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C35" w:rsidRPr="007E3D6A" w:rsidRDefault="0070385D" w:rsidP="00EE7C35">
      <w:pPr>
        <w:ind w:firstLine="708"/>
        <w:jc w:val="both"/>
        <w:rPr>
          <w:rFonts w:ascii="Century Gothic" w:hAnsi="Century Gothic"/>
          <w:lang w:val="es-AR"/>
        </w:rPr>
      </w:pPr>
      <w:r w:rsidRPr="007E3D6A">
        <w:rPr>
          <w:rFonts w:ascii="Century Gothic" w:hAnsi="Century Gothic"/>
          <w:lang w:val="es-AR"/>
        </w:rPr>
        <w:t xml:space="preserve">LINEAMIENTOS </w:t>
      </w:r>
    </w:p>
    <w:p w:rsidR="00132118" w:rsidRPr="007E3D6A" w:rsidRDefault="00132118" w:rsidP="00EE7C35">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Considero relevante que estén informados sobre los criterios de evaluación de inglés desde el inicio de la cursada. </w:t>
      </w:r>
      <w:r w:rsidRPr="007E3D6A">
        <w:rPr>
          <w:rFonts w:ascii="Century Gothic" w:hAnsi="Century Gothic"/>
          <w:b/>
          <w:bCs/>
          <w:lang w:val="es-AR"/>
        </w:rPr>
        <w:t>Cualquier comentario que quieran hacer al respecto los estaré escuchando</w:t>
      </w:r>
      <w:r w:rsidRPr="007E3D6A">
        <w:rPr>
          <w:rFonts w:ascii="Century Gothic" w:hAnsi="Century Gothic"/>
          <w:lang w:val="es-AR"/>
        </w:rPr>
        <w:t>.</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En el cuatrimestre cuentan con </w:t>
      </w:r>
      <w:r w:rsidRPr="007E3D6A">
        <w:rPr>
          <w:rFonts w:ascii="Century Gothic" w:hAnsi="Century Gothic"/>
          <w:b/>
          <w:bCs/>
          <w:lang w:val="es-AR"/>
        </w:rPr>
        <w:t>2 parciales requeridos y 4 tareas sugeridas</w:t>
      </w:r>
      <w:r w:rsidRPr="007E3D6A">
        <w:rPr>
          <w:rFonts w:ascii="Century Gothic" w:hAnsi="Century Gothic"/>
          <w:lang w:val="es-AR"/>
        </w:rPr>
        <w:t>.</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b/>
          <w:bCs/>
          <w:lang w:val="es-AR"/>
        </w:rPr>
      </w:pPr>
      <w:r w:rsidRPr="007E3D6A">
        <w:rPr>
          <w:rFonts w:ascii="Century Gothic" w:hAnsi="Century Gothic"/>
          <w:lang w:val="es-AR"/>
        </w:rPr>
        <w:t xml:space="preserve">Las tareas les </w:t>
      </w:r>
      <w:proofErr w:type="gramStart"/>
      <w:r w:rsidRPr="007E3D6A">
        <w:rPr>
          <w:rFonts w:ascii="Century Gothic" w:hAnsi="Century Gothic"/>
          <w:lang w:val="es-AR"/>
        </w:rPr>
        <w:t>va</w:t>
      </w:r>
      <w:proofErr w:type="gramEnd"/>
      <w:r w:rsidRPr="007E3D6A">
        <w:rPr>
          <w:rFonts w:ascii="Century Gothic" w:hAnsi="Century Gothic"/>
          <w:lang w:val="es-AR"/>
        </w:rPr>
        <w:t xml:space="preserve"> a permitir autoevaluarse y dar el </w:t>
      </w:r>
      <w:proofErr w:type="spellStart"/>
      <w:r w:rsidRPr="007E3D6A">
        <w:rPr>
          <w:rFonts w:ascii="Century Gothic" w:hAnsi="Century Gothic"/>
          <w:lang w:val="es-AR"/>
        </w:rPr>
        <w:t>presentismo</w:t>
      </w:r>
      <w:proofErr w:type="spellEnd"/>
      <w:r w:rsidRPr="007E3D6A">
        <w:rPr>
          <w:rFonts w:ascii="Century Gothic" w:hAnsi="Century Gothic"/>
          <w:lang w:val="es-AR"/>
        </w:rPr>
        <w:t xml:space="preserve"> en la cátedra. </w:t>
      </w:r>
      <w:r w:rsidRPr="007E3D6A">
        <w:rPr>
          <w:rFonts w:ascii="Century Gothic" w:hAnsi="Century Gothic"/>
          <w:b/>
          <w:bCs/>
          <w:lang w:val="es-AR"/>
        </w:rPr>
        <w:t>La nota que reciban no estará reflejada en el estado de situación de MIUAI.</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Los parciales les van a permitir </w:t>
      </w:r>
      <w:r w:rsidRPr="007E3D6A">
        <w:rPr>
          <w:rFonts w:ascii="Century Gothic" w:hAnsi="Century Gothic"/>
          <w:b/>
          <w:bCs/>
          <w:lang w:val="es-AR"/>
        </w:rPr>
        <w:t>acreditar la materia por lo que la nota va a estar reflejada en MIUAI</w:t>
      </w:r>
      <w:r w:rsidRPr="007E3D6A">
        <w:rPr>
          <w:rFonts w:ascii="Century Gothic" w:hAnsi="Century Gothic"/>
          <w:lang w:val="es-AR"/>
        </w:rPr>
        <w:t xml:space="preserve">. </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El sistema de calificación responde una escala de 0 a 100. La cátedra considera que los alumnos deben contar con un mínimo de </w:t>
      </w:r>
      <w:r w:rsidRPr="007E3D6A">
        <w:rPr>
          <w:rFonts w:ascii="Century Gothic" w:hAnsi="Century Gothic"/>
          <w:b/>
          <w:bCs/>
          <w:lang w:val="es-AR"/>
        </w:rPr>
        <w:t>60 % de los contenidos y competencias adquiridas para aprobar</w:t>
      </w:r>
      <w:r w:rsidRPr="007E3D6A">
        <w:rPr>
          <w:rFonts w:ascii="Century Gothic" w:hAnsi="Century Gothic"/>
          <w:lang w:val="es-AR"/>
        </w:rPr>
        <w:t xml:space="preserve">. Esta escala determina, por ende, que si bien la nota de “aprobado” es un 4 (cuatro), para obtener el mismo, el alumno deberá demostrar haber adquirido un 60 % de los contenidos y competencias que se están evaluando. </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Les copio la </w:t>
      </w:r>
      <w:r w:rsidRPr="007E3D6A">
        <w:rPr>
          <w:rFonts w:ascii="Century Gothic" w:hAnsi="Century Gothic"/>
          <w:b/>
          <w:bCs/>
          <w:lang w:val="es-AR"/>
        </w:rPr>
        <w:t>tabla de calificación</w:t>
      </w:r>
      <w:r w:rsidRPr="007E3D6A">
        <w:rPr>
          <w:rFonts w:ascii="Century Gothic" w:hAnsi="Century Gothic"/>
          <w:lang w:val="es-AR"/>
        </w:rPr>
        <w:t xml:space="preserve"> para que quede </w:t>
      </w:r>
      <w:proofErr w:type="gramStart"/>
      <w:r w:rsidRPr="007E3D6A">
        <w:rPr>
          <w:rFonts w:ascii="Century Gothic" w:hAnsi="Century Gothic"/>
          <w:lang w:val="es-AR"/>
        </w:rPr>
        <w:t>claro</w:t>
      </w:r>
      <w:proofErr w:type="gramEnd"/>
      <w:r w:rsidRPr="007E3D6A">
        <w:rPr>
          <w:rFonts w:ascii="Century Gothic" w:hAnsi="Century Gothic"/>
          <w:lang w:val="es-AR"/>
        </w:rPr>
        <w:t xml:space="preserve"> esta puntuación:</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left="1416" w:firstLine="708"/>
        <w:jc w:val="both"/>
        <w:rPr>
          <w:rFonts w:ascii="Century Gothic" w:hAnsi="Century Gothic"/>
          <w:lang w:val="es-AR"/>
        </w:rPr>
      </w:pPr>
      <w:r w:rsidRPr="007E3D6A">
        <w:rPr>
          <w:rFonts w:ascii="Century Gothic" w:hAnsi="Century Gothic"/>
          <w:lang w:val="es-AR"/>
        </w:rPr>
        <w:t>0  -  10  = 0</w:t>
      </w:r>
      <w:r w:rsidRPr="007E3D6A">
        <w:rPr>
          <w:rFonts w:ascii="Century Gothic" w:hAnsi="Century Gothic"/>
          <w:lang w:val="es-AR"/>
        </w:rPr>
        <w:tab/>
      </w:r>
      <w:r w:rsidRPr="007E3D6A">
        <w:rPr>
          <w:rFonts w:ascii="Century Gothic" w:hAnsi="Century Gothic"/>
          <w:lang w:val="es-AR"/>
        </w:rPr>
        <w:tab/>
        <w:t>60 - 65 = 4</w:t>
      </w:r>
      <w:r w:rsidRPr="007E3D6A">
        <w:rPr>
          <w:rFonts w:ascii="Century Gothic" w:hAnsi="Century Gothic"/>
          <w:lang w:val="es-AR"/>
        </w:rPr>
        <w:tab/>
      </w:r>
      <w:r w:rsidRPr="007E3D6A">
        <w:rPr>
          <w:rFonts w:ascii="Century Gothic" w:hAnsi="Century Gothic"/>
          <w:lang w:val="es-AR"/>
        </w:rPr>
        <w:tab/>
        <w:t>84 – 89 = 8</w:t>
      </w:r>
    </w:p>
    <w:p w:rsidR="00132118" w:rsidRPr="007E3D6A" w:rsidRDefault="00132118" w:rsidP="00132118">
      <w:pPr>
        <w:ind w:left="1416" w:firstLine="708"/>
        <w:jc w:val="both"/>
        <w:rPr>
          <w:rFonts w:ascii="Century Gothic" w:hAnsi="Century Gothic"/>
          <w:lang w:val="es-AR"/>
        </w:rPr>
      </w:pPr>
      <w:r w:rsidRPr="007E3D6A">
        <w:rPr>
          <w:rFonts w:ascii="Century Gothic" w:hAnsi="Century Gothic"/>
          <w:lang w:val="es-AR"/>
        </w:rPr>
        <w:t>11 -  27 = 1</w:t>
      </w:r>
      <w:r w:rsidRPr="007E3D6A">
        <w:rPr>
          <w:rFonts w:ascii="Century Gothic" w:hAnsi="Century Gothic"/>
          <w:lang w:val="es-AR"/>
        </w:rPr>
        <w:tab/>
      </w:r>
      <w:r w:rsidRPr="007E3D6A">
        <w:rPr>
          <w:rFonts w:ascii="Century Gothic" w:hAnsi="Century Gothic"/>
          <w:lang w:val="es-AR"/>
        </w:rPr>
        <w:tab/>
        <w:t>66 -  71 = 5</w:t>
      </w:r>
      <w:r w:rsidRPr="007E3D6A">
        <w:rPr>
          <w:rFonts w:ascii="Century Gothic" w:hAnsi="Century Gothic"/>
          <w:lang w:val="es-AR"/>
        </w:rPr>
        <w:tab/>
      </w:r>
      <w:r w:rsidRPr="007E3D6A">
        <w:rPr>
          <w:rFonts w:ascii="Century Gothic" w:hAnsi="Century Gothic"/>
          <w:lang w:val="es-AR"/>
        </w:rPr>
        <w:tab/>
        <w:t xml:space="preserve">90 – 95 = 9 </w:t>
      </w:r>
    </w:p>
    <w:p w:rsidR="00132118" w:rsidRPr="007E3D6A" w:rsidRDefault="00132118" w:rsidP="00132118">
      <w:pPr>
        <w:ind w:left="1416" w:firstLine="708"/>
        <w:jc w:val="both"/>
        <w:rPr>
          <w:rFonts w:ascii="Century Gothic" w:hAnsi="Century Gothic"/>
          <w:lang w:val="es-AR"/>
        </w:rPr>
      </w:pPr>
      <w:r w:rsidRPr="007E3D6A">
        <w:rPr>
          <w:rFonts w:ascii="Century Gothic" w:hAnsi="Century Gothic"/>
          <w:lang w:val="es-AR"/>
        </w:rPr>
        <w:t>28 -  43 = 2</w:t>
      </w:r>
      <w:r w:rsidRPr="007E3D6A">
        <w:rPr>
          <w:rFonts w:ascii="Century Gothic" w:hAnsi="Century Gothic"/>
          <w:lang w:val="es-AR"/>
        </w:rPr>
        <w:tab/>
      </w:r>
      <w:r w:rsidRPr="007E3D6A">
        <w:rPr>
          <w:rFonts w:ascii="Century Gothic" w:hAnsi="Century Gothic"/>
          <w:lang w:val="es-AR"/>
        </w:rPr>
        <w:tab/>
        <w:t>72 -  77 = 6</w:t>
      </w:r>
      <w:r w:rsidRPr="007E3D6A">
        <w:rPr>
          <w:rFonts w:ascii="Century Gothic" w:hAnsi="Century Gothic"/>
          <w:lang w:val="es-AR"/>
        </w:rPr>
        <w:tab/>
      </w:r>
      <w:r w:rsidRPr="007E3D6A">
        <w:rPr>
          <w:rFonts w:ascii="Century Gothic" w:hAnsi="Century Gothic"/>
          <w:lang w:val="es-AR"/>
        </w:rPr>
        <w:tab/>
        <w:t>96 – 100 = 10</w:t>
      </w:r>
    </w:p>
    <w:p w:rsidR="00132118" w:rsidRPr="007E3D6A" w:rsidRDefault="00132118" w:rsidP="00132118">
      <w:pPr>
        <w:ind w:left="1416" w:firstLine="708"/>
        <w:jc w:val="both"/>
        <w:rPr>
          <w:rFonts w:ascii="Century Gothic" w:hAnsi="Century Gothic"/>
          <w:lang w:val="es-AR"/>
        </w:rPr>
      </w:pPr>
      <w:r w:rsidRPr="007E3D6A">
        <w:rPr>
          <w:rFonts w:ascii="Century Gothic" w:hAnsi="Century Gothic"/>
          <w:lang w:val="es-AR"/>
        </w:rPr>
        <w:t>44 -  59 = 3</w:t>
      </w:r>
      <w:r w:rsidRPr="007E3D6A">
        <w:rPr>
          <w:rFonts w:ascii="Century Gothic" w:hAnsi="Century Gothic"/>
          <w:lang w:val="es-AR"/>
        </w:rPr>
        <w:tab/>
      </w:r>
      <w:r w:rsidRPr="007E3D6A">
        <w:rPr>
          <w:rFonts w:ascii="Century Gothic" w:hAnsi="Century Gothic"/>
          <w:lang w:val="es-AR"/>
        </w:rPr>
        <w:tab/>
        <w:t>78 -  83 = 7</w:t>
      </w:r>
    </w:p>
    <w:p w:rsidR="00132118" w:rsidRPr="007E3D6A" w:rsidRDefault="00132118" w:rsidP="00132118">
      <w:pPr>
        <w:jc w:val="both"/>
        <w:rPr>
          <w:rFonts w:ascii="Century Gothic" w:hAnsi="Century Gothic"/>
          <w:lang w:val="es-AR"/>
        </w:rPr>
      </w:pPr>
      <w:r w:rsidRPr="007E3D6A">
        <w:rPr>
          <w:rFonts w:ascii="Century Gothic" w:hAnsi="Century Gothic"/>
          <w:lang w:val="es-AR"/>
        </w:rPr>
        <w:tab/>
      </w:r>
      <w:r w:rsidRPr="007E3D6A">
        <w:rPr>
          <w:rFonts w:ascii="Century Gothic" w:hAnsi="Century Gothic"/>
          <w:lang w:val="es-AR"/>
        </w:rPr>
        <w:tab/>
      </w:r>
      <w:r w:rsidRPr="007E3D6A">
        <w:rPr>
          <w:rFonts w:ascii="Century Gothic" w:hAnsi="Century Gothic"/>
          <w:lang w:val="es-AR"/>
        </w:rPr>
        <w:tab/>
      </w:r>
    </w:p>
    <w:p w:rsidR="00132118" w:rsidRPr="007E3D6A" w:rsidRDefault="00132118" w:rsidP="00132118">
      <w:pPr>
        <w:jc w:val="both"/>
        <w:rPr>
          <w:rFonts w:ascii="Century Gothic" w:hAnsi="Century Gothic"/>
          <w:b/>
          <w:u w:val="single"/>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Finalmente, el promedio de ambos parciales determina la </w:t>
      </w:r>
      <w:r w:rsidRPr="007E3D6A">
        <w:rPr>
          <w:rFonts w:ascii="Century Gothic" w:hAnsi="Century Gothic"/>
          <w:b/>
          <w:bCs/>
          <w:lang w:val="es-AR"/>
        </w:rPr>
        <w:t>nota final de cursada</w:t>
      </w:r>
      <w:r w:rsidRPr="007E3D6A">
        <w:rPr>
          <w:rFonts w:ascii="Century Gothic" w:hAnsi="Century Gothic"/>
          <w:lang w:val="es-AR"/>
        </w:rPr>
        <w:t>.</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bookmarkStart w:id="0" w:name="_Hlk56586237"/>
      <w:r w:rsidRPr="007E3D6A">
        <w:rPr>
          <w:rFonts w:ascii="Century Gothic" w:hAnsi="Century Gothic"/>
          <w:lang w:val="es-AR"/>
        </w:rPr>
        <w:t xml:space="preserve">Si el alumno logra una nota final de cursada de </w:t>
      </w:r>
      <w:r w:rsidRPr="007E3D6A">
        <w:rPr>
          <w:rFonts w:ascii="Century Gothic" w:hAnsi="Century Gothic"/>
          <w:b/>
          <w:bCs/>
          <w:lang w:val="es-AR"/>
        </w:rPr>
        <w:t>6 (seis) o mayor, accederá al examen oral (coloquio)</w:t>
      </w:r>
      <w:r w:rsidRPr="007E3D6A">
        <w:rPr>
          <w:rFonts w:ascii="Century Gothic" w:hAnsi="Century Gothic"/>
          <w:lang w:val="es-AR"/>
        </w:rPr>
        <w:t xml:space="preserve">; si el alumno obtiene una nota de </w:t>
      </w:r>
      <w:r w:rsidRPr="007E3D6A">
        <w:rPr>
          <w:rFonts w:ascii="Century Gothic" w:hAnsi="Century Gothic"/>
          <w:b/>
          <w:bCs/>
          <w:lang w:val="es-AR"/>
        </w:rPr>
        <w:t>4 (cuatro) o 5 (cinco), el examen final deberá ser escrito y oral</w:t>
      </w:r>
      <w:r w:rsidRPr="007E3D6A">
        <w:rPr>
          <w:rFonts w:ascii="Century Gothic" w:hAnsi="Century Gothic"/>
          <w:lang w:val="es-AR"/>
        </w:rPr>
        <w:t xml:space="preserve">; y si en cambio la nota final de cursada es </w:t>
      </w:r>
      <w:r w:rsidRPr="007E3D6A">
        <w:rPr>
          <w:rFonts w:ascii="Century Gothic" w:hAnsi="Century Gothic"/>
          <w:b/>
          <w:bCs/>
          <w:lang w:val="es-AR"/>
        </w:rPr>
        <w:t xml:space="preserve">menor de 4 (cuatro), el alumno deberá hacer un </w:t>
      </w:r>
      <w:proofErr w:type="spellStart"/>
      <w:r w:rsidRPr="007E3D6A">
        <w:rPr>
          <w:rFonts w:ascii="Century Gothic" w:hAnsi="Century Gothic"/>
          <w:b/>
          <w:bCs/>
          <w:lang w:val="es-AR"/>
        </w:rPr>
        <w:t>recuperatorio</w:t>
      </w:r>
      <w:proofErr w:type="spellEnd"/>
      <w:r w:rsidRPr="007E3D6A">
        <w:rPr>
          <w:rFonts w:ascii="Century Gothic" w:hAnsi="Century Gothic"/>
          <w:b/>
          <w:bCs/>
          <w:lang w:val="es-AR"/>
        </w:rPr>
        <w:t xml:space="preserve"> de materia para acceder luego al examen final escrito y oral</w:t>
      </w:r>
      <w:r w:rsidRPr="007E3D6A">
        <w:rPr>
          <w:rFonts w:ascii="Century Gothic" w:hAnsi="Century Gothic"/>
          <w:lang w:val="es-AR"/>
        </w:rPr>
        <w:t xml:space="preserve"> en todos los casos aun cuando el resultado del </w:t>
      </w:r>
      <w:proofErr w:type="spellStart"/>
      <w:r w:rsidRPr="007E3D6A">
        <w:rPr>
          <w:rFonts w:ascii="Century Gothic" w:hAnsi="Century Gothic"/>
          <w:lang w:val="es-AR"/>
        </w:rPr>
        <w:t>recuperatorio</w:t>
      </w:r>
      <w:proofErr w:type="spellEnd"/>
      <w:r w:rsidRPr="007E3D6A">
        <w:rPr>
          <w:rFonts w:ascii="Century Gothic" w:hAnsi="Century Gothic"/>
          <w:lang w:val="es-AR"/>
        </w:rPr>
        <w:t xml:space="preserve"> de materia fuera de 6 (seis) o mayor de 6 (seis).</w:t>
      </w:r>
    </w:p>
    <w:bookmarkEnd w:id="0"/>
    <w:p w:rsidR="00132118" w:rsidRPr="007E3D6A" w:rsidRDefault="00132118" w:rsidP="00132118">
      <w:pPr>
        <w:jc w:val="both"/>
        <w:rPr>
          <w:rFonts w:ascii="Century Gothic" w:hAnsi="Century Gothic"/>
          <w:b/>
          <w:u w:val="single"/>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También cabe destacar que el </w:t>
      </w:r>
      <w:r w:rsidRPr="007E3D6A">
        <w:rPr>
          <w:rFonts w:ascii="Century Gothic" w:hAnsi="Century Gothic"/>
          <w:b/>
          <w:bCs/>
          <w:lang w:val="es-AR"/>
        </w:rPr>
        <w:t>examen final escrito</w:t>
      </w:r>
      <w:r w:rsidRPr="007E3D6A">
        <w:rPr>
          <w:rFonts w:ascii="Century Gothic" w:hAnsi="Century Gothic"/>
          <w:lang w:val="es-AR"/>
        </w:rPr>
        <w:t xml:space="preserve"> integra todas las unidades que figuran en el programa y consiste en lectura comprensiva y en ejercicios de vocabulario y de gramática. La evaluación escrita es por medio de un formulario de Google.</w:t>
      </w:r>
    </w:p>
    <w:p w:rsidR="00132118" w:rsidRPr="007E3D6A" w:rsidRDefault="00132118" w:rsidP="00132118">
      <w:pPr>
        <w:ind w:firstLine="708"/>
        <w:jc w:val="both"/>
        <w:rPr>
          <w:rFonts w:ascii="Century Gothic" w:hAnsi="Century Gothic"/>
          <w:lang w:val="es-AR"/>
        </w:rPr>
      </w:pPr>
    </w:p>
    <w:p w:rsidR="00132118" w:rsidRPr="007E3D6A" w:rsidRDefault="00132118" w:rsidP="00132118">
      <w:pPr>
        <w:ind w:firstLine="708"/>
        <w:jc w:val="both"/>
        <w:rPr>
          <w:rFonts w:ascii="Century Gothic" w:hAnsi="Century Gothic"/>
          <w:lang w:val="es-AR"/>
        </w:rPr>
      </w:pPr>
      <w:r w:rsidRPr="007E3D6A">
        <w:rPr>
          <w:rFonts w:ascii="Century Gothic" w:hAnsi="Century Gothic"/>
          <w:lang w:val="es-AR"/>
        </w:rPr>
        <w:t xml:space="preserve"> Por otro lado, el </w:t>
      </w:r>
      <w:r w:rsidRPr="007E3D6A">
        <w:rPr>
          <w:rFonts w:ascii="Century Gothic" w:hAnsi="Century Gothic"/>
          <w:b/>
          <w:bCs/>
          <w:lang w:val="es-AR"/>
        </w:rPr>
        <w:t>examen oral</w:t>
      </w:r>
      <w:r w:rsidRPr="007E3D6A">
        <w:rPr>
          <w:rFonts w:ascii="Century Gothic" w:eastAsia="Calibri" w:hAnsi="Century Gothic"/>
          <w:lang w:val="es-AR" w:eastAsia="en-US"/>
        </w:rPr>
        <w:t xml:space="preserve"> </w:t>
      </w:r>
      <w:r w:rsidRPr="007E3D6A">
        <w:rPr>
          <w:rFonts w:ascii="Century Gothic" w:hAnsi="Century Gothic"/>
          <w:lang w:val="es-AR"/>
        </w:rPr>
        <w:t>consiste en comentar los textos específicos de su carrera. O sea, hablar de temas relacionados con la carrera que cursan. La presentación se prepara con los datos que más les interesen de los textos específicos que antes de finalizar la cursada verán en UAI Ultra. El objetivo es que el discurso aporte un mensaje coherente y cohesivo. El día del examen es el estudiante el que habla. El docente escucha la presentación y no hacemos más que preguntar sobre opinión del tema. Primero, les conviene leer los textos y comprenderlos con ayuda del diccionario. Luego, seleccionar y armar su propio texto que resuma las ideas principales de los textos específicos (no necesitan incluir los 4 textos). Se expone por 5-7 minutos. Esto equivale a una extensión de 1000 - 1200 palabras. No se estresen por la pronunciación. Si no saben cómo se dice una palabra, la escriben en Google y la pueden escuchar e imitar. NO ES LECTURA, sino con sus palabras comentar lo estudiado.</w:t>
      </w:r>
    </w:p>
    <w:p w:rsidR="00132118" w:rsidRPr="007E3D6A" w:rsidRDefault="00132118" w:rsidP="00132118">
      <w:pPr>
        <w:ind w:firstLine="708"/>
        <w:jc w:val="both"/>
        <w:rPr>
          <w:rFonts w:ascii="Century Gothic" w:hAnsi="Century Gothic"/>
          <w:lang w:val="es-AR"/>
        </w:rPr>
      </w:pPr>
    </w:p>
    <w:p w:rsidR="0070385D" w:rsidRPr="007E3D6A" w:rsidRDefault="0070385D" w:rsidP="00EE7C35">
      <w:pPr>
        <w:ind w:firstLine="708"/>
        <w:jc w:val="both"/>
        <w:rPr>
          <w:rFonts w:ascii="Century Gothic" w:hAnsi="Century Gothic"/>
          <w:lang w:val="es-AR"/>
        </w:rPr>
      </w:pPr>
    </w:p>
    <w:p w:rsidR="00EE7C35" w:rsidRPr="007E3D6A" w:rsidRDefault="00EE7C35" w:rsidP="00EE7C35">
      <w:pPr>
        <w:ind w:firstLine="708"/>
        <w:jc w:val="both"/>
        <w:rPr>
          <w:rFonts w:ascii="Century Gothic" w:hAnsi="Century Gothic"/>
          <w:lang w:val="es-AR"/>
        </w:rPr>
      </w:pPr>
      <w:r w:rsidRPr="007E3D6A">
        <w:rPr>
          <w:rFonts w:ascii="Century Gothic" w:hAnsi="Century Gothic"/>
          <w:lang w:val="es-AR"/>
        </w:rPr>
        <w:t xml:space="preserve">Para regularizar la materia se requiere </w:t>
      </w:r>
      <w:r w:rsidRPr="007E3D6A">
        <w:rPr>
          <w:rFonts w:ascii="Century Gothic" w:hAnsi="Century Gothic"/>
          <w:b/>
          <w:bCs/>
          <w:lang w:val="es-AR"/>
        </w:rPr>
        <w:t>tener aprobados con mínimo 4 (cuatro) los dos parciales escritos</w:t>
      </w:r>
      <w:r w:rsidRPr="007E3D6A">
        <w:rPr>
          <w:rFonts w:ascii="Century Gothic" w:hAnsi="Century Gothic"/>
          <w:lang w:val="es-AR"/>
        </w:rPr>
        <w:t xml:space="preserve">. En MIUAI, luego del segundo parcial y si lo has aprobado con una buena nota, </w:t>
      </w:r>
      <w:r w:rsidRPr="007E3D6A">
        <w:rPr>
          <w:rFonts w:ascii="Century Gothic" w:hAnsi="Century Gothic"/>
          <w:b/>
          <w:bCs/>
          <w:lang w:val="es-AR"/>
        </w:rPr>
        <w:t>puede aparecer como promedio un cuatro</w:t>
      </w:r>
      <w:r w:rsidRPr="007E3D6A">
        <w:rPr>
          <w:rFonts w:ascii="Century Gothic" w:hAnsi="Century Gothic"/>
          <w:lang w:val="es-AR"/>
        </w:rPr>
        <w:t xml:space="preserve">. Esto </w:t>
      </w:r>
      <w:r w:rsidRPr="007E3D6A">
        <w:rPr>
          <w:rFonts w:ascii="Century Gothic" w:hAnsi="Century Gothic"/>
          <w:b/>
          <w:bCs/>
          <w:lang w:val="es-AR"/>
        </w:rPr>
        <w:t>no significa que el primer parcial (si nos has llegado a la nota requerida) haya sido recuperado</w:t>
      </w:r>
      <w:r w:rsidRPr="007E3D6A">
        <w:rPr>
          <w:rFonts w:ascii="Century Gothic" w:hAnsi="Century Gothic"/>
          <w:lang w:val="es-AR"/>
        </w:rPr>
        <w:t xml:space="preserve">. </w:t>
      </w:r>
    </w:p>
    <w:p w:rsidR="00EE7C35" w:rsidRPr="007E3D6A" w:rsidRDefault="00EE7C35" w:rsidP="00EE7C35">
      <w:pPr>
        <w:ind w:firstLine="708"/>
        <w:jc w:val="both"/>
        <w:rPr>
          <w:rFonts w:ascii="Century Gothic" w:hAnsi="Century Gothic"/>
          <w:lang w:val="es-AR"/>
        </w:rPr>
      </w:pPr>
    </w:p>
    <w:p w:rsidR="00EE7C35" w:rsidRPr="007E3D6A" w:rsidRDefault="00EE7C35" w:rsidP="00EE7C35">
      <w:pPr>
        <w:ind w:firstLine="708"/>
        <w:jc w:val="both"/>
        <w:rPr>
          <w:rFonts w:ascii="Century Gothic" w:hAnsi="Century Gothic"/>
          <w:lang w:val="es-AR"/>
        </w:rPr>
      </w:pPr>
      <w:r w:rsidRPr="007E3D6A">
        <w:rPr>
          <w:rFonts w:ascii="Century Gothic" w:hAnsi="Century Gothic"/>
          <w:lang w:val="es-AR"/>
        </w:rPr>
        <w:t xml:space="preserve">Con respecto al examen final, si </w:t>
      </w:r>
      <w:proofErr w:type="spellStart"/>
      <w:r w:rsidRPr="007E3D6A">
        <w:rPr>
          <w:rFonts w:ascii="Century Gothic" w:hAnsi="Century Gothic"/>
          <w:lang w:val="es-AR"/>
        </w:rPr>
        <w:t>lográs</w:t>
      </w:r>
      <w:proofErr w:type="spellEnd"/>
      <w:r w:rsidRPr="007E3D6A">
        <w:rPr>
          <w:rFonts w:ascii="Century Gothic" w:hAnsi="Century Gothic"/>
          <w:lang w:val="es-AR"/>
        </w:rPr>
        <w:t xml:space="preserve"> una </w:t>
      </w:r>
      <w:r w:rsidRPr="007E3D6A">
        <w:rPr>
          <w:rFonts w:ascii="Century Gothic" w:hAnsi="Century Gothic"/>
          <w:b/>
          <w:bCs/>
          <w:lang w:val="es-AR"/>
        </w:rPr>
        <w:t>nota final de cursada de 6</w:t>
      </w:r>
      <w:r w:rsidRPr="007E3D6A">
        <w:rPr>
          <w:rFonts w:ascii="Century Gothic" w:hAnsi="Century Gothic"/>
          <w:lang w:val="es-AR"/>
        </w:rPr>
        <w:t xml:space="preserve"> (seis) o mayor, accederás a un </w:t>
      </w:r>
      <w:r w:rsidRPr="007E3D6A">
        <w:rPr>
          <w:rFonts w:ascii="Century Gothic" w:hAnsi="Century Gothic"/>
          <w:b/>
          <w:bCs/>
          <w:lang w:val="es-AR"/>
        </w:rPr>
        <w:t>examen final oral</w:t>
      </w:r>
      <w:r w:rsidRPr="007E3D6A">
        <w:rPr>
          <w:rFonts w:ascii="Century Gothic" w:hAnsi="Century Gothic"/>
          <w:lang w:val="es-AR"/>
        </w:rPr>
        <w:t xml:space="preserve">; si </w:t>
      </w:r>
      <w:proofErr w:type="spellStart"/>
      <w:r w:rsidRPr="007E3D6A">
        <w:rPr>
          <w:rFonts w:ascii="Century Gothic" w:hAnsi="Century Gothic"/>
          <w:lang w:val="es-AR"/>
        </w:rPr>
        <w:t>obtenés</w:t>
      </w:r>
      <w:proofErr w:type="spellEnd"/>
      <w:r w:rsidRPr="007E3D6A">
        <w:rPr>
          <w:rFonts w:ascii="Century Gothic" w:hAnsi="Century Gothic"/>
          <w:lang w:val="es-AR"/>
        </w:rPr>
        <w:t xml:space="preserve"> una nota </w:t>
      </w:r>
      <w:r w:rsidRPr="007E3D6A">
        <w:rPr>
          <w:rFonts w:ascii="Century Gothic" w:hAnsi="Century Gothic"/>
          <w:b/>
          <w:bCs/>
          <w:lang w:val="es-AR"/>
        </w:rPr>
        <w:t>4 (cuatro) o 5 (cinco), el examen final será escrito y oral</w:t>
      </w:r>
      <w:r w:rsidRPr="007E3D6A">
        <w:rPr>
          <w:rFonts w:ascii="Century Gothic" w:hAnsi="Century Gothic"/>
          <w:lang w:val="es-AR"/>
        </w:rPr>
        <w:t xml:space="preserve">; y si en cambio la nota final de cursada es </w:t>
      </w:r>
      <w:r w:rsidRPr="007E3D6A">
        <w:rPr>
          <w:rFonts w:ascii="Century Gothic" w:hAnsi="Century Gothic"/>
          <w:b/>
          <w:bCs/>
          <w:lang w:val="es-AR"/>
        </w:rPr>
        <w:t>menor de 4 (cuatro),</w:t>
      </w:r>
      <w:r w:rsidRPr="007E3D6A">
        <w:rPr>
          <w:rFonts w:ascii="Century Gothic" w:hAnsi="Century Gothic"/>
          <w:lang w:val="es-AR"/>
        </w:rPr>
        <w:t xml:space="preserve"> deberás hacer un </w:t>
      </w:r>
      <w:proofErr w:type="spellStart"/>
      <w:r w:rsidRPr="007E3D6A">
        <w:rPr>
          <w:rFonts w:ascii="Century Gothic" w:hAnsi="Century Gothic"/>
          <w:b/>
          <w:bCs/>
          <w:lang w:val="es-AR"/>
        </w:rPr>
        <w:t>recuperatorio</w:t>
      </w:r>
      <w:proofErr w:type="spellEnd"/>
      <w:r w:rsidRPr="007E3D6A">
        <w:rPr>
          <w:rFonts w:ascii="Century Gothic" w:hAnsi="Century Gothic"/>
          <w:b/>
          <w:bCs/>
          <w:lang w:val="es-AR"/>
        </w:rPr>
        <w:t xml:space="preserve"> de materia para acceder luego al examen final escrito y oral</w:t>
      </w:r>
      <w:r w:rsidRPr="007E3D6A">
        <w:rPr>
          <w:rFonts w:ascii="Century Gothic" w:hAnsi="Century Gothic"/>
          <w:lang w:val="es-AR"/>
        </w:rPr>
        <w:t xml:space="preserve"> en todos los casos aun cuando el resultado del </w:t>
      </w:r>
      <w:proofErr w:type="spellStart"/>
      <w:r w:rsidRPr="007E3D6A">
        <w:rPr>
          <w:rFonts w:ascii="Century Gothic" w:hAnsi="Century Gothic"/>
          <w:lang w:val="es-AR"/>
        </w:rPr>
        <w:t>recuperatorio</w:t>
      </w:r>
      <w:proofErr w:type="spellEnd"/>
      <w:r w:rsidRPr="007E3D6A">
        <w:rPr>
          <w:rFonts w:ascii="Century Gothic" w:hAnsi="Century Gothic"/>
          <w:lang w:val="es-AR"/>
        </w:rPr>
        <w:t xml:space="preserve"> de materia fuera de 6 (seis) o mayor de 6 (seis).</w:t>
      </w:r>
    </w:p>
    <w:p w:rsidR="00EE7C35" w:rsidRPr="007E3D6A" w:rsidRDefault="00EE7C35" w:rsidP="00EE7C35">
      <w:pPr>
        <w:ind w:firstLine="708"/>
        <w:jc w:val="both"/>
        <w:rPr>
          <w:rFonts w:ascii="Century Gothic" w:hAnsi="Century Gothic"/>
          <w:lang w:val="es-AR"/>
        </w:rPr>
      </w:pPr>
    </w:p>
    <w:p w:rsidR="00EE7C35" w:rsidRPr="007E3D6A" w:rsidRDefault="00EE7C35" w:rsidP="00EE7C35">
      <w:pPr>
        <w:ind w:firstLine="708"/>
        <w:jc w:val="both"/>
        <w:rPr>
          <w:rFonts w:ascii="Century Gothic" w:hAnsi="Century Gothic"/>
          <w:b/>
          <w:bCs/>
          <w:lang w:val="es-AR"/>
        </w:rPr>
      </w:pPr>
      <w:r w:rsidRPr="007E3D6A">
        <w:rPr>
          <w:rFonts w:ascii="Century Gothic" w:hAnsi="Century Gothic"/>
          <w:lang w:val="es-AR"/>
        </w:rPr>
        <w:t xml:space="preserve">No olvides que </w:t>
      </w:r>
      <w:r w:rsidRPr="007E3D6A">
        <w:rPr>
          <w:rFonts w:ascii="Century Gothic" w:hAnsi="Century Gothic"/>
          <w:b/>
          <w:bCs/>
          <w:lang w:val="es-AR"/>
        </w:rPr>
        <w:t xml:space="preserve">la asistencia (70%), es </w:t>
      </w:r>
      <w:r w:rsidRPr="007E3D6A">
        <w:rPr>
          <w:rFonts w:ascii="Century Gothic" w:hAnsi="Century Gothic"/>
          <w:lang w:val="es-AR"/>
        </w:rPr>
        <w:t xml:space="preserve">otro requisito importante que se tiene en cuenta </w:t>
      </w:r>
      <w:r w:rsidRPr="007E3D6A">
        <w:rPr>
          <w:rFonts w:ascii="Century Gothic" w:hAnsi="Century Gothic"/>
          <w:b/>
          <w:bCs/>
          <w:lang w:val="es-AR"/>
        </w:rPr>
        <w:t>para regularizar la materia.</w:t>
      </w:r>
    </w:p>
    <w:p w:rsidR="00EE7C35" w:rsidRPr="007E3D6A" w:rsidRDefault="00EE7C35" w:rsidP="00EE7C35">
      <w:pPr>
        <w:ind w:firstLine="708"/>
        <w:jc w:val="both"/>
        <w:rPr>
          <w:rFonts w:ascii="Century Gothic" w:hAnsi="Century Gothic"/>
          <w:lang w:val="es-AR"/>
        </w:rPr>
      </w:pPr>
    </w:p>
    <w:p w:rsidR="00EE7C35" w:rsidRPr="007E3D6A" w:rsidRDefault="00EE7C35" w:rsidP="00EE7C35">
      <w:pPr>
        <w:ind w:firstLine="708"/>
        <w:jc w:val="both"/>
        <w:rPr>
          <w:rFonts w:ascii="Century Gothic" w:hAnsi="Century Gothic"/>
          <w:lang w:val="es-ES"/>
        </w:rPr>
      </w:pPr>
    </w:p>
    <w:p w:rsidR="00EE7C35" w:rsidRPr="007E3D6A" w:rsidRDefault="00EE7C35" w:rsidP="00EE7C35">
      <w:pPr>
        <w:rPr>
          <w:rFonts w:ascii="Century Gothic" w:hAnsi="Century Gothic"/>
          <w:lang w:val="es-AR"/>
        </w:rPr>
      </w:pPr>
      <w:r w:rsidRPr="007E3D6A">
        <w:rPr>
          <w:rFonts w:ascii="Century Gothic" w:hAnsi="Century Gothic"/>
          <w:lang w:val="es-AR"/>
        </w:rPr>
        <w:t>COMENTARIOS PARA REGULARES FINALES</w:t>
      </w:r>
    </w:p>
    <w:p w:rsidR="00EE7C35" w:rsidRPr="007E3D6A" w:rsidRDefault="00EE7C35" w:rsidP="00EE7C35">
      <w:pPr>
        <w:pStyle w:val="NormalWeb"/>
        <w:shd w:val="clear" w:color="auto" w:fill="FFFFFF"/>
        <w:rPr>
          <w:rFonts w:ascii="Century Gothic" w:hAnsi="Century Gothic" w:cs="Open Sans"/>
          <w:color w:val="262626"/>
        </w:rPr>
      </w:pPr>
      <w:r w:rsidRPr="007E3D6A">
        <w:rPr>
          <w:rFonts w:ascii="Century Gothic" w:hAnsi="Century Gothic" w:cs="Open Sans"/>
          <w:color w:val="262626"/>
        </w:rPr>
        <w:t xml:space="preserve">El examen final de un alumno regular depende la nota final de cursada. Si este es de </w:t>
      </w:r>
      <w:r w:rsidRPr="007E3D6A">
        <w:rPr>
          <w:rFonts w:ascii="Century Gothic" w:hAnsi="Century Gothic" w:cs="Open Sans"/>
          <w:b/>
          <w:bCs/>
          <w:color w:val="262626"/>
        </w:rPr>
        <w:t>6 (seis) o mayor, accederá al examen oral (coloquio)</w:t>
      </w:r>
      <w:r w:rsidRPr="007E3D6A">
        <w:rPr>
          <w:rFonts w:ascii="Century Gothic" w:hAnsi="Century Gothic" w:cs="Open Sans"/>
          <w:color w:val="262626"/>
        </w:rPr>
        <w:t xml:space="preserve">; si el alumno obtiene una nota de </w:t>
      </w:r>
      <w:r w:rsidRPr="007E3D6A">
        <w:rPr>
          <w:rFonts w:ascii="Century Gothic" w:hAnsi="Century Gothic" w:cs="Open Sans"/>
          <w:b/>
          <w:bCs/>
          <w:color w:val="262626"/>
        </w:rPr>
        <w:t>4 (cuatro) o 5 (cinco), el examen final deberá ser escrito y oral</w:t>
      </w:r>
      <w:r w:rsidRPr="007E3D6A">
        <w:rPr>
          <w:rFonts w:ascii="Century Gothic" w:hAnsi="Century Gothic" w:cs="Open Sans"/>
          <w:color w:val="262626"/>
        </w:rPr>
        <w:t xml:space="preserve">; y si en cambio la nota final de cursada es </w:t>
      </w:r>
      <w:r w:rsidRPr="007E3D6A">
        <w:rPr>
          <w:rFonts w:ascii="Century Gothic" w:hAnsi="Century Gothic" w:cs="Open Sans"/>
          <w:b/>
          <w:bCs/>
          <w:color w:val="262626"/>
        </w:rPr>
        <w:t xml:space="preserve">menor de 4 (cuatro), el alumno deberá hacer un </w:t>
      </w:r>
      <w:proofErr w:type="spellStart"/>
      <w:r w:rsidRPr="007E3D6A">
        <w:rPr>
          <w:rFonts w:ascii="Century Gothic" w:hAnsi="Century Gothic" w:cs="Open Sans"/>
          <w:b/>
          <w:bCs/>
          <w:color w:val="262626"/>
        </w:rPr>
        <w:t>recuperatorio</w:t>
      </w:r>
      <w:proofErr w:type="spellEnd"/>
      <w:r w:rsidRPr="007E3D6A">
        <w:rPr>
          <w:rFonts w:ascii="Century Gothic" w:hAnsi="Century Gothic" w:cs="Open Sans"/>
          <w:b/>
          <w:bCs/>
          <w:color w:val="262626"/>
        </w:rPr>
        <w:t xml:space="preserve"> de materia para acceder luego al examen final escrito y oral</w:t>
      </w:r>
      <w:r w:rsidRPr="007E3D6A">
        <w:rPr>
          <w:rFonts w:ascii="Century Gothic" w:hAnsi="Century Gothic" w:cs="Open Sans"/>
          <w:color w:val="262626"/>
        </w:rPr>
        <w:t xml:space="preserve"> en todos los casos aun cuando el resultado del </w:t>
      </w:r>
      <w:proofErr w:type="spellStart"/>
      <w:r w:rsidRPr="007E3D6A">
        <w:rPr>
          <w:rFonts w:ascii="Century Gothic" w:hAnsi="Century Gothic" w:cs="Open Sans"/>
          <w:color w:val="262626"/>
        </w:rPr>
        <w:t>recuperatorio</w:t>
      </w:r>
      <w:proofErr w:type="spellEnd"/>
      <w:r w:rsidRPr="007E3D6A">
        <w:rPr>
          <w:rFonts w:ascii="Century Gothic" w:hAnsi="Century Gothic" w:cs="Open Sans"/>
          <w:color w:val="262626"/>
        </w:rPr>
        <w:t xml:space="preserve"> de materia fuera de 6 (seis) o mayor de 6 (seis).</w:t>
      </w:r>
    </w:p>
    <w:p w:rsidR="00EE7C35" w:rsidRPr="007E3D6A" w:rsidRDefault="00EE7C35" w:rsidP="00EE7C35">
      <w:pPr>
        <w:pStyle w:val="NormalWeb"/>
        <w:shd w:val="clear" w:color="auto" w:fill="FFFFFF"/>
        <w:rPr>
          <w:rFonts w:ascii="Century Gothic" w:hAnsi="Century Gothic" w:cs="Open Sans"/>
          <w:color w:val="262626"/>
        </w:rPr>
      </w:pPr>
      <w:r w:rsidRPr="007E3D6A">
        <w:rPr>
          <w:rFonts w:ascii="Century Gothic" w:hAnsi="Century Gothic" w:cs="Open Sans"/>
          <w:color w:val="262626"/>
        </w:rPr>
        <w:t xml:space="preserve">El </w:t>
      </w:r>
      <w:r w:rsidRPr="007E3D6A">
        <w:rPr>
          <w:rStyle w:val="Textoennegrita"/>
          <w:rFonts w:ascii="Century Gothic" w:hAnsi="Century Gothic" w:cs="Open Sans"/>
          <w:color w:val="262626"/>
        </w:rPr>
        <w:t>examen final escrito</w:t>
      </w:r>
      <w:r w:rsidRPr="007E3D6A">
        <w:rPr>
          <w:rFonts w:ascii="Century Gothic" w:hAnsi="Century Gothic" w:cs="Open Sans"/>
          <w:color w:val="262626"/>
        </w:rPr>
        <w:t xml:space="preserve"> integra todas las unidades que figuran en el programa y consiste en lectura comprensiva y en ejercicios de vocabulario y </w:t>
      </w:r>
      <w:r w:rsidRPr="007E3D6A">
        <w:rPr>
          <w:rFonts w:ascii="Century Gothic" w:hAnsi="Century Gothic" w:cs="Open Sans"/>
          <w:color w:val="262626"/>
        </w:rPr>
        <w:lastRenderedPageBreak/>
        <w:t xml:space="preserve">de gramática. La evaluación escrita es por medio de un formulario de Google. Por otro lado, el </w:t>
      </w:r>
      <w:r w:rsidRPr="007E3D6A">
        <w:rPr>
          <w:rStyle w:val="Textoennegrita"/>
          <w:rFonts w:ascii="Century Gothic" w:hAnsi="Century Gothic" w:cs="Open Sans"/>
          <w:color w:val="262626"/>
        </w:rPr>
        <w:t>examen oral</w:t>
      </w:r>
      <w:r w:rsidRPr="007E3D6A">
        <w:rPr>
          <w:rFonts w:ascii="Century Gothic" w:hAnsi="Century Gothic" w:cs="Open Sans"/>
          <w:color w:val="262626"/>
        </w:rPr>
        <w:t xml:space="preserve"> consiste en comentar los textos específicos de su carrera. O sea, hablar de temas relacionados con la carrera que cursan. La presentación se prepara con los datos que más les interesen de los textos específicos que ya se han mandado a través de MENSAJES en UAI Ultra. El objetivo es que el discurso aporte un mensaje coherente y cohesivo. El día del examen es el estudiante el que habla. El docente escucha la presentación y no hacemos más que preguntar sobre opinión del tema. Como recomendación, primero les conviene leer los textos y comprenderlos con ayuda del diccionario, luego seleccionar y armar su propio texto que resuma las ideas principales de los textos específicos (no necesitan incluir todos los textos). Se expone por 5-7 minutos. Esto equivale a una extensión de 1000 - 1200 palabras. No se estresen por la pronunciación. Si no saben cómo se dice una palabra, la escriben en Google y la pueden escuchar e imitar. </w:t>
      </w:r>
      <w:r w:rsidRPr="007E3D6A">
        <w:rPr>
          <w:rStyle w:val="Textoennegrita"/>
          <w:rFonts w:ascii="Century Gothic" w:hAnsi="Century Gothic" w:cs="Open Sans"/>
          <w:color w:val="262626"/>
        </w:rPr>
        <w:t>NO ES LECTURA</w:t>
      </w:r>
      <w:r w:rsidRPr="007E3D6A">
        <w:rPr>
          <w:rFonts w:ascii="Century Gothic" w:hAnsi="Century Gothic" w:cs="Open Sans"/>
          <w:color w:val="262626"/>
        </w:rPr>
        <w:t xml:space="preserve">, sino con sus palabras comentar lo estudiado. </w:t>
      </w:r>
    </w:p>
    <w:p w:rsidR="00EE7C35" w:rsidRPr="007E3D6A" w:rsidRDefault="00EE7C35" w:rsidP="00EE7C35">
      <w:pPr>
        <w:pStyle w:val="NormalWeb"/>
        <w:shd w:val="clear" w:color="auto" w:fill="FFFFFF"/>
        <w:rPr>
          <w:rFonts w:ascii="Century Gothic" w:hAnsi="Century Gothic" w:cs="Open Sans"/>
          <w:color w:val="262626"/>
        </w:rPr>
      </w:pPr>
      <w:r w:rsidRPr="007E3D6A">
        <w:rPr>
          <w:rFonts w:ascii="Century Gothic" w:hAnsi="Century Gothic" w:cs="Open Sans"/>
          <w:color w:val="262626"/>
          <w:lang w:val="es-ES"/>
        </w:rPr>
        <w:t>Adjunto textos específicos y programa vigente de la materia.</w:t>
      </w:r>
    </w:p>
    <w:p w:rsidR="00EE7C35" w:rsidRPr="007E3D6A" w:rsidRDefault="00EE7C35" w:rsidP="00EE7C35">
      <w:pPr>
        <w:pStyle w:val="NormalWeb"/>
        <w:shd w:val="clear" w:color="auto" w:fill="FFFFFF"/>
        <w:spacing w:before="0" w:beforeAutospacing="0" w:after="0" w:afterAutospacing="0"/>
        <w:rPr>
          <w:rFonts w:ascii="Century Gothic" w:hAnsi="Century Gothic" w:cs="Open Sans"/>
          <w:color w:val="262626"/>
        </w:rPr>
      </w:pPr>
    </w:p>
    <w:p w:rsidR="00EE7C35" w:rsidRPr="007E3D6A" w:rsidRDefault="00EE7C35" w:rsidP="00EE7C35">
      <w:pPr>
        <w:rPr>
          <w:rFonts w:ascii="Century Gothic" w:hAnsi="Century Gothic"/>
          <w:lang w:val="es-AR"/>
        </w:rPr>
      </w:pPr>
    </w:p>
    <w:p w:rsidR="005E0C35" w:rsidRPr="007E3D6A" w:rsidRDefault="005E0C35">
      <w:pPr>
        <w:rPr>
          <w:rFonts w:ascii="Century Gothic" w:hAnsi="Century Gothic"/>
          <w:lang w:val="es-AR"/>
        </w:rPr>
      </w:pPr>
    </w:p>
    <w:sectPr w:rsidR="005E0C35" w:rsidRPr="007E3D6A" w:rsidSect="005E0C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7C35"/>
    <w:rsid w:val="00132118"/>
    <w:rsid w:val="002C4DB7"/>
    <w:rsid w:val="004072E7"/>
    <w:rsid w:val="005E0C35"/>
    <w:rsid w:val="00683CCE"/>
    <w:rsid w:val="0070385D"/>
    <w:rsid w:val="007E3D6A"/>
    <w:rsid w:val="009D5A90"/>
    <w:rsid w:val="00EE7C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35"/>
    <w:pPr>
      <w:spacing w:after="0" w:line="240" w:lineRule="auto"/>
    </w:pPr>
    <w:rPr>
      <w:rFonts w:ascii="Times New Roman" w:eastAsia="Times New Roman" w:hAnsi="Times New Roman" w:cs="Times New Roman"/>
      <w:sz w:val="24"/>
      <w:szCs w:val="24"/>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E7C35"/>
    <w:rPr>
      <w:color w:val="0000FF"/>
      <w:u w:val="single"/>
    </w:rPr>
  </w:style>
  <w:style w:type="paragraph" w:styleId="NormalWeb">
    <w:name w:val="Normal (Web)"/>
    <w:basedOn w:val="Normal"/>
    <w:uiPriority w:val="99"/>
    <w:semiHidden/>
    <w:unhideWhenUsed/>
    <w:rsid w:val="00EE7C35"/>
    <w:pPr>
      <w:spacing w:before="100" w:beforeAutospacing="1" w:after="100" w:afterAutospacing="1"/>
    </w:pPr>
    <w:rPr>
      <w:lang w:val="es-AR" w:eastAsia="es-AR"/>
    </w:rPr>
  </w:style>
  <w:style w:type="character" w:styleId="Textoennegrita">
    <w:name w:val="Strong"/>
    <w:basedOn w:val="Fuentedeprrafopredeter"/>
    <w:uiPriority w:val="22"/>
    <w:qFormat/>
    <w:rsid w:val="00EE7C35"/>
    <w:rPr>
      <w:b/>
      <w:bCs/>
    </w:rPr>
  </w:style>
</w:styles>
</file>

<file path=word/webSettings.xml><?xml version="1.0" encoding="utf-8"?>
<w:webSettings xmlns:r="http://schemas.openxmlformats.org/officeDocument/2006/relationships" xmlns:w="http://schemas.openxmlformats.org/wordprocessingml/2006/main">
  <w:divs>
    <w:div w:id="17673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1</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dc:creator>
  <cp:keywords/>
  <dc:description/>
  <cp:lastModifiedBy>Mary Jo</cp:lastModifiedBy>
  <cp:revision>6</cp:revision>
  <cp:lastPrinted>2022-04-04T20:28:00Z</cp:lastPrinted>
  <dcterms:created xsi:type="dcterms:W3CDTF">2022-03-25T17:49:00Z</dcterms:created>
  <dcterms:modified xsi:type="dcterms:W3CDTF">2022-04-05T15:14:00Z</dcterms:modified>
</cp:coreProperties>
</file>