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40" w:lineRule="auto"/>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2">
            <w:pPr>
              <w:pageBreakBefore w:val="0"/>
              <w:widowControl w:val="0"/>
              <w:spacing w:line="240" w:lineRule="auto"/>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3">
            <w:pPr>
              <w:pageBreakBefore w:val="0"/>
              <w:widowControl w:val="0"/>
              <w:spacing w:line="240" w:lineRule="auto"/>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04">
            <w:pPr>
              <w:pageBreakBefore w:val="0"/>
              <w:widowControl w:val="0"/>
              <w:spacing w:line="240" w:lineRule="auto"/>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Laboratorio de Computación III</w:t>
            </w:r>
            <w:r w:rsidDel="00000000" w:rsidR="00000000" w:rsidRPr="00000000">
              <w:rPr>
                <w:rtl w:val="0"/>
              </w:rPr>
            </w:r>
          </w:p>
        </w:tc>
      </w:tr>
    </w:tbl>
    <w:p w:rsidR="00000000" w:rsidDel="00000000" w:rsidP="00000000" w:rsidRDefault="00000000" w:rsidRPr="00000000" w14:paraId="00000005">
      <w:pPr>
        <w:pageBreakBefore w:val="0"/>
        <w:spacing w:after="200" w:line="240" w:lineRule="auto"/>
        <w:jc w:val="left"/>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pStyle w:val="Title"/>
        <w:pageBreakBefore w:val="0"/>
        <w:rPr>
          <w:sz w:val="28"/>
          <w:szCs w:val="28"/>
        </w:rPr>
      </w:pPr>
      <w:bookmarkStart w:colFirst="0" w:colLast="0" w:name="_945rcv7k4kat" w:id="0"/>
      <w:bookmarkEnd w:id="0"/>
      <w:r w:rsidDel="00000000" w:rsidR="00000000" w:rsidRPr="00000000">
        <w:rPr>
          <w:sz w:val="28"/>
          <w:szCs w:val="28"/>
          <w:rtl w:val="0"/>
        </w:rPr>
        <w:t xml:space="preserve">Actividad 3.1</w:t>
      </w: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Fonts w:ascii="Fira Sans" w:cs="Fira Sans" w:eastAsia="Fira Sans" w:hAnsi="Fira Sans"/>
          <w:b w:val="1"/>
          <w:sz w:val="28"/>
          <w:szCs w:val="28"/>
          <w:rtl w:val="0"/>
        </w:rPr>
        <w:t xml:space="preserve">Objetos de bases de datos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Realizar consultas en lenguaje T-SQL que permitan crear funciones, vistas y procedimientos almacenados:</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Agregar una columna a la tabla Cursos llamada </w:t>
      </w:r>
      <w:r w:rsidDel="00000000" w:rsidR="00000000" w:rsidRPr="00000000">
        <w:rPr>
          <w:rFonts w:ascii="Fira Code Medium" w:cs="Fira Code Medium" w:eastAsia="Fira Code Medium" w:hAnsi="Fira Code Medium"/>
          <w:rtl w:val="0"/>
        </w:rPr>
        <w:t xml:space="preserve">DebeSerMayorDeEdad</w:t>
      </w:r>
      <w:r w:rsidDel="00000000" w:rsidR="00000000" w:rsidRPr="00000000">
        <w:rPr>
          <w:rtl w:val="0"/>
        </w:rPr>
        <w:t xml:space="preserve"> bit que permita determinar si para realizar el curso el usuario debe ser mayor de edad ( edad &gt;= 18). El valor por defecto de la columna debe ser un 0. Luego, modificar algunos cursos para que el valor de la nueva columna sea 1.</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spacing w:line="360" w:lineRule="auto"/>
        <w:jc w:val="both"/>
        <w:rPr/>
      </w:pPr>
      <w:r w:rsidDel="00000000" w:rsidR="00000000" w:rsidRPr="00000000">
        <w:rPr>
          <w:rtl w:val="0"/>
        </w:rPr>
      </w:r>
    </w:p>
    <w:tbl>
      <w:tblPr>
        <w:tblStyle w:val="Table2"/>
        <w:tblW w:w="9045.0" w:type="dxa"/>
        <w:jc w:val="left"/>
        <w:tblLayout w:type="fixed"/>
        <w:tblLook w:val="0600"/>
      </w:tblPr>
      <w:tblGrid>
        <w:gridCol w:w="480"/>
        <w:gridCol w:w="8565"/>
        <w:tblGridChange w:id="0">
          <w:tblGrid>
            <w:gridCol w:w="480"/>
            <w:gridCol w:w="85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Ejercicio</w:t>
            </w:r>
          </w:p>
        </w:tc>
      </w:tr>
      <w:tr>
        <w:trPr>
          <w:cantSplit w:val="0"/>
          <w:tblHeader w:val="0"/>
        </w:trPr>
        <w:tc>
          <w:tcPr>
            <w:tcBorders>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0F">
            <w:pPr>
              <w:pageBreakBefore w:val="0"/>
              <w:spacing w:line="360" w:lineRule="auto"/>
              <w:rPr/>
            </w:pPr>
            <w:r w:rsidDel="00000000" w:rsidR="00000000" w:rsidRPr="00000000">
              <w:rPr>
                <w:rtl w:val="0"/>
              </w:rPr>
              <w:t xml:space="preserve">1</w:t>
            </w:r>
          </w:p>
        </w:tc>
        <w:tc>
          <w:tcPr>
            <w:tcBorders>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0">
            <w:pPr>
              <w:rPr/>
            </w:pPr>
            <w:r w:rsidDel="00000000" w:rsidR="00000000" w:rsidRPr="00000000">
              <w:rPr>
                <w:rtl w:val="0"/>
              </w:rPr>
              <w:t xml:space="preserve">Hacer una función llamada </w:t>
            </w:r>
            <w:r w:rsidDel="00000000" w:rsidR="00000000" w:rsidRPr="00000000">
              <w:rPr>
                <w:rFonts w:ascii="Fira Code Medium" w:cs="Fira Code Medium" w:eastAsia="Fira Code Medium" w:hAnsi="Fira Code Medium"/>
                <w:rtl w:val="0"/>
              </w:rPr>
              <w:t xml:space="preserve">FN_PagosxUsuario</w:t>
            </w:r>
            <w:r w:rsidDel="00000000" w:rsidR="00000000" w:rsidRPr="00000000">
              <w:rPr>
                <w:rtl w:val="0"/>
              </w:rPr>
              <w:t xml:space="preserve"> que a partir de un IDUsuario devuelva el total abonado en concepto de pagos. Si no hay pagos debe retornar 0.</w:t>
            </w:r>
          </w:p>
          <w:p w:rsidR="00000000" w:rsidDel="00000000" w:rsidP="00000000" w:rsidRDefault="00000000" w:rsidRPr="00000000" w14:paraId="00000011">
            <w:pPr>
              <w:rPr/>
            </w:pPr>
            <w:r w:rsidDel="00000000" w:rsidR="00000000" w:rsidRPr="00000000">
              <w:rPr>
                <w:rtl w:val="0"/>
              </w:rPr>
            </w:r>
          </w:p>
        </w:tc>
      </w:tr>
      <w:tr>
        <w:trPr>
          <w:cantSplit w:val="0"/>
          <w:tblHeader w:val="0"/>
        </w:trPr>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12">
            <w:pPr>
              <w:pageBreakBefore w:val="0"/>
              <w:spacing w:line="360" w:lineRule="auto"/>
              <w:rPr/>
            </w:pPr>
            <w:r w:rsidDel="00000000" w:rsidR="00000000" w:rsidRPr="00000000">
              <w:rPr>
                <w:rtl w:val="0"/>
              </w:rPr>
              <w:t xml:space="preserve">2</w:t>
            </w:r>
          </w:p>
        </w:tc>
        <w:tc>
          <w:tcPr>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Hacer una función llamada </w:t>
            </w:r>
            <w:r w:rsidDel="00000000" w:rsidR="00000000" w:rsidRPr="00000000">
              <w:rPr>
                <w:rFonts w:ascii="Fira Code Medium" w:cs="Fira Code Medium" w:eastAsia="Fira Code Medium" w:hAnsi="Fira Code Medium"/>
                <w:rtl w:val="0"/>
              </w:rPr>
              <w:t xml:space="preserve">FN_DeudaxUsuario</w:t>
            </w:r>
            <w:r w:rsidDel="00000000" w:rsidR="00000000" w:rsidRPr="00000000">
              <w:rPr>
                <w:rtl w:val="0"/>
              </w:rPr>
              <w:t xml:space="preserve"> que a partir de un IDUsuario devuelva el total adeudado. Si no hay deuda debe retornar 0.</w:t>
            </w:r>
          </w:p>
          <w:p w:rsidR="00000000" w:rsidDel="00000000" w:rsidP="00000000" w:rsidRDefault="00000000" w:rsidRPr="00000000" w14:paraId="00000014">
            <w:pPr>
              <w:rPr/>
            </w:pPr>
            <w:r w:rsidDel="00000000" w:rsidR="00000000" w:rsidRPr="00000000">
              <w:rPr>
                <w:rtl w:val="0"/>
              </w:rPr>
            </w:r>
          </w:p>
        </w:tc>
      </w:tr>
      <w:tr>
        <w:trPr>
          <w:cantSplit w:val="0"/>
          <w:tblHeader w:val="0"/>
        </w:trPr>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15">
            <w:pPr>
              <w:pageBreakBefore w:val="0"/>
              <w:spacing w:line="360" w:lineRule="auto"/>
              <w:rPr/>
            </w:pPr>
            <w:r w:rsidDel="00000000" w:rsidR="00000000" w:rsidRPr="00000000">
              <w:rPr>
                <w:rtl w:val="0"/>
              </w:rPr>
              <w:t xml:space="preserve">3</w:t>
            </w:r>
          </w:p>
        </w:tc>
        <w:tc>
          <w:tcPr>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Hacer una función llamada </w:t>
            </w:r>
            <w:r w:rsidDel="00000000" w:rsidR="00000000" w:rsidRPr="00000000">
              <w:rPr>
                <w:rFonts w:ascii="Fira Code Medium" w:cs="Fira Code Medium" w:eastAsia="Fira Code Medium" w:hAnsi="Fira Code Medium"/>
                <w:rtl w:val="0"/>
              </w:rPr>
              <w:t xml:space="preserve">FN_CalcularEdad</w:t>
            </w:r>
            <w:r w:rsidDel="00000000" w:rsidR="00000000" w:rsidRPr="00000000">
              <w:rPr>
                <w:rtl w:val="0"/>
              </w:rPr>
              <w:t xml:space="preserve"> que a partir de un IDUsuario devuelva la edad del mismo. La edad es un valor entero.</w:t>
            </w:r>
          </w:p>
          <w:p w:rsidR="00000000" w:rsidDel="00000000" w:rsidP="00000000" w:rsidRDefault="00000000" w:rsidRPr="00000000" w14:paraId="00000017">
            <w:pPr>
              <w:rPr/>
            </w:pPr>
            <w:r w:rsidDel="00000000" w:rsidR="00000000" w:rsidRPr="00000000">
              <w:rPr>
                <w:rtl w:val="0"/>
              </w:rPr>
            </w:r>
          </w:p>
        </w:tc>
      </w:tr>
      <w:tr>
        <w:trPr>
          <w:cantSplit w:val="0"/>
          <w:tblHeader w:val="0"/>
        </w:trPr>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18">
            <w:pPr>
              <w:pageBreakBefore w:val="0"/>
              <w:spacing w:line="360" w:lineRule="auto"/>
              <w:rPr/>
            </w:pPr>
            <w:r w:rsidDel="00000000" w:rsidR="00000000" w:rsidRPr="00000000">
              <w:rPr>
                <w:rtl w:val="0"/>
              </w:rPr>
              <w:t xml:space="preserve">4</w:t>
            </w:r>
          </w:p>
        </w:tc>
        <w:tc>
          <w:tcPr>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Hacer una función llamada </w:t>
            </w:r>
            <w:r w:rsidDel="00000000" w:rsidR="00000000" w:rsidRPr="00000000">
              <w:rPr>
                <w:rFonts w:ascii="Fira Code Medium" w:cs="Fira Code Medium" w:eastAsia="Fira Code Medium" w:hAnsi="Fira Code Medium"/>
                <w:rtl w:val="0"/>
              </w:rPr>
              <w:t xml:space="preserve">Fn_PuntajeCurso</w:t>
            </w:r>
            <w:r w:rsidDel="00000000" w:rsidR="00000000" w:rsidRPr="00000000">
              <w:rPr>
                <w:rtl w:val="0"/>
              </w:rPr>
              <w:t xml:space="preserve"> que a partir de un IDCurso devuelva el promedio de puntaje en concepto de reseñas.</w:t>
            </w:r>
          </w:p>
          <w:p w:rsidR="00000000" w:rsidDel="00000000" w:rsidP="00000000" w:rsidRDefault="00000000" w:rsidRPr="00000000" w14:paraId="0000001A">
            <w:pPr>
              <w:rPr/>
            </w:pPr>
            <w:r w:rsidDel="00000000" w:rsidR="00000000" w:rsidRPr="00000000">
              <w:rPr>
                <w:rtl w:val="0"/>
              </w:rPr>
            </w:r>
          </w:p>
        </w:tc>
      </w:tr>
      <w:tr>
        <w:trPr>
          <w:cantSplit w:val="0"/>
          <w:tblHeader w:val="0"/>
        </w:trPr>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1B">
            <w:pPr>
              <w:pageBreakBefore w:val="0"/>
              <w:spacing w:line="360" w:lineRule="auto"/>
              <w:rPr/>
            </w:pPr>
            <w:r w:rsidDel="00000000" w:rsidR="00000000" w:rsidRPr="00000000">
              <w:rPr>
                <w:rtl w:val="0"/>
              </w:rPr>
              <w:t xml:space="preserve">5</w:t>
            </w:r>
          </w:p>
        </w:tc>
        <w:tc>
          <w:tcPr>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C">
            <w:pPr>
              <w:rPr/>
            </w:pPr>
            <w:r w:rsidDel="00000000" w:rsidR="00000000" w:rsidRPr="00000000">
              <w:rPr>
                <w:rtl w:val="0"/>
              </w:rPr>
              <w:t xml:space="preserve">Hacer una vista que muestre por cada usuario el apellido y nombre, una columna llamada Contacto que muestre el celular, si no tiene celular el teléfono, si no tiene teléfono el email, si no tiene email el domicilio. También debe mostrar la edad del usuario, el total pagado y el total adeudado.</w:t>
            </w:r>
          </w:p>
          <w:p w:rsidR="00000000" w:rsidDel="00000000" w:rsidP="00000000" w:rsidRDefault="00000000" w:rsidRPr="00000000" w14:paraId="0000001D">
            <w:pPr>
              <w:rPr/>
            </w:pPr>
            <w:r w:rsidDel="00000000" w:rsidR="00000000" w:rsidRPr="00000000">
              <w:rPr>
                <w:rtl w:val="0"/>
              </w:rPr>
            </w:r>
          </w:p>
        </w:tc>
      </w:tr>
      <w:tr>
        <w:trPr>
          <w:cantSplit w:val="0"/>
          <w:tblHeader w:val="0"/>
        </w:trPr>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1E">
            <w:pPr>
              <w:pageBreakBefore w:val="0"/>
              <w:spacing w:line="360" w:lineRule="auto"/>
              <w:rPr/>
            </w:pPr>
            <w:r w:rsidDel="00000000" w:rsidR="00000000" w:rsidRPr="00000000">
              <w:rPr>
                <w:rtl w:val="0"/>
              </w:rPr>
              <w:t xml:space="preserve">6</w:t>
            </w:r>
          </w:p>
        </w:tc>
        <w:tc>
          <w:tcPr>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F">
            <w:pPr>
              <w:rPr/>
            </w:pPr>
            <w:r w:rsidDel="00000000" w:rsidR="00000000" w:rsidRPr="00000000">
              <w:rPr>
                <w:rtl w:val="0"/>
              </w:rPr>
              <w:t xml:space="preserve">Hacer uso de la vista creada anteriormente para obtener la cantidad de usuarios que adeuden más de los que pagaron.</w:t>
            </w:r>
          </w:p>
          <w:p w:rsidR="00000000" w:rsidDel="00000000" w:rsidP="00000000" w:rsidRDefault="00000000" w:rsidRPr="00000000" w14:paraId="00000020">
            <w:pPr>
              <w:rPr/>
            </w:pPr>
            <w:r w:rsidDel="00000000" w:rsidR="00000000" w:rsidRPr="00000000">
              <w:rPr>
                <w:rtl w:val="0"/>
              </w:rPr>
            </w:r>
          </w:p>
        </w:tc>
      </w:tr>
      <w:tr>
        <w:trPr>
          <w:cantSplit w:val="0"/>
          <w:tblHeader w:val="0"/>
        </w:trPr>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1">
            <w:pPr>
              <w:pageBreakBefore w:val="0"/>
              <w:spacing w:line="360" w:lineRule="auto"/>
              <w:rPr/>
            </w:pPr>
            <w:r w:rsidDel="00000000" w:rsidR="00000000" w:rsidRPr="00000000">
              <w:rPr>
                <w:rtl w:val="0"/>
              </w:rPr>
              <w:t xml:space="preserve">7</w:t>
            </w:r>
          </w:p>
        </w:tc>
        <w:tc>
          <w:tcPr>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2">
            <w:pPr>
              <w:rPr/>
            </w:pPr>
            <w:r w:rsidDel="00000000" w:rsidR="00000000" w:rsidRPr="00000000">
              <w:rPr>
                <w:rtl w:val="0"/>
              </w:rPr>
              <w:t xml:space="preserve">Hacer un procedimiento almacenado que permita dar de alta un nuevo curso. Debe recibir todos los valores necesarios para poder insertar un nuevo registro.</w:t>
            </w:r>
          </w:p>
          <w:p w:rsidR="00000000" w:rsidDel="00000000" w:rsidP="00000000" w:rsidRDefault="00000000" w:rsidRPr="00000000" w14:paraId="00000023">
            <w:pPr>
              <w:rPr/>
            </w:pPr>
            <w:r w:rsidDel="00000000" w:rsidR="00000000" w:rsidRPr="00000000">
              <w:rPr>
                <w:rtl w:val="0"/>
              </w:rPr>
            </w:r>
          </w:p>
        </w:tc>
      </w:tr>
      <w:tr>
        <w:trPr>
          <w:cantSplit w:val="0"/>
          <w:tblHeader w:val="0"/>
        </w:trPr>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4">
            <w:pPr>
              <w:pageBreakBefore w:val="0"/>
              <w:spacing w:line="360" w:lineRule="auto"/>
              <w:rPr/>
            </w:pPr>
            <w:r w:rsidDel="00000000" w:rsidR="00000000" w:rsidRPr="00000000">
              <w:rPr>
                <w:rtl w:val="0"/>
              </w:rPr>
              <w:t xml:space="preserve">8</w:t>
            </w:r>
          </w:p>
        </w:tc>
        <w:tc>
          <w:tcPr>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5">
            <w:pPr>
              <w:rPr/>
            </w:pPr>
            <w:r w:rsidDel="00000000" w:rsidR="00000000" w:rsidRPr="00000000">
              <w:rPr>
                <w:rtl w:val="0"/>
              </w:rPr>
              <w:t xml:space="preserve">Hacer un procedimiento almacenado que permita modificar porcentualmente el Costo de Cursada de todos los cursos. El procedimiento debe recibir un valor numérico que representa el valor a aumentar porcentualmente. Por ejemplo, si recibe un 60. Debe aumentar un 60% todos los costos.</w:t>
            </w:r>
          </w:p>
          <w:p w:rsidR="00000000" w:rsidDel="00000000" w:rsidP="00000000" w:rsidRDefault="00000000" w:rsidRPr="00000000" w14:paraId="00000026">
            <w:pPr>
              <w:rPr/>
            </w:pPr>
            <w:r w:rsidDel="00000000" w:rsidR="00000000" w:rsidRPr="00000000">
              <w:rPr>
                <w:rtl w:val="0"/>
              </w:rPr>
            </w:r>
          </w:p>
        </w:tc>
      </w:tr>
      <w:tr>
        <w:trPr>
          <w:cantSplit w:val="0"/>
          <w:tblHeader w:val="0"/>
        </w:trPr>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7">
            <w:pPr>
              <w:pageBreakBefore w:val="0"/>
              <w:spacing w:line="360" w:lineRule="auto"/>
              <w:rPr/>
            </w:pPr>
            <w:r w:rsidDel="00000000" w:rsidR="00000000" w:rsidRPr="00000000">
              <w:rPr>
                <w:rtl w:val="0"/>
              </w:rPr>
              <w:t xml:space="preserve">9</w:t>
            </w:r>
          </w:p>
        </w:tc>
        <w:tc>
          <w:tcPr>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Hacer un procedimiento almacenado llamado </w:t>
            </w:r>
            <w:r w:rsidDel="00000000" w:rsidR="00000000" w:rsidRPr="00000000">
              <w:rPr>
                <w:rFonts w:ascii="Fira Code Medium" w:cs="Fira Code Medium" w:eastAsia="Fira Code Medium" w:hAnsi="Fira Code Medium"/>
                <w:rtl w:val="0"/>
              </w:rPr>
              <w:t xml:space="preserve">SP_PagarInscripcion</w:t>
            </w:r>
            <w:r w:rsidDel="00000000" w:rsidR="00000000" w:rsidRPr="00000000">
              <w:rPr>
                <w:rtl w:val="0"/>
              </w:rPr>
              <w:t xml:space="preserve"> que a partir de un IDInscripcion permita hacer un pago de la inscripción. El pago puede ser menor al costo de la inscripción o bien el total del mismo. El sistema no debe permitir que el usuario pueda abonar más dinero para una inscripción que el costo de la misma. Se debe registrar en la tabla de pagos con la información que corresponda.</w:t>
            </w:r>
          </w:p>
          <w:p w:rsidR="00000000" w:rsidDel="00000000" w:rsidP="00000000" w:rsidRDefault="00000000" w:rsidRPr="00000000" w14:paraId="00000029">
            <w:pPr>
              <w:rPr/>
            </w:pPr>
            <w:r w:rsidDel="00000000" w:rsidR="00000000" w:rsidRPr="00000000">
              <w:rPr>
                <w:rtl w:val="0"/>
              </w:rPr>
            </w:r>
          </w:p>
        </w:tc>
      </w:tr>
      <w:tr>
        <w:trPr>
          <w:cantSplit w:val="0"/>
          <w:tblHeader w:val="0"/>
        </w:trPr>
        <w:tc>
          <w:tcPr>
            <w:tcBorders>
              <w:top w:color="000000" w:space="0" w:sz="4" w:val="single"/>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A">
            <w:pPr>
              <w:pageBreakBefore w:val="0"/>
              <w:spacing w:line="360" w:lineRule="auto"/>
              <w:rPr/>
            </w:pPr>
            <w:r w:rsidDel="00000000" w:rsidR="00000000" w:rsidRPr="00000000">
              <w:rPr>
                <w:rtl w:val="0"/>
              </w:rPr>
              <w:t xml:space="preserve">10</w:t>
            </w:r>
          </w:p>
        </w:tc>
        <w:tc>
          <w:tcPr>
            <w:tcBorders>
              <w:top w:color="000000" w:space="0" w:sz="4" w:val="single"/>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Hacer un procedimiento almacenado llamado </w:t>
            </w:r>
            <w:r w:rsidDel="00000000" w:rsidR="00000000" w:rsidRPr="00000000">
              <w:rPr>
                <w:rFonts w:ascii="Fira Code Medium" w:cs="Fira Code Medium" w:eastAsia="Fira Code Medium" w:hAnsi="Fira Code Medium"/>
                <w:rtl w:val="0"/>
              </w:rPr>
              <w:t xml:space="preserve">SP_InscribirUsuario</w:t>
            </w:r>
            <w:r w:rsidDel="00000000" w:rsidR="00000000" w:rsidRPr="00000000">
              <w:rPr>
                <w:rtl w:val="0"/>
              </w:rPr>
              <w:t xml:space="preserve"> que reciba un IDUsuario y un IDCurso y realice la inscripción a dicho curso de ese usuario. El procedimiento debe realizar las siguientes comprobaciones:</w:t>
            </w:r>
          </w:p>
          <w:p w:rsidR="00000000" w:rsidDel="00000000" w:rsidP="00000000" w:rsidRDefault="00000000" w:rsidRPr="00000000" w14:paraId="0000002C">
            <w:pPr>
              <w:rPr/>
            </w:pPr>
            <w:r w:rsidDel="00000000" w:rsidR="00000000" w:rsidRPr="00000000">
              <w:rPr>
                <w:rtl w:val="0"/>
              </w:rPr>
              <w:t xml:space="preserve">- El usuario no debe registrar deuda para poder inscribirse.</w:t>
            </w:r>
          </w:p>
          <w:p w:rsidR="00000000" w:rsidDel="00000000" w:rsidP="00000000" w:rsidRDefault="00000000" w:rsidRPr="00000000" w14:paraId="0000002D">
            <w:pPr>
              <w:rPr/>
            </w:pPr>
            <w:r w:rsidDel="00000000" w:rsidR="00000000" w:rsidRPr="00000000">
              <w:rPr>
                <w:rtl w:val="0"/>
              </w:rPr>
              <w:t xml:space="preserve">- El usuario debe ser mayor de edad si el curso requiere esa condición.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En caso que estas comprobaciones sean satisfechas entonces registrar la inscripción. Determinar el costo de la inscripción al valor actual del curso. Si alguna comprobación no se cumple, indicarlo con un mensaje de error correspondiente.</w:t>
            </w:r>
          </w:p>
          <w:p w:rsidR="00000000" w:rsidDel="00000000" w:rsidP="00000000" w:rsidRDefault="00000000" w:rsidRPr="00000000" w14:paraId="00000030">
            <w:pPr>
              <w:rPr/>
            </w:pPr>
            <w:r w:rsidDel="00000000" w:rsidR="00000000" w:rsidRPr="00000000">
              <w:rPr>
                <w:rtl w:val="0"/>
              </w:rPr>
            </w:r>
          </w:p>
        </w:tc>
      </w:tr>
    </w:tbl>
    <w:p w:rsidR="00000000" w:rsidDel="00000000" w:rsidP="00000000" w:rsidRDefault="00000000" w:rsidRPr="00000000" w14:paraId="00000031">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Code Medium">
    <w:embedRegular w:fontKey="{00000000-0000-0000-0000-000000000000}" r:id="rId5" w:subsetted="0"/>
    <w:embedBold w:fontKey="{00000000-0000-0000-0000-000000000000}" r:id="rId6" w:subsetted="0"/>
  </w:font>
  <w:font w:name="Fira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s_419"/>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FiraSans-boldItalic.ttf"/><Relationship Id="rId9" Type="http://schemas.openxmlformats.org/officeDocument/2006/relationships/font" Target="fonts/FiraSans-italic.ttf"/><Relationship Id="rId5" Type="http://schemas.openxmlformats.org/officeDocument/2006/relationships/font" Target="fonts/FiraCodeMedium-regular.ttf"/><Relationship Id="rId6" Type="http://schemas.openxmlformats.org/officeDocument/2006/relationships/font" Target="fonts/FiraCodeMedium-bold.ttf"/><Relationship Id="rId7" Type="http://schemas.openxmlformats.org/officeDocument/2006/relationships/font" Target="fonts/FiraSans-regular.ttf"/><Relationship Id="rId8" Type="http://schemas.openxmlformats.org/officeDocument/2006/relationships/font" Target="fonts/Fira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