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58CB" w14:textId="15D9D7A4" w:rsidR="00A765E3" w:rsidRPr="00A765E3" w:rsidRDefault="00A765E3" w:rsidP="00A765E3">
      <w:pPr>
        <w:pStyle w:val="Prrafodelista"/>
        <w:numPr>
          <w:ilvl w:val="0"/>
          <w:numId w:val="1"/>
        </w:numPr>
      </w:pPr>
      <w:r w:rsidRPr="00A765E3">
        <w:t>Una licencia de software es un documento legal en el que el autor de un programa establece qué derechos concede y qué restricciones impone a terceros sobre el uso, modificación y distribución de su código.</w:t>
      </w:r>
    </w:p>
    <w:p w14:paraId="70CA236F" w14:textId="77777777" w:rsidR="00A765E3" w:rsidRPr="00A765E3" w:rsidRDefault="00A765E3" w:rsidP="00A765E3">
      <w:pPr>
        <w:ind w:left="360"/>
      </w:pPr>
      <w:r w:rsidRPr="00A765E3">
        <w:t>En un repositorio de GitHub, sirve para dejar las reglas claras desde el principio. Sin una licencia, nadie tiene permiso legal para usar tu código, por más que esté público en internet. La licencia actúa como una "autorización explícita" para que otros puedan colaborar o aprovechar tu trabajo de forma segura.</w:t>
      </w:r>
    </w:p>
    <w:p w14:paraId="458AA37F" w14:textId="4F326AB4" w:rsidR="00102386" w:rsidRDefault="00A765E3" w:rsidP="00A765E3">
      <w:pPr>
        <w:pStyle w:val="Prrafodelista"/>
        <w:numPr>
          <w:ilvl w:val="0"/>
          <w:numId w:val="1"/>
        </w:numPr>
      </w:pPr>
      <w:r>
        <w:t>La diferencia entre</w:t>
      </w:r>
      <w:r w:rsidRPr="00A765E3">
        <w:t xml:space="preserve"> software con licencia y software sin licencia</w:t>
      </w:r>
      <w:r>
        <w:t xml:space="preserve"> son:</w:t>
      </w:r>
    </w:p>
    <w:p w14:paraId="077A6D20" w14:textId="5C34675C" w:rsidR="00A765E3" w:rsidRPr="00A765E3" w:rsidRDefault="00A765E3" w:rsidP="00A765E3">
      <w:pPr>
        <w:pStyle w:val="Prrafodelista"/>
        <w:numPr>
          <w:ilvl w:val="0"/>
          <w:numId w:val="2"/>
        </w:numPr>
        <w:rPr>
          <w:sz w:val="22"/>
          <w:szCs w:val="22"/>
        </w:rPr>
      </w:pPr>
      <w:r w:rsidRPr="00A765E3">
        <w:rPr>
          <w:b/>
          <w:bCs/>
          <w:sz w:val="22"/>
          <w:szCs w:val="22"/>
        </w:rPr>
        <w:t>Con licencia</w:t>
      </w:r>
      <w:r w:rsidRPr="00A765E3">
        <w:rPr>
          <w:sz w:val="22"/>
          <w:szCs w:val="22"/>
        </w:rPr>
        <w:t xml:space="preserve">: El autor define formalmente </w:t>
      </w:r>
      <w:proofErr w:type="gramStart"/>
      <w:r w:rsidRPr="00A765E3">
        <w:rPr>
          <w:sz w:val="22"/>
          <w:szCs w:val="22"/>
        </w:rPr>
        <w:t>bajo qué condiciones</w:t>
      </w:r>
      <w:proofErr w:type="gramEnd"/>
      <w:r w:rsidRPr="00A765E3">
        <w:rPr>
          <w:sz w:val="22"/>
          <w:szCs w:val="22"/>
        </w:rPr>
        <w:t xml:space="preserve"> se puede copiar, modificar o comercializar el software. Los usuarios y desarrolladores externos saben exactamente qué pueden y qué no pueden hacer legalmente.</w:t>
      </w:r>
    </w:p>
    <w:p w14:paraId="7323D5E2" w14:textId="616E2ACF" w:rsidR="00A765E3" w:rsidRDefault="00A765E3" w:rsidP="00A765E3">
      <w:pPr>
        <w:pStyle w:val="Prrafodelista"/>
        <w:numPr>
          <w:ilvl w:val="0"/>
          <w:numId w:val="2"/>
        </w:numPr>
        <w:rPr>
          <w:sz w:val="22"/>
          <w:szCs w:val="22"/>
        </w:rPr>
      </w:pPr>
      <w:r w:rsidRPr="00A765E3">
        <w:rPr>
          <w:b/>
          <w:bCs/>
          <w:sz w:val="22"/>
          <w:szCs w:val="22"/>
        </w:rPr>
        <w:t>Sin licencia</w:t>
      </w:r>
      <w:r w:rsidRPr="00A765E3">
        <w:rPr>
          <w:sz w:val="22"/>
          <w:szCs w:val="22"/>
        </w:rPr>
        <w:t>: Por defecto, aplican las leyes internacionales de derecho de autor (Copyright). Esto significa que el creador retiene todos los derechos exclusivos. Aunque el código sea visible en GitHub, nadie puede usarlo, reproducirlo, distribuirlo ni modificarlo para sus propios proyectos sin arriesgarse a una demanda legal.</w:t>
      </w:r>
    </w:p>
    <w:p w14:paraId="4C285F2D" w14:textId="1CC775D1" w:rsidR="00A765E3" w:rsidRPr="00A765E3" w:rsidRDefault="00A765E3" w:rsidP="00A765E3">
      <w:pPr>
        <w:pStyle w:val="Prrafodelista"/>
        <w:numPr>
          <w:ilvl w:val="0"/>
          <w:numId w:val="1"/>
        </w:numPr>
        <w:rPr>
          <w:sz w:val="22"/>
          <w:szCs w:val="22"/>
        </w:rPr>
      </w:pPr>
      <w:r w:rsidRPr="00A765E3">
        <w:rPr>
          <w:sz w:val="22"/>
          <w:szCs w:val="22"/>
        </w:rPr>
        <w:t>Es fundamental porque el término "abierto" o "gratuito" no equivale a "libre de derechos". Una licencia protege tanto al autor como a la comunidad:</w:t>
      </w:r>
    </w:p>
    <w:p w14:paraId="43D8302B" w14:textId="77777777" w:rsidR="00A765E3" w:rsidRPr="00A765E3" w:rsidRDefault="00A765E3" w:rsidP="00A765E3">
      <w:pPr>
        <w:numPr>
          <w:ilvl w:val="0"/>
          <w:numId w:val="3"/>
        </w:numPr>
        <w:rPr>
          <w:sz w:val="22"/>
          <w:szCs w:val="22"/>
        </w:rPr>
      </w:pPr>
      <w:r w:rsidRPr="00A765E3">
        <w:rPr>
          <w:b/>
          <w:bCs/>
          <w:sz w:val="22"/>
          <w:szCs w:val="22"/>
        </w:rPr>
        <w:t>Al autor:</w:t>
      </w:r>
      <w:r w:rsidRPr="00A765E3">
        <w:rPr>
          <w:sz w:val="22"/>
          <w:szCs w:val="22"/>
        </w:rPr>
        <w:t xml:space="preserve"> Lo exime de responsabilidades legales si el software falla o causa daños (cláusula de no garantía).</w:t>
      </w:r>
    </w:p>
    <w:p w14:paraId="57BCADE6" w14:textId="77777777" w:rsidR="00A765E3" w:rsidRDefault="00A765E3" w:rsidP="00A765E3">
      <w:pPr>
        <w:numPr>
          <w:ilvl w:val="0"/>
          <w:numId w:val="3"/>
        </w:numPr>
        <w:rPr>
          <w:sz w:val="22"/>
          <w:szCs w:val="22"/>
        </w:rPr>
      </w:pPr>
      <w:r w:rsidRPr="00A765E3">
        <w:rPr>
          <w:b/>
          <w:bCs/>
          <w:sz w:val="22"/>
          <w:szCs w:val="22"/>
        </w:rPr>
        <w:t>A la comunidad:</w:t>
      </w:r>
      <w:r w:rsidRPr="00A765E3">
        <w:rPr>
          <w:sz w:val="22"/>
          <w:szCs w:val="22"/>
        </w:rPr>
        <w:t xml:space="preserve"> </w:t>
      </w:r>
      <w:proofErr w:type="gramStart"/>
      <w:r w:rsidRPr="00A765E3">
        <w:rPr>
          <w:sz w:val="22"/>
          <w:szCs w:val="22"/>
        </w:rPr>
        <w:t>Le</w:t>
      </w:r>
      <w:proofErr w:type="gramEnd"/>
      <w:r w:rsidRPr="00A765E3">
        <w:rPr>
          <w:sz w:val="22"/>
          <w:szCs w:val="22"/>
        </w:rPr>
        <w:t xml:space="preserve"> da la tranquilidad legal a empresas, estudiantes u otros programadores de que pueden integrar ese código en sus propios desarrollos sin temor a futuras acciones legales por parte del creador original.</w:t>
      </w:r>
    </w:p>
    <w:p w14:paraId="2A0FF55B" w14:textId="37838AC3" w:rsidR="00A765E3" w:rsidRDefault="00A765E3" w:rsidP="00A765E3">
      <w:pPr>
        <w:pStyle w:val="Prrafodelista"/>
        <w:numPr>
          <w:ilvl w:val="0"/>
          <w:numId w:val="1"/>
        </w:numPr>
        <w:rPr>
          <w:sz w:val="22"/>
          <w:szCs w:val="22"/>
        </w:rPr>
      </w:pPr>
      <w:r>
        <w:rPr>
          <w:sz w:val="22"/>
          <w:szCs w:val="22"/>
        </w:rPr>
        <w:t xml:space="preserve">Las </w:t>
      </w:r>
      <w:r w:rsidRPr="00A765E3">
        <w:rPr>
          <w:sz w:val="22"/>
          <w:szCs w:val="22"/>
        </w:rPr>
        <w:t xml:space="preserve">consecuencias </w:t>
      </w:r>
      <w:r>
        <w:rPr>
          <w:sz w:val="22"/>
          <w:szCs w:val="22"/>
        </w:rPr>
        <w:t xml:space="preserve">que </w:t>
      </w:r>
      <w:r w:rsidRPr="00A765E3">
        <w:rPr>
          <w:sz w:val="22"/>
          <w:szCs w:val="22"/>
        </w:rPr>
        <w:t>podría traer publicar un proyecto en GitHub sin licenci</w:t>
      </w:r>
      <w:r>
        <w:rPr>
          <w:sz w:val="22"/>
          <w:szCs w:val="22"/>
        </w:rPr>
        <w:t>a son:</w:t>
      </w:r>
    </w:p>
    <w:p w14:paraId="72578EF8" w14:textId="4AB18832" w:rsidR="00A765E3" w:rsidRPr="00A765E3" w:rsidRDefault="00A765E3" w:rsidP="00A765E3">
      <w:pPr>
        <w:pStyle w:val="Prrafodelista"/>
        <w:numPr>
          <w:ilvl w:val="0"/>
          <w:numId w:val="4"/>
        </w:numPr>
        <w:rPr>
          <w:sz w:val="22"/>
          <w:szCs w:val="22"/>
        </w:rPr>
      </w:pPr>
      <w:r w:rsidRPr="00A765E3">
        <w:rPr>
          <w:b/>
          <w:bCs/>
          <w:sz w:val="22"/>
          <w:szCs w:val="22"/>
        </w:rPr>
        <w:t>Bloqueo a la colaboración</w:t>
      </w:r>
      <w:r w:rsidRPr="00A765E3">
        <w:rPr>
          <w:sz w:val="22"/>
          <w:szCs w:val="22"/>
        </w:rPr>
        <w:t>: Las empresas y programadores experimentados evitarán usar tu código o contribuir a tu repositorio porque legalmente no tienen permiso para manipularlo.</w:t>
      </w:r>
    </w:p>
    <w:p w14:paraId="4B55B307" w14:textId="10348A7D" w:rsidR="00A765E3" w:rsidRPr="00A765E3" w:rsidRDefault="00A765E3" w:rsidP="00A765E3">
      <w:pPr>
        <w:pStyle w:val="Prrafodelista"/>
        <w:numPr>
          <w:ilvl w:val="0"/>
          <w:numId w:val="4"/>
        </w:numPr>
        <w:rPr>
          <w:sz w:val="22"/>
          <w:szCs w:val="22"/>
        </w:rPr>
      </w:pPr>
      <w:r w:rsidRPr="00A765E3">
        <w:rPr>
          <w:b/>
          <w:bCs/>
          <w:sz w:val="22"/>
          <w:szCs w:val="22"/>
        </w:rPr>
        <w:t>Pérdida de control o disputas</w:t>
      </w:r>
      <w:r w:rsidRPr="00A765E3">
        <w:rPr>
          <w:sz w:val="22"/>
          <w:szCs w:val="22"/>
        </w:rPr>
        <w:t>: Si alguien usa tu código de todas formas, se genera un vacío legal difícil de reclamar sin un marco de licencia claro.</w:t>
      </w:r>
    </w:p>
    <w:p w14:paraId="6182BCD6" w14:textId="31C1F673" w:rsidR="00A765E3" w:rsidRPr="00A765E3" w:rsidRDefault="00A765E3" w:rsidP="00A765E3">
      <w:pPr>
        <w:pStyle w:val="Prrafodelista"/>
        <w:numPr>
          <w:ilvl w:val="0"/>
          <w:numId w:val="4"/>
        </w:numPr>
        <w:rPr>
          <w:sz w:val="22"/>
          <w:szCs w:val="22"/>
        </w:rPr>
      </w:pPr>
      <w:r w:rsidRPr="00A765E3">
        <w:rPr>
          <w:b/>
          <w:bCs/>
          <w:sz w:val="22"/>
          <w:szCs w:val="22"/>
        </w:rPr>
        <w:t>Falta de protección legal</w:t>
      </w:r>
      <w:r w:rsidRPr="00A765E3">
        <w:rPr>
          <w:sz w:val="22"/>
          <w:szCs w:val="22"/>
        </w:rPr>
        <w:t>: Si tu software causa un problema técnico en el sistema de un tercero, al no tener una licencia que aclare que el software se entrega "tal cual" (sin garantías), podrías quedar expuesto a reclamos.</w:t>
      </w:r>
    </w:p>
    <w:p w14:paraId="0236EDA1" w14:textId="64AD51D3" w:rsidR="00A765E3" w:rsidRPr="00A765E3" w:rsidRDefault="00A765E3" w:rsidP="00A765E3">
      <w:pPr>
        <w:pStyle w:val="Prrafodelista"/>
        <w:numPr>
          <w:ilvl w:val="0"/>
          <w:numId w:val="1"/>
        </w:numPr>
        <w:rPr>
          <w:sz w:val="22"/>
          <w:szCs w:val="22"/>
        </w:rPr>
      </w:pPr>
      <w:r w:rsidRPr="00A765E3">
        <w:rPr>
          <w:sz w:val="22"/>
          <w:szCs w:val="22"/>
        </w:rPr>
        <w:t>Elegiría una licencia permisiva, siendo la Licencia MIT la opción más popular y adecuada.</w:t>
      </w:r>
    </w:p>
    <w:p w14:paraId="638E9C59" w14:textId="29A08692" w:rsidR="00A765E3" w:rsidRDefault="00A765E3" w:rsidP="00A765E3">
      <w:pPr>
        <w:rPr>
          <w:sz w:val="22"/>
          <w:szCs w:val="22"/>
        </w:rPr>
      </w:pPr>
      <w:r w:rsidRPr="00A765E3">
        <w:rPr>
          <w:sz w:val="22"/>
          <w:szCs w:val="22"/>
        </w:rPr>
        <w:t>Por</w:t>
      </w:r>
      <w:r>
        <w:rPr>
          <w:sz w:val="22"/>
          <w:szCs w:val="22"/>
        </w:rPr>
        <w:t>q</w:t>
      </w:r>
      <w:r w:rsidRPr="00A765E3">
        <w:rPr>
          <w:sz w:val="22"/>
          <w:szCs w:val="22"/>
        </w:rPr>
        <w:t>u</w:t>
      </w:r>
      <w:r>
        <w:rPr>
          <w:sz w:val="22"/>
          <w:szCs w:val="22"/>
        </w:rPr>
        <w:t>e p</w:t>
      </w:r>
      <w:r w:rsidRPr="00A765E3">
        <w:rPr>
          <w:sz w:val="22"/>
          <w:szCs w:val="22"/>
        </w:rPr>
        <w:t>ermite que cualquier persona o empresa tome el código, lo modifique, lo distribuya e incluso lo cierre para venderlo como software privado o comercial. La única condición real que impone es mantener el aviso de copyright y la exención de responsabilidad del autor original, dándole total libertad al mercado comercial.</w:t>
      </w:r>
    </w:p>
    <w:p w14:paraId="74B0ECC8" w14:textId="312C215C" w:rsidR="00A765E3" w:rsidRPr="00A765E3" w:rsidRDefault="00A765E3" w:rsidP="00A765E3">
      <w:pPr>
        <w:pStyle w:val="Prrafodelista"/>
        <w:numPr>
          <w:ilvl w:val="0"/>
          <w:numId w:val="1"/>
        </w:numPr>
        <w:rPr>
          <w:sz w:val="22"/>
          <w:szCs w:val="22"/>
        </w:rPr>
      </w:pPr>
      <w:r w:rsidRPr="00A765E3">
        <w:rPr>
          <w:sz w:val="22"/>
          <w:szCs w:val="22"/>
        </w:rPr>
        <w:lastRenderedPageBreak/>
        <w:t xml:space="preserve">Elegiría una licencia robusta de copyleft, específicamente la GNU GPLv3 (General Public </w:t>
      </w:r>
      <w:proofErr w:type="spellStart"/>
      <w:r w:rsidRPr="00A765E3">
        <w:rPr>
          <w:sz w:val="22"/>
          <w:szCs w:val="22"/>
        </w:rPr>
        <w:t>License</w:t>
      </w:r>
      <w:proofErr w:type="spellEnd"/>
      <w:r w:rsidRPr="00A765E3">
        <w:rPr>
          <w:sz w:val="22"/>
          <w:szCs w:val="22"/>
        </w:rPr>
        <w:t xml:space="preserve"> v3).</w:t>
      </w:r>
    </w:p>
    <w:p w14:paraId="50BE26B7" w14:textId="71273FC4" w:rsidR="00A765E3" w:rsidRDefault="00A765E3" w:rsidP="00A765E3">
      <w:pPr>
        <w:rPr>
          <w:sz w:val="22"/>
          <w:szCs w:val="22"/>
        </w:rPr>
      </w:pPr>
      <w:r w:rsidRPr="00A765E3">
        <w:rPr>
          <w:sz w:val="22"/>
          <w:szCs w:val="22"/>
        </w:rPr>
        <w:t>Por</w:t>
      </w:r>
      <w:r>
        <w:rPr>
          <w:sz w:val="22"/>
          <w:szCs w:val="22"/>
        </w:rPr>
        <w:t>que e</w:t>
      </w:r>
      <w:r w:rsidRPr="00A765E3">
        <w:rPr>
          <w:sz w:val="22"/>
          <w:szCs w:val="22"/>
        </w:rPr>
        <w:t>sta licencia incluye una cláusula de "reciprocidad". Obliga a que cualquier persona que modifique tu software y lo distribuya, deba publicar el código fuente de esas modificaciones bajo la misma licencia GPLv3. Esto garantiza que el software derivado siga siendo libre y abierto para siempre, evitando que una empresa "privatice" tu esfuerzo.</w:t>
      </w:r>
    </w:p>
    <w:p w14:paraId="2A65DA47" w14:textId="195544B1" w:rsidR="00A765E3" w:rsidRPr="00A765E3" w:rsidRDefault="00A765E3" w:rsidP="00A765E3">
      <w:pPr>
        <w:pStyle w:val="Prrafodelista"/>
        <w:numPr>
          <w:ilvl w:val="0"/>
          <w:numId w:val="1"/>
        </w:numPr>
        <w:rPr>
          <w:sz w:val="22"/>
          <w:szCs w:val="22"/>
        </w:rPr>
      </w:pPr>
      <w:r w:rsidRPr="00A765E3">
        <w:rPr>
          <w:sz w:val="22"/>
          <w:szCs w:val="22"/>
        </w:rPr>
        <w:t>Sí, influye de manera directa. Las licencias permisivas (como MIT o Apache 2.0) suelen atraer a un mayor número de colaboradores y empresas tecnológicas porque no imponen restricciones sobre qué hacer con el producto final; es ideal para crear ecosistemas masivos</w:t>
      </w:r>
      <w:r w:rsidRPr="00A765E3">
        <w:rPr>
          <w:sz w:val="22"/>
          <w:szCs w:val="22"/>
        </w:rPr>
        <w:t>.</w:t>
      </w:r>
    </w:p>
    <w:p w14:paraId="0F5CA91F" w14:textId="67B874CD" w:rsidR="00A765E3" w:rsidRPr="00A765E3" w:rsidRDefault="00A765E3" w:rsidP="00A765E3">
      <w:pPr>
        <w:rPr>
          <w:sz w:val="22"/>
          <w:szCs w:val="22"/>
        </w:rPr>
      </w:pPr>
      <w:r w:rsidRPr="00A765E3">
        <w:rPr>
          <w:sz w:val="22"/>
          <w:szCs w:val="22"/>
        </w:rPr>
        <w:t>Por otro lado, las licencias con copyleft (como GPL) pueden alejar a grandes empresas que temen verse obligadas a abrir el código de sus productos comerciales cerrados, pero suelen atraer a comunidades de código abierto muy fieles, activas y comprometidas con la filosofía del software libre (como el ecosistema Linux).</w:t>
      </w:r>
    </w:p>
    <w:p w14:paraId="7317ED91" w14:textId="678F67D5" w:rsidR="00A765E3" w:rsidRDefault="00A765E3" w:rsidP="00A765E3">
      <w:pPr>
        <w:pStyle w:val="Prrafodelista"/>
        <w:numPr>
          <w:ilvl w:val="0"/>
          <w:numId w:val="1"/>
        </w:numPr>
        <w:rPr>
          <w:sz w:val="22"/>
          <w:szCs w:val="22"/>
        </w:rPr>
      </w:pPr>
    </w:p>
    <w:tbl>
      <w:tblPr>
        <w:tblStyle w:val="Tablanormal1"/>
        <w:tblW w:w="10431" w:type="dxa"/>
        <w:jc w:val="center"/>
        <w:tblLook w:val="04A0" w:firstRow="1" w:lastRow="0" w:firstColumn="1" w:lastColumn="0" w:noHBand="0" w:noVBand="1"/>
      </w:tblPr>
      <w:tblGrid>
        <w:gridCol w:w="1130"/>
        <w:gridCol w:w="1392"/>
        <w:gridCol w:w="1292"/>
        <w:gridCol w:w="1443"/>
        <w:gridCol w:w="1371"/>
        <w:gridCol w:w="1758"/>
        <w:gridCol w:w="2045"/>
      </w:tblGrid>
      <w:tr w:rsidR="00A765E3" w:rsidRPr="00A765E3" w14:paraId="415B0491" w14:textId="77777777" w:rsidTr="00A765E3">
        <w:trPr>
          <w:cnfStyle w:val="100000000000" w:firstRow="1" w:lastRow="0" w:firstColumn="0" w:lastColumn="0" w:oddVBand="0" w:evenVBand="0" w:oddHBand="0" w:evenHBand="0" w:firstRowFirstColumn="0" w:firstRowLastColumn="0" w:lastRowFirstColumn="0" w:lastRowLastColumn="0"/>
          <w:trHeight w:val="15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2859B7" w14:textId="77777777" w:rsidR="00A765E3" w:rsidRPr="00A765E3" w:rsidRDefault="00A765E3" w:rsidP="00A765E3">
            <w:pPr>
              <w:spacing w:after="160" w:line="278" w:lineRule="auto"/>
              <w:jc w:val="center"/>
              <w:rPr>
                <w:sz w:val="22"/>
                <w:szCs w:val="22"/>
              </w:rPr>
            </w:pPr>
            <w:r w:rsidRPr="00A765E3">
              <w:rPr>
                <w:sz w:val="22"/>
                <w:szCs w:val="22"/>
              </w:rPr>
              <w:t>Licencia</w:t>
            </w:r>
          </w:p>
        </w:tc>
        <w:tc>
          <w:tcPr>
            <w:tcW w:w="0" w:type="auto"/>
            <w:vAlign w:val="center"/>
            <w:hideMark/>
          </w:tcPr>
          <w:p w14:paraId="22068C56" w14:textId="77777777" w:rsidR="00A765E3" w:rsidRPr="00A765E3" w:rsidRDefault="00A765E3" w:rsidP="00A765E3">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A765E3">
              <w:rPr>
                <w:sz w:val="22"/>
                <w:szCs w:val="22"/>
              </w:rPr>
              <w:t>Permite uso comercial</w:t>
            </w:r>
          </w:p>
        </w:tc>
        <w:tc>
          <w:tcPr>
            <w:tcW w:w="0" w:type="auto"/>
            <w:vAlign w:val="center"/>
            <w:hideMark/>
          </w:tcPr>
          <w:p w14:paraId="70428453" w14:textId="77777777" w:rsidR="00A765E3" w:rsidRPr="00A765E3" w:rsidRDefault="00A765E3" w:rsidP="00A765E3">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A765E3">
              <w:rPr>
                <w:sz w:val="22"/>
                <w:szCs w:val="22"/>
              </w:rPr>
              <w:t>Permite modificar</w:t>
            </w:r>
          </w:p>
        </w:tc>
        <w:tc>
          <w:tcPr>
            <w:tcW w:w="0" w:type="auto"/>
            <w:vAlign w:val="center"/>
            <w:hideMark/>
          </w:tcPr>
          <w:p w14:paraId="42DB5020" w14:textId="77777777" w:rsidR="00A765E3" w:rsidRPr="00A765E3" w:rsidRDefault="00A765E3" w:rsidP="00A765E3">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A765E3">
              <w:rPr>
                <w:sz w:val="22"/>
                <w:szCs w:val="22"/>
              </w:rPr>
              <w:t>Permite redistribuir</w:t>
            </w:r>
          </w:p>
        </w:tc>
        <w:tc>
          <w:tcPr>
            <w:tcW w:w="0" w:type="auto"/>
            <w:vAlign w:val="center"/>
            <w:hideMark/>
          </w:tcPr>
          <w:p w14:paraId="729DABB8" w14:textId="77777777" w:rsidR="00A765E3" w:rsidRPr="00A765E3" w:rsidRDefault="00A765E3" w:rsidP="00A765E3">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A765E3">
              <w:rPr>
                <w:sz w:val="22"/>
                <w:szCs w:val="22"/>
              </w:rPr>
              <w:t>Requiere atribución</w:t>
            </w:r>
          </w:p>
        </w:tc>
        <w:tc>
          <w:tcPr>
            <w:tcW w:w="0" w:type="auto"/>
            <w:vAlign w:val="center"/>
            <w:hideMark/>
          </w:tcPr>
          <w:p w14:paraId="25D1B8B7" w14:textId="77777777" w:rsidR="00A765E3" w:rsidRPr="00A765E3" w:rsidRDefault="00A765E3" w:rsidP="00A765E3">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A765E3">
              <w:rPr>
                <w:sz w:val="22"/>
                <w:szCs w:val="22"/>
              </w:rPr>
              <w:t>Requiere compartir cambios con la misma licencia</w:t>
            </w:r>
          </w:p>
        </w:tc>
        <w:tc>
          <w:tcPr>
            <w:tcW w:w="0" w:type="auto"/>
            <w:vAlign w:val="center"/>
            <w:hideMark/>
          </w:tcPr>
          <w:p w14:paraId="79A81C85" w14:textId="77777777" w:rsidR="00A765E3" w:rsidRPr="00A765E3" w:rsidRDefault="00A765E3" w:rsidP="00A765E3">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A765E3">
              <w:rPr>
                <w:sz w:val="22"/>
                <w:szCs w:val="22"/>
              </w:rPr>
              <w:t>Ejemplo de uso</w:t>
            </w:r>
          </w:p>
        </w:tc>
      </w:tr>
      <w:tr w:rsidR="00A765E3" w:rsidRPr="00A765E3" w14:paraId="6DC00126" w14:textId="77777777" w:rsidTr="00A765E3">
        <w:trPr>
          <w:cnfStyle w:val="000000100000" w:firstRow="0" w:lastRow="0" w:firstColumn="0" w:lastColumn="0" w:oddVBand="0" w:evenVBand="0" w:oddHBand="1" w:evenHBand="0" w:firstRowFirstColumn="0" w:firstRowLastColumn="0" w:lastRowFirstColumn="0" w:lastRowLastColumn="0"/>
          <w:trHeight w:val="75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CAF807" w14:textId="53D0E28A" w:rsidR="00A765E3" w:rsidRPr="00A765E3" w:rsidRDefault="00A765E3" w:rsidP="00A765E3">
            <w:pPr>
              <w:spacing w:after="160" w:line="278" w:lineRule="auto"/>
              <w:jc w:val="center"/>
              <w:rPr>
                <w:sz w:val="22"/>
                <w:szCs w:val="22"/>
              </w:rPr>
            </w:pPr>
            <w:r w:rsidRPr="00A765E3">
              <w:rPr>
                <w:sz w:val="22"/>
                <w:szCs w:val="22"/>
              </w:rPr>
              <w:t>MIT</w:t>
            </w:r>
          </w:p>
        </w:tc>
        <w:tc>
          <w:tcPr>
            <w:tcW w:w="0" w:type="auto"/>
            <w:vAlign w:val="center"/>
            <w:hideMark/>
          </w:tcPr>
          <w:p w14:paraId="149A1E14" w14:textId="0F8FAF63"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7780B091" w14:textId="164827FB"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1F029992" w14:textId="693298CE"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41CA4949" w14:textId="551D01C2"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086A47CB" w14:textId="54D95108"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No</w:t>
            </w:r>
          </w:p>
        </w:tc>
        <w:tc>
          <w:tcPr>
            <w:tcW w:w="0" w:type="auto"/>
            <w:vAlign w:val="center"/>
            <w:hideMark/>
          </w:tcPr>
          <w:p w14:paraId="7050FB27" w14:textId="77777777"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 xml:space="preserve">jQuery, Ruby </w:t>
            </w:r>
            <w:proofErr w:type="spellStart"/>
            <w:r w:rsidRPr="00A765E3">
              <w:rPr>
                <w:sz w:val="22"/>
                <w:szCs w:val="22"/>
              </w:rPr>
              <w:t>on</w:t>
            </w:r>
            <w:proofErr w:type="spellEnd"/>
            <w:r w:rsidRPr="00A765E3">
              <w:rPr>
                <w:sz w:val="22"/>
                <w:szCs w:val="22"/>
              </w:rPr>
              <w:t xml:space="preserve"> </w:t>
            </w:r>
            <w:proofErr w:type="spellStart"/>
            <w:r w:rsidRPr="00A765E3">
              <w:rPr>
                <w:sz w:val="22"/>
                <w:szCs w:val="22"/>
              </w:rPr>
              <w:t>Rails</w:t>
            </w:r>
            <w:proofErr w:type="spellEnd"/>
            <w:r w:rsidRPr="00A765E3">
              <w:rPr>
                <w:sz w:val="22"/>
                <w:szCs w:val="22"/>
              </w:rPr>
              <w:t>, Vue.js</w:t>
            </w:r>
          </w:p>
        </w:tc>
      </w:tr>
      <w:tr w:rsidR="00A765E3" w:rsidRPr="00A765E3" w14:paraId="6F03B16A" w14:textId="77777777" w:rsidTr="00A765E3">
        <w:trPr>
          <w:trHeight w:val="95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F903EA" w14:textId="30068CC7" w:rsidR="00A765E3" w:rsidRPr="00A765E3" w:rsidRDefault="00A765E3" w:rsidP="00A765E3">
            <w:pPr>
              <w:spacing w:after="160" w:line="278" w:lineRule="auto"/>
              <w:jc w:val="center"/>
              <w:rPr>
                <w:sz w:val="22"/>
                <w:szCs w:val="22"/>
              </w:rPr>
            </w:pPr>
            <w:r w:rsidRPr="00A765E3">
              <w:rPr>
                <w:sz w:val="22"/>
                <w:szCs w:val="22"/>
              </w:rPr>
              <w:t>GPLv3</w:t>
            </w:r>
          </w:p>
        </w:tc>
        <w:tc>
          <w:tcPr>
            <w:tcW w:w="0" w:type="auto"/>
            <w:vAlign w:val="center"/>
            <w:hideMark/>
          </w:tcPr>
          <w:p w14:paraId="6118249D"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76417792"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48950264"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178994F7"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14248B05"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58F5F6A3"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Linux (v2), Git, WordPress, Blender</w:t>
            </w:r>
          </w:p>
        </w:tc>
      </w:tr>
      <w:tr w:rsidR="00A765E3" w:rsidRPr="00A765E3" w14:paraId="5DD281EE" w14:textId="77777777" w:rsidTr="00A765E3">
        <w:trPr>
          <w:cnfStyle w:val="000000100000" w:firstRow="0" w:lastRow="0" w:firstColumn="0" w:lastColumn="0" w:oddVBand="0" w:evenVBand="0" w:oddHBand="1" w:evenHBand="0" w:firstRowFirstColumn="0" w:firstRowLastColumn="0" w:lastRowFirstColumn="0" w:lastRowLastColumn="0"/>
          <w:trHeight w:val="94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BA266A" w14:textId="06538537" w:rsidR="00A765E3" w:rsidRPr="00A765E3" w:rsidRDefault="00A765E3" w:rsidP="00A765E3">
            <w:pPr>
              <w:spacing w:after="160" w:line="278" w:lineRule="auto"/>
              <w:jc w:val="center"/>
              <w:rPr>
                <w:sz w:val="22"/>
                <w:szCs w:val="22"/>
              </w:rPr>
            </w:pPr>
            <w:r w:rsidRPr="00A765E3">
              <w:rPr>
                <w:sz w:val="22"/>
                <w:szCs w:val="22"/>
              </w:rPr>
              <w:t>Apache 2.0</w:t>
            </w:r>
          </w:p>
        </w:tc>
        <w:tc>
          <w:tcPr>
            <w:tcW w:w="0" w:type="auto"/>
            <w:vAlign w:val="center"/>
            <w:hideMark/>
          </w:tcPr>
          <w:p w14:paraId="2F60BAE7" w14:textId="77777777"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2CEEF647" w14:textId="77777777"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666ACAC5" w14:textId="77777777"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29F1E4A0" w14:textId="77777777"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3FDC87AC" w14:textId="77777777"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No</w:t>
            </w:r>
          </w:p>
        </w:tc>
        <w:tc>
          <w:tcPr>
            <w:tcW w:w="0" w:type="auto"/>
            <w:vAlign w:val="center"/>
            <w:hideMark/>
          </w:tcPr>
          <w:p w14:paraId="0A4D9825" w14:textId="77777777" w:rsidR="00A765E3" w:rsidRPr="00A765E3" w:rsidRDefault="00A765E3" w:rsidP="00A765E3">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A765E3">
              <w:rPr>
                <w:sz w:val="22"/>
                <w:szCs w:val="22"/>
              </w:rPr>
              <w:t xml:space="preserve">Android, Apache HTTP Server, </w:t>
            </w:r>
            <w:proofErr w:type="spellStart"/>
            <w:r w:rsidRPr="00A765E3">
              <w:rPr>
                <w:sz w:val="22"/>
                <w:szCs w:val="22"/>
              </w:rPr>
              <w:t>Kubernetes</w:t>
            </w:r>
            <w:proofErr w:type="spellEnd"/>
          </w:p>
        </w:tc>
      </w:tr>
      <w:tr w:rsidR="00A765E3" w:rsidRPr="00A765E3" w14:paraId="4DC8CA7F" w14:textId="77777777" w:rsidTr="00A765E3">
        <w:trPr>
          <w:trHeight w:val="117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CF7408" w14:textId="4D2A3711" w:rsidR="00A765E3" w:rsidRPr="00A765E3" w:rsidRDefault="00A765E3" w:rsidP="00A765E3">
            <w:pPr>
              <w:spacing w:after="160" w:line="278" w:lineRule="auto"/>
              <w:jc w:val="center"/>
              <w:rPr>
                <w:sz w:val="22"/>
                <w:szCs w:val="22"/>
              </w:rPr>
            </w:pPr>
            <w:r w:rsidRPr="00A765E3">
              <w:rPr>
                <w:sz w:val="22"/>
                <w:szCs w:val="22"/>
              </w:rPr>
              <w:t>BSD 3-Clause</w:t>
            </w:r>
          </w:p>
        </w:tc>
        <w:tc>
          <w:tcPr>
            <w:tcW w:w="0" w:type="auto"/>
            <w:vAlign w:val="center"/>
            <w:hideMark/>
          </w:tcPr>
          <w:p w14:paraId="04A33851"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04B43400"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103B9CCD"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59FB0BCF"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Sí</w:t>
            </w:r>
          </w:p>
        </w:tc>
        <w:tc>
          <w:tcPr>
            <w:tcW w:w="0" w:type="auto"/>
            <w:vAlign w:val="center"/>
            <w:hideMark/>
          </w:tcPr>
          <w:p w14:paraId="0F00EBE7"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No</w:t>
            </w:r>
          </w:p>
        </w:tc>
        <w:tc>
          <w:tcPr>
            <w:tcW w:w="0" w:type="auto"/>
            <w:vAlign w:val="center"/>
            <w:hideMark/>
          </w:tcPr>
          <w:p w14:paraId="3166BF61" w14:textId="77777777" w:rsidR="00A765E3" w:rsidRPr="00A765E3" w:rsidRDefault="00A765E3" w:rsidP="00A765E3">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A765E3">
              <w:rPr>
                <w:sz w:val="22"/>
                <w:szCs w:val="22"/>
              </w:rPr>
              <w:t xml:space="preserve">FreeBSD, </w:t>
            </w:r>
            <w:proofErr w:type="spellStart"/>
            <w:r w:rsidRPr="00A765E3">
              <w:rPr>
                <w:sz w:val="22"/>
                <w:szCs w:val="22"/>
              </w:rPr>
              <w:t>NumPy</w:t>
            </w:r>
            <w:proofErr w:type="spellEnd"/>
            <w:r w:rsidRPr="00A765E3">
              <w:rPr>
                <w:sz w:val="22"/>
                <w:szCs w:val="22"/>
              </w:rPr>
              <w:t xml:space="preserve">, </w:t>
            </w:r>
            <w:proofErr w:type="spellStart"/>
            <w:r w:rsidRPr="00A765E3">
              <w:rPr>
                <w:sz w:val="22"/>
                <w:szCs w:val="22"/>
              </w:rPr>
              <w:t>Go</w:t>
            </w:r>
            <w:proofErr w:type="spellEnd"/>
            <w:r w:rsidRPr="00A765E3">
              <w:rPr>
                <w:sz w:val="22"/>
                <w:szCs w:val="22"/>
              </w:rPr>
              <w:t xml:space="preserve"> (Lenguaje de programación)</w:t>
            </w:r>
          </w:p>
        </w:tc>
      </w:tr>
    </w:tbl>
    <w:p w14:paraId="256DDCB1" w14:textId="77777777" w:rsidR="00A765E3" w:rsidRPr="00A765E3" w:rsidRDefault="00A765E3" w:rsidP="00A765E3">
      <w:pPr>
        <w:rPr>
          <w:sz w:val="22"/>
          <w:szCs w:val="22"/>
        </w:rPr>
      </w:pPr>
    </w:p>
    <w:sectPr w:rsidR="00A765E3" w:rsidRPr="00A765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D034E"/>
    <w:multiLevelType w:val="hybridMultilevel"/>
    <w:tmpl w:val="668447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44401482"/>
    <w:multiLevelType w:val="hybridMultilevel"/>
    <w:tmpl w:val="F68C08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6C292CAB"/>
    <w:multiLevelType w:val="multilevel"/>
    <w:tmpl w:val="BD3C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9125B"/>
    <w:multiLevelType w:val="hybridMultilevel"/>
    <w:tmpl w:val="B42C9F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77466531">
    <w:abstractNumId w:val="0"/>
  </w:num>
  <w:num w:numId="2" w16cid:durableId="2005352091">
    <w:abstractNumId w:val="3"/>
  </w:num>
  <w:num w:numId="3" w16cid:durableId="1369793082">
    <w:abstractNumId w:val="2"/>
  </w:num>
  <w:num w:numId="4" w16cid:durableId="261884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5E3"/>
    <w:rsid w:val="00102386"/>
    <w:rsid w:val="00161ED6"/>
    <w:rsid w:val="001D2BBF"/>
    <w:rsid w:val="002F2B20"/>
    <w:rsid w:val="00A765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FFC21"/>
  <w15:chartTrackingRefBased/>
  <w15:docId w15:val="{2D9891D7-7A94-4E4F-80E6-EF0F9389A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6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65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65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65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65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65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65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65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65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65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65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65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65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65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65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65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65E3"/>
    <w:rPr>
      <w:rFonts w:eastAsiaTheme="majorEastAsia" w:cstheme="majorBidi"/>
      <w:color w:val="272727" w:themeColor="text1" w:themeTint="D8"/>
    </w:rPr>
  </w:style>
  <w:style w:type="paragraph" w:styleId="Ttulo">
    <w:name w:val="Title"/>
    <w:basedOn w:val="Normal"/>
    <w:next w:val="Normal"/>
    <w:link w:val="TtuloCar"/>
    <w:uiPriority w:val="10"/>
    <w:qFormat/>
    <w:rsid w:val="00A76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65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65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65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65E3"/>
    <w:pPr>
      <w:spacing w:before="160"/>
      <w:jc w:val="center"/>
    </w:pPr>
    <w:rPr>
      <w:i/>
      <w:iCs/>
      <w:color w:val="404040" w:themeColor="text1" w:themeTint="BF"/>
    </w:rPr>
  </w:style>
  <w:style w:type="character" w:customStyle="1" w:styleId="CitaCar">
    <w:name w:val="Cita Car"/>
    <w:basedOn w:val="Fuentedeprrafopredeter"/>
    <w:link w:val="Cita"/>
    <w:uiPriority w:val="29"/>
    <w:rsid w:val="00A765E3"/>
    <w:rPr>
      <w:i/>
      <w:iCs/>
      <w:color w:val="404040" w:themeColor="text1" w:themeTint="BF"/>
    </w:rPr>
  </w:style>
  <w:style w:type="paragraph" w:styleId="Prrafodelista">
    <w:name w:val="List Paragraph"/>
    <w:basedOn w:val="Normal"/>
    <w:uiPriority w:val="34"/>
    <w:qFormat/>
    <w:rsid w:val="00A765E3"/>
    <w:pPr>
      <w:ind w:left="720"/>
      <w:contextualSpacing/>
    </w:pPr>
  </w:style>
  <w:style w:type="character" w:styleId="nfasisintenso">
    <w:name w:val="Intense Emphasis"/>
    <w:basedOn w:val="Fuentedeprrafopredeter"/>
    <w:uiPriority w:val="21"/>
    <w:qFormat/>
    <w:rsid w:val="00A765E3"/>
    <w:rPr>
      <w:i/>
      <w:iCs/>
      <w:color w:val="0F4761" w:themeColor="accent1" w:themeShade="BF"/>
    </w:rPr>
  </w:style>
  <w:style w:type="paragraph" w:styleId="Citadestacada">
    <w:name w:val="Intense Quote"/>
    <w:basedOn w:val="Normal"/>
    <w:next w:val="Normal"/>
    <w:link w:val="CitadestacadaCar"/>
    <w:uiPriority w:val="30"/>
    <w:qFormat/>
    <w:rsid w:val="00A7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65E3"/>
    <w:rPr>
      <w:i/>
      <w:iCs/>
      <w:color w:val="0F4761" w:themeColor="accent1" w:themeShade="BF"/>
    </w:rPr>
  </w:style>
  <w:style w:type="character" w:styleId="Referenciaintensa">
    <w:name w:val="Intense Reference"/>
    <w:basedOn w:val="Fuentedeprrafopredeter"/>
    <w:uiPriority w:val="32"/>
    <w:qFormat/>
    <w:rsid w:val="00A765E3"/>
    <w:rPr>
      <w:b/>
      <w:bCs/>
      <w:smallCaps/>
      <w:color w:val="0F4761" w:themeColor="accent1" w:themeShade="BF"/>
      <w:spacing w:val="5"/>
    </w:rPr>
  </w:style>
  <w:style w:type="table" w:styleId="Tablaconcuadrculaclara">
    <w:name w:val="Grid Table Light"/>
    <w:basedOn w:val="Tablanormal"/>
    <w:uiPriority w:val="40"/>
    <w:rsid w:val="00A765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A765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633</Words>
  <Characters>3483</Characters>
  <Application>Microsoft Office Word</Application>
  <DocSecurity>0</DocSecurity>
  <Lines>29</Lines>
  <Paragraphs>8</Paragraphs>
  <ScaleCrop>false</ScaleCrop>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 Juri</dc:creator>
  <cp:keywords/>
  <dc:description/>
  <cp:lastModifiedBy>Tomi Juri</cp:lastModifiedBy>
  <cp:revision>1</cp:revision>
  <dcterms:created xsi:type="dcterms:W3CDTF">2026-06-02T16:16:00Z</dcterms:created>
  <dcterms:modified xsi:type="dcterms:W3CDTF">2026-06-02T16:25:00Z</dcterms:modified>
</cp:coreProperties>
</file>