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133350</wp:posOffset>
            </wp:positionH>
            <wp:positionV relativeFrom="paragraph">
              <wp:posOffset>714375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Pipes and Redirection in Linux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66675</wp:posOffset>
            </wp:positionH>
            <wp:positionV relativeFrom="paragraph">
              <wp:posOffset>5232400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Using Shell Redirection and Piping</w:t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-57150</wp:posOffset>
            </wp:positionH>
            <wp:positionV relativeFrom="paragraph">
              <wp:posOffset>419100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-47625</wp:posOffset>
            </wp:positionH>
            <wp:positionV relativeFrom="paragraph">
              <wp:posOffset>1019175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1162050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57150</wp:posOffset>
            </wp:positionH>
            <wp:positionV relativeFrom="paragraph">
              <wp:posOffset>1562100</wp:posOffset>
            </wp:positionV>
            <wp:extent cx="6120130" cy="34423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LibreOffice/6.0.7.3$Linux_X86_64 LibreOffice_project/00m0$Build-3</Application>
  <Pages>6</Pages>
  <Words>10</Words>
  <Characters>56</Characters>
  <CharactersWithSpaces>64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2022-04-21T11:40:48Z</dcterms:created>
  <dc:creator/>
  <dc:description/>
  <dc:language>en-IN</dc:language>
  <cp:lastModifiedBy/>
  <dcterms:modified xsi:type="dcterms:W3CDTF">2022-04-21T12:37:32Z</dcterms:modified>
  <cp:revision>2</cp:revision>
  <dc:subject/>
  <dc:title/>
</cp:coreProperties>
</file>