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4FE" w14:textId="77777777" w:rsidR="00F50423" w:rsidRPr="00F50423" w:rsidRDefault="00F50423" w:rsidP="00F50423">
      <w:pPr>
        <w:rPr>
          <w:rFonts w:ascii="Arial" w:hAnsi="Arial" w:cs="Arial"/>
          <w:b/>
          <w:bCs/>
        </w:rPr>
      </w:pPr>
      <w:r w:rsidRPr="00F50423">
        <w:rPr>
          <w:rFonts w:ascii="Arial" w:hAnsi="Arial" w:cs="Arial"/>
          <w:b/>
          <w:bCs/>
        </w:rPr>
        <w:t>Introduction:</w:t>
      </w:r>
    </w:p>
    <w:p w14:paraId="45C1C89C" w14:textId="77777777" w:rsidR="00F50423" w:rsidRPr="00F50423" w:rsidRDefault="00F50423" w:rsidP="00F50423">
      <w:pPr>
        <w:rPr>
          <w:rFonts w:ascii="Arial" w:hAnsi="Arial" w:cs="Arial"/>
        </w:rPr>
      </w:pPr>
      <w:r w:rsidRPr="00F50423">
        <w:rPr>
          <w:rFonts w:ascii="Arial" w:hAnsi="Arial" w:cs="Arial"/>
        </w:rPr>
        <w:t>User authentication and access control are essential components of data security. They ensure that only authorized users can access the data and perform the actions that they are allowed to do. They also prevent unauthorized users from accessing or modifying the data, which could compromise its confidentiality and integrity.</w:t>
      </w:r>
    </w:p>
    <w:p w14:paraId="3639D553" w14:textId="77777777" w:rsidR="00F50423" w:rsidRPr="00F50423" w:rsidRDefault="00F50423" w:rsidP="00F50423">
      <w:pPr>
        <w:rPr>
          <w:rFonts w:ascii="Arial" w:hAnsi="Arial" w:cs="Arial"/>
        </w:rPr>
      </w:pPr>
      <w:r w:rsidRPr="00F50423">
        <w:rPr>
          <w:rFonts w:ascii="Arial" w:hAnsi="Arial" w:cs="Arial"/>
        </w:rPr>
        <w:t>In this post, we will discuss the best practices and policies for user authentication and access control in our organization. We will cover the following topics:</w:t>
      </w:r>
    </w:p>
    <w:p w14:paraId="63B9A405" w14:textId="77777777" w:rsidR="00F50423" w:rsidRPr="00F50423" w:rsidRDefault="00F50423" w:rsidP="00F50423">
      <w:pPr>
        <w:numPr>
          <w:ilvl w:val="0"/>
          <w:numId w:val="5"/>
        </w:numPr>
        <w:rPr>
          <w:rFonts w:ascii="Arial" w:hAnsi="Arial" w:cs="Arial"/>
        </w:rPr>
      </w:pPr>
      <w:r w:rsidRPr="00F50423">
        <w:rPr>
          <w:rFonts w:ascii="Arial" w:hAnsi="Arial" w:cs="Arial"/>
        </w:rPr>
        <w:t>Password Management Guidelines</w:t>
      </w:r>
    </w:p>
    <w:p w14:paraId="63D64FF9" w14:textId="77777777" w:rsidR="00F50423" w:rsidRPr="00F50423" w:rsidRDefault="00F50423" w:rsidP="00F50423">
      <w:pPr>
        <w:numPr>
          <w:ilvl w:val="0"/>
          <w:numId w:val="5"/>
        </w:numPr>
        <w:rPr>
          <w:rFonts w:ascii="Arial" w:hAnsi="Arial" w:cs="Arial"/>
        </w:rPr>
      </w:pPr>
      <w:r w:rsidRPr="00F50423">
        <w:rPr>
          <w:rFonts w:ascii="Arial" w:hAnsi="Arial" w:cs="Arial"/>
        </w:rPr>
        <w:t>Multi-Factor Authentication (MFA) Implementation</w:t>
      </w:r>
    </w:p>
    <w:p w14:paraId="2FC6DC79" w14:textId="77777777" w:rsidR="00F50423" w:rsidRPr="00F50423" w:rsidRDefault="00F50423" w:rsidP="00F50423">
      <w:pPr>
        <w:numPr>
          <w:ilvl w:val="0"/>
          <w:numId w:val="5"/>
        </w:numPr>
        <w:rPr>
          <w:rFonts w:ascii="Arial" w:hAnsi="Arial" w:cs="Arial"/>
        </w:rPr>
      </w:pPr>
      <w:r w:rsidRPr="00F50423">
        <w:rPr>
          <w:rFonts w:ascii="Arial" w:hAnsi="Arial" w:cs="Arial"/>
        </w:rPr>
        <w:t>Role-Based Access Control (RBAC)</w:t>
      </w:r>
    </w:p>
    <w:p w14:paraId="7B04DFB3" w14:textId="77777777" w:rsidR="00F50423" w:rsidRPr="00F50423" w:rsidRDefault="00F50423" w:rsidP="00F50423">
      <w:pPr>
        <w:rPr>
          <w:rFonts w:ascii="Arial" w:hAnsi="Arial" w:cs="Arial"/>
          <w:b/>
          <w:bCs/>
        </w:rPr>
      </w:pPr>
      <w:r w:rsidRPr="00F50423">
        <w:rPr>
          <w:rFonts w:ascii="Arial" w:hAnsi="Arial" w:cs="Arial"/>
          <w:b/>
          <w:bCs/>
        </w:rPr>
        <w:t>Section 1: Password Management Guidelines</w:t>
      </w:r>
    </w:p>
    <w:p w14:paraId="0506DCC1" w14:textId="77777777" w:rsidR="00F50423" w:rsidRPr="00F50423" w:rsidRDefault="00F50423" w:rsidP="00F50423">
      <w:pPr>
        <w:rPr>
          <w:rFonts w:ascii="Arial" w:hAnsi="Arial" w:cs="Arial"/>
        </w:rPr>
      </w:pPr>
      <w:r w:rsidRPr="00F50423">
        <w:rPr>
          <w:rFonts w:ascii="Arial" w:hAnsi="Arial" w:cs="Arial"/>
        </w:rPr>
        <w:t>Passwords are the most common form of user authentication. They are used to verify the identity of the user and grant them access to the data and resources. However, passwords can also be vulnerable to attacks such as guessing, cracking, phishing, or stealing. Therefore, it is important to follow some best practices for creating and managing passwords.</w:t>
      </w:r>
    </w:p>
    <w:p w14:paraId="734F7C00" w14:textId="77777777" w:rsidR="00F50423" w:rsidRPr="00F50423" w:rsidRDefault="00F50423" w:rsidP="00F50423">
      <w:pPr>
        <w:rPr>
          <w:rFonts w:ascii="Arial" w:hAnsi="Arial" w:cs="Arial"/>
          <w:b/>
          <w:bCs/>
        </w:rPr>
      </w:pPr>
      <w:r w:rsidRPr="00F50423">
        <w:rPr>
          <w:rFonts w:ascii="Arial" w:hAnsi="Arial" w:cs="Arial"/>
          <w:b/>
          <w:bCs/>
        </w:rPr>
        <w:t>Some of the best practices are:</w:t>
      </w:r>
    </w:p>
    <w:p w14:paraId="4B550C6D" w14:textId="77777777" w:rsidR="00F50423" w:rsidRPr="00F50423" w:rsidRDefault="00F50423" w:rsidP="00F50423">
      <w:pPr>
        <w:numPr>
          <w:ilvl w:val="0"/>
          <w:numId w:val="6"/>
        </w:numPr>
        <w:rPr>
          <w:rFonts w:ascii="Arial" w:hAnsi="Arial" w:cs="Arial"/>
        </w:rPr>
      </w:pPr>
      <w:r w:rsidRPr="00F50423">
        <w:rPr>
          <w:rFonts w:ascii="Arial" w:hAnsi="Arial" w:cs="Arial"/>
        </w:rPr>
        <w:t>Use a combination of uppercase and lowercase letters, numbers, and symbols in your password. Avoid using common words, names, dates, or personal information that can be easily guessed or found online.</w:t>
      </w:r>
    </w:p>
    <w:p w14:paraId="18CA9854" w14:textId="77777777" w:rsidR="00F50423" w:rsidRPr="00F50423" w:rsidRDefault="00F50423" w:rsidP="00F50423">
      <w:pPr>
        <w:numPr>
          <w:ilvl w:val="0"/>
          <w:numId w:val="6"/>
        </w:numPr>
        <w:rPr>
          <w:rFonts w:ascii="Arial" w:hAnsi="Arial" w:cs="Arial"/>
        </w:rPr>
      </w:pPr>
      <w:r w:rsidRPr="00F50423">
        <w:rPr>
          <w:rFonts w:ascii="Arial" w:hAnsi="Arial" w:cs="Arial"/>
        </w:rPr>
        <w:t>Make your password at least 8 characters long. The longer the password, the harder it is to crack.</w:t>
      </w:r>
    </w:p>
    <w:p w14:paraId="2F42831E" w14:textId="77777777" w:rsidR="00F50423" w:rsidRPr="00F50423" w:rsidRDefault="00F50423" w:rsidP="00F50423">
      <w:pPr>
        <w:numPr>
          <w:ilvl w:val="0"/>
          <w:numId w:val="6"/>
        </w:numPr>
        <w:rPr>
          <w:rFonts w:ascii="Arial" w:hAnsi="Arial" w:cs="Arial"/>
        </w:rPr>
      </w:pPr>
      <w:r w:rsidRPr="00F50423">
        <w:rPr>
          <w:rFonts w:ascii="Arial" w:hAnsi="Arial" w:cs="Arial"/>
        </w:rPr>
        <w:t>Do not use the same password for multiple accounts or systems. If one of your passwords is compromised, it could expose your other accounts as well.</w:t>
      </w:r>
    </w:p>
    <w:p w14:paraId="25ACDD02" w14:textId="77777777" w:rsidR="00F50423" w:rsidRPr="00F50423" w:rsidRDefault="00F50423" w:rsidP="00F50423">
      <w:pPr>
        <w:numPr>
          <w:ilvl w:val="0"/>
          <w:numId w:val="6"/>
        </w:numPr>
        <w:rPr>
          <w:rFonts w:ascii="Arial" w:hAnsi="Arial" w:cs="Arial"/>
        </w:rPr>
      </w:pPr>
      <w:r w:rsidRPr="00F50423">
        <w:rPr>
          <w:rFonts w:ascii="Arial" w:hAnsi="Arial" w:cs="Arial"/>
        </w:rPr>
        <w:t>Change your password regularly, at least every 90 days. This will reduce the risk of your password being stolen or reused by attackers.</w:t>
      </w:r>
    </w:p>
    <w:p w14:paraId="73A757A9" w14:textId="77777777" w:rsidR="00F50423" w:rsidRPr="00F50423" w:rsidRDefault="00F50423" w:rsidP="00F50423">
      <w:pPr>
        <w:numPr>
          <w:ilvl w:val="0"/>
          <w:numId w:val="6"/>
        </w:numPr>
        <w:rPr>
          <w:rFonts w:ascii="Arial" w:hAnsi="Arial" w:cs="Arial"/>
        </w:rPr>
      </w:pPr>
      <w:r w:rsidRPr="00F50423">
        <w:rPr>
          <w:rFonts w:ascii="Arial" w:hAnsi="Arial" w:cs="Arial"/>
        </w:rPr>
        <w:t>Do not write down or share your password with anyone. Keep your password in a secure place or use a password manager tool to store and generate your passwords.</w:t>
      </w:r>
    </w:p>
    <w:p w14:paraId="75DAE89A" w14:textId="77777777" w:rsidR="00F50423" w:rsidRPr="00F50423" w:rsidRDefault="00F50423" w:rsidP="00F50423">
      <w:pPr>
        <w:rPr>
          <w:rFonts w:ascii="Arial" w:hAnsi="Arial" w:cs="Arial"/>
        </w:rPr>
      </w:pPr>
      <w:r w:rsidRPr="00F50423">
        <w:rPr>
          <w:rFonts w:ascii="Arial" w:hAnsi="Arial" w:cs="Arial"/>
        </w:rPr>
        <w:t>Our organization has implemented some policies for password expiration and complexity requirements. These policies are:</w:t>
      </w:r>
    </w:p>
    <w:p w14:paraId="6A1A3FAC" w14:textId="77777777" w:rsidR="00F50423" w:rsidRPr="00F50423" w:rsidRDefault="00F50423" w:rsidP="00F50423">
      <w:pPr>
        <w:numPr>
          <w:ilvl w:val="0"/>
          <w:numId w:val="7"/>
        </w:numPr>
        <w:rPr>
          <w:rFonts w:ascii="Arial" w:hAnsi="Arial" w:cs="Arial"/>
        </w:rPr>
      </w:pPr>
      <w:r w:rsidRPr="00F50423">
        <w:rPr>
          <w:rFonts w:ascii="Arial" w:hAnsi="Arial" w:cs="Arial"/>
        </w:rPr>
        <w:t>Your password must expire every 90 days. You will receive a notification before your password expires and you will be required to change it.</w:t>
      </w:r>
    </w:p>
    <w:p w14:paraId="0C09A0B3" w14:textId="77777777" w:rsidR="00F50423" w:rsidRPr="00F50423" w:rsidRDefault="00F50423" w:rsidP="00F50423">
      <w:pPr>
        <w:numPr>
          <w:ilvl w:val="0"/>
          <w:numId w:val="7"/>
        </w:numPr>
        <w:rPr>
          <w:rFonts w:ascii="Arial" w:hAnsi="Arial" w:cs="Arial"/>
        </w:rPr>
      </w:pPr>
      <w:r w:rsidRPr="00F50423">
        <w:rPr>
          <w:rFonts w:ascii="Arial" w:hAnsi="Arial" w:cs="Arial"/>
        </w:rPr>
        <w:t>Your password must meet the following complexity requirements:</w:t>
      </w:r>
    </w:p>
    <w:p w14:paraId="6866A620" w14:textId="77777777" w:rsidR="00F50423" w:rsidRPr="00F50423" w:rsidRDefault="00F50423" w:rsidP="00F50423">
      <w:pPr>
        <w:numPr>
          <w:ilvl w:val="1"/>
          <w:numId w:val="7"/>
        </w:numPr>
        <w:rPr>
          <w:rFonts w:ascii="Arial" w:hAnsi="Arial" w:cs="Arial"/>
        </w:rPr>
      </w:pPr>
      <w:r w:rsidRPr="00F50423">
        <w:rPr>
          <w:rFonts w:ascii="Arial" w:hAnsi="Arial" w:cs="Arial"/>
        </w:rPr>
        <w:t>It must be at least 8 characters long.</w:t>
      </w:r>
    </w:p>
    <w:p w14:paraId="4500152F" w14:textId="77777777" w:rsidR="00F50423" w:rsidRPr="00F50423" w:rsidRDefault="00F50423" w:rsidP="00F50423">
      <w:pPr>
        <w:numPr>
          <w:ilvl w:val="1"/>
          <w:numId w:val="7"/>
        </w:numPr>
        <w:rPr>
          <w:rFonts w:ascii="Arial" w:hAnsi="Arial" w:cs="Arial"/>
        </w:rPr>
      </w:pPr>
      <w:r w:rsidRPr="00F50423">
        <w:rPr>
          <w:rFonts w:ascii="Arial" w:hAnsi="Arial" w:cs="Arial"/>
        </w:rPr>
        <w:t>It must contain at least one uppercase letter, one lowercase letter, one number, and one symbol.</w:t>
      </w:r>
    </w:p>
    <w:p w14:paraId="2F3973B5" w14:textId="77777777" w:rsidR="00F50423" w:rsidRPr="00F50423" w:rsidRDefault="00F50423" w:rsidP="00F50423">
      <w:pPr>
        <w:numPr>
          <w:ilvl w:val="1"/>
          <w:numId w:val="7"/>
        </w:numPr>
        <w:rPr>
          <w:rFonts w:ascii="Arial" w:hAnsi="Arial" w:cs="Arial"/>
        </w:rPr>
      </w:pPr>
      <w:r w:rsidRPr="00F50423">
        <w:rPr>
          <w:rFonts w:ascii="Arial" w:hAnsi="Arial" w:cs="Arial"/>
        </w:rPr>
        <w:t>It must not contain any spaces or consecutive identical characters.</w:t>
      </w:r>
    </w:p>
    <w:p w14:paraId="4A18B31B" w14:textId="77777777" w:rsidR="00F50423" w:rsidRPr="00F50423" w:rsidRDefault="00F50423" w:rsidP="00F50423">
      <w:pPr>
        <w:numPr>
          <w:ilvl w:val="1"/>
          <w:numId w:val="7"/>
        </w:numPr>
        <w:rPr>
          <w:rFonts w:ascii="Arial" w:hAnsi="Arial" w:cs="Arial"/>
        </w:rPr>
      </w:pPr>
      <w:r w:rsidRPr="00F50423">
        <w:rPr>
          <w:rFonts w:ascii="Arial" w:hAnsi="Arial" w:cs="Arial"/>
        </w:rPr>
        <w:t>It must not be similar to your previous passwords or your username.</w:t>
      </w:r>
    </w:p>
    <w:p w14:paraId="309BF02C" w14:textId="77777777" w:rsidR="00F50423" w:rsidRPr="00F50423" w:rsidRDefault="00F50423" w:rsidP="00F50423">
      <w:pPr>
        <w:rPr>
          <w:rFonts w:ascii="Arial" w:hAnsi="Arial" w:cs="Arial"/>
          <w:b/>
          <w:bCs/>
        </w:rPr>
      </w:pPr>
      <w:r w:rsidRPr="00F50423">
        <w:rPr>
          <w:rFonts w:ascii="Arial" w:hAnsi="Arial" w:cs="Arial"/>
          <w:b/>
          <w:bCs/>
        </w:rPr>
        <w:lastRenderedPageBreak/>
        <w:t>Section 2: Multi-Factor Authentication (MFA) Implementation</w:t>
      </w:r>
    </w:p>
    <w:p w14:paraId="695987E5" w14:textId="77777777" w:rsidR="00F50423" w:rsidRPr="00F50423" w:rsidRDefault="00F50423" w:rsidP="00F50423">
      <w:pPr>
        <w:rPr>
          <w:rFonts w:ascii="Arial" w:hAnsi="Arial" w:cs="Arial"/>
        </w:rPr>
      </w:pPr>
      <w:r w:rsidRPr="00F50423">
        <w:rPr>
          <w:rFonts w:ascii="Arial" w:hAnsi="Arial" w:cs="Arial"/>
        </w:rPr>
        <w:t>Multi-factor authentication (MFA) is a technology that enhances the security of user authentication by requiring more than one factor to verify the user’s identity. These factors can be something that the user knows (such as a password), something that the user has (such as a device or a token), or something that the user is (such as a fingerprint or a face).</w:t>
      </w:r>
    </w:p>
    <w:p w14:paraId="2ABF5A13" w14:textId="77777777" w:rsidR="00F50423" w:rsidRPr="00F50423" w:rsidRDefault="00F50423" w:rsidP="00F50423">
      <w:pPr>
        <w:rPr>
          <w:rFonts w:ascii="Arial" w:hAnsi="Arial" w:cs="Arial"/>
        </w:rPr>
      </w:pPr>
      <w:r w:rsidRPr="00F50423">
        <w:rPr>
          <w:rFonts w:ascii="Arial" w:hAnsi="Arial" w:cs="Arial"/>
        </w:rPr>
        <w:t>MFA provides an additional layer of protection against attacks such as phishing, keylogging, or credential theft. Even if an attacker obtains your password, they will not be able to access your account without the other factor.</w:t>
      </w:r>
    </w:p>
    <w:p w14:paraId="09EF4460" w14:textId="77777777" w:rsidR="00F50423" w:rsidRPr="00F50423" w:rsidRDefault="00F50423" w:rsidP="00F50423">
      <w:pPr>
        <w:rPr>
          <w:rFonts w:ascii="Arial" w:hAnsi="Arial" w:cs="Arial"/>
        </w:rPr>
      </w:pPr>
      <w:r w:rsidRPr="00F50423">
        <w:rPr>
          <w:rFonts w:ascii="Arial" w:hAnsi="Arial" w:cs="Arial"/>
        </w:rPr>
        <w:t>Our organization has implemented MFA for all user accounts that access sensitive data or systems. The MFA technology that we use is based on one-time passwords (OTPs) that are generated by an app on your smartphone or sent to your email or phone number.</w:t>
      </w:r>
    </w:p>
    <w:p w14:paraId="3B1ED691" w14:textId="77777777" w:rsidR="00F50423" w:rsidRPr="00F50423" w:rsidRDefault="00F50423" w:rsidP="00F50423">
      <w:pPr>
        <w:rPr>
          <w:rFonts w:ascii="Arial" w:hAnsi="Arial" w:cs="Arial"/>
        </w:rPr>
      </w:pPr>
      <w:r w:rsidRPr="00F50423">
        <w:rPr>
          <w:rFonts w:ascii="Arial" w:hAnsi="Arial" w:cs="Arial"/>
        </w:rPr>
        <w:t>The procedures for enabling and configuring MFA for your account are:</w:t>
      </w:r>
    </w:p>
    <w:p w14:paraId="291A3B4A" w14:textId="77777777" w:rsidR="00F50423" w:rsidRPr="00F50423" w:rsidRDefault="00F50423" w:rsidP="00F50423">
      <w:pPr>
        <w:numPr>
          <w:ilvl w:val="0"/>
          <w:numId w:val="8"/>
        </w:numPr>
        <w:rPr>
          <w:rFonts w:ascii="Arial" w:hAnsi="Arial" w:cs="Arial"/>
        </w:rPr>
      </w:pPr>
      <w:r w:rsidRPr="00F50423">
        <w:rPr>
          <w:rFonts w:ascii="Arial" w:hAnsi="Arial" w:cs="Arial"/>
        </w:rPr>
        <w:t>Download and install the MFA app on your smartphone. The app that we use is Google Authenticator, which is available for Android and iOS devices.</w:t>
      </w:r>
    </w:p>
    <w:p w14:paraId="6E614BB7" w14:textId="77777777" w:rsidR="00F50423" w:rsidRPr="00F50423" w:rsidRDefault="00F50423" w:rsidP="00F50423">
      <w:pPr>
        <w:numPr>
          <w:ilvl w:val="0"/>
          <w:numId w:val="8"/>
        </w:numPr>
        <w:rPr>
          <w:rFonts w:ascii="Arial" w:hAnsi="Arial" w:cs="Arial"/>
        </w:rPr>
      </w:pPr>
      <w:r w:rsidRPr="00F50423">
        <w:rPr>
          <w:rFonts w:ascii="Arial" w:hAnsi="Arial" w:cs="Arial"/>
        </w:rPr>
        <w:t>Log in to your account on the web portal using your username and password. You will be prompted to set up MFA for your account.</w:t>
      </w:r>
    </w:p>
    <w:p w14:paraId="25A29069" w14:textId="77777777" w:rsidR="00F50423" w:rsidRPr="00F50423" w:rsidRDefault="00F50423" w:rsidP="00F50423">
      <w:pPr>
        <w:numPr>
          <w:ilvl w:val="0"/>
          <w:numId w:val="8"/>
        </w:numPr>
        <w:rPr>
          <w:rFonts w:ascii="Arial" w:hAnsi="Arial" w:cs="Arial"/>
        </w:rPr>
      </w:pPr>
      <w:r w:rsidRPr="00F50423">
        <w:rPr>
          <w:rFonts w:ascii="Arial" w:hAnsi="Arial" w:cs="Arial"/>
        </w:rPr>
        <w:t>Scan the QR code or enter the secret key that is displayed on the web portal using the MFA app on your smartphone. This will link your account with the app and generate an OTP for you.</w:t>
      </w:r>
    </w:p>
    <w:p w14:paraId="688AD965" w14:textId="77777777" w:rsidR="00F50423" w:rsidRPr="00F50423" w:rsidRDefault="00F50423" w:rsidP="00F50423">
      <w:pPr>
        <w:numPr>
          <w:ilvl w:val="0"/>
          <w:numId w:val="8"/>
        </w:numPr>
        <w:rPr>
          <w:rFonts w:ascii="Arial" w:hAnsi="Arial" w:cs="Arial"/>
        </w:rPr>
      </w:pPr>
      <w:r w:rsidRPr="00F50423">
        <w:rPr>
          <w:rFonts w:ascii="Arial" w:hAnsi="Arial" w:cs="Arial"/>
        </w:rPr>
        <w:t>Enter the OTP that is displayed on the app into the web portal. This will complete the MFA setup for your account.</w:t>
      </w:r>
    </w:p>
    <w:p w14:paraId="31C2DBF2" w14:textId="77777777" w:rsidR="00F50423" w:rsidRPr="00F50423" w:rsidRDefault="00F50423" w:rsidP="00F50423">
      <w:pPr>
        <w:numPr>
          <w:ilvl w:val="0"/>
          <w:numId w:val="8"/>
        </w:numPr>
        <w:rPr>
          <w:rFonts w:ascii="Arial" w:hAnsi="Arial" w:cs="Arial"/>
        </w:rPr>
      </w:pPr>
      <w:r w:rsidRPr="00F50423">
        <w:rPr>
          <w:rFonts w:ascii="Arial" w:hAnsi="Arial" w:cs="Arial"/>
        </w:rPr>
        <w:t>The next time you log in to your account, you will need to enter both your password and an OTP that is generated by the app.</w:t>
      </w:r>
    </w:p>
    <w:p w14:paraId="1B7CAE1B" w14:textId="77777777" w:rsidR="00F50423" w:rsidRPr="00F50423" w:rsidRDefault="00F50423" w:rsidP="00F50423">
      <w:pPr>
        <w:rPr>
          <w:rFonts w:ascii="Arial" w:hAnsi="Arial" w:cs="Arial"/>
          <w:b/>
          <w:bCs/>
        </w:rPr>
      </w:pPr>
      <w:r w:rsidRPr="00F50423">
        <w:rPr>
          <w:rFonts w:ascii="Arial" w:hAnsi="Arial" w:cs="Arial"/>
          <w:b/>
          <w:bCs/>
        </w:rPr>
        <w:t>Section 3: Role-Based Access Control (RBAC)</w:t>
      </w:r>
    </w:p>
    <w:p w14:paraId="192FF776" w14:textId="77777777" w:rsidR="00F50423" w:rsidRPr="00F50423" w:rsidRDefault="00F50423" w:rsidP="00F50423">
      <w:pPr>
        <w:rPr>
          <w:rFonts w:ascii="Arial" w:hAnsi="Arial" w:cs="Arial"/>
        </w:rPr>
      </w:pPr>
      <w:r w:rsidRPr="00F50423">
        <w:rPr>
          <w:rFonts w:ascii="Arial" w:hAnsi="Arial" w:cs="Arial"/>
        </w:rPr>
        <w:t>Role-based access control (RBAC) is a principle that defines access rights and permissions based on the roles and responsibilities of users in an organization. RBAC ensures that users only have access to the data and resources that they need to perform their tasks and prevents unauthorized access or misuse of data.</w:t>
      </w:r>
    </w:p>
    <w:p w14:paraId="60351F70" w14:textId="77777777" w:rsidR="00F50423" w:rsidRPr="00F50423" w:rsidRDefault="00F50423" w:rsidP="00F50423">
      <w:pPr>
        <w:rPr>
          <w:rFonts w:ascii="Arial" w:hAnsi="Arial" w:cs="Arial"/>
        </w:rPr>
      </w:pPr>
      <w:r w:rsidRPr="00F50423">
        <w:rPr>
          <w:rFonts w:ascii="Arial" w:hAnsi="Arial" w:cs="Arial"/>
        </w:rPr>
        <w:t>RBAC involves assigning roles to users and granting permissions to roles. A role is a collection of permissions that defines what actions a user can perform on what data or resources. A permission is a rule that specifies what action can be performed on what data or resource.</w:t>
      </w:r>
    </w:p>
    <w:p w14:paraId="71040704" w14:textId="77777777" w:rsidR="00F50423" w:rsidRDefault="00F50423" w:rsidP="00F50423">
      <w:pPr>
        <w:rPr>
          <w:rFonts w:ascii="Arial" w:hAnsi="Arial" w:cs="Arial"/>
        </w:rPr>
      </w:pPr>
      <w:r w:rsidRPr="00F50423">
        <w:rPr>
          <w:rFonts w:ascii="Arial" w:hAnsi="Arial" w:cs="Arial"/>
        </w:rPr>
        <w:t>Our organization has implemented RBAC for all data and systems that we use. We have defined several roles based on job responsibilities and assigned them to users accordingly. Some of the roles and permissions that we have are:</w:t>
      </w:r>
    </w:p>
    <w:p w14:paraId="396D69F5" w14:textId="77777777" w:rsidR="00F50423" w:rsidRPr="00F50423" w:rsidRDefault="00F50423" w:rsidP="00F50423">
      <w:pPr>
        <w:numPr>
          <w:ilvl w:val="0"/>
          <w:numId w:val="9"/>
        </w:numPr>
        <w:rPr>
          <w:rFonts w:ascii="Arial" w:hAnsi="Arial" w:cs="Arial"/>
        </w:rPr>
      </w:pPr>
      <w:r w:rsidRPr="00F50423">
        <w:rPr>
          <w:rFonts w:ascii="Arial" w:hAnsi="Arial" w:cs="Arial"/>
          <w:b/>
          <w:bCs/>
        </w:rPr>
        <w:t>Administrator:</w:t>
      </w:r>
      <w:r w:rsidRPr="00F50423">
        <w:rPr>
          <w:rFonts w:ascii="Arial" w:hAnsi="Arial" w:cs="Arial"/>
        </w:rPr>
        <w:t xml:space="preserve"> This role has full access to all data and systems. It can create, modify, delete, and view any data or resource. It can also manage users, roles, and permissions. This role is assigned to the IT staff who are responsible for maintaining and securing the data and systems.</w:t>
      </w:r>
    </w:p>
    <w:p w14:paraId="3586A3C9" w14:textId="77777777" w:rsidR="00F50423" w:rsidRPr="00F50423" w:rsidRDefault="00F50423" w:rsidP="00F50423">
      <w:pPr>
        <w:numPr>
          <w:ilvl w:val="0"/>
          <w:numId w:val="9"/>
        </w:numPr>
        <w:rPr>
          <w:rFonts w:ascii="Arial" w:hAnsi="Arial" w:cs="Arial"/>
        </w:rPr>
      </w:pPr>
      <w:r w:rsidRPr="00F50423">
        <w:rPr>
          <w:rFonts w:ascii="Arial" w:hAnsi="Arial" w:cs="Arial"/>
          <w:b/>
          <w:bCs/>
        </w:rPr>
        <w:t>Manager:</w:t>
      </w:r>
      <w:r w:rsidRPr="00F50423">
        <w:rPr>
          <w:rFonts w:ascii="Arial" w:hAnsi="Arial" w:cs="Arial"/>
        </w:rPr>
        <w:t xml:space="preserve"> This role has limited access to some data and systems. It can view and edit some data or resources that are relevant to its department or project. It can also approve or reject requests from other users. This role is assigned to the managers who are responsible for overseeing and coordinating the work of their teams.</w:t>
      </w:r>
    </w:p>
    <w:p w14:paraId="09463050" w14:textId="77777777" w:rsidR="00F50423" w:rsidRPr="00F50423" w:rsidRDefault="00F50423" w:rsidP="00F50423">
      <w:pPr>
        <w:numPr>
          <w:ilvl w:val="0"/>
          <w:numId w:val="9"/>
        </w:numPr>
        <w:rPr>
          <w:rFonts w:ascii="Arial" w:hAnsi="Arial" w:cs="Arial"/>
        </w:rPr>
      </w:pPr>
      <w:r w:rsidRPr="00F50423">
        <w:rPr>
          <w:rFonts w:ascii="Arial" w:hAnsi="Arial" w:cs="Arial"/>
          <w:b/>
          <w:bCs/>
        </w:rPr>
        <w:t>Analyst:</w:t>
      </w:r>
      <w:r w:rsidRPr="00F50423">
        <w:rPr>
          <w:rFonts w:ascii="Arial" w:hAnsi="Arial" w:cs="Arial"/>
        </w:rPr>
        <w:t xml:space="preserve"> This role has read-only access to some data and systems. It can view and </w:t>
      </w:r>
      <w:proofErr w:type="spellStart"/>
      <w:r w:rsidRPr="00F50423">
        <w:rPr>
          <w:rFonts w:ascii="Arial" w:hAnsi="Arial" w:cs="Arial"/>
        </w:rPr>
        <w:t>analyze</w:t>
      </w:r>
      <w:proofErr w:type="spellEnd"/>
      <w:r w:rsidRPr="00F50423">
        <w:rPr>
          <w:rFonts w:ascii="Arial" w:hAnsi="Arial" w:cs="Arial"/>
        </w:rPr>
        <w:t xml:space="preserve"> some data or resources that are relevant to its department or project. It can also request access to additional data or resources from the managers. This role is assigned to the analysts who are responsible for performing data analysis and reporting.</w:t>
      </w:r>
    </w:p>
    <w:p w14:paraId="64B81BD1" w14:textId="401EE986" w:rsidR="00F50423" w:rsidRPr="00F50423" w:rsidRDefault="00F50423" w:rsidP="00F50423">
      <w:pPr>
        <w:numPr>
          <w:ilvl w:val="0"/>
          <w:numId w:val="9"/>
        </w:numPr>
        <w:rPr>
          <w:rFonts w:ascii="Arial" w:hAnsi="Arial" w:cs="Arial"/>
        </w:rPr>
      </w:pPr>
      <w:r w:rsidRPr="00F50423">
        <w:rPr>
          <w:rFonts w:ascii="Arial" w:hAnsi="Arial" w:cs="Arial"/>
          <w:b/>
          <w:bCs/>
        </w:rPr>
        <w:t>Employee:</w:t>
      </w:r>
      <w:r w:rsidRPr="00F50423">
        <w:rPr>
          <w:rFonts w:ascii="Arial" w:hAnsi="Arial" w:cs="Arial"/>
        </w:rPr>
        <w:t xml:space="preserve"> This role has minimal access</w:t>
      </w:r>
      <w:r>
        <w:rPr>
          <w:rFonts w:ascii="Arial" w:hAnsi="Arial" w:cs="Arial"/>
        </w:rPr>
        <w:t xml:space="preserve"> (least privilege)</w:t>
      </w:r>
      <w:r w:rsidRPr="00F50423">
        <w:rPr>
          <w:rFonts w:ascii="Arial" w:hAnsi="Arial" w:cs="Arial"/>
        </w:rPr>
        <w:t xml:space="preserve"> to some data and systems. It can view and update some data or resources that are related to its own work. It can also request access to additional data or resources from the managers. This role is assigned to the employees who are responsible for performing their daily tasks.</w:t>
      </w:r>
    </w:p>
    <w:p w14:paraId="061007F5" w14:textId="77777777" w:rsidR="00F50423" w:rsidRPr="00F50423" w:rsidRDefault="00F50423" w:rsidP="00F50423">
      <w:pPr>
        <w:rPr>
          <w:rFonts w:ascii="Arial" w:hAnsi="Arial" w:cs="Arial"/>
        </w:rPr>
      </w:pPr>
      <w:r w:rsidRPr="00F50423">
        <w:rPr>
          <w:rFonts w:ascii="Arial" w:hAnsi="Arial" w:cs="Arial"/>
        </w:rPr>
        <w:t>The guidelines for defining roles and permissions based on job responsibilities are:</w:t>
      </w:r>
    </w:p>
    <w:p w14:paraId="300DEC1D" w14:textId="77777777" w:rsidR="00F50423" w:rsidRPr="00F50423" w:rsidRDefault="00F50423" w:rsidP="00F50423">
      <w:pPr>
        <w:numPr>
          <w:ilvl w:val="0"/>
          <w:numId w:val="10"/>
        </w:numPr>
        <w:rPr>
          <w:rFonts w:ascii="Arial" w:hAnsi="Arial" w:cs="Arial"/>
        </w:rPr>
      </w:pPr>
      <w:r w:rsidRPr="00F50423">
        <w:rPr>
          <w:rFonts w:ascii="Arial" w:hAnsi="Arial" w:cs="Arial"/>
        </w:rPr>
        <w:t>Identify the data and resources that are used by the organization and classify them according to their sensitivity and importance.</w:t>
      </w:r>
    </w:p>
    <w:p w14:paraId="2127F186" w14:textId="77777777" w:rsidR="00F50423" w:rsidRPr="00F50423" w:rsidRDefault="00F50423" w:rsidP="00F50423">
      <w:pPr>
        <w:numPr>
          <w:ilvl w:val="0"/>
          <w:numId w:val="10"/>
        </w:numPr>
        <w:rPr>
          <w:rFonts w:ascii="Arial" w:hAnsi="Arial" w:cs="Arial"/>
        </w:rPr>
      </w:pPr>
      <w:r w:rsidRPr="00F50423">
        <w:rPr>
          <w:rFonts w:ascii="Arial" w:hAnsi="Arial" w:cs="Arial"/>
        </w:rPr>
        <w:t>Identify the users who need access to the data and resources and group them according to their job responsibilities and functions.</w:t>
      </w:r>
    </w:p>
    <w:p w14:paraId="1469651E" w14:textId="77777777" w:rsidR="00F50423" w:rsidRPr="00F50423" w:rsidRDefault="00F50423" w:rsidP="00F50423">
      <w:pPr>
        <w:numPr>
          <w:ilvl w:val="0"/>
          <w:numId w:val="10"/>
        </w:numPr>
        <w:rPr>
          <w:rFonts w:ascii="Arial" w:hAnsi="Arial" w:cs="Arial"/>
        </w:rPr>
      </w:pPr>
      <w:r w:rsidRPr="00F50423">
        <w:rPr>
          <w:rFonts w:ascii="Arial" w:hAnsi="Arial" w:cs="Arial"/>
        </w:rPr>
        <w:t>Define the roles that correspond to each user group and assign them appropriate permissions based on the principle of least privilege, which means giving users only the minimum access that they need to perform their tasks.</w:t>
      </w:r>
    </w:p>
    <w:p w14:paraId="2A58F5A9" w14:textId="77777777" w:rsidR="00F50423" w:rsidRPr="00F50423" w:rsidRDefault="00F50423" w:rsidP="00F50423">
      <w:pPr>
        <w:numPr>
          <w:ilvl w:val="0"/>
          <w:numId w:val="10"/>
        </w:numPr>
        <w:rPr>
          <w:rFonts w:ascii="Arial" w:hAnsi="Arial" w:cs="Arial"/>
        </w:rPr>
      </w:pPr>
      <w:r w:rsidRPr="00F50423">
        <w:rPr>
          <w:rFonts w:ascii="Arial" w:hAnsi="Arial" w:cs="Arial"/>
        </w:rPr>
        <w:t>Assign the roles to the users based on their job responsibilities and functions.</w:t>
      </w:r>
    </w:p>
    <w:p w14:paraId="31D50BFE" w14:textId="77777777" w:rsidR="00F50423" w:rsidRPr="00F50423" w:rsidRDefault="00F50423" w:rsidP="00F50423">
      <w:pPr>
        <w:numPr>
          <w:ilvl w:val="0"/>
          <w:numId w:val="10"/>
        </w:numPr>
        <w:rPr>
          <w:rFonts w:ascii="Arial" w:hAnsi="Arial" w:cs="Arial"/>
        </w:rPr>
      </w:pPr>
      <w:r w:rsidRPr="00F50423">
        <w:rPr>
          <w:rFonts w:ascii="Arial" w:hAnsi="Arial" w:cs="Arial"/>
        </w:rPr>
        <w:t>Review and update the roles and permissions regularly to reflect any changes in the organization’s structure, policies, or needs.</w:t>
      </w:r>
    </w:p>
    <w:p w14:paraId="5539E092" w14:textId="77777777" w:rsidR="00F50423" w:rsidRPr="00F50423" w:rsidRDefault="00F50423" w:rsidP="00F50423">
      <w:pPr>
        <w:rPr>
          <w:rFonts w:ascii="Arial" w:hAnsi="Arial" w:cs="Arial"/>
          <w:b/>
          <w:bCs/>
        </w:rPr>
      </w:pPr>
      <w:r w:rsidRPr="00F50423">
        <w:rPr>
          <w:rFonts w:ascii="Arial" w:hAnsi="Arial" w:cs="Arial"/>
          <w:b/>
          <w:bCs/>
        </w:rPr>
        <w:t>Conclusion:</w:t>
      </w:r>
    </w:p>
    <w:p w14:paraId="28691DF4" w14:textId="77777777" w:rsidR="00F50423" w:rsidRPr="00F50423" w:rsidRDefault="00F50423" w:rsidP="00F50423">
      <w:pPr>
        <w:rPr>
          <w:rFonts w:ascii="Arial" w:hAnsi="Arial" w:cs="Arial"/>
        </w:rPr>
      </w:pPr>
      <w:r w:rsidRPr="00F50423">
        <w:rPr>
          <w:rFonts w:ascii="Arial" w:hAnsi="Arial" w:cs="Arial"/>
        </w:rPr>
        <w:t>User authentication and access control are vital for ensuring data security in our organization. They help us protect our data from unauthorized access or modification, which could compromise its confidentiality and integrity.</w:t>
      </w:r>
    </w:p>
    <w:p w14:paraId="63AED61B" w14:textId="77777777" w:rsidR="00F50423" w:rsidRPr="00F50423" w:rsidRDefault="00F50423" w:rsidP="00F50423">
      <w:pPr>
        <w:rPr>
          <w:rFonts w:ascii="Arial" w:hAnsi="Arial" w:cs="Arial"/>
        </w:rPr>
      </w:pPr>
      <w:r w:rsidRPr="00F50423">
        <w:rPr>
          <w:rFonts w:ascii="Arial" w:hAnsi="Arial" w:cs="Arial"/>
        </w:rPr>
        <w:t>We have implemented some best practices and policies for user authentication and access control, such as password management, multi-factor authentication, and role-based access control. We expect all users to follow these practices and policies and be aware of their roles and responsibilities.</w:t>
      </w:r>
    </w:p>
    <w:p w14:paraId="4558BA0D" w14:textId="77777777" w:rsidR="00F50423" w:rsidRPr="00F50423" w:rsidRDefault="00F50423" w:rsidP="00F50423">
      <w:pPr>
        <w:rPr>
          <w:rFonts w:ascii="Arial" w:hAnsi="Arial" w:cs="Arial"/>
        </w:rPr>
      </w:pPr>
      <w:r w:rsidRPr="00F50423">
        <w:rPr>
          <w:rFonts w:ascii="Arial" w:hAnsi="Arial" w:cs="Arial"/>
        </w:rPr>
        <w:t>We also encourage all users to educate themselves on the importance of user authentication and access control and report any issues or incidents that they encounter or observe.</w:t>
      </w:r>
    </w:p>
    <w:p w14:paraId="77E6624E" w14:textId="77777777" w:rsidR="00F50423" w:rsidRDefault="00F50423" w:rsidP="00F50423">
      <w:pPr>
        <w:rPr>
          <w:rFonts w:ascii="Segoe UI Emoji" w:hAnsi="Segoe UI Emoji" w:cs="Segoe UI Emoji"/>
        </w:rPr>
      </w:pPr>
      <w:r w:rsidRPr="00F50423">
        <w:rPr>
          <w:rFonts w:ascii="Arial" w:hAnsi="Arial" w:cs="Arial"/>
        </w:rPr>
        <w:t>Thank you for reading this post. If you have any questions or feedback, please leave a comment below. Have a great day!</w:t>
      </w:r>
      <w:r w:rsidRPr="00F50423">
        <w:rPr>
          <w:rFonts w:ascii="Segoe UI Emoji" w:hAnsi="Segoe UI Emoji" w:cs="Segoe UI Emoji"/>
        </w:rPr>
        <w:t>😊</w:t>
      </w:r>
    </w:p>
    <w:p w14:paraId="3DB31697" w14:textId="77777777" w:rsidR="00977215" w:rsidRDefault="00993486" w:rsidP="00F50423">
      <w:pPr>
        <w:rPr>
          <w:rFonts w:ascii="Arial" w:hAnsi="Arial" w:cs="Arial"/>
          <w:shd w:val="clear" w:color="auto" w:fill="FFFFFF"/>
        </w:rPr>
      </w:pPr>
      <w:r w:rsidRPr="00977215">
        <w:rPr>
          <w:rFonts w:ascii="Arial" w:hAnsi="Arial" w:cs="Arial"/>
          <w:shd w:val="clear" w:color="auto" w:fill="FFFFFF"/>
        </w:rPr>
        <w:t xml:space="preserve"> </w:t>
      </w:r>
    </w:p>
    <w:p w14:paraId="4C2C8B6A" w14:textId="77777777" w:rsidR="00977215" w:rsidRDefault="00977215" w:rsidP="00F50423">
      <w:pPr>
        <w:rPr>
          <w:rFonts w:ascii="Arial" w:hAnsi="Arial" w:cs="Arial"/>
          <w:shd w:val="clear" w:color="auto" w:fill="FFFFFF"/>
        </w:rPr>
      </w:pPr>
    </w:p>
    <w:p w14:paraId="21E79607" w14:textId="77777777" w:rsidR="00977215" w:rsidRDefault="00977215" w:rsidP="00F50423">
      <w:pPr>
        <w:rPr>
          <w:rFonts w:ascii="Arial" w:hAnsi="Arial" w:cs="Arial"/>
          <w:shd w:val="clear" w:color="auto" w:fill="FFFFFF"/>
        </w:rPr>
      </w:pPr>
    </w:p>
    <w:p w14:paraId="7F8BD00A" w14:textId="77777777" w:rsidR="00977215" w:rsidRDefault="00977215" w:rsidP="00F50423">
      <w:pPr>
        <w:rPr>
          <w:rFonts w:ascii="Arial" w:hAnsi="Arial" w:cs="Arial"/>
          <w:shd w:val="clear" w:color="auto" w:fill="FFFFFF"/>
        </w:rPr>
      </w:pPr>
    </w:p>
    <w:p w14:paraId="24EBE7B2" w14:textId="77777777" w:rsidR="00977215" w:rsidRDefault="00977215" w:rsidP="00F50423">
      <w:pPr>
        <w:rPr>
          <w:rFonts w:ascii="Arial" w:hAnsi="Arial" w:cs="Arial"/>
          <w:shd w:val="clear" w:color="auto" w:fill="FFFFFF"/>
        </w:rPr>
      </w:pPr>
    </w:p>
    <w:p w14:paraId="345846B5" w14:textId="31B91874" w:rsidR="00977215" w:rsidRDefault="00993486" w:rsidP="00977215">
      <w:pPr>
        <w:jc w:val="center"/>
        <w:rPr>
          <w:rFonts w:ascii="Arial" w:hAnsi="Arial" w:cs="Arial"/>
          <w:b/>
          <w:bCs/>
          <w:shd w:val="clear" w:color="auto" w:fill="FFFFFF"/>
        </w:rPr>
      </w:pPr>
      <w:r w:rsidRPr="00977215">
        <w:rPr>
          <w:rFonts w:ascii="Arial" w:hAnsi="Arial" w:cs="Arial"/>
          <w:b/>
          <w:bCs/>
          <w:shd w:val="clear" w:color="auto" w:fill="FFFFFF"/>
        </w:rPr>
        <w:t>P</w:t>
      </w:r>
      <w:r w:rsidRPr="00977215">
        <w:rPr>
          <w:rFonts w:ascii="Arial" w:hAnsi="Arial" w:cs="Arial"/>
          <w:b/>
          <w:bCs/>
          <w:shd w:val="clear" w:color="auto" w:fill="FFFFFF"/>
        </w:rPr>
        <w:t xml:space="preserve">olicy </w:t>
      </w:r>
      <w:r w:rsidR="00977215">
        <w:rPr>
          <w:rFonts w:ascii="Arial" w:hAnsi="Arial" w:cs="Arial"/>
          <w:b/>
          <w:bCs/>
          <w:shd w:val="clear" w:color="auto" w:fill="FFFFFF"/>
        </w:rPr>
        <w:t>References:</w:t>
      </w:r>
    </w:p>
    <w:p w14:paraId="7F84496D" w14:textId="09244B12" w:rsidR="00993486" w:rsidRPr="00F50423" w:rsidRDefault="00993486" w:rsidP="00977215">
      <w:pPr>
        <w:jc w:val="center"/>
        <w:rPr>
          <w:rFonts w:ascii="Arial" w:hAnsi="Arial" w:cs="Arial"/>
        </w:rPr>
      </w:pPr>
      <w:r w:rsidRPr="00977215">
        <w:rPr>
          <w:rFonts w:ascii="Arial" w:hAnsi="Arial" w:cs="Arial"/>
          <w:shd w:val="clear" w:color="auto" w:fill="FFFFFF"/>
        </w:rPr>
        <w:br/>
      </w:r>
      <w:r w:rsidRPr="00977215">
        <w:rPr>
          <w:rFonts w:ascii="Arial" w:hAnsi="Arial" w:cs="Arial"/>
          <w:shd w:val="clear" w:color="auto" w:fill="FFFFFF"/>
        </w:rPr>
        <w:t> </w:t>
      </w:r>
      <w:r w:rsidRPr="00993486">
        <w:rPr>
          <w:rStyle w:val="Strong"/>
          <w:rFonts w:ascii="Arial" w:hAnsi="Arial" w:cs="Arial"/>
          <w:shd w:val="clear" w:color="auto" w:fill="FFFFFF"/>
        </w:rPr>
        <w:t>ISO 27001:2022 Annex A 5.16 Identity Management</w:t>
      </w:r>
      <w:r w:rsidRPr="00977215">
        <w:rPr>
          <w:rFonts w:ascii="Arial" w:hAnsi="Arial" w:cs="Arial"/>
          <w:shd w:val="clear" w:color="auto" w:fill="FFFFFF"/>
        </w:rPr>
        <w:br/>
      </w:r>
      <w:r w:rsidRPr="00977215">
        <w:rPr>
          <w:rFonts w:ascii="Arial" w:hAnsi="Arial" w:cs="Arial"/>
          <w:shd w:val="clear" w:color="auto" w:fill="FFFFFF"/>
        </w:rPr>
        <w:t> </w:t>
      </w:r>
      <w:r w:rsidRPr="00993486">
        <w:rPr>
          <w:rStyle w:val="Strong"/>
          <w:rFonts w:ascii="Arial" w:hAnsi="Arial" w:cs="Arial"/>
          <w:shd w:val="clear" w:color="auto" w:fill="FFFFFF"/>
        </w:rPr>
        <w:t>ISO 27001:2022 Annex A 5.17 Authentication Information</w:t>
      </w:r>
      <w:r w:rsidRPr="00977215">
        <w:rPr>
          <w:rFonts w:ascii="Arial" w:hAnsi="Arial" w:cs="Arial"/>
          <w:shd w:val="clear" w:color="auto" w:fill="FFFFFF"/>
        </w:rPr>
        <w:t xml:space="preserve">, </w:t>
      </w:r>
      <w:r w:rsidRPr="00977215">
        <w:rPr>
          <w:rFonts w:ascii="Arial" w:hAnsi="Arial" w:cs="Arial"/>
          <w:shd w:val="clear" w:color="auto" w:fill="FFFFFF"/>
        </w:rPr>
        <w:br/>
      </w:r>
      <w:r w:rsidRPr="00977215">
        <w:rPr>
          <w:rFonts w:ascii="Arial" w:hAnsi="Arial" w:cs="Arial"/>
          <w:shd w:val="clear" w:color="auto" w:fill="FFFFFF"/>
        </w:rPr>
        <w:t> </w:t>
      </w:r>
      <w:r w:rsidRPr="00993486">
        <w:rPr>
          <w:rStyle w:val="Strong"/>
          <w:rFonts w:ascii="Arial" w:hAnsi="Arial" w:cs="Arial"/>
          <w:shd w:val="clear" w:color="auto" w:fill="FFFFFF"/>
        </w:rPr>
        <w:t>ISO 27001:2022 Annex A 5.18 Access Rights</w:t>
      </w:r>
      <w:hyperlink r:id="rId8" w:tgtFrame="_blank" w:history="1">
        <w:r>
          <w:rPr>
            <w:rStyle w:val="Hyperlink"/>
            <w:rFonts w:ascii="Arial" w:hAnsi="Arial" w:cs="Arial"/>
            <w:color w:val="auto"/>
            <w:u w:val="none"/>
            <w:shd w:val="clear" w:color="auto" w:fill="FFFFFF"/>
          </w:rPr>
          <w:br/>
          <w:t xml:space="preserve"> </w:t>
        </w:r>
        <w:r w:rsidRPr="00993486">
          <w:rPr>
            <w:rStyle w:val="Strong"/>
            <w:rFonts w:ascii="Arial" w:hAnsi="Arial" w:cs="Arial"/>
            <w:shd w:val="clear" w:color="auto" w:fill="FFFFFF"/>
          </w:rPr>
          <w:t>NIST SP 1800-2 Identity and Access Management</w:t>
        </w:r>
      </w:hyperlink>
      <w:hyperlink r:id="rId9" w:tgtFrame="_blank" w:history="1">
        <w:r>
          <w:rPr>
            <w:rStyle w:val="Hyperlink"/>
            <w:rFonts w:ascii="Arial" w:hAnsi="Arial" w:cs="Arial"/>
            <w:color w:val="auto"/>
            <w:u w:val="none"/>
            <w:shd w:val="clear" w:color="auto" w:fill="FFFFFF"/>
          </w:rPr>
          <w:br/>
        </w:r>
        <w:r w:rsidRPr="00993486">
          <w:rPr>
            <w:rStyle w:val="Strong"/>
            <w:rFonts w:ascii="Arial" w:hAnsi="Arial" w:cs="Arial"/>
            <w:shd w:val="clear" w:color="auto" w:fill="FFFFFF"/>
          </w:rPr>
          <w:t>NIST Cybersecurity Framework Policy Template Guide</w:t>
        </w:r>
      </w:hyperlink>
      <w:r w:rsidRPr="00993486">
        <w:rPr>
          <w:rFonts w:ascii="Arial" w:hAnsi="Arial" w:cs="Arial"/>
          <w:shd w:val="clear" w:color="auto" w:fill="FFFFFF"/>
        </w:rPr>
        <w:t xml:space="preserve">. </w:t>
      </w:r>
      <w:r>
        <w:rPr>
          <w:rFonts w:ascii="Arial" w:hAnsi="Arial" w:cs="Arial"/>
          <w:shd w:val="clear" w:color="auto" w:fill="FFFFFF"/>
        </w:rPr>
        <w:br/>
      </w:r>
      <w:r>
        <w:rPr>
          <w:rFonts w:ascii="Arial" w:hAnsi="Arial" w:cs="Arial"/>
          <w:shd w:val="clear" w:color="auto" w:fill="FFFFFF"/>
        </w:rPr>
        <w:br/>
      </w:r>
      <w:r w:rsidRPr="00993486">
        <w:rPr>
          <w:rFonts w:ascii="Arial" w:hAnsi="Arial" w:cs="Arial"/>
          <w:shd w:val="clear" w:color="auto" w:fill="FFFFFF"/>
        </w:rPr>
        <w:t>I hope this helps.</w:t>
      </w:r>
    </w:p>
    <w:p w14:paraId="061E62C8" w14:textId="77777777" w:rsidR="00F50423" w:rsidRPr="00F50423" w:rsidRDefault="00F50423" w:rsidP="00F50423">
      <w:pPr>
        <w:rPr>
          <w:rFonts w:ascii="Arial" w:hAnsi="Arial" w:cs="Arial"/>
        </w:rPr>
      </w:pPr>
    </w:p>
    <w:p w14:paraId="4988C422" w14:textId="77777777" w:rsidR="009A5501" w:rsidRPr="00F50423" w:rsidRDefault="009A5501">
      <w:pPr>
        <w:rPr>
          <w:rFonts w:ascii="Arial" w:hAnsi="Arial" w:cs="Arial"/>
        </w:rPr>
      </w:pPr>
    </w:p>
    <w:sectPr w:rsidR="009A5501" w:rsidRPr="00F5042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0CE7" w14:textId="77777777" w:rsidR="00977215" w:rsidRDefault="00977215" w:rsidP="00977215">
      <w:pPr>
        <w:spacing w:after="0" w:line="240" w:lineRule="auto"/>
      </w:pPr>
      <w:r>
        <w:separator/>
      </w:r>
    </w:p>
  </w:endnote>
  <w:endnote w:type="continuationSeparator" w:id="0">
    <w:p w14:paraId="4DC90D19" w14:textId="77777777" w:rsidR="00977215" w:rsidRDefault="00977215" w:rsidP="00977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B951" w14:textId="77777777" w:rsidR="00977215" w:rsidRDefault="00977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EC3B" w14:textId="77777777" w:rsidR="00977215" w:rsidRDefault="009772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0F8D" w14:textId="77777777" w:rsidR="00977215" w:rsidRDefault="00977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7168" w14:textId="77777777" w:rsidR="00977215" w:rsidRDefault="00977215" w:rsidP="00977215">
      <w:pPr>
        <w:spacing w:after="0" w:line="240" w:lineRule="auto"/>
      </w:pPr>
      <w:r>
        <w:separator/>
      </w:r>
    </w:p>
  </w:footnote>
  <w:footnote w:type="continuationSeparator" w:id="0">
    <w:p w14:paraId="3FC7EC70" w14:textId="77777777" w:rsidR="00977215" w:rsidRDefault="00977215" w:rsidP="00977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4FBC" w14:textId="16CC832E" w:rsidR="00977215" w:rsidRDefault="00977215">
    <w:pPr>
      <w:pStyle w:val="Header"/>
    </w:pPr>
    <w:r>
      <w:rPr>
        <w:noProof/>
      </w:rPr>
      <w:pict w14:anchorId="36091D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47094" o:spid="_x0000_s2050"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TOMISIN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1E915" w14:textId="181AD706" w:rsidR="00977215" w:rsidRDefault="00977215">
    <w:pPr>
      <w:pStyle w:val="Header"/>
    </w:pPr>
    <w:r>
      <w:rPr>
        <w:noProof/>
      </w:rPr>
      <w:pict w14:anchorId="5B6A4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47095" o:spid="_x0000_s2051"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TOMISIN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BB80" w14:textId="68DC811D" w:rsidR="00977215" w:rsidRDefault="00977215">
    <w:pPr>
      <w:pStyle w:val="Header"/>
    </w:pPr>
    <w:r>
      <w:rPr>
        <w:noProof/>
      </w:rPr>
      <w:pict w14:anchorId="72BD72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47093"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TOMISIN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788"/>
    <w:multiLevelType w:val="multilevel"/>
    <w:tmpl w:val="699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AAD"/>
    <w:multiLevelType w:val="multilevel"/>
    <w:tmpl w:val="2AB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19CE"/>
    <w:multiLevelType w:val="multilevel"/>
    <w:tmpl w:val="79423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10D53"/>
    <w:multiLevelType w:val="multilevel"/>
    <w:tmpl w:val="B65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73E03"/>
    <w:multiLevelType w:val="multilevel"/>
    <w:tmpl w:val="70B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B2738"/>
    <w:multiLevelType w:val="multilevel"/>
    <w:tmpl w:val="9A2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02D55"/>
    <w:multiLevelType w:val="multilevel"/>
    <w:tmpl w:val="9276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A1525"/>
    <w:multiLevelType w:val="multilevel"/>
    <w:tmpl w:val="B13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C0F09"/>
    <w:multiLevelType w:val="multilevel"/>
    <w:tmpl w:val="F572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43D70"/>
    <w:multiLevelType w:val="multilevel"/>
    <w:tmpl w:val="5FD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41855">
    <w:abstractNumId w:val="9"/>
  </w:num>
  <w:num w:numId="2" w16cid:durableId="1152332603">
    <w:abstractNumId w:val="0"/>
  </w:num>
  <w:num w:numId="3" w16cid:durableId="1815288992">
    <w:abstractNumId w:val="2"/>
  </w:num>
  <w:num w:numId="4" w16cid:durableId="1140732500">
    <w:abstractNumId w:val="6"/>
  </w:num>
  <w:num w:numId="5" w16cid:durableId="1639915292">
    <w:abstractNumId w:val="5"/>
  </w:num>
  <w:num w:numId="6" w16cid:durableId="1036155301">
    <w:abstractNumId w:val="4"/>
  </w:num>
  <w:num w:numId="7" w16cid:durableId="1302878866">
    <w:abstractNumId w:val="8"/>
  </w:num>
  <w:num w:numId="8" w16cid:durableId="614825562">
    <w:abstractNumId w:val="7"/>
  </w:num>
  <w:num w:numId="9" w16cid:durableId="1180043571">
    <w:abstractNumId w:val="1"/>
  </w:num>
  <w:num w:numId="10" w16cid:durableId="1095636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23"/>
    <w:rsid w:val="00977215"/>
    <w:rsid w:val="00993486"/>
    <w:rsid w:val="009A203C"/>
    <w:rsid w:val="009A5501"/>
    <w:rsid w:val="00A12D85"/>
    <w:rsid w:val="00A71AA3"/>
    <w:rsid w:val="00C57895"/>
    <w:rsid w:val="00F50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E76864"/>
  <w15:chartTrackingRefBased/>
  <w15:docId w15:val="{8A9175ED-4008-4B8D-8536-7B30292E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423"/>
    <w:rPr>
      <w:rFonts w:eastAsiaTheme="majorEastAsia" w:cstheme="majorBidi"/>
      <w:color w:val="272727" w:themeColor="text1" w:themeTint="D8"/>
    </w:rPr>
  </w:style>
  <w:style w:type="paragraph" w:styleId="Title">
    <w:name w:val="Title"/>
    <w:basedOn w:val="Normal"/>
    <w:next w:val="Normal"/>
    <w:link w:val="TitleChar"/>
    <w:uiPriority w:val="10"/>
    <w:qFormat/>
    <w:rsid w:val="00F50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423"/>
    <w:pPr>
      <w:spacing w:before="160"/>
      <w:jc w:val="center"/>
    </w:pPr>
    <w:rPr>
      <w:i/>
      <w:iCs/>
      <w:color w:val="404040" w:themeColor="text1" w:themeTint="BF"/>
    </w:rPr>
  </w:style>
  <w:style w:type="character" w:customStyle="1" w:styleId="QuoteChar">
    <w:name w:val="Quote Char"/>
    <w:basedOn w:val="DefaultParagraphFont"/>
    <w:link w:val="Quote"/>
    <w:uiPriority w:val="29"/>
    <w:rsid w:val="00F50423"/>
    <w:rPr>
      <w:i/>
      <w:iCs/>
      <w:color w:val="404040" w:themeColor="text1" w:themeTint="BF"/>
    </w:rPr>
  </w:style>
  <w:style w:type="paragraph" w:styleId="ListParagraph">
    <w:name w:val="List Paragraph"/>
    <w:basedOn w:val="Normal"/>
    <w:uiPriority w:val="34"/>
    <w:qFormat/>
    <w:rsid w:val="00F50423"/>
    <w:pPr>
      <w:ind w:left="720"/>
      <w:contextualSpacing/>
    </w:pPr>
  </w:style>
  <w:style w:type="character" w:styleId="IntenseEmphasis">
    <w:name w:val="Intense Emphasis"/>
    <w:basedOn w:val="DefaultParagraphFont"/>
    <w:uiPriority w:val="21"/>
    <w:qFormat/>
    <w:rsid w:val="00F50423"/>
    <w:rPr>
      <w:i/>
      <w:iCs/>
      <w:color w:val="0F4761" w:themeColor="accent1" w:themeShade="BF"/>
    </w:rPr>
  </w:style>
  <w:style w:type="paragraph" w:styleId="IntenseQuote">
    <w:name w:val="Intense Quote"/>
    <w:basedOn w:val="Normal"/>
    <w:next w:val="Normal"/>
    <w:link w:val="IntenseQuoteChar"/>
    <w:uiPriority w:val="30"/>
    <w:qFormat/>
    <w:rsid w:val="00F50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423"/>
    <w:rPr>
      <w:i/>
      <w:iCs/>
      <w:color w:val="0F4761" w:themeColor="accent1" w:themeShade="BF"/>
    </w:rPr>
  </w:style>
  <w:style w:type="character" w:styleId="IntenseReference">
    <w:name w:val="Intense Reference"/>
    <w:basedOn w:val="DefaultParagraphFont"/>
    <w:uiPriority w:val="32"/>
    <w:qFormat/>
    <w:rsid w:val="00F50423"/>
    <w:rPr>
      <w:b/>
      <w:bCs/>
      <w:smallCaps/>
      <w:color w:val="0F4761" w:themeColor="accent1" w:themeShade="BF"/>
      <w:spacing w:val="5"/>
    </w:rPr>
  </w:style>
  <w:style w:type="paragraph" w:styleId="NormalWeb">
    <w:name w:val="Normal (Web)"/>
    <w:basedOn w:val="Normal"/>
    <w:uiPriority w:val="99"/>
    <w:semiHidden/>
    <w:unhideWhenUsed/>
    <w:rsid w:val="00F5042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993486"/>
    <w:rPr>
      <w:color w:val="0000FF"/>
      <w:u w:val="single"/>
    </w:rPr>
  </w:style>
  <w:style w:type="character" w:styleId="Strong">
    <w:name w:val="Strong"/>
    <w:basedOn w:val="DefaultParagraphFont"/>
    <w:uiPriority w:val="22"/>
    <w:qFormat/>
    <w:rsid w:val="00993486"/>
    <w:rPr>
      <w:b/>
      <w:bCs/>
    </w:rPr>
  </w:style>
  <w:style w:type="character" w:styleId="FollowedHyperlink">
    <w:name w:val="FollowedHyperlink"/>
    <w:basedOn w:val="DefaultParagraphFont"/>
    <w:uiPriority w:val="99"/>
    <w:semiHidden/>
    <w:unhideWhenUsed/>
    <w:rsid w:val="00993486"/>
    <w:rPr>
      <w:color w:val="96607D" w:themeColor="followedHyperlink"/>
      <w:u w:val="single"/>
    </w:rPr>
  </w:style>
  <w:style w:type="paragraph" w:styleId="Header">
    <w:name w:val="header"/>
    <w:basedOn w:val="Normal"/>
    <w:link w:val="HeaderChar"/>
    <w:uiPriority w:val="99"/>
    <w:unhideWhenUsed/>
    <w:rsid w:val="00977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215"/>
  </w:style>
  <w:style w:type="paragraph" w:styleId="Footer">
    <w:name w:val="footer"/>
    <w:basedOn w:val="Normal"/>
    <w:link w:val="FooterChar"/>
    <w:uiPriority w:val="99"/>
    <w:unhideWhenUsed/>
    <w:rsid w:val="00977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594">
      <w:bodyDiv w:val="1"/>
      <w:marLeft w:val="0"/>
      <w:marRight w:val="0"/>
      <w:marTop w:val="0"/>
      <w:marBottom w:val="0"/>
      <w:divBdr>
        <w:top w:val="none" w:sz="0" w:space="0" w:color="auto"/>
        <w:left w:val="none" w:sz="0" w:space="0" w:color="auto"/>
        <w:bottom w:val="none" w:sz="0" w:space="0" w:color="auto"/>
        <w:right w:val="none" w:sz="0" w:space="0" w:color="auto"/>
      </w:divBdr>
    </w:div>
    <w:div w:id="646202135">
      <w:bodyDiv w:val="1"/>
      <w:marLeft w:val="0"/>
      <w:marRight w:val="0"/>
      <w:marTop w:val="0"/>
      <w:marBottom w:val="0"/>
      <w:divBdr>
        <w:top w:val="none" w:sz="0" w:space="0" w:color="auto"/>
        <w:left w:val="none" w:sz="0" w:space="0" w:color="auto"/>
        <w:bottom w:val="none" w:sz="0" w:space="0" w:color="auto"/>
        <w:right w:val="none" w:sz="0" w:space="0" w:color="auto"/>
      </w:divBdr>
    </w:div>
    <w:div w:id="17153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coe.nist.gov/publication/1800-2/VolB/index.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isecurity.org/-/jssmedia/Project/cisecurity/cisecurity/data/media/files/uploads/2021/11/NIST-Cybersecurity-Framework-Policy-Template-Guide-v2111Online.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6A017-43CB-4688-88B0-5C831454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OLUWATOMISIN ADELOYE</dc:creator>
  <cp:keywords/>
  <dc:description/>
  <cp:lastModifiedBy>OLUWATOMISIN ADELOYE</cp:lastModifiedBy>
  <cp:revision>1</cp:revision>
  <dcterms:created xsi:type="dcterms:W3CDTF">2024-03-08T16:42:00Z</dcterms:created>
  <dcterms:modified xsi:type="dcterms:W3CDTF">2024-03-08T17:16:00Z</dcterms:modified>
</cp:coreProperties>
</file>