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8A" w:rsidRPr="00EC2B8A" w:rsidRDefault="00EC2B8A" w:rsidP="003609EE">
      <w:pPr>
        <w:pStyle w:val="Heading2"/>
        <w:spacing w:before="0" w:line="240" w:lineRule="auto"/>
        <w:ind w:left="-142"/>
        <w:rPr>
          <w:b w:val="0"/>
          <w:color w:val="auto"/>
          <w:sz w:val="10"/>
          <w:szCs w:val="10"/>
        </w:rPr>
      </w:pPr>
      <w:proofErr w:type="spellStart"/>
      <w:r w:rsidRPr="003609EE">
        <w:rPr>
          <w:color w:val="auto"/>
          <w:sz w:val="10"/>
          <w:szCs w:val="10"/>
          <w:u w:val="single"/>
        </w:rPr>
        <w:t>Multipleks</w:t>
      </w:r>
      <w:proofErr w:type="spellEnd"/>
      <w:r w:rsidRPr="003609EE">
        <w:rPr>
          <w:color w:val="auto"/>
          <w:sz w:val="10"/>
          <w:szCs w:val="10"/>
          <w:u w:val="single"/>
        </w:rPr>
        <w:t xml:space="preserve"> - </w:t>
      </w:r>
      <w:proofErr w:type="spellStart"/>
      <w:r w:rsidRPr="003609EE">
        <w:rPr>
          <w:color w:val="auto"/>
          <w:sz w:val="10"/>
          <w:szCs w:val="10"/>
          <w:u w:val="single"/>
        </w:rPr>
        <w:t>višestruko</w:t>
      </w:r>
      <w:proofErr w:type="spellEnd"/>
      <w:r w:rsidRPr="003609EE">
        <w:rPr>
          <w:color w:val="auto"/>
          <w:sz w:val="10"/>
          <w:szCs w:val="10"/>
          <w:u w:val="single"/>
        </w:rPr>
        <w:t xml:space="preserve"> </w:t>
      </w:r>
      <w:proofErr w:type="spellStart"/>
      <w:r w:rsidRPr="003609EE">
        <w:rPr>
          <w:color w:val="auto"/>
          <w:sz w:val="10"/>
          <w:szCs w:val="10"/>
          <w:u w:val="single"/>
        </w:rPr>
        <w:t>korištenje</w:t>
      </w:r>
      <w:proofErr w:type="spellEnd"/>
      <w:r w:rsidRPr="003609EE">
        <w:rPr>
          <w:color w:val="auto"/>
          <w:sz w:val="10"/>
          <w:szCs w:val="10"/>
          <w:u w:val="single"/>
        </w:rPr>
        <w:t xml:space="preserve"> </w:t>
      </w:r>
      <w:proofErr w:type="spellStart"/>
      <w:r w:rsidRPr="003609EE">
        <w:rPr>
          <w:color w:val="auto"/>
          <w:sz w:val="10"/>
          <w:szCs w:val="10"/>
          <w:u w:val="single"/>
        </w:rPr>
        <w:t>vodova</w:t>
      </w:r>
      <w:proofErr w:type="spellEnd"/>
      <w:r w:rsidRPr="00EC2B8A">
        <w:rPr>
          <w:b w:val="0"/>
          <w:color w:val="auto"/>
          <w:sz w:val="10"/>
          <w:szCs w:val="10"/>
        </w:rPr>
        <w:t xml:space="preserve"> -</w:t>
      </w:r>
      <w:proofErr w:type="spellStart"/>
      <w:r w:rsidRPr="00EC2B8A">
        <w:rPr>
          <w:rFonts w:cstheme="minorHAnsi"/>
          <w:b w:val="0"/>
          <w:color w:val="auto"/>
          <w:sz w:val="10"/>
          <w:szCs w:val="10"/>
        </w:rPr>
        <w:t>Najve</w:t>
      </w:r>
      <w:proofErr w:type="spellEnd"/>
      <w:r w:rsidRPr="00EC2B8A">
        <w:rPr>
          <w:rFonts w:cstheme="minorHAnsi"/>
          <w:b w:val="0"/>
          <w:color w:val="auto"/>
          <w:sz w:val="10"/>
          <w:szCs w:val="10"/>
          <w:lang w:val="hr-HR"/>
        </w:rPr>
        <w:t>ć</w:t>
      </w:r>
      <w:r w:rsidRPr="00EC2B8A">
        <w:rPr>
          <w:rFonts w:cstheme="minorHAnsi"/>
          <w:b w:val="0"/>
          <w:color w:val="auto"/>
          <w:sz w:val="10"/>
          <w:szCs w:val="10"/>
        </w:rPr>
        <w:t>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investicije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u</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telek</w:t>
      </w:r>
      <w:proofErr w:type="spell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sustavima</w:t>
      </w:r>
      <w:proofErr w:type="spellEnd"/>
      <w:proofErr w:type="gram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su</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u</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kablove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linije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opremu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spojnih</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putova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je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ekonomski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interes</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da</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raspolo</w:t>
      </w:r>
      <w:proofErr w:type="spellEnd"/>
      <w:r w:rsidRPr="00EC2B8A">
        <w:rPr>
          <w:rFonts w:cstheme="minorHAnsi"/>
          <w:b w:val="0"/>
          <w:color w:val="auto"/>
          <w:sz w:val="10"/>
          <w:szCs w:val="10"/>
          <w:lang w:val="hr-HR"/>
        </w:rPr>
        <w:t>ž</w:t>
      </w:r>
      <w:proofErr w:type="spellStart"/>
      <w:r w:rsidRPr="00EC2B8A">
        <w:rPr>
          <w:rFonts w:cstheme="minorHAnsi"/>
          <w:b w:val="0"/>
          <w:color w:val="auto"/>
          <w:sz w:val="10"/>
          <w:szCs w:val="10"/>
        </w:rPr>
        <w:t>ivi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vodovi</w:t>
      </w:r>
      <w:proofErr w:type="spellEnd"/>
      <w:r w:rsidRPr="00EC2B8A">
        <w:rPr>
          <w:rFonts w:cstheme="minorHAnsi"/>
          <w:b w:val="0"/>
          <w:color w:val="auto"/>
          <w:sz w:val="10"/>
          <w:szCs w:val="10"/>
          <w:lang w:val="hr-HR"/>
        </w:rPr>
        <w:t xml:space="preserve"> š</w:t>
      </w:r>
      <w:r w:rsidRPr="00EC2B8A">
        <w:rPr>
          <w:rFonts w:cstheme="minorHAnsi"/>
          <w:b w:val="0"/>
          <w:color w:val="auto"/>
          <w:sz w:val="10"/>
          <w:szCs w:val="10"/>
        </w:rPr>
        <w:t>to</w:t>
      </w:r>
      <w:r w:rsidRPr="00EC2B8A">
        <w:rPr>
          <w:rFonts w:cstheme="minorHAnsi"/>
          <w:b w:val="0"/>
          <w:color w:val="auto"/>
          <w:sz w:val="10"/>
          <w:szCs w:val="10"/>
          <w:lang w:val="hr-HR"/>
        </w:rPr>
        <w:t xml:space="preserve"> </w:t>
      </w:r>
      <w:r w:rsidRPr="00EC2B8A">
        <w:rPr>
          <w:rFonts w:cstheme="minorHAnsi"/>
          <w:b w:val="0"/>
          <w:color w:val="auto"/>
          <w:sz w:val="10"/>
          <w:szCs w:val="10"/>
        </w:rPr>
        <w:t>vi</w:t>
      </w:r>
      <w:r w:rsidRPr="00EC2B8A">
        <w:rPr>
          <w:rFonts w:cstheme="minorHAnsi"/>
          <w:b w:val="0"/>
          <w:color w:val="auto"/>
          <w:sz w:val="10"/>
          <w:szCs w:val="10"/>
          <w:lang w:val="hr-HR"/>
        </w:rPr>
        <w:t>š</w:t>
      </w:r>
      <w:r w:rsidRPr="00EC2B8A">
        <w:rPr>
          <w:rFonts w:cstheme="minorHAnsi"/>
          <w:b w:val="0"/>
          <w:color w:val="auto"/>
          <w:sz w:val="10"/>
          <w:szCs w:val="10"/>
        </w:rPr>
        <w:t>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iskoriste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Zato</w:t>
      </w:r>
      <w:proofErr w:type="spell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od</w:t>
      </w:r>
      <w:proofErr w:type="spellEnd"/>
      <w:proofErr w:type="gram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najranijih</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dana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razvitka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telek</w:t>
      </w:r>
      <w:proofErr w:type="spell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sustava</w:t>
      </w:r>
      <w:proofErr w:type="spellEnd"/>
      <w:proofErr w:type="gram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nastaju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razvijaju</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metode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vi</w:t>
      </w:r>
      <w:r w:rsidRPr="00EC2B8A">
        <w:rPr>
          <w:rFonts w:cstheme="minorHAnsi"/>
          <w:b w:val="0"/>
          <w:color w:val="auto"/>
          <w:sz w:val="10"/>
          <w:szCs w:val="10"/>
          <w:lang w:val="hr-HR"/>
        </w:rPr>
        <w:t>š</w:t>
      </w:r>
      <w:proofErr w:type="spellStart"/>
      <w:r w:rsidRPr="00EC2B8A">
        <w:rPr>
          <w:rFonts w:cstheme="minorHAnsi"/>
          <w:b w:val="0"/>
          <w:color w:val="auto"/>
          <w:sz w:val="10"/>
          <w:szCs w:val="10"/>
        </w:rPr>
        <w:t>estrukog</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kori</w:t>
      </w:r>
      <w:proofErr w:type="spellEnd"/>
      <w:r w:rsidRPr="00EC2B8A">
        <w:rPr>
          <w:rFonts w:cstheme="minorHAnsi"/>
          <w:b w:val="0"/>
          <w:color w:val="auto"/>
          <w:sz w:val="10"/>
          <w:szCs w:val="10"/>
          <w:lang w:val="hr-HR"/>
        </w:rPr>
        <w:t>š</w:t>
      </w:r>
      <w:proofErr w:type="spellStart"/>
      <w:r w:rsidRPr="00EC2B8A">
        <w:rPr>
          <w:rFonts w:cstheme="minorHAnsi"/>
          <w:b w:val="0"/>
          <w:color w:val="auto"/>
          <w:sz w:val="10"/>
          <w:szCs w:val="10"/>
        </w:rPr>
        <w:t>tenja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spojnih</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putova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multipleks</w:t>
      </w:r>
      <w:proofErr w:type="spellEnd"/>
      <w:r w:rsidRPr="00EC2B8A">
        <w:rPr>
          <w:rFonts w:cstheme="minorHAnsi"/>
          <w:b w:val="0"/>
          <w:color w:val="auto"/>
          <w:sz w:val="10"/>
          <w:szCs w:val="10"/>
          <w:lang w:val="hr-HR"/>
        </w:rPr>
        <w:t>).</w:t>
      </w:r>
      <w:r w:rsidRPr="003609EE">
        <w:rPr>
          <w:color w:val="auto"/>
          <w:sz w:val="10"/>
          <w:szCs w:val="10"/>
          <w:u w:val="single"/>
        </w:rPr>
        <w:t xml:space="preserve">TDM(Time Division </w:t>
      </w:r>
      <w:proofErr w:type="spellStart"/>
      <w:r w:rsidRPr="003609EE">
        <w:rPr>
          <w:color w:val="auto"/>
          <w:sz w:val="10"/>
          <w:szCs w:val="10"/>
          <w:u w:val="single"/>
        </w:rPr>
        <w:t>Multiplex</w:t>
      </w:r>
      <w:proofErr w:type="spellEnd"/>
      <w:r w:rsidRPr="003609EE">
        <w:rPr>
          <w:color w:val="auto"/>
          <w:sz w:val="10"/>
          <w:szCs w:val="10"/>
          <w:u w:val="single"/>
        </w:rPr>
        <w:t>)</w:t>
      </w:r>
      <w:r w:rsidRPr="00EC2B8A">
        <w:rPr>
          <w:rFonts w:cstheme="minorHAnsi"/>
          <w:color w:val="auto"/>
          <w:sz w:val="10"/>
          <w:szCs w:val="10"/>
          <w:lang w:val="hr-HR"/>
        </w:rPr>
        <w:t xml:space="preserve"> -&gt; </w:t>
      </w:r>
      <w:r w:rsidRPr="00EC2B8A">
        <w:rPr>
          <w:rFonts w:cstheme="minorHAnsi"/>
          <w:b w:val="0"/>
          <w:color w:val="auto"/>
          <w:sz w:val="10"/>
          <w:szCs w:val="10"/>
        </w:rPr>
        <w:t>U</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sustavu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vremenskog</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multipleksa</w:t>
      </w:r>
      <w:proofErr w:type="spellEnd"/>
      <w:r w:rsidRPr="00EC2B8A">
        <w:rPr>
          <w:rFonts w:cstheme="minorHAnsi"/>
          <w:b w:val="0"/>
          <w:color w:val="auto"/>
          <w:sz w:val="10"/>
          <w:szCs w:val="10"/>
          <w:lang w:val="hr-HR"/>
        </w:rPr>
        <w:t>(</w:t>
      </w:r>
      <w:r w:rsidRPr="00EC2B8A">
        <w:rPr>
          <w:rFonts w:cstheme="minorHAnsi"/>
          <w:b w:val="0"/>
          <w:color w:val="auto"/>
          <w:sz w:val="10"/>
          <w:szCs w:val="10"/>
        </w:rPr>
        <w:t>TDM</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multipleksiraju</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digitalni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signalni</w:t>
      </w:r>
      <w:proofErr w:type="spell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Prijenosni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sustav</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prenosi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neke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impulse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odre</w:t>
      </w:r>
      <w:proofErr w:type="spellEnd"/>
      <w:r w:rsidRPr="00EC2B8A">
        <w:rPr>
          <w:rFonts w:cstheme="minorHAnsi"/>
          <w:b w:val="0"/>
          <w:color w:val="auto"/>
          <w:sz w:val="10"/>
          <w:szCs w:val="10"/>
          <w:lang w:val="hr-HR"/>
        </w:rPr>
        <w:t>đ</w:t>
      </w:r>
      <w:proofErr w:type="spellStart"/>
      <w:r w:rsidRPr="00EC2B8A">
        <w:rPr>
          <w:rFonts w:cstheme="minorHAnsi"/>
          <w:b w:val="0"/>
          <w:color w:val="auto"/>
          <w:sz w:val="10"/>
          <w:szCs w:val="10"/>
        </w:rPr>
        <w:t>enog</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trajanja</w:t>
      </w:r>
      <w:proofErr w:type="spellEnd"/>
      <w:r w:rsidRPr="00EC2B8A">
        <w:rPr>
          <w:rFonts w:cstheme="minorHAnsi"/>
          <w:b w:val="0"/>
          <w:color w:val="auto"/>
          <w:sz w:val="10"/>
          <w:szCs w:val="10"/>
          <w:lang w:val="hr-HR"/>
        </w:rPr>
        <w:t>.</w:t>
      </w:r>
      <w:proofErr w:type="gramEnd"/>
      <w:r w:rsidRPr="00EC2B8A">
        <w:rPr>
          <w:rFonts w:cstheme="minorHAnsi"/>
          <w:b w:val="0"/>
          <w:color w:val="auto"/>
          <w:sz w:val="10"/>
          <w:szCs w:val="10"/>
          <w:lang w:val="hr-HR"/>
        </w:rPr>
        <w:t xml:space="preserve"> U </w:t>
      </w:r>
      <w:r w:rsidRPr="00EC2B8A">
        <w:rPr>
          <w:rFonts w:cstheme="minorHAnsi"/>
          <w:b w:val="0"/>
          <w:color w:val="auto"/>
          <w:sz w:val="10"/>
          <w:szCs w:val="10"/>
          <w:lang w:val="de-DE"/>
        </w:rPr>
        <w:t>stvarnosti</w:t>
      </w:r>
      <w:r w:rsidRPr="00EC2B8A">
        <w:rPr>
          <w:rFonts w:cstheme="minorHAnsi"/>
          <w:b w:val="0"/>
          <w:color w:val="auto"/>
          <w:sz w:val="10"/>
          <w:szCs w:val="10"/>
          <w:lang w:val="hr-HR"/>
        </w:rPr>
        <w:t xml:space="preserve"> </w:t>
      </w:r>
      <w:r w:rsidRPr="00EC2B8A">
        <w:rPr>
          <w:rFonts w:cstheme="minorHAnsi"/>
          <w:b w:val="0"/>
          <w:color w:val="auto"/>
          <w:sz w:val="10"/>
          <w:szCs w:val="10"/>
          <w:lang w:val="de-DE"/>
        </w:rPr>
        <w:t>se</w:t>
      </w:r>
      <w:r w:rsidRPr="00EC2B8A">
        <w:rPr>
          <w:rFonts w:cstheme="minorHAnsi"/>
          <w:b w:val="0"/>
          <w:color w:val="auto"/>
          <w:sz w:val="10"/>
          <w:szCs w:val="10"/>
          <w:lang w:val="hr-HR"/>
        </w:rPr>
        <w:t xml:space="preserve"> </w:t>
      </w:r>
      <w:r w:rsidRPr="00EC2B8A">
        <w:rPr>
          <w:rFonts w:cstheme="minorHAnsi"/>
          <w:b w:val="0"/>
          <w:color w:val="auto"/>
          <w:sz w:val="10"/>
          <w:szCs w:val="10"/>
          <w:lang w:val="de-DE"/>
        </w:rPr>
        <w:t>ne</w:t>
      </w:r>
      <w:r w:rsidRPr="00EC2B8A">
        <w:rPr>
          <w:rFonts w:cstheme="minorHAnsi"/>
          <w:b w:val="0"/>
          <w:color w:val="auto"/>
          <w:sz w:val="10"/>
          <w:szCs w:val="10"/>
          <w:lang w:val="hr-HR"/>
        </w:rPr>
        <w:t xml:space="preserve"> </w:t>
      </w:r>
      <w:r w:rsidRPr="00EC2B8A">
        <w:rPr>
          <w:rFonts w:cstheme="minorHAnsi"/>
          <w:b w:val="0"/>
          <w:color w:val="auto"/>
          <w:sz w:val="10"/>
          <w:szCs w:val="10"/>
          <w:lang w:val="de-DE"/>
        </w:rPr>
        <w:t>prenose</w:t>
      </w:r>
      <w:r w:rsidRPr="00EC2B8A">
        <w:rPr>
          <w:rFonts w:cstheme="minorHAnsi"/>
          <w:b w:val="0"/>
          <w:color w:val="auto"/>
          <w:sz w:val="10"/>
          <w:szCs w:val="10"/>
          <w:lang w:val="hr-HR"/>
        </w:rPr>
        <w:t xml:space="preserve"> </w:t>
      </w:r>
      <w:r w:rsidRPr="00EC2B8A">
        <w:rPr>
          <w:rFonts w:cstheme="minorHAnsi"/>
          <w:b w:val="0"/>
          <w:color w:val="auto"/>
          <w:sz w:val="10"/>
          <w:szCs w:val="10"/>
          <w:lang w:val="de-DE"/>
        </w:rPr>
        <w:t>impuls</w:t>
      </w:r>
      <w:r w:rsidRPr="00EC2B8A">
        <w:rPr>
          <w:rFonts w:cstheme="minorHAnsi"/>
          <w:b w:val="0"/>
          <w:color w:val="auto"/>
          <w:sz w:val="10"/>
          <w:szCs w:val="10"/>
          <w:lang w:val="hr-HR"/>
        </w:rPr>
        <w:t xml:space="preserve"> </w:t>
      </w:r>
      <w:r w:rsidRPr="00EC2B8A">
        <w:rPr>
          <w:rFonts w:cstheme="minorHAnsi"/>
          <w:b w:val="0"/>
          <w:color w:val="auto"/>
          <w:sz w:val="10"/>
          <w:szCs w:val="10"/>
          <w:lang w:val="de-DE"/>
        </w:rPr>
        <w:t>po</w:t>
      </w:r>
      <w:r w:rsidRPr="00EC2B8A">
        <w:rPr>
          <w:rFonts w:cstheme="minorHAnsi"/>
          <w:b w:val="0"/>
          <w:color w:val="auto"/>
          <w:sz w:val="10"/>
          <w:szCs w:val="10"/>
          <w:lang w:val="hr-HR"/>
        </w:rPr>
        <w:t xml:space="preserve"> </w:t>
      </w:r>
      <w:r w:rsidRPr="00EC2B8A">
        <w:rPr>
          <w:rFonts w:cstheme="minorHAnsi"/>
          <w:b w:val="0"/>
          <w:color w:val="auto"/>
          <w:sz w:val="10"/>
          <w:szCs w:val="10"/>
          <w:lang w:val="de-DE"/>
        </w:rPr>
        <w:t>impuls</w:t>
      </w:r>
      <w:r w:rsidRPr="00EC2B8A">
        <w:rPr>
          <w:rFonts w:cstheme="minorHAnsi"/>
          <w:b w:val="0"/>
          <w:color w:val="auto"/>
          <w:sz w:val="10"/>
          <w:szCs w:val="10"/>
          <w:lang w:val="hr-HR"/>
        </w:rPr>
        <w:t xml:space="preserve">, </w:t>
      </w:r>
      <w:r w:rsidRPr="00EC2B8A">
        <w:rPr>
          <w:rFonts w:cstheme="minorHAnsi"/>
          <w:b w:val="0"/>
          <w:color w:val="auto"/>
          <w:sz w:val="10"/>
          <w:szCs w:val="10"/>
          <w:lang w:val="de-DE"/>
        </w:rPr>
        <w:t>nego</w:t>
      </w:r>
      <w:r w:rsidRPr="00EC2B8A">
        <w:rPr>
          <w:rFonts w:cstheme="minorHAnsi"/>
          <w:b w:val="0"/>
          <w:color w:val="auto"/>
          <w:sz w:val="10"/>
          <w:szCs w:val="10"/>
          <w:lang w:val="hr-HR"/>
        </w:rPr>
        <w:t xml:space="preserve"> </w:t>
      </w:r>
      <w:r w:rsidRPr="00EC2B8A">
        <w:rPr>
          <w:rFonts w:cstheme="minorHAnsi"/>
          <w:b w:val="0"/>
          <w:color w:val="auto"/>
          <w:sz w:val="10"/>
          <w:szCs w:val="10"/>
          <w:lang w:val="de-DE"/>
        </w:rPr>
        <w:t>grupe</w:t>
      </w:r>
      <w:r w:rsidRPr="00EC2B8A">
        <w:rPr>
          <w:rFonts w:cstheme="minorHAnsi"/>
          <w:b w:val="0"/>
          <w:color w:val="auto"/>
          <w:sz w:val="10"/>
          <w:szCs w:val="10"/>
          <w:lang w:val="hr-HR"/>
        </w:rPr>
        <w:t xml:space="preserve"> </w:t>
      </w:r>
      <w:r w:rsidRPr="00EC2B8A">
        <w:rPr>
          <w:rFonts w:cstheme="minorHAnsi"/>
          <w:b w:val="0"/>
          <w:color w:val="auto"/>
          <w:sz w:val="10"/>
          <w:szCs w:val="10"/>
          <w:lang w:val="de-DE"/>
        </w:rPr>
        <w:t>po</w:t>
      </w:r>
      <w:r w:rsidRPr="00EC2B8A">
        <w:rPr>
          <w:rFonts w:cstheme="minorHAnsi"/>
          <w:b w:val="0"/>
          <w:color w:val="auto"/>
          <w:sz w:val="10"/>
          <w:szCs w:val="10"/>
          <w:lang w:val="hr-HR"/>
        </w:rPr>
        <w:t xml:space="preserve"> 8 </w:t>
      </w:r>
      <w:r w:rsidRPr="00EC2B8A">
        <w:rPr>
          <w:rFonts w:cstheme="minorHAnsi"/>
          <w:b w:val="0"/>
          <w:color w:val="auto"/>
          <w:sz w:val="10"/>
          <w:szCs w:val="10"/>
          <w:lang w:val="de-DE"/>
        </w:rPr>
        <w:t>bitova</w:t>
      </w:r>
      <w:r w:rsidRPr="00EC2B8A">
        <w:rPr>
          <w:rFonts w:cstheme="minorHAnsi"/>
          <w:b w:val="0"/>
          <w:color w:val="auto"/>
          <w:sz w:val="10"/>
          <w:szCs w:val="10"/>
          <w:lang w:val="hr-HR"/>
        </w:rPr>
        <w:t xml:space="preserve"> </w:t>
      </w:r>
      <w:r w:rsidRPr="00EC2B8A">
        <w:rPr>
          <w:rFonts w:cstheme="minorHAnsi"/>
          <w:b w:val="0"/>
          <w:color w:val="auto"/>
          <w:sz w:val="10"/>
          <w:szCs w:val="10"/>
          <w:lang w:val="de-DE"/>
        </w:rPr>
        <w:t>PCM</w:t>
      </w:r>
      <w:r w:rsidRPr="00EC2B8A">
        <w:rPr>
          <w:rFonts w:cstheme="minorHAnsi"/>
          <w:b w:val="0"/>
          <w:color w:val="auto"/>
          <w:sz w:val="10"/>
          <w:szCs w:val="10"/>
          <w:lang w:val="hr-HR"/>
        </w:rPr>
        <w:t xml:space="preserve"> </w:t>
      </w:r>
      <w:r w:rsidRPr="00EC2B8A">
        <w:rPr>
          <w:rFonts w:cstheme="minorHAnsi"/>
          <w:b w:val="0"/>
          <w:color w:val="auto"/>
          <w:sz w:val="10"/>
          <w:szCs w:val="10"/>
          <w:lang w:val="de-DE"/>
        </w:rPr>
        <w:t>okvira</w:t>
      </w:r>
      <w:r w:rsidRPr="00EC2B8A">
        <w:rPr>
          <w:rFonts w:cstheme="minorHAnsi"/>
          <w:b w:val="0"/>
          <w:color w:val="auto"/>
          <w:sz w:val="10"/>
          <w:szCs w:val="10"/>
          <w:lang w:val="hr-HR"/>
        </w:rPr>
        <w:t xml:space="preserve">. </w:t>
      </w:r>
      <w:r w:rsidRPr="00EC2B8A">
        <w:rPr>
          <w:rFonts w:cstheme="minorHAnsi"/>
          <w:b w:val="0"/>
          <w:color w:val="auto"/>
          <w:sz w:val="10"/>
          <w:szCs w:val="10"/>
          <w:lang w:val="de-DE"/>
        </w:rPr>
        <w:t>Postoje</w:t>
      </w:r>
      <w:r w:rsidRPr="00EC2B8A">
        <w:rPr>
          <w:rFonts w:cstheme="minorHAnsi"/>
          <w:b w:val="0"/>
          <w:color w:val="auto"/>
          <w:sz w:val="10"/>
          <w:szCs w:val="10"/>
          <w:lang w:val="hr-HR"/>
        </w:rPr>
        <w:t xml:space="preserve"> </w:t>
      </w:r>
      <w:r w:rsidRPr="00EC2B8A">
        <w:rPr>
          <w:rFonts w:cstheme="minorHAnsi"/>
          <w:b w:val="0"/>
          <w:color w:val="auto"/>
          <w:sz w:val="10"/>
          <w:szCs w:val="10"/>
          <w:lang w:val="de-DE"/>
        </w:rPr>
        <w:t>dva</w:t>
      </w:r>
      <w:r w:rsidRPr="00EC2B8A">
        <w:rPr>
          <w:rFonts w:cstheme="minorHAnsi"/>
          <w:b w:val="0"/>
          <w:color w:val="auto"/>
          <w:sz w:val="10"/>
          <w:szCs w:val="10"/>
          <w:lang w:val="hr-HR"/>
        </w:rPr>
        <w:t xml:space="preserve"> </w:t>
      </w:r>
      <w:r w:rsidRPr="00EC2B8A">
        <w:rPr>
          <w:rFonts w:cstheme="minorHAnsi"/>
          <w:b w:val="0"/>
          <w:color w:val="auto"/>
          <w:sz w:val="10"/>
          <w:szCs w:val="10"/>
          <w:lang w:val="de-DE"/>
        </w:rPr>
        <w:t>standarda</w:t>
      </w:r>
      <w:r w:rsidRPr="00EC2B8A">
        <w:rPr>
          <w:rFonts w:cstheme="minorHAnsi"/>
          <w:b w:val="0"/>
          <w:color w:val="auto"/>
          <w:sz w:val="10"/>
          <w:szCs w:val="10"/>
          <w:lang w:val="hr-HR"/>
        </w:rPr>
        <w:t xml:space="preserve"> </w:t>
      </w:r>
      <w:r w:rsidRPr="00EC2B8A">
        <w:rPr>
          <w:rFonts w:cstheme="minorHAnsi"/>
          <w:b w:val="0"/>
          <w:color w:val="auto"/>
          <w:sz w:val="10"/>
          <w:szCs w:val="10"/>
          <w:lang w:val="de-DE"/>
        </w:rPr>
        <w:t>multipleksiranja</w:t>
      </w:r>
      <w:r w:rsidRPr="00EC2B8A">
        <w:rPr>
          <w:rFonts w:cstheme="minorHAnsi"/>
          <w:b w:val="0"/>
          <w:color w:val="auto"/>
          <w:sz w:val="10"/>
          <w:szCs w:val="10"/>
          <w:lang w:val="hr-HR"/>
        </w:rPr>
        <w:t xml:space="preserve">: </w:t>
      </w:r>
      <w:r w:rsidRPr="00EC2B8A">
        <w:rPr>
          <w:rFonts w:cstheme="minorHAnsi"/>
          <w:b w:val="0"/>
          <w:color w:val="auto"/>
          <w:sz w:val="10"/>
          <w:szCs w:val="10"/>
          <w:lang w:val="de-DE"/>
        </w:rPr>
        <w:t>europski</w:t>
      </w:r>
      <w:r w:rsidRPr="00EC2B8A">
        <w:rPr>
          <w:rFonts w:cstheme="minorHAnsi"/>
          <w:b w:val="0"/>
          <w:color w:val="auto"/>
          <w:sz w:val="10"/>
          <w:szCs w:val="10"/>
          <w:lang w:val="hr-HR"/>
        </w:rPr>
        <w:t xml:space="preserve"> </w:t>
      </w:r>
      <w:r w:rsidRPr="00EC2B8A">
        <w:rPr>
          <w:rFonts w:cstheme="minorHAnsi"/>
          <w:b w:val="0"/>
          <w:color w:val="auto"/>
          <w:sz w:val="10"/>
          <w:szCs w:val="10"/>
          <w:lang w:val="de-DE"/>
        </w:rPr>
        <w:t>i</w:t>
      </w:r>
      <w:r w:rsidRPr="00EC2B8A">
        <w:rPr>
          <w:rFonts w:cstheme="minorHAnsi"/>
          <w:b w:val="0"/>
          <w:color w:val="auto"/>
          <w:sz w:val="10"/>
          <w:szCs w:val="10"/>
          <w:lang w:val="hr-HR"/>
        </w:rPr>
        <w:t xml:space="preserve"> </w:t>
      </w:r>
      <w:r w:rsidRPr="00EC2B8A">
        <w:rPr>
          <w:rFonts w:cstheme="minorHAnsi"/>
          <w:b w:val="0"/>
          <w:color w:val="auto"/>
          <w:sz w:val="10"/>
          <w:szCs w:val="10"/>
          <w:lang w:val="de-DE"/>
        </w:rPr>
        <w:t>ameri</w:t>
      </w:r>
      <w:r w:rsidRPr="00EC2B8A">
        <w:rPr>
          <w:rFonts w:cstheme="minorHAnsi"/>
          <w:b w:val="0"/>
          <w:color w:val="auto"/>
          <w:sz w:val="10"/>
          <w:szCs w:val="10"/>
          <w:lang w:val="hr-HR"/>
        </w:rPr>
        <w:t>č</w:t>
      </w:r>
      <w:r w:rsidRPr="00EC2B8A">
        <w:rPr>
          <w:rFonts w:cstheme="minorHAnsi"/>
          <w:b w:val="0"/>
          <w:color w:val="auto"/>
          <w:sz w:val="10"/>
          <w:szCs w:val="10"/>
          <w:lang w:val="de-DE"/>
        </w:rPr>
        <w:t>ki</w:t>
      </w:r>
      <w:r w:rsidRPr="00EC2B8A">
        <w:rPr>
          <w:rFonts w:cstheme="minorHAnsi"/>
          <w:b w:val="0"/>
          <w:color w:val="auto"/>
          <w:sz w:val="10"/>
          <w:szCs w:val="10"/>
          <w:lang w:val="hr-HR"/>
        </w:rPr>
        <w:t xml:space="preserve">. </w:t>
      </w:r>
      <w:r w:rsidRPr="00EC2B8A">
        <w:rPr>
          <w:rFonts w:cstheme="minorHAnsi"/>
          <w:b w:val="0"/>
          <w:color w:val="auto"/>
          <w:sz w:val="10"/>
          <w:szCs w:val="10"/>
          <w:lang w:val="de-DE"/>
        </w:rPr>
        <w:t>Europski</w:t>
      </w:r>
      <w:r w:rsidRPr="00EC2B8A">
        <w:rPr>
          <w:rFonts w:cstheme="minorHAnsi"/>
          <w:b w:val="0"/>
          <w:color w:val="auto"/>
          <w:sz w:val="10"/>
          <w:szCs w:val="10"/>
          <w:lang w:val="hr-HR"/>
        </w:rPr>
        <w:t xml:space="preserve">  </w:t>
      </w:r>
      <w:r w:rsidRPr="00EC2B8A">
        <w:rPr>
          <w:rFonts w:cstheme="minorHAnsi"/>
          <w:b w:val="0"/>
          <w:color w:val="auto"/>
          <w:sz w:val="10"/>
          <w:szCs w:val="10"/>
          <w:lang w:val="de-DE"/>
        </w:rPr>
        <w:t>E</w:t>
      </w:r>
      <w:r w:rsidRPr="00EC2B8A">
        <w:rPr>
          <w:rFonts w:cstheme="minorHAnsi"/>
          <w:b w:val="0"/>
          <w:color w:val="auto"/>
          <w:sz w:val="10"/>
          <w:szCs w:val="10"/>
          <w:lang w:val="hr-HR"/>
        </w:rPr>
        <w:t xml:space="preserve">1 </w:t>
      </w:r>
      <w:r w:rsidRPr="00EC2B8A">
        <w:rPr>
          <w:rFonts w:cstheme="minorHAnsi"/>
          <w:b w:val="0"/>
          <w:color w:val="auto"/>
          <w:sz w:val="10"/>
          <w:szCs w:val="10"/>
          <w:lang w:val="de-DE"/>
        </w:rPr>
        <w:t>ima</w:t>
      </w:r>
      <w:r w:rsidRPr="00EC2B8A">
        <w:rPr>
          <w:rFonts w:cstheme="minorHAnsi"/>
          <w:b w:val="0"/>
          <w:color w:val="auto"/>
          <w:sz w:val="10"/>
          <w:szCs w:val="10"/>
          <w:lang w:val="hr-HR"/>
        </w:rPr>
        <w:t xml:space="preserve"> 30 </w:t>
      </w:r>
      <w:r w:rsidRPr="00EC2B8A">
        <w:rPr>
          <w:rFonts w:cstheme="minorHAnsi"/>
          <w:b w:val="0"/>
          <w:color w:val="auto"/>
          <w:sz w:val="10"/>
          <w:szCs w:val="10"/>
          <w:lang w:val="de-DE"/>
        </w:rPr>
        <w:t>komunikacijskih</w:t>
      </w:r>
      <w:r w:rsidRPr="00EC2B8A">
        <w:rPr>
          <w:rFonts w:cstheme="minorHAnsi"/>
          <w:b w:val="0"/>
          <w:color w:val="auto"/>
          <w:sz w:val="10"/>
          <w:szCs w:val="10"/>
          <w:lang w:val="hr-HR"/>
        </w:rPr>
        <w:t xml:space="preserve"> </w:t>
      </w:r>
      <w:r w:rsidRPr="00EC2B8A">
        <w:rPr>
          <w:rFonts w:cstheme="minorHAnsi"/>
          <w:b w:val="0"/>
          <w:color w:val="auto"/>
          <w:sz w:val="10"/>
          <w:szCs w:val="10"/>
          <w:lang w:val="de-DE"/>
        </w:rPr>
        <w:t>i</w:t>
      </w:r>
      <w:r w:rsidRPr="00EC2B8A">
        <w:rPr>
          <w:rFonts w:cstheme="minorHAnsi"/>
          <w:b w:val="0"/>
          <w:color w:val="auto"/>
          <w:sz w:val="10"/>
          <w:szCs w:val="10"/>
          <w:lang w:val="hr-HR"/>
        </w:rPr>
        <w:t xml:space="preserve"> 2 </w:t>
      </w:r>
      <w:r w:rsidRPr="00EC2B8A">
        <w:rPr>
          <w:rFonts w:cstheme="minorHAnsi"/>
          <w:b w:val="0"/>
          <w:color w:val="auto"/>
          <w:sz w:val="10"/>
          <w:szCs w:val="10"/>
          <w:lang w:val="de-DE"/>
        </w:rPr>
        <w:t>pomo</w:t>
      </w:r>
      <w:r w:rsidRPr="00EC2B8A">
        <w:rPr>
          <w:rFonts w:cstheme="minorHAnsi"/>
          <w:b w:val="0"/>
          <w:color w:val="auto"/>
          <w:sz w:val="10"/>
          <w:szCs w:val="10"/>
          <w:lang w:val="hr-HR"/>
        </w:rPr>
        <w:t>ć</w:t>
      </w:r>
      <w:r w:rsidRPr="00EC2B8A">
        <w:rPr>
          <w:rFonts w:cstheme="minorHAnsi"/>
          <w:b w:val="0"/>
          <w:color w:val="auto"/>
          <w:sz w:val="10"/>
          <w:szCs w:val="10"/>
          <w:lang w:val="de-DE"/>
        </w:rPr>
        <w:t>na</w:t>
      </w:r>
      <w:r w:rsidRPr="00EC2B8A">
        <w:rPr>
          <w:rFonts w:cstheme="minorHAnsi"/>
          <w:b w:val="0"/>
          <w:color w:val="auto"/>
          <w:sz w:val="10"/>
          <w:szCs w:val="10"/>
          <w:lang w:val="hr-HR"/>
        </w:rPr>
        <w:t xml:space="preserve"> </w:t>
      </w:r>
      <w:r w:rsidRPr="00EC2B8A">
        <w:rPr>
          <w:rFonts w:cstheme="minorHAnsi"/>
          <w:b w:val="0"/>
          <w:color w:val="auto"/>
          <w:sz w:val="10"/>
          <w:szCs w:val="10"/>
          <w:lang w:val="de-DE"/>
        </w:rPr>
        <w:t>kanala</w:t>
      </w:r>
      <w:r w:rsidRPr="00EC2B8A">
        <w:rPr>
          <w:rFonts w:cstheme="minorHAnsi"/>
          <w:b w:val="0"/>
          <w:color w:val="auto"/>
          <w:sz w:val="10"/>
          <w:szCs w:val="10"/>
          <w:lang w:val="hr-HR"/>
        </w:rPr>
        <w:t xml:space="preserve"> (</w:t>
      </w:r>
      <w:r w:rsidRPr="00EC2B8A">
        <w:rPr>
          <w:rFonts w:cstheme="minorHAnsi"/>
          <w:b w:val="0"/>
          <w:color w:val="auto"/>
          <w:sz w:val="10"/>
          <w:szCs w:val="10"/>
          <w:lang w:val="de-DE"/>
        </w:rPr>
        <w:t>slu</w:t>
      </w:r>
      <w:r w:rsidRPr="00EC2B8A">
        <w:rPr>
          <w:rFonts w:cstheme="minorHAnsi"/>
          <w:b w:val="0"/>
          <w:color w:val="auto"/>
          <w:sz w:val="10"/>
          <w:szCs w:val="10"/>
          <w:lang w:val="hr-HR"/>
        </w:rPr>
        <w:t>ž</w:t>
      </w:r>
      <w:r w:rsidRPr="00EC2B8A">
        <w:rPr>
          <w:rFonts w:cstheme="minorHAnsi"/>
          <w:b w:val="0"/>
          <w:color w:val="auto"/>
          <w:sz w:val="10"/>
          <w:szCs w:val="10"/>
          <w:lang w:val="de-DE"/>
        </w:rPr>
        <w:t>e</w:t>
      </w:r>
      <w:r w:rsidRPr="00EC2B8A">
        <w:rPr>
          <w:rFonts w:cstheme="minorHAnsi"/>
          <w:b w:val="0"/>
          <w:color w:val="auto"/>
          <w:sz w:val="10"/>
          <w:szCs w:val="10"/>
          <w:lang w:val="hr-HR"/>
        </w:rPr>
        <w:t xml:space="preserve"> </w:t>
      </w:r>
      <w:r w:rsidRPr="00EC2B8A">
        <w:rPr>
          <w:rFonts w:cstheme="minorHAnsi"/>
          <w:b w:val="0"/>
          <w:color w:val="auto"/>
          <w:sz w:val="10"/>
          <w:szCs w:val="10"/>
          <w:lang w:val="de-DE"/>
        </w:rPr>
        <w:t>za</w:t>
      </w:r>
      <w:r w:rsidRPr="00EC2B8A">
        <w:rPr>
          <w:rFonts w:cstheme="minorHAnsi"/>
          <w:b w:val="0"/>
          <w:color w:val="auto"/>
          <w:sz w:val="10"/>
          <w:szCs w:val="10"/>
          <w:lang w:val="hr-HR"/>
        </w:rPr>
        <w:t xml:space="preserve"> </w:t>
      </w:r>
      <w:r w:rsidRPr="00EC2B8A">
        <w:rPr>
          <w:rFonts w:cstheme="minorHAnsi"/>
          <w:b w:val="0"/>
          <w:color w:val="auto"/>
          <w:sz w:val="10"/>
          <w:szCs w:val="10"/>
          <w:lang w:val="de-DE"/>
        </w:rPr>
        <w:t>vremensku</w:t>
      </w:r>
      <w:r w:rsidRPr="00EC2B8A">
        <w:rPr>
          <w:rFonts w:cstheme="minorHAnsi"/>
          <w:b w:val="0"/>
          <w:color w:val="auto"/>
          <w:sz w:val="10"/>
          <w:szCs w:val="10"/>
          <w:lang w:val="hr-HR"/>
        </w:rPr>
        <w:t xml:space="preserve"> </w:t>
      </w:r>
      <w:r w:rsidRPr="00EC2B8A">
        <w:rPr>
          <w:rFonts w:cstheme="minorHAnsi"/>
          <w:b w:val="0"/>
          <w:color w:val="auto"/>
          <w:sz w:val="10"/>
          <w:szCs w:val="10"/>
          <w:lang w:val="de-DE"/>
        </w:rPr>
        <w:t>sinkronizaciju</w:t>
      </w:r>
      <w:r w:rsidRPr="00EC2B8A">
        <w:rPr>
          <w:rFonts w:cstheme="minorHAnsi"/>
          <w:b w:val="0"/>
          <w:color w:val="auto"/>
          <w:sz w:val="10"/>
          <w:szCs w:val="10"/>
          <w:lang w:val="hr-HR"/>
        </w:rPr>
        <w:t xml:space="preserve">, </w:t>
      </w:r>
      <w:r w:rsidRPr="00EC2B8A">
        <w:rPr>
          <w:rFonts w:cstheme="minorHAnsi"/>
          <w:b w:val="0"/>
          <w:color w:val="auto"/>
          <w:sz w:val="10"/>
          <w:szCs w:val="10"/>
          <w:lang w:val="de-DE"/>
        </w:rPr>
        <w:t>te</w:t>
      </w:r>
      <w:r w:rsidRPr="00EC2B8A">
        <w:rPr>
          <w:rFonts w:cstheme="minorHAnsi"/>
          <w:b w:val="0"/>
          <w:color w:val="auto"/>
          <w:sz w:val="10"/>
          <w:szCs w:val="10"/>
          <w:lang w:val="hr-HR"/>
        </w:rPr>
        <w:t xml:space="preserve"> </w:t>
      </w:r>
      <w:r w:rsidRPr="00EC2B8A">
        <w:rPr>
          <w:rFonts w:cstheme="minorHAnsi"/>
          <w:b w:val="0"/>
          <w:color w:val="auto"/>
          <w:sz w:val="10"/>
          <w:szCs w:val="10"/>
          <w:lang w:val="de-DE"/>
        </w:rPr>
        <w:t>za</w:t>
      </w:r>
      <w:r w:rsidRPr="00EC2B8A">
        <w:rPr>
          <w:rFonts w:cstheme="minorHAnsi"/>
          <w:b w:val="0"/>
          <w:color w:val="auto"/>
          <w:sz w:val="10"/>
          <w:szCs w:val="10"/>
          <w:lang w:val="hr-HR"/>
        </w:rPr>
        <w:t xml:space="preserve"> </w:t>
      </w:r>
      <w:r w:rsidRPr="00EC2B8A">
        <w:rPr>
          <w:rFonts w:cstheme="minorHAnsi"/>
          <w:b w:val="0"/>
          <w:color w:val="auto"/>
          <w:sz w:val="10"/>
          <w:szCs w:val="10"/>
          <w:lang w:val="de-DE"/>
        </w:rPr>
        <w:t>potrebe</w:t>
      </w:r>
      <w:r w:rsidRPr="00EC2B8A">
        <w:rPr>
          <w:rFonts w:cstheme="minorHAnsi"/>
          <w:b w:val="0"/>
          <w:color w:val="auto"/>
          <w:sz w:val="10"/>
          <w:szCs w:val="10"/>
          <w:lang w:val="hr-HR"/>
        </w:rPr>
        <w:t xml:space="preserve"> </w:t>
      </w:r>
      <w:r w:rsidRPr="00EC2B8A">
        <w:rPr>
          <w:rFonts w:cstheme="minorHAnsi"/>
          <w:b w:val="0"/>
          <w:color w:val="auto"/>
          <w:sz w:val="10"/>
          <w:szCs w:val="10"/>
          <w:lang w:val="de-DE"/>
        </w:rPr>
        <w:t>signalizacije</w:t>
      </w:r>
      <w:r w:rsidRPr="00EC2B8A">
        <w:rPr>
          <w:rFonts w:cstheme="minorHAnsi"/>
          <w:b w:val="0"/>
          <w:color w:val="auto"/>
          <w:sz w:val="10"/>
          <w:szCs w:val="10"/>
          <w:lang w:val="hr-HR"/>
        </w:rPr>
        <w:t xml:space="preserve"> </w:t>
      </w:r>
      <w:r w:rsidRPr="00EC2B8A">
        <w:rPr>
          <w:rFonts w:cstheme="minorHAnsi"/>
          <w:b w:val="0"/>
          <w:color w:val="auto"/>
          <w:sz w:val="10"/>
          <w:szCs w:val="10"/>
          <w:lang w:val="de-DE"/>
        </w:rPr>
        <w:t>komunikacijskih</w:t>
      </w:r>
      <w:r w:rsidRPr="00EC2B8A">
        <w:rPr>
          <w:rFonts w:cstheme="minorHAnsi"/>
          <w:b w:val="0"/>
          <w:color w:val="auto"/>
          <w:sz w:val="10"/>
          <w:szCs w:val="10"/>
          <w:lang w:val="hr-HR"/>
        </w:rPr>
        <w:t xml:space="preserve"> </w:t>
      </w:r>
      <w:r w:rsidRPr="00EC2B8A">
        <w:rPr>
          <w:rFonts w:cstheme="minorHAnsi"/>
          <w:b w:val="0"/>
          <w:color w:val="auto"/>
          <w:sz w:val="10"/>
          <w:szCs w:val="10"/>
          <w:lang w:val="de-DE"/>
        </w:rPr>
        <w:t>kanala</w:t>
      </w:r>
      <w:r w:rsidRPr="00EC2B8A">
        <w:rPr>
          <w:rFonts w:cstheme="minorHAnsi"/>
          <w:b w:val="0"/>
          <w:color w:val="auto"/>
          <w:sz w:val="10"/>
          <w:szCs w:val="10"/>
          <w:lang w:val="hr-HR"/>
        </w:rPr>
        <w:t xml:space="preserve">), </w:t>
      </w:r>
      <w:r w:rsidRPr="00EC2B8A">
        <w:rPr>
          <w:rFonts w:cstheme="minorHAnsi"/>
          <w:b w:val="0"/>
          <w:color w:val="auto"/>
          <w:sz w:val="10"/>
          <w:szCs w:val="10"/>
          <w:lang w:val="de-DE"/>
        </w:rPr>
        <w:t>dok</w:t>
      </w:r>
      <w:r w:rsidRPr="00EC2B8A">
        <w:rPr>
          <w:rFonts w:cstheme="minorHAnsi"/>
          <w:b w:val="0"/>
          <w:color w:val="auto"/>
          <w:sz w:val="10"/>
          <w:szCs w:val="10"/>
          <w:lang w:val="hr-HR"/>
        </w:rPr>
        <w:t xml:space="preserve"> </w:t>
      </w:r>
      <w:r w:rsidRPr="00EC2B8A">
        <w:rPr>
          <w:rFonts w:cstheme="minorHAnsi"/>
          <w:b w:val="0"/>
          <w:color w:val="auto"/>
          <w:sz w:val="10"/>
          <w:szCs w:val="10"/>
          <w:lang w:val="de-DE"/>
        </w:rPr>
        <w:t>ameri</w:t>
      </w:r>
      <w:r w:rsidRPr="00EC2B8A">
        <w:rPr>
          <w:rFonts w:cstheme="minorHAnsi"/>
          <w:b w:val="0"/>
          <w:color w:val="auto"/>
          <w:sz w:val="10"/>
          <w:szCs w:val="10"/>
          <w:lang w:val="hr-HR"/>
        </w:rPr>
        <w:t>č</w:t>
      </w:r>
      <w:r w:rsidRPr="00EC2B8A">
        <w:rPr>
          <w:rFonts w:cstheme="minorHAnsi"/>
          <w:b w:val="0"/>
          <w:color w:val="auto"/>
          <w:sz w:val="10"/>
          <w:szCs w:val="10"/>
          <w:lang w:val="de-DE"/>
        </w:rPr>
        <w:t>ki</w:t>
      </w:r>
      <w:r w:rsidRPr="00EC2B8A">
        <w:rPr>
          <w:rFonts w:cstheme="minorHAnsi"/>
          <w:b w:val="0"/>
          <w:color w:val="auto"/>
          <w:sz w:val="10"/>
          <w:szCs w:val="10"/>
          <w:lang w:val="hr-HR"/>
        </w:rPr>
        <w:t xml:space="preserve"> </w:t>
      </w:r>
      <w:r w:rsidRPr="00EC2B8A">
        <w:rPr>
          <w:rFonts w:cstheme="minorHAnsi"/>
          <w:b w:val="0"/>
          <w:color w:val="auto"/>
          <w:sz w:val="10"/>
          <w:szCs w:val="10"/>
          <w:lang w:val="de-DE"/>
        </w:rPr>
        <w:t>ima</w:t>
      </w:r>
      <w:r w:rsidRPr="00EC2B8A">
        <w:rPr>
          <w:rFonts w:cstheme="minorHAnsi"/>
          <w:b w:val="0"/>
          <w:color w:val="auto"/>
          <w:sz w:val="10"/>
          <w:szCs w:val="10"/>
          <w:lang w:val="hr-HR"/>
        </w:rPr>
        <w:t xml:space="preserve"> 24 </w:t>
      </w:r>
      <w:r w:rsidRPr="00EC2B8A">
        <w:rPr>
          <w:rFonts w:cstheme="minorHAnsi"/>
          <w:b w:val="0"/>
          <w:color w:val="auto"/>
          <w:sz w:val="10"/>
          <w:szCs w:val="10"/>
          <w:lang w:val="de-DE"/>
        </w:rPr>
        <w:t>kanala</w:t>
      </w:r>
      <w:r w:rsidRPr="00EC2B8A">
        <w:rPr>
          <w:rFonts w:cstheme="minorHAnsi"/>
          <w:b w:val="0"/>
          <w:color w:val="auto"/>
          <w:sz w:val="10"/>
          <w:szCs w:val="10"/>
          <w:lang w:val="hr-HR"/>
        </w:rPr>
        <w:t>. Pogodan je za digitalni prijenos, d</w:t>
      </w:r>
      <w:r w:rsidRPr="00EC2B8A">
        <w:rPr>
          <w:rFonts w:cstheme="minorHAnsi"/>
          <w:b w:val="0"/>
          <w:color w:val="auto"/>
          <w:sz w:val="10"/>
          <w:szCs w:val="10"/>
          <w:lang w:val="hr-HR" w:bidi="ar-SA"/>
        </w:rPr>
        <w:t>o brzina 10Gbps.</w:t>
      </w:r>
      <w:r>
        <w:rPr>
          <w:b w:val="0"/>
          <w:color w:val="auto"/>
          <w:sz w:val="10"/>
          <w:szCs w:val="10"/>
        </w:rPr>
        <w:t xml:space="preserve">  </w:t>
      </w:r>
      <w:proofErr w:type="spellStart"/>
      <w:proofErr w:type="gramStart"/>
      <w:r w:rsidRPr="003609EE">
        <w:rPr>
          <w:color w:val="auto"/>
          <w:sz w:val="10"/>
          <w:szCs w:val="10"/>
          <w:u w:val="single"/>
        </w:rPr>
        <w:t>Komutacija</w:t>
      </w:r>
      <w:proofErr w:type="spellEnd"/>
      <w:r w:rsidRPr="00EC2B8A">
        <w:rPr>
          <w:color w:val="auto"/>
          <w:sz w:val="10"/>
          <w:szCs w:val="10"/>
        </w:rPr>
        <w:t xml:space="preserve"> </w:t>
      </w:r>
      <w:r w:rsidR="0037323C">
        <w:rPr>
          <w:color w:val="auto"/>
          <w:sz w:val="10"/>
          <w:szCs w:val="10"/>
        </w:rPr>
        <w:t xml:space="preserve">-&gt; </w:t>
      </w:r>
      <w:proofErr w:type="spellStart"/>
      <w:r w:rsidRPr="00EC2B8A">
        <w:rPr>
          <w:rFonts w:cstheme="minorHAnsi"/>
          <w:b w:val="0"/>
          <w:color w:val="auto"/>
          <w:sz w:val="10"/>
          <w:szCs w:val="10"/>
        </w:rPr>
        <w:t>Telefonija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omogu</w:t>
      </w:r>
      <w:proofErr w:type="spellEnd"/>
      <w:r w:rsidRPr="00EC2B8A">
        <w:rPr>
          <w:rFonts w:cstheme="minorHAnsi"/>
          <w:b w:val="0"/>
          <w:color w:val="auto"/>
          <w:sz w:val="10"/>
          <w:szCs w:val="10"/>
          <w:lang w:val="hr-HR"/>
        </w:rPr>
        <w:t>ć</w:t>
      </w:r>
      <w:proofErr w:type="spellStart"/>
      <w:r w:rsidRPr="00EC2B8A">
        <w:rPr>
          <w:rFonts w:cstheme="minorHAnsi"/>
          <w:b w:val="0"/>
          <w:color w:val="auto"/>
          <w:sz w:val="10"/>
          <w:szCs w:val="10"/>
        </w:rPr>
        <w:t>ava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komuniciranje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individualnu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komunikaciju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osobe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drugom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odre</w:t>
      </w:r>
      <w:proofErr w:type="spellEnd"/>
      <w:r w:rsidRPr="00EC2B8A">
        <w:rPr>
          <w:rFonts w:cstheme="minorHAnsi"/>
          <w:b w:val="0"/>
          <w:color w:val="auto"/>
          <w:sz w:val="10"/>
          <w:szCs w:val="10"/>
          <w:lang w:val="hr-HR"/>
        </w:rPr>
        <w:t>đ</w:t>
      </w:r>
      <w:proofErr w:type="spellStart"/>
      <w:r w:rsidRPr="00EC2B8A">
        <w:rPr>
          <w:rFonts w:cstheme="minorHAnsi"/>
          <w:b w:val="0"/>
          <w:color w:val="auto"/>
          <w:sz w:val="10"/>
          <w:szCs w:val="10"/>
        </w:rPr>
        <w:t>enom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osobom</w:t>
      </w:r>
      <w:proofErr w:type="spellEnd"/>
      <w:r w:rsidRPr="00EC2B8A">
        <w:rPr>
          <w:rFonts w:cstheme="minorHAnsi"/>
          <w:b w:val="0"/>
          <w:color w:val="auto"/>
          <w:sz w:val="10"/>
          <w:szCs w:val="10"/>
          <w:lang w:val="hr-HR"/>
        </w:rPr>
        <w:t>.</w:t>
      </w:r>
      <w:proofErr w:type="gram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Da</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bi</w:t>
      </w:r>
      <w:r w:rsidRPr="00EC2B8A">
        <w:rPr>
          <w:rFonts w:cstheme="minorHAnsi"/>
          <w:b w:val="0"/>
          <w:color w:val="auto"/>
          <w:sz w:val="10"/>
          <w:szCs w:val="10"/>
          <w:lang w:val="hr-HR"/>
        </w:rPr>
        <w:t xml:space="preserve"> </w:t>
      </w:r>
      <w:r w:rsidRPr="00EC2B8A">
        <w:rPr>
          <w:rFonts w:cstheme="minorHAnsi"/>
          <w:b w:val="0"/>
          <w:color w:val="auto"/>
          <w:sz w:val="10"/>
          <w:szCs w:val="10"/>
        </w:rPr>
        <w:t>se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omogu</w:t>
      </w:r>
      <w:proofErr w:type="spellEnd"/>
      <w:r w:rsidRPr="00EC2B8A">
        <w:rPr>
          <w:rFonts w:cstheme="minorHAnsi"/>
          <w:b w:val="0"/>
          <w:color w:val="auto"/>
          <w:sz w:val="10"/>
          <w:szCs w:val="10"/>
          <w:lang w:val="hr-HR"/>
        </w:rPr>
        <w:t>ć</w:t>
      </w:r>
      <w:proofErr w:type="spellStart"/>
      <w:r w:rsidRPr="00EC2B8A">
        <w:rPr>
          <w:rFonts w:cstheme="minorHAnsi"/>
          <w:b w:val="0"/>
          <w:color w:val="auto"/>
          <w:sz w:val="10"/>
          <w:szCs w:val="10"/>
        </w:rPr>
        <w:t>ilo</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komuniciranje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svakoga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sa</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svakim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prijenosni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podsustav</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znatno</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je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kompliciranije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funkcije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pa</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organizacije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u</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usporedbi</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difuznim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komunikacijskim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sustavima</w:t>
      </w:r>
      <w:proofErr w:type="spellEnd"/>
      <w:r w:rsidRPr="00EC2B8A">
        <w:rPr>
          <w:rFonts w:cstheme="minorHAnsi"/>
          <w:b w:val="0"/>
          <w:color w:val="auto"/>
          <w:sz w:val="10"/>
          <w:szCs w:val="10"/>
          <w:lang w:val="hr-HR"/>
        </w:rPr>
        <w:t>.</w:t>
      </w:r>
      <w:proofErr w:type="gram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Neophodno</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je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uvesti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komutacijski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podsustav</w:t>
      </w:r>
      <w:proofErr w:type="spellEnd"/>
      <w:r w:rsidRPr="00EC2B8A">
        <w:rPr>
          <w:rFonts w:cstheme="minorHAnsi"/>
          <w:b w:val="0"/>
          <w:color w:val="auto"/>
          <w:sz w:val="10"/>
          <w:szCs w:val="10"/>
          <w:lang w:val="hr-HR"/>
        </w:rPr>
        <w:t>.</w:t>
      </w:r>
      <w:proofErr w:type="gram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Svaki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pojedina</w:t>
      </w:r>
      <w:proofErr w:type="spellEnd"/>
      <w:r w:rsidRPr="00EC2B8A">
        <w:rPr>
          <w:rFonts w:cstheme="minorHAnsi"/>
          <w:b w:val="0"/>
          <w:color w:val="auto"/>
          <w:sz w:val="10"/>
          <w:szCs w:val="10"/>
          <w:lang w:val="hr-HR"/>
        </w:rPr>
        <w:t>č</w:t>
      </w:r>
      <w:proofErr w:type="spellStart"/>
      <w:r w:rsidRPr="00EC2B8A">
        <w:rPr>
          <w:rFonts w:cstheme="minorHAnsi"/>
          <w:b w:val="0"/>
          <w:color w:val="auto"/>
          <w:sz w:val="10"/>
          <w:szCs w:val="10"/>
        </w:rPr>
        <w:t>ni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pretplatnik</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mo</w:t>
      </w:r>
      <w:r w:rsidRPr="00EC2B8A">
        <w:rPr>
          <w:rFonts w:cstheme="minorHAnsi"/>
          <w:b w:val="0"/>
          <w:color w:val="auto"/>
          <w:sz w:val="10"/>
          <w:szCs w:val="10"/>
          <w:lang w:val="hr-HR"/>
        </w:rPr>
        <w:t>ž</w:t>
      </w:r>
      <w:r w:rsidRPr="00EC2B8A">
        <w:rPr>
          <w:rFonts w:cstheme="minorHAnsi"/>
          <w:b w:val="0"/>
          <w:color w:val="auto"/>
          <w:sz w:val="10"/>
          <w:szCs w:val="10"/>
        </w:rPr>
        <w:t>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inicirati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komunikaciju</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drugim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pretplatnikom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te</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je</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povezan</w:t>
      </w:r>
      <w:proofErr w:type="spellEnd"/>
      <w:r w:rsidRPr="00EC2B8A">
        <w:rPr>
          <w:rFonts w:cstheme="minorHAnsi"/>
          <w:b w:val="0"/>
          <w:color w:val="auto"/>
          <w:sz w:val="10"/>
          <w:szCs w:val="10"/>
          <w:lang w:val="hr-HR"/>
        </w:rPr>
        <w:t xml:space="preserve"> </w:t>
      </w:r>
      <w:r w:rsidRPr="00EC2B8A">
        <w:rPr>
          <w:rFonts w:cstheme="minorHAnsi"/>
          <w:b w:val="0"/>
          <w:color w:val="auto"/>
          <w:sz w:val="10"/>
          <w:szCs w:val="10"/>
        </w:rPr>
        <w:t>s</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komutacijskim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sredi</w:t>
      </w:r>
      <w:proofErr w:type="spellEnd"/>
      <w:r w:rsidRPr="00EC2B8A">
        <w:rPr>
          <w:rFonts w:cstheme="minorHAnsi"/>
          <w:b w:val="0"/>
          <w:color w:val="auto"/>
          <w:sz w:val="10"/>
          <w:szCs w:val="10"/>
          <w:lang w:val="hr-HR"/>
        </w:rPr>
        <w:t>š</w:t>
      </w:r>
      <w:r w:rsidRPr="00EC2B8A">
        <w:rPr>
          <w:rFonts w:cstheme="minorHAnsi"/>
          <w:b w:val="0"/>
          <w:color w:val="auto"/>
          <w:sz w:val="10"/>
          <w:szCs w:val="10"/>
        </w:rPr>
        <w:t>tem</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posredstvom</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lokalne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petlje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koju</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tvore</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telefonski</w:t>
      </w:r>
      <w:proofErr w:type="spellEnd"/>
      <w:r w:rsidRPr="00EC2B8A">
        <w:rPr>
          <w:rFonts w:cstheme="minorHAnsi"/>
          <w:b w:val="0"/>
          <w:color w:val="auto"/>
          <w:sz w:val="10"/>
          <w:szCs w:val="10"/>
          <w:lang w:val="hr-HR"/>
        </w:rPr>
        <w:t xml:space="preserve"> </w:t>
      </w:r>
      <w:proofErr w:type="spellStart"/>
      <w:proofErr w:type="gramStart"/>
      <w:r w:rsidRPr="00EC2B8A">
        <w:rPr>
          <w:rFonts w:cstheme="minorHAnsi"/>
          <w:b w:val="0"/>
          <w:color w:val="auto"/>
          <w:sz w:val="10"/>
          <w:szCs w:val="10"/>
        </w:rPr>
        <w:t>aparat</w:t>
      </w:r>
      <w:proofErr w:type="spellEnd"/>
      <w:r w:rsidRPr="00EC2B8A">
        <w:rPr>
          <w:rFonts w:cstheme="minorHAnsi"/>
          <w:b w:val="0"/>
          <w:color w:val="auto"/>
          <w:sz w:val="10"/>
          <w:szCs w:val="10"/>
          <w:lang w:val="hr-HR"/>
        </w:rPr>
        <w:t>(</w:t>
      </w:r>
      <w:proofErr w:type="gramEnd"/>
      <w:r w:rsidRPr="00EC2B8A">
        <w:rPr>
          <w:rFonts w:cstheme="minorHAnsi"/>
          <w:b w:val="0"/>
          <w:color w:val="auto"/>
          <w:sz w:val="10"/>
          <w:szCs w:val="10"/>
        </w:rPr>
        <w:t>terminal</w:t>
      </w:r>
      <w:r w:rsidRPr="00EC2B8A">
        <w:rPr>
          <w:rFonts w:cstheme="minorHAnsi"/>
          <w:b w:val="0"/>
          <w:color w:val="auto"/>
          <w:sz w:val="10"/>
          <w:szCs w:val="10"/>
          <w:lang w:val="hr-HR"/>
        </w:rPr>
        <w:t xml:space="preserve">), </w:t>
      </w:r>
      <w:r w:rsidRPr="00EC2B8A">
        <w:rPr>
          <w:rFonts w:cstheme="minorHAnsi"/>
          <w:b w:val="0"/>
          <w:color w:val="auto"/>
          <w:sz w:val="10"/>
          <w:szCs w:val="10"/>
        </w:rPr>
        <w:t>par</w:t>
      </w:r>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vodi</w:t>
      </w:r>
      <w:proofErr w:type="spellEnd"/>
      <w:r w:rsidRPr="00EC2B8A">
        <w:rPr>
          <w:rFonts w:cstheme="minorHAnsi"/>
          <w:b w:val="0"/>
          <w:color w:val="auto"/>
          <w:sz w:val="10"/>
          <w:szCs w:val="10"/>
          <w:lang w:val="hr-HR"/>
        </w:rPr>
        <w:t>č</w:t>
      </w:r>
      <w:r w:rsidRPr="00EC2B8A">
        <w:rPr>
          <w:rFonts w:cstheme="minorHAnsi"/>
          <w:b w:val="0"/>
          <w:color w:val="auto"/>
          <w:sz w:val="10"/>
          <w:szCs w:val="10"/>
        </w:rPr>
        <w:t>a</w:t>
      </w:r>
      <w:r w:rsidRPr="00EC2B8A">
        <w:rPr>
          <w:rFonts w:cstheme="minorHAnsi"/>
          <w:b w:val="0"/>
          <w:color w:val="auto"/>
          <w:sz w:val="10"/>
          <w:szCs w:val="10"/>
          <w:lang w:val="hr-HR"/>
        </w:rPr>
        <w:t>(</w:t>
      </w:r>
      <w:proofErr w:type="spellStart"/>
      <w:r w:rsidRPr="00EC2B8A">
        <w:rPr>
          <w:rFonts w:cstheme="minorHAnsi"/>
          <w:b w:val="0"/>
          <w:color w:val="auto"/>
          <w:sz w:val="10"/>
          <w:szCs w:val="10"/>
        </w:rPr>
        <w:t>prijenosni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sustav</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sklopovi</w:t>
      </w:r>
      <w:proofErr w:type="spellEnd"/>
      <w:r w:rsidRPr="00EC2B8A">
        <w:rPr>
          <w:rFonts w:cstheme="minorHAnsi"/>
          <w:b w:val="0"/>
          <w:color w:val="auto"/>
          <w:sz w:val="10"/>
          <w:szCs w:val="10"/>
          <w:lang w:val="hr-HR"/>
        </w:rPr>
        <w:t xml:space="preserve"> </w:t>
      </w:r>
      <w:proofErr w:type="spellStart"/>
      <w:r w:rsidRPr="00EC2B8A">
        <w:rPr>
          <w:rFonts w:cstheme="minorHAnsi"/>
          <w:b w:val="0"/>
          <w:color w:val="auto"/>
          <w:sz w:val="10"/>
          <w:szCs w:val="10"/>
        </w:rPr>
        <w:t>centrale</w:t>
      </w:r>
      <w:proofErr w:type="spellEnd"/>
      <w:r w:rsidRPr="00EC2B8A">
        <w:rPr>
          <w:rFonts w:cstheme="minorHAnsi"/>
          <w:b w:val="0"/>
          <w:color w:val="auto"/>
          <w:sz w:val="10"/>
          <w:szCs w:val="10"/>
          <w:lang w:val="hr-HR"/>
        </w:rPr>
        <w:t>.</w:t>
      </w:r>
    </w:p>
    <w:p w:rsidR="00EC2B8A" w:rsidRPr="003609EE" w:rsidRDefault="00EC2B8A" w:rsidP="003609EE">
      <w:pPr>
        <w:pStyle w:val="Heading2"/>
        <w:spacing w:before="0" w:line="240" w:lineRule="auto"/>
        <w:ind w:left="-142"/>
        <w:rPr>
          <w:color w:val="auto"/>
          <w:sz w:val="10"/>
          <w:szCs w:val="10"/>
          <w:lang w:val="de-DE"/>
        </w:rPr>
      </w:pPr>
      <w:r w:rsidRPr="003609EE">
        <w:rPr>
          <w:color w:val="auto"/>
          <w:sz w:val="10"/>
          <w:szCs w:val="10"/>
          <w:u w:val="single"/>
          <w:lang w:val="de-DE"/>
        </w:rPr>
        <w:t>Promet telekomunikacijskim sustavom.</w:t>
      </w:r>
      <w:r w:rsidR="003609EE">
        <w:rPr>
          <w:color w:val="auto"/>
          <w:sz w:val="10"/>
          <w:szCs w:val="10"/>
          <w:lang w:val="de-DE"/>
        </w:rPr>
        <w:t xml:space="preserve"> -&gt; </w:t>
      </w:r>
      <w:r w:rsidRPr="003609EE">
        <w:rPr>
          <w:rFonts w:cstheme="minorHAnsi"/>
          <w:b w:val="0"/>
          <w:color w:val="auto"/>
          <w:sz w:val="10"/>
          <w:szCs w:val="10"/>
          <w:lang w:val="de-DE"/>
        </w:rPr>
        <w:t>Primjer telefonskog sustava i usluge – telefoniranje. Promet, svatko može telefonirati kada zaželi, sustav, telefonska mreža (PSTN&amp;GSM&amp;…), kvaliteta usluge (QoS), vjerojatnost da telefon na odredištu zazvoni.</w:t>
      </w:r>
      <w:r w:rsidR="003609EE">
        <w:rPr>
          <w:rFonts w:cstheme="minorHAnsi"/>
          <w:sz w:val="10"/>
          <w:szCs w:val="10"/>
          <w:lang w:val="de-DE"/>
        </w:rPr>
        <w:t xml:space="preserve"> </w:t>
      </w:r>
      <w:proofErr w:type="spellStart"/>
      <w:r w:rsidRPr="00EC2B8A">
        <w:rPr>
          <w:rFonts w:cstheme="minorHAnsi"/>
          <w:color w:val="auto"/>
          <w:sz w:val="10"/>
          <w:szCs w:val="10"/>
        </w:rPr>
        <w:t>Odnosi</w:t>
      </w:r>
      <w:proofErr w:type="spellEnd"/>
      <w:r w:rsidRPr="00EC2B8A">
        <w:rPr>
          <w:rFonts w:cstheme="minorHAnsi"/>
          <w:color w:val="auto"/>
          <w:sz w:val="10"/>
          <w:szCs w:val="10"/>
        </w:rPr>
        <w:t xml:space="preserve">:  </w:t>
      </w:r>
      <w:proofErr w:type="spellStart"/>
      <w:r w:rsidRPr="003609EE">
        <w:rPr>
          <w:rFonts w:cstheme="minorHAnsi"/>
          <w:b w:val="0"/>
          <w:color w:val="auto"/>
          <w:sz w:val="10"/>
          <w:szCs w:val="10"/>
        </w:rPr>
        <w:t>Ako</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promet</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kapacitet</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sustava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rastu</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raste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kvaliteta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usluge</w:t>
      </w:r>
      <w:proofErr w:type="spellEnd"/>
      <w:r w:rsidRPr="003609EE">
        <w:rPr>
          <w:rFonts w:cstheme="minorHAnsi"/>
          <w:b w:val="0"/>
          <w:color w:val="auto"/>
          <w:sz w:val="10"/>
          <w:szCs w:val="10"/>
        </w:rPr>
        <w:t xml:space="preserve">. </w:t>
      </w:r>
      <w:proofErr w:type="spellStart"/>
      <w:proofErr w:type="gramStart"/>
      <w:r w:rsidRPr="003609EE">
        <w:rPr>
          <w:rFonts w:cstheme="minorHAnsi"/>
          <w:b w:val="0"/>
          <w:color w:val="auto"/>
          <w:sz w:val="10"/>
          <w:szCs w:val="10"/>
        </w:rPr>
        <w:t>Ako</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raste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promet</w:t>
      </w:r>
      <w:proofErr w:type="spellEnd"/>
      <w:r w:rsidRPr="003609EE">
        <w:rPr>
          <w:rFonts w:cstheme="minorHAnsi"/>
          <w:b w:val="0"/>
          <w:color w:val="auto"/>
          <w:sz w:val="10"/>
          <w:szCs w:val="10"/>
        </w:rPr>
        <w:t xml:space="preserve">, a </w:t>
      </w:r>
      <w:proofErr w:type="spellStart"/>
      <w:r w:rsidRPr="003609EE">
        <w:rPr>
          <w:rFonts w:cstheme="minorHAnsi"/>
          <w:b w:val="0"/>
          <w:color w:val="auto"/>
          <w:sz w:val="10"/>
          <w:szCs w:val="10"/>
        </w:rPr>
        <w:t>kvaliteta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usluge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pada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pada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kapacitet</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sustava</w:t>
      </w:r>
      <w:proofErr w:type="spellEnd"/>
      <w:r w:rsidRPr="003609EE">
        <w:rPr>
          <w:rFonts w:cstheme="minorHAnsi"/>
          <w:b w:val="0"/>
          <w:color w:val="auto"/>
          <w:sz w:val="10"/>
          <w:szCs w:val="10"/>
        </w:rPr>
        <w:t>.</w:t>
      </w:r>
      <w:proofErr w:type="gramEnd"/>
      <w:r w:rsidRPr="003609EE">
        <w:rPr>
          <w:rFonts w:cstheme="minorHAnsi"/>
          <w:b w:val="0"/>
          <w:color w:val="auto"/>
          <w:sz w:val="10"/>
          <w:szCs w:val="10"/>
        </w:rPr>
        <w:t xml:space="preserve"> </w:t>
      </w:r>
      <w:proofErr w:type="spellStart"/>
      <w:proofErr w:type="gramStart"/>
      <w:r w:rsidRPr="003609EE">
        <w:rPr>
          <w:rFonts w:cstheme="minorHAnsi"/>
          <w:b w:val="0"/>
          <w:color w:val="auto"/>
          <w:sz w:val="10"/>
          <w:szCs w:val="10"/>
        </w:rPr>
        <w:t>Ako</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kapacitet</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kvaliteta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usluge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sustava</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rastu</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raste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promet</w:t>
      </w:r>
      <w:proofErr w:type="spellEnd"/>
      <w:r w:rsidRPr="003609EE">
        <w:rPr>
          <w:rFonts w:cstheme="minorHAnsi"/>
          <w:b w:val="0"/>
          <w:color w:val="auto"/>
          <w:sz w:val="10"/>
          <w:szCs w:val="10"/>
        </w:rPr>
        <w:t>.</w:t>
      </w:r>
      <w:proofErr w:type="gramEnd"/>
      <w:r w:rsidR="003609EE" w:rsidRPr="003609EE">
        <w:rPr>
          <w:rFonts w:cstheme="minorHAnsi"/>
          <w:b w:val="0"/>
          <w:sz w:val="10"/>
          <w:szCs w:val="10"/>
        </w:rPr>
        <w:t xml:space="preserve"> </w:t>
      </w:r>
      <w:proofErr w:type="spellStart"/>
      <w:proofErr w:type="gramStart"/>
      <w:r w:rsidRPr="003609EE">
        <w:rPr>
          <w:rFonts w:cstheme="minorHAnsi"/>
          <w:b w:val="0"/>
          <w:color w:val="auto"/>
          <w:sz w:val="10"/>
          <w:szCs w:val="10"/>
        </w:rPr>
        <w:t>Promet</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telekomunikacijskim</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sustavom</w:t>
      </w:r>
      <w:proofErr w:type="spellEnd"/>
      <w:r w:rsidRPr="003609EE">
        <w:rPr>
          <w:rFonts w:cstheme="minorHAnsi"/>
          <w:b w:val="0"/>
          <w:color w:val="auto"/>
          <w:sz w:val="10"/>
          <w:szCs w:val="10"/>
        </w:rPr>
        <w:t xml:space="preserve"> je </w:t>
      </w:r>
      <w:proofErr w:type="spellStart"/>
      <w:r w:rsidRPr="003609EE">
        <w:rPr>
          <w:rFonts w:cstheme="minorHAnsi"/>
          <w:b w:val="0"/>
          <w:color w:val="auto"/>
          <w:sz w:val="10"/>
          <w:szCs w:val="10"/>
        </w:rPr>
        <w:t>stohastički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vjerojatnostni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probabilistički</w:t>
      </w:r>
      <w:proofErr w:type="spellEnd"/>
      <w:r w:rsidRPr="003609EE">
        <w:rPr>
          <w:rFonts w:cstheme="minorHAnsi"/>
          <w:b w:val="0"/>
          <w:color w:val="auto"/>
          <w:sz w:val="10"/>
          <w:szCs w:val="10"/>
        </w:rPr>
        <w:t xml:space="preserve">), pa </w:t>
      </w:r>
      <w:proofErr w:type="spellStart"/>
      <w:r w:rsidRPr="003609EE">
        <w:rPr>
          <w:rFonts w:cstheme="minorHAnsi"/>
          <w:b w:val="0"/>
          <w:color w:val="auto"/>
          <w:sz w:val="10"/>
          <w:szCs w:val="10"/>
        </w:rPr>
        <w:t>su</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modeli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stohastički</w:t>
      </w:r>
      <w:proofErr w:type="spellEnd"/>
      <w:r w:rsidRPr="003609EE">
        <w:rPr>
          <w:rFonts w:cstheme="minorHAnsi"/>
          <w:b w:val="0"/>
          <w:color w:val="auto"/>
          <w:sz w:val="10"/>
          <w:szCs w:val="10"/>
        </w:rPr>
        <w:t>.</w:t>
      </w:r>
      <w:proofErr w:type="gramEnd"/>
      <w:r w:rsidRPr="003609EE">
        <w:rPr>
          <w:rFonts w:cstheme="minorHAnsi"/>
          <w:b w:val="0"/>
          <w:color w:val="auto"/>
          <w:sz w:val="10"/>
          <w:szCs w:val="10"/>
        </w:rPr>
        <w:t xml:space="preserve"> </w:t>
      </w:r>
      <w:proofErr w:type="spellStart"/>
      <w:proofErr w:type="gramStart"/>
      <w:r w:rsidRPr="003609EE">
        <w:rPr>
          <w:rFonts w:cstheme="minorHAnsi"/>
          <w:b w:val="0"/>
          <w:color w:val="auto"/>
          <w:sz w:val="10"/>
          <w:szCs w:val="10"/>
        </w:rPr>
        <w:t>Stohastički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proces</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opisuje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vremenske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promjene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slučajne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varijable</w:t>
      </w:r>
      <w:proofErr w:type="spellEnd"/>
      <w:r w:rsidRPr="003609EE">
        <w:rPr>
          <w:rFonts w:cstheme="minorHAnsi"/>
          <w:b w:val="0"/>
          <w:color w:val="auto"/>
          <w:sz w:val="10"/>
          <w:szCs w:val="10"/>
        </w:rPr>
        <w:t>.</w:t>
      </w:r>
      <w:proofErr w:type="gramEnd"/>
      <w:r w:rsidRPr="003609EE">
        <w:rPr>
          <w:rFonts w:cstheme="minorHAnsi"/>
          <w:b w:val="0"/>
          <w:color w:val="auto"/>
          <w:sz w:val="10"/>
          <w:szCs w:val="10"/>
        </w:rPr>
        <w:t xml:space="preserve"> </w:t>
      </w:r>
      <w:proofErr w:type="spellStart"/>
      <w:r w:rsidRPr="00EC2B8A">
        <w:rPr>
          <w:rFonts w:cstheme="minorHAnsi"/>
          <w:color w:val="auto"/>
          <w:sz w:val="10"/>
          <w:szCs w:val="10"/>
        </w:rPr>
        <w:t>Ciljevi</w:t>
      </w:r>
      <w:proofErr w:type="spellEnd"/>
      <w:r w:rsidRPr="00EC2B8A">
        <w:rPr>
          <w:rFonts w:cstheme="minorHAnsi"/>
          <w:color w:val="auto"/>
          <w:sz w:val="10"/>
          <w:szCs w:val="10"/>
        </w:rPr>
        <w:t xml:space="preserve">: </w:t>
      </w:r>
      <w:proofErr w:type="spellStart"/>
      <w:r w:rsidRPr="003609EE">
        <w:rPr>
          <w:rFonts w:cstheme="minorHAnsi"/>
          <w:b w:val="0"/>
          <w:color w:val="auto"/>
          <w:sz w:val="10"/>
          <w:szCs w:val="10"/>
        </w:rPr>
        <w:t>planiranje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mreže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upravljanje</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i</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nadzor</w:t>
      </w:r>
      <w:proofErr w:type="spellEnd"/>
      <w:r w:rsidRPr="003609EE">
        <w:rPr>
          <w:rFonts w:cstheme="minorHAnsi"/>
          <w:b w:val="0"/>
          <w:color w:val="auto"/>
          <w:sz w:val="10"/>
          <w:szCs w:val="10"/>
        </w:rPr>
        <w:t xml:space="preserve"> </w:t>
      </w:r>
      <w:proofErr w:type="spellStart"/>
      <w:r w:rsidRPr="003609EE">
        <w:rPr>
          <w:rFonts w:cstheme="minorHAnsi"/>
          <w:b w:val="0"/>
          <w:color w:val="auto"/>
          <w:sz w:val="10"/>
          <w:szCs w:val="10"/>
        </w:rPr>
        <w:t>mreže</w:t>
      </w:r>
      <w:proofErr w:type="spellEnd"/>
      <w:r w:rsidRPr="003609EE">
        <w:rPr>
          <w:rFonts w:cstheme="minorHAnsi"/>
          <w:b w:val="0"/>
          <w:color w:val="auto"/>
          <w:sz w:val="10"/>
          <w:szCs w:val="10"/>
        </w:rPr>
        <w:t>.</w:t>
      </w:r>
    </w:p>
    <w:p w:rsidR="00EC2B8A" w:rsidRPr="00EC2B8A" w:rsidRDefault="00EC2B8A" w:rsidP="003609EE">
      <w:pPr>
        <w:spacing w:after="0" w:line="240" w:lineRule="auto"/>
        <w:ind w:left="-142"/>
        <w:rPr>
          <w:rFonts w:cstheme="minorHAnsi"/>
          <w:sz w:val="10"/>
          <w:szCs w:val="10"/>
          <w:lang w:val="hr-HR"/>
        </w:rPr>
      </w:pPr>
      <w:r w:rsidRPr="00EC2B8A">
        <w:rPr>
          <w:rFonts w:cstheme="minorHAnsi"/>
          <w:sz w:val="10"/>
          <w:szCs w:val="10"/>
          <w:lang w:val="hr-HR"/>
        </w:rPr>
        <w:t>Modeliranje telekomunikacijskih sustava:</w:t>
      </w:r>
    </w:p>
    <w:p w:rsidR="00EC2B8A" w:rsidRPr="00EC2B8A" w:rsidRDefault="00EC2B8A" w:rsidP="003609EE">
      <w:pPr>
        <w:spacing w:after="0" w:line="240" w:lineRule="auto"/>
        <w:ind w:left="-142"/>
        <w:rPr>
          <w:rFonts w:cstheme="minorHAnsi"/>
          <w:sz w:val="10"/>
          <w:szCs w:val="10"/>
          <w:lang w:val="hr-HR"/>
        </w:rPr>
      </w:pPr>
      <w:r w:rsidRPr="00EC2B8A">
        <w:rPr>
          <w:rFonts w:cstheme="minorHAnsi"/>
          <w:sz w:val="10"/>
          <w:szCs w:val="10"/>
          <w:lang w:val="hr-HR"/>
        </w:rPr>
        <w:t>•Dvije faze modeliranja prometa: model prometa i model sustava za definirani promet.</w:t>
      </w:r>
      <w:r w:rsidR="003609EE">
        <w:rPr>
          <w:rFonts w:cstheme="minorHAnsi"/>
          <w:sz w:val="10"/>
          <w:szCs w:val="10"/>
          <w:lang w:val="hr-HR"/>
        </w:rPr>
        <w:t xml:space="preserve"> </w:t>
      </w:r>
      <w:r w:rsidRPr="00EC2B8A">
        <w:rPr>
          <w:rFonts w:cstheme="minorHAnsi"/>
          <w:sz w:val="10"/>
          <w:szCs w:val="10"/>
          <w:lang w:val="hr-HR"/>
        </w:rPr>
        <w:t>•Dvije vrste modela masovnog posluživanja:  sustavi s gubicima i sustavi s čekanjem i repovima čekanja.</w:t>
      </w:r>
    </w:p>
    <w:p w:rsidR="00EC2B8A" w:rsidRPr="00EC2B8A" w:rsidRDefault="00EC2B8A" w:rsidP="003609EE">
      <w:pPr>
        <w:spacing w:after="0" w:line="240" w:lineRule="auto"/>
        <w:ind w:left="-142"/>
        <w:rPr>
          <w:rFonts w:cstheme="minorHAnsi"/>
          <w:sz w:val="10"/>
          <w:szCs w:val="10"/>
          <w:lang w:val="hr-HR"/>
        </w:rPr>
      </w:pPr>
      <m:oMath>
        <m:r>
          <w:rPr>
            <w:rFonts w:ascii="Cambria Math" w:hAnsi="Cambria Math" w:cstheme="minorHAnsi"/>
            <w:sz w:val="10"/>
            <w:szCs w:val="10"/>
            <w:lang w:val="hr-HR"/>
          </w:rPr>
          <m:t>P</m:t>
        </m:r>
        <m:d>
          <m:dPr>
            <m:ctrlPr>
              <w:rPr>
                <w:rFonts w:ascii="Cambria Math" w:hAnsi="Cambria Math" w:cstheme="minorHAnsi"/>
                <w:i/>
                <w:sz w:val="10"/>
                <w:szCs w:val="10"/>
                <w:lang w:val="hr-HR"/>
              </w:rPr>
            </m:ctrlPr>
          </m:dPr>
          <m:e>
            <m:r>
              <w:rPr>
                <w:rFonts w:ascii="Cambria Math" w:hAnsi="Cambria Math" w:cstheme="minorHAnsi"/>
                <w:sz w:val="10"/>
                <w:szCs w:val="10"/>
                <w:lang w:val="hr-HR"/>
              </w:rPr>
              <m:t>n</m:t>
            </m:r>
            <m:r>
              <w:rPr>
                <w:rFonts w:ascii="Cambria Math" w:cstheme="minorHAnsi"/>
                <w:sz w:val="10"/>
                <w:szCs w:val="10"/>
                <w:lang w:val="hr-HR"/>
              </w:rPr>
              <m:t>,</m:t>
            </m:r>
            <m:r>
              <m:rPr>
                <m:sty m:val="p"/>
              </m:rPr>
              <w:rPr>
                <w:rFonts w:ascii="Cambria Math" w:cstheme="minorHAnsi"/>
                <w:sz w:val="10"/>
                <w:szCs w:val="10"/>
                <w:lang w:val="hr-HR"/>
              </w:rPr>
              <m:t>τ</m:t>
            </m:r>
            <m:ctrlPr>
              <w:rPr>
                <w:rFonts w:ascii="Cambria Math" w:hAnsi="Cambria Math" w:cstheme="minorHAnsi"/>
                <w:sz w:val="10"/>
                <w:szCs w:val="10"/>
                <w:lang w:val="hr-HR"/>
              </w:rPr>
            </m:ctrlPr>
          </m:e>
        </m:d>
        <m:r>
          <m:rPr>
            <m:sty m:val="p"/>
          </m:rPr>
          <w:rPr>
            <w:rFonts w:ascii="Cambria Math" w:cstheme="minorHAnsi"/>
            <w:sz w:val="10"/>
            <w:szCs w:val="10"/>
            <w:lang w:val="hr-HR"/>
          </w:rPr>
          <m:t>=</m:t>
        </m:r>
        <m:f>
          <m:fPr>
            <m:ctrlPr>
              <w:rPr>
                <w:rFonts w:ascii="Cambria Math" w:hAnsi="Cambria Math" w:cstheme="minorHAnsi"/>
                <w:sz w:val="10"/>
                <w:szCs w:val="10"/>
                <w:lang w:val="hr-HR"/>
              </w:rPr>
            </m:ctrlPr>
          </m:fPr>
          <m:num>
            <m:sSup>
              <m:sSupPr>
                <m:ctrlPr>
                  <w:rPr>
                    <w:rFonts w:ascii="Cambria Math" w:hAnsi="Cambria Math" w:cstheme="minorHAnsi"/>
                    <w:sz w:val="10"/>
                    <w:szCs w:val="10"/>
                    <w:lang w:val="hr-HR"/>
                  </w:rPr>
                </m:ctrlPr>
              </m:sSupPr>
              <m:e>
                <m:r>
                  <m:rPr>
                    <m:sty m:val="p"/>
                  </m:rPr>
                  <w:rPr>
                    <w:rFonts w:ascii="Cambria Math" w:cstheme="minorHAnsi"/>
                    <w:sz w:val="10"/>
                    <w:szCs w:val="10"/>
                    <w:lang w:val="hr-HR"/>
                  </w:rPr>
                  <m:t>(</m:t>
                </m:r>
                <m:r>
                  <m:rPr>
                    <m:sty m:val="p"/>
                  </m:rPr>
                  <w:rPr>
                    <w:rFonts w:cstheme="minorHAnsi"/>
                    <w:sz w:val="10"/>
                    <w:szCs w:val="10"/>
                    <w:lang w:val="hr-HR"/>
                  </w:rPr>
                  <m:t>λ</m:t>
                </m:r>
                <m:r>
                  <m:rPr>
                    <m:sty m:val="p"/>
                  </m:rPr>
                  <w:rPr>
                    <w:rFonts w:ascii="Cambria Math" w:cstheme="minorHAnsi"/>
                    <w:sz w:val="10"/>
                    <w:szCs w:val="10"/>
                    <w:lang w:val="hr-HR"/>
                  </w:rPr>
                  <m:t>τ</m:t>
                </m:r>
                <m:r>
                  <m:rPr>
                    <m:sty m:val="p"/>
                  </m:rPr>
                  <w:rPr>
                    <w:rFonts w:ascii="Cambria Math" w:cstheme="minorHAnsi"/>
                    <w:sz w:val="10"/>
                    <w:szCs w:val="10"/>
                    <w:lang w:val="hr-HR"/>
                  </w:rPr>
                  <m:t>)</m:t>
                </m:r>
              </m:e>
              <m:sup>
                <m:r>
                  <m:rPr>
                    <m:sty m:val="p"/>
                  </m:rPr>
                  <w:rPr>
                    <w:rFonts w:ascii="Cambria Math" w:cstheme="minorHAnsi"/>
                    <w:sz w:val="10"/>
                    <w:szCs w:val="10"/>
                    <w:lang w:val="hr-HR"/>
                  </w:rPr>
                  <m:t>n</m:t>
                </m:r>
              </m:sup>
            </m:sSup>
          </m:num>
          <m:den>
            <m:r>
              <m:rPr>
                <m:sty m:val="p"/>
              </m:rPr>
              <w:rPr>
                <w:rFonts w:ascii="Cambria Math" w:cstheme="minorHAnsi"/>
                <w:sz w:val="10"/>
                <w:szCs w:val="10"/>
                <w:lang w:val="hr-HR"/>
              </w:rPr>
              <m:t>n!</m:t>
            </m:r>
          </m:den>
        </m:f>
        <m:r>
          <m:rPr>
            <m:sty m:val="p"/>
          </m:rPr>
          <w:rPr>
            <w:rFonts w:ascii="Cambria Math" w:cstheme="minorHAnsi"/>
            <w:sz w:val="10"/>
            <w:szCs w:val="10"/>
            <w:lang w:val="hr-HR"/>
          </w:rPr>
          <m:t>×</m:t>
        </m:r>
        <m:sSup>
          <m:sSupPr>
            <m:ctrlPr>
              <w:rPr>
                <w:rFonts w:ascii="Cambria Math" w:hAnsi="Cambria Math" w:cstheme="minorHAnsi"/>
                <w:sz w:val="10"/>
                <w:szCs w:val="10"/>
                <w:lang w:val="hr-HR"/>
              </w:rPr>
            </m:ctrlPr>
          </m:sSupPr>
          <m:e>
            <m:r>
              <m:rPr>
                <m:sty m:val="p"/>
              </m:rPr>
              <w:rPr>
                <w:rFonts w:ascii="Cambria Math" w:cstheme="minorHAnsi"/>
                <w:sz w:val="10"/>
                <w:szCs w:val="10"/>
              </w:rPr>
              <m:t>e</m:t>
            </m:r>
          </m:e>
          <m:sup>
            <m:r>
              <m:rPr>
                <m:sty m:val="p"/>
              </m:rPr>
              <w:rPr>
                <w:rFonts w:cstheme="minorHAnsi"/>
                <w:sz w:val="10"/>
                <w:szCs w:val="10"/>
                <w:lang w:val="hr-HR"/>
              </w:rPr>
              <m:t>-λ</m:t>
            </m:r>
            <m:r>
              <m:rPr>
                <m:sty m:val="p"/>
              </m:rPr>
              <w:rPr>
                <w:rFonts w:ascii="Cambria Math" w:cstheme="minorHAnsi"/>
                <w:sz w:val="10"/>
                <w:szCs w:val="10"/>
                <w:lang w:val="hr-HR"/>
              </w:rPr>
              <m:t>τ</m:t>
            </m:r>
          </m:sup>
        </m:sSup>
      </m:oMath>
      <w:r w:rsidR="003609EE">
        <w:rPr>
          <w:rFonts w:cstheme="minorHAnsi"/>
          <w:sz w:val="10"/>
          <w:szCs w:val="10"/>
          <w:lang w:val="hr-HR"/>
        </w:rPr>
        <w:t xml:space="preserve">  </w:t>
      </w:r>
      <w:r w:rsidRPr="00EC2B8A">
        <w:rPr>
          <w:rFonts w:cstheme="minorHAnsi"/>
          <w:sz w:val="10"/>
          <w:szCs w:val="10"/>
          <w:lang w:val="hr-HR"/>
        </w:rPr>
        <w:t>Poissonova razdioba, za t≥0, i za n=0,1,2...</w:t>
      </w:r>
    </w:p>
    <w:p w:rsidR="00EC2B8A" w:rsidRPr="0037323C" w:rsidRDefault="00EC2B8A" w:rsidP="003609EE">
      <w:pPr>
        <w:spacing w:after="0" w:line="240" w:lineRule="auto"/>
        <w:ind w:left="-142"/>
        <w:rPr>
          <w:rFonts w:cstheme="minorHAnsi"/>
          <w:sz w:val="10"/>
          <w:szCs w:val="10"/>
          <w:lang w:val="hr-HR"/>
        </w:rPr>
      </w:pPr>
      <w:r w:rsidRPr="00EC2B8A">
        <w:rPr>
          <w:rFonts w:cstheme="minorHAnsi"/>
          <w:sz w:val="10"/>
          <w:szCs w:val="10"/>
          <w:lang w:val="hr-HR"/>
        </w:rPr>
        <w:t xml:space="preserve">Model: Korisnici pristižu učestalošću od </w:t>
      </w:r>
      <w:r w:rsidRPr="00EC2B8A">
        <w:rPr>
          <w:rFonts w:cstheme="minorHAnsi"/>
          <w:b/>
          <w:sz w:val="10"/>
          <w:szCs w:val="10"/>
          <w:lang w:val="hr-HR"/>
        </w:rPr>
        <w:t>λ</w:t>
      </w:r>
      <w:r w:rsidRPr="00EC2B8A">
        <w:rPr>
          <w:rFonts w:cstheme="minorHAnsi"/>
          <w:sz w:val="10"/>
          <w:szCs w:val="10"/>
          <w:lang w:val="hr-HR"/>
        </w:rPr>
        <w:t xml:space="preserve"> korisnika u jedinici vremena. </w:t>
      </w:r>
      <w:r w:rsidRPr="00EC2B8A">
        <w:rPr>
          <w:rFonts w:cstheme="minorHAnsi"/>
          <w:b/>
          <w:sz w:val="10"/>
          <w:szCs w:val="10"/>
          <w:lang w:val="hr-HR"/>
        </w:rPr>
        <w:t>1/ λ</w:t>
      </w:r>
      <w:r w:rsidRPr="00EC2B8A">
        <w:rPr>
          <w:rFonts w:cstheme="minorHAnsi"/>
          <w:sz w:val="10"/>
          <w:szCs w:val="10"/>
          <w:lang w:val="hr-HR"/>
        </w:rPr>
        <w:t xml:space="preserve"> je srednji interval pristizanja (međudolazno vrijeme Ta). Korisnike poslužuje </w:t>
      </w:r>
      <w:r w:rsidRPr="00EC2B8A">
        <w:rPr>
          <w:rFonts w:cstheme="minorHAnsi"/>
          <w:b/>
          <w:sz w:val="10"/>
          <w:szCs w:val="10"/>
          <w:lang w:val="hr-HR"/>
        </w:rPr>
        <w:t>n</w:t>
      </w:r>
      <w:r w:rsidRPr="00EC2B8A">
        <w:rPr>
          <w:rFonts w:cstheme="minorHAnsi"/>
          <w:sz w:val="10"/>
          <w:szCs w:val="10"/>
          <w:lang w:val="hr-HR"/>
        </w:rPr>
        <w:t xml:space="preserve"> paralelnih poslužitelja. Poslužitelji poslužuju </w:t>
      </w:r>
      <w:r w:rsidRPr="00EC2B8A">
        <w:rPr>
          <w:rFonts w:cstheme="minorHAnsi"/>
          <w:b/>
          <w:sz w:val="10"/>
          <w:szCs w:val="10"/>
          <w:lang w:val="hr-HR"/>
        </w:rPr>
        <w:t>μ</w:t>
      </w:r>
      <w:r w:rsidRPr="00EC2B8A">
        <w:rPr>
          <w:rFonts w:cstheme="minorHAnsi"/>
          <w:sz w:val="10"/>
          <w:szCs w:val="10"/>
          <w:lang w:val="hr-HR"/>
        </w:rPr>
        <w:t xml:space="preserve"> korisnika u jedinici vremena. </w:t>
      </w:r>
      <w:r w:rsidRPr="00EC2B8A">
        <w:rPr>
          <w:rFonts w:cstheme="minorHAnsi"/>
          <w:b/>
          <w:sz w:val="10"/>
          <w:szCs w:val="10"/>
          <w:lang w:val="hr-HR"/>
        </w:rPr>
        <w:t>1/ μ</w:t>
      </w:r>
      <w:r w:rsidRPr="00EC2B8A">
        <w:rPr>
          <w:rFonts w:cstheme="minorHAnsi"/>
          <w:sz w:val="10"/>
          <w:szCs w:val="10"/>
          <w:lang w:val="hr-HR"/>
        </w:rPr>
        <w:t xml:space="preserve"> je srednje trajanje posluživanja jednog korisnika T</w:t>
      </w:r>
      <w:r w:rsidRPr="00EC2B8A">
        <w:rPr>
          <w:rFonts w:cstheme="minorHAnsi"/>
          <w:sz w:val="10"/>
          <w:szCs w:val="10"/>
          <w:vertAlign w:val="subscript"/>
          <w:lang w:val="hr-HR"/>
        </w:rPr>
        <w:t xml:space="preserve">s. </w:t>
      </w:r>
      <w:r w:rsidRPr="00EC2B8A">
        <w:rPr>
          <w:rFonts w:cstheme="minorHAnsi"/>
          <w:sz w:val="10"/>
          <w:szCs w:val="10"/>
          <w:lang w:val="hr-HR"/>
        </w:rPr>
        <w:t xml:space="preserve">“Čekaonica” ima </w:t>
      </w:r>
      <w:r w:rsidRPr="00EC2B8A">
        <w:rPr>
          <w:rFonts w:cstheme="minorHAnsi"/>
          <w:b/>
          <w:sz w:val="10"/>
          <w:szCs w:val="10"/>
          <w:lang w:val="hr-HR"/>
        </w:rPr>
        <w:t>m</w:t>
      </w:r>
      <w:r w:rsidRPr="00EC2B8A">
        <w:rPr>
          <w:rFonts w:cstheme="minorHAnsi"/>
          <w:sz w:val="10"/>
          <w:szCs w:val="10"/>
          <w:lang w:val="hr-HR"/>
        </w:rPr>
        <w:t xml:space="preserve"> mjesta. Blokirani korisnik (koji ne uđe u sustav - u čekaonicu ili do poslužitelja) je izgubljen za sustav.</w:t>
      </w:r>
      <w:r w:rsidR="0037323C">
        <w:rPr>
          <w:rFonts w:cstheme="minorHAnsi"/>
          <w:sz w:val="10"/>
          <w:szCs w:val="10"/>
          <w:lang w:val="hr-HR"/>
        </w:rPr>
        <w:t xml:space="preserve"> </w:t>
      </w:r>
      <w:proofErr w:type="spellStart"/>
      <w:r w:rsidRPr="003609EE">
        <w:rPr>
          <w:b/>
          <w:sz w:val="10"/>
          <w:szCs w:val="10"/>
          <w:u w:val="single"/>
        </w:rPr>
        <w:t>Klasi</w:t>
      </w:r>
      <w:proofErr w:type="spellEnd"/>
      <w:r w:rsidRPr="003609EE">
        <w:rPr>
          <w:b/>
          <w:sz w:val="10"/>
          <w:szCs w:val="10"/>
          <w:u w:val="single"/>
          <w:lang w:val="hr-HR"/>
        </w:rPr>
        <w:t>č</w:t>
      </w:r>
      <w:proofErr w:type="spellStart"/>
      <w:r w:rsidRPr="003609EE">
        <w:rPr>
          <w:b/>
          <w:sz w:val="10"/>
          <w:szCs w:val="10"/>
          <w:u w:val="single"/>
        </w:rPr>
        <w:t>ni</w:t>
      </w:r>
      <w:proofErr w:type="spellEnd"/>
      <w:r w:rsidRPr="003609EE">
        <w:rPr>
          <w:b/>
          <w:sz w:val="10"/>
          <w:szCs w:val="10"/>
          <w:u w:val="single"/>
          <w:lang w:val="hr-HR"/>
        </w:rPr>
        <w:t xml:space="preserve"> </w:t>
      </w:r>
      <w:r w:rsidRPr="003609EE">
        <w:rPr>
          <w:b/>
          <w:sz w:val="10"/>
          <w:szCs w:val="10"/>
          <w:u w:val="single"/>
        </w:rPr>
        <w:t>model</w:t>
      </w:r>
      <w:r w:rsidRPr="003609EE">
        <w:rPr>
          <w:b/>
          <w:sz w:val="10"/>
          <w:szCs w:val="10"/>
          <w:u w:val="single"/>
          <w:lang w:val="hr-HR"/>
        </w:rPr>
        <w:t xml:space="preserve"> </w:t>
      </w:r>
      <w:proofErr w:type="spellStart"/>
      <w:r w:rsidRPr="003609EE">
        <w:rPr>
          <w:b/>
          <w:sz w:val="10"/>
          <w:szCs w:val="10"/>
          <w:u w:val="single"/>
        </w:rPr>
        <w:t>telefonskog</w:t>
      </w:r>
      <w:proofErr w:type="spellEnd"/>
      <w:r w:rsidRPr="003609EE">
        <w:rPr>
          <w:b/>
          <w:sz w:val="10"/>
          <w:szCs w:val="10"/>
          <w:u w:val="single"/>
          <w:lang w:val="hr-HR"/>
        </w:rPr>
        <w:t xml:space="preserve"> </w:t>
      </w:r>
      <w:proofErr w:type="spellStart"/>
      <w:r w:rsidRPr="003609EE">
        <w:rPr>
          <w:b/>
          <w:sz w:val="10"/>
          <w:szCs w:val="10"/>
          <w:u w:val="single"/>
        </w:rPr>
        <w:t>prometa</w:t>
      </w:r>
      <w:proofErr w:type="spellEnd"/>
      <w:r w:rsidRPr="003609EE">
        <w:rPr>
          <w:b/>
          <w:sz w:val="10"/>
          <w:szCs w:val="10"/>
          <w:u w:val="single"/>
          <w:lang w:val="hr-HR"/>
        </w:rPr>
        <w:t xml:space="preserve">: </w:t>
      </w:r>
      <w:r w:rsidRPr="003609EE">
        <w:rPr>
          <w:b/>
          <w:sz w:val="10"/>
          <w:szCs w:val="10"/>
          <w:u w:val="single"/>
        </w:rPr>
        <w:t>model</w:t>
      </w:r>
      <w:r w:rsidRPr="003609EE">
        <w:rPr>
          <w:b/>
          <w:sz w:val="10"/>
          <w:szCs w:val="10"/>
          <w:u w:val="single"/>
          <w:lang w:val="hr-HR"/>
        </w:rPr>
        <w:t xml:space="preserve"> </w:t>
      </w:r>
      <w:r w:rsidRPr="003609EE">
        <w:rPr>
          <w:b/>
          <w:sz w:val="10"/>
          <w:szCs w:val="10"/>
          <w:u w:val="single"/>
        </w:rPr>
        <w:t>s</w:t>
      </w:r>
      <w:r w:rsidRPr="003609EE">
        <w:rPr>
          <w:b/>
          <w:sz w:val="10"/>
          <w:szCs w:val="10"/>
          <w:u w:val="single"/>
          <w:lang w:val="hr-HR"/>
        </w:rPr>
        <w:t xml:space="preserve"> </w:t>
      </w:r>
      <w:proofErr w:type="spellStart"/>
      <w:r w:rsidRPr="003609EE">
        <w:rPr>
          <w:b/>
          <w:sz w:val="10"/>
          <w:szCs w:val="10"/>
          <w:u w:val="single"/>
        </w:rPr>
        <w:t>gubicima</w:t>
      </w:r>
      <w:proofErr w:type="spellEnd"/>
      <w:r w:rsidRPr="003609EE">
        <w:rPr>
          <w:b/>
          <w:sz w:val="10"/>
          <w:szCs w:val="10"/>
          <w:u w:val="single"/>
          <w:lang w:val="hr-HR"/>
        </w:rPr>
        <w:t xml:space="preserve"> </w:t>
      </w:r>
      <w:proofErr w:type="spellStart"/>
      <w:r w:rsidRPr="003609EE">
        <w:rPr>
          <w:b/>
          <w:sz w:val="10"/>
          <w:szCs w:val="10"/>
          <w:u w:val="single"/>
        </w:rPr>
        <w:t>bez</w:t>
      </w:r>
      <w:proofErr w:type="spellEnd"/>
      <w:r w:rsidRPr="003609EE">
        <w:rPr>
          <w:b/>
          <w:sz w:val="10"/>
          <w:szCs w:val="10"/>
          <w:u w:val="single"/>
          <w:lang w:val="hr-HR"/>
        </w:rPr>
        <w:t xml:space="preserve"> č</w:t>
      </w:r>
      <w:proofErr w:type="spellStart"/>
      <w:r w:rsidRPr="003609EE">
        <w:rPr>
          <w:b/>
          <w:sz w:val="10"/>
          <w:szCs w:val="10"/>
          <w:u w:val="single"/>
        </w:rPr>
        <w:t>ekanja</w:t>
      </w:r>
      <w:proofErr w:type="spellEnd"/>
      <w:r w:rsidRPr="003609EE">
        <w:rPr>
          <w:b/>
          <w:sz w:val="10"/>
          <w:szCs w:val="10"/>
          <w:u w:val="single"/>
          <w:lang w:val="hr-HR"/>
        </w:rPr>
        <w:t>.</w:t>
      </w:r>
      <w:r w:rsidRPr="00EC2B8A">
        <w:rPr>
          <w:sz w:val="10"/>
          <w:szCs w:val="10"/>
          <w:lang w:val="hr-HR"/>
        </w:rPr>
        <w:t xml:space="preserve"> </w:t>
      </w:r>
      <w:r w:rsidR="0037323C">
        <w:rPr>
          <w:sz w:val="10"/>
          <w:szCs w:val="10"/>
          <w:lang w:val="hr-HR"/>
        </w:rPr>
        <w:t xml:space="preserve">-&gt; </w:t>
      </w:r>
      <w:r w:rsidRPr="0037323C">
        <w:rPr>
          <w:rFonts w:cstheme="minorHAnsi"/>
          <w:bCs/>
          <w:sz w:val="10"/>
          <w:szCs w:val="10"/>
          <w:lang w:val="hr-HR" w:bidi="ar-SA"/>
        </w:rPr>
        <w:t xml:space="preserve">Brzina generiranja poziva </w:t>
      </w:r>
      <w:r w:rsidRPr="0037323C">
        <w:rPr>
          <w:rFonts w:cstheme="minorHAnsi"/>
          <w:b/>
          <w:sz w:val="10"/>
          <w:szCs w:val="10"/>
          <w:lang w:val="hr-HR"/>
        </w:rPr>
        <w:t>λ</w:t>
      </w:r>
      <w:r w:rsidRPr="0037323C">
        <w:rPr>
          <w:rFonts w:cstheme="minorHAnsi"/>
          <w:sz w:val="10"/>
          <w:szCs w:val="10"/>
          <w:lang w:val="hr-HR" w:bidi="ar-SA"/>
        </w:rPr>
        <w:t xml:space="preserve"> definira se kao količnik matematičkog očekivanja broja </w:t>
      </w:r>
      <w:r w:rsidRPr="0037323C">
        <w:rPr>
          <w:rFonts w:cstheme="minorHAnsi"/>
          <w:b/>
          <w:sz w:val="10"/>
          <w:szCs w:val="10"/>
          <w:lang w:val="hr-HR" w:bidi="ar-SA"/>
        </w:rPr>
        <w:t>X</w:t>
      </w:r>
      <w:r w:rsidRPr="0037323C">
        <w:rPr>
          <w:rFonts w:cstheme="minorHAnsi"/>
          <w:sz w:val="10"/>
          <w:szCs w:val="10"/>
          <w:lang w:val="hr-HR" w:bidi="ar-SA"/>
        </w:rPr>
        <w:t xml:space="preserve"> u određenom intervalu vremena </w:t>
      </w:r>
      <w:r w:rsidRPr="0037323C">
        <w:rPr>
          <w:rFonts w:cstheme="minorHAnsi"/>
          <w:i/>
          <w:iCs/>
          <w:sz w:val="10"/>
          <w:szCs w:val="10"/>
          <w:lang w:val="hr-HR" w:bidi="ar-SA"/>
        </w:rPr>
        <w:t xml:space="preserve">τ </w:t>
      </w:r>
      <w:r w:rsidRPr="0037323C">
        <w:rPr>
          <w:rFonts w:cstheme="minorHAnsi"/>
          <w:sz w:val="10"/>
          <w:szCs w:val="10"/>
          <w:lang w:val="hr-HR" w:bidi="ar-SA"/>
        </w:rPr>
        <w:t>i duljine tog intervala. [1/s].</w:t>
      </w:r>
    </w:p>
    <w:p w:rsidR="00EC2B8A" w:rsidRPr="00EC2B8A" w:rsidRDefault="00EC2B8A" w:rsidP="003609EE">
      <w:pPr>
        <w:autoSpaceDE w:val="0"/>
        <w:autoSpaceDN w:val="0"/>
        <w:adjustRightInd w:val="0"/>
        <w:spacing w:after="0" w:line="240" w:lineRule="auto"/>
        <w:ind w:left="-142"/>
        <w:rPr>
          <w:rFonts w:cstheme="minorHAnsi"/>
          <w:sz w:val="10"/>
          <w:szCs w:val="10"/>
          <w:lang w:val="hr-HR" w:bidi="ar-SA"/>
        </w:rPr>
      </w:pPr>
      <w:r w:rsidRPr="0037323C">
        <w:rPr>
          <w:rFonts w:cstheme="minorHAnsi"/>
          <w:bCs/>
          <w:sz w:val="10"/>
          <w:szCs w:val="10"/>
          <w:lang w:val="hr-HR" w:bidi="ar-SA"/>
        </w:rPr>
        <w:t xml:space="preserve">Intenzitet prometa </w:t>
      </w:r>
      <w:r w:rsidRPr="0037323C">
        <w:rPr>
          <w:rFonts w:cstheme="minorHAnsi"/>
          <w:b/>
          <w:sz w:val="10"/>
          <w:szCs w:val="10"/>
          <w:lang w:val="hr-HR" w:bidi="ar-SA"/>
        </w:rPr>
        <w:t>y</w:t>
      </w:r>
      <w:r w:rsidRPr="00EC2B8A">
        <w:rPr>
          <w:rFonts w:cstheme="minorHAnsi"/>
          <w:sz w:val="10"/>
          <w:szCs w:val="10"/>
          <w:lang w:val="hr-HR" w:bidi="ar-SA"/>
        </w:rPr>
        <w:t xml:space="preserve">(t) veličina je bez dimenzija i označava broj u intervalu </w:t>
      </w:r>
      <w:r w:rsidRPr="00EC2B8A">
        <w:rPr>
          <w:rFonts w:cstheme="minorHAnsi"/>
          <w:i/>
          <w:iCs/>
          <w:sz w:val="10"/>
          <w:szCs w:val="10"/>
          <w:lang w:val="hr-HR" w:bidi="ar-SA"/>
        </w:rPr>
        <w:t xml:space="preserve">τ </w:t>
      </w:r>
      <w:r w:rsidRPr="00EC2B8A">
        <w:rPr>
          <w:rFonts w:cstheme="minorHAnsi"/>
          <w:sz w:val="10"/>
          <w:szCs w:val="10"/>
          <w:lang w:val="hr-HR" w:bidi="ar-SA"/>
        </w:rPr>
        <w:t>aktivnih kanala. Naziva se [Erl] (Erlang).</w:t>
      </w:r>
      <w:r w:rsidR="0037323C">
        <w:rPr>
          <w:rFonts w:cstheme="minorHAnsi"/>
          <w:sz w:val="10"/>
          <w:szCs w:val="10"/>
          <w:lang w:val="hr-HR" w:bidi="ar-SA"/>
        </w:rPr>
        <w:t xml:space="preserve"> </w:t>
      </w:r>
      <w:r w:rsidRPr="00EC2B8A">
        <w:rPr>
          <w:rFonts w:cstheme="minorHAnsi"/>
          <w:b/>
          <w:bCs/>
          <w:sz w:val="10"/>
          <w:szCs w:val="10"/>
          <w:lang w:val="hr-HR" w:bidi="ar-SA"/>
        </w:rPr>
        <w:t xml:space="preserve">Promet </w:t>
      </w:r>
      <w:r w:rsidRPr="00EC2B8A">
        <w:rPr>
          <w:rFonts w:cstheme="minorHAnsi"/>
          <w:sz w:val="10"/>
          <w:szCs w:val="10"/>
          <w:lang w:val="hr-HR" w:bidi="ar-SA"/>
        </w:rPr>
        <w:t xml:space="preserve">je određen intenzitetom prometa A. To je umnožak brzine pristizanja poziva </w:t>
      </w:r>
      <w:r w:rsidRPr="00EC2B8A">
        <w:rPr>
          <w:rFonts w:cstheme="minorHAnsi"/>
          <w:b/>
          <w:sz w:val="10"/>
          <w:szCs w:val="10"/>
          <w:lang w:val="hr-HR"/>
        </w:rPr>
        <w:t>λ</w:t>
      </w:r>
      <w:r w:rsidRPr="00EC2B8A">
        <w:rPr>
          <w:rFonts w:cstheme="minorHAnsi"/>
          <w:sz w:val="10"/>
          <w:szCs w:val="10"/>
          <w:lang w:val="hr-HR" w:bidi="ar-SA"/>
        </w:rPr>
        <w:t xml:space="preserve"> [1/h], [1/min], [1/s] i srednjeg trajanja poziva h=T</w:t>
      </w:r>
      <w:r w:rsidRPr="00EC2B8A">
        <w:rPr>
          <w:rFonts w:cstheme="minorHAnsi"/>
          <w:sz w:val="10"/>
          <w:szCs w:val="10"/>
          <w:vertAlign w:val="subscript"/>
          <w:lang w:val="hr-HR" w:bidi="ar-SA"/>
        </w:rPr>
        <w:t>S</w:t>
      </w:r>
      <w:r w:rsidRPr="00EC2B8A">
        <w:rPr>
          <w:rFonts w:cstheme="minorHAnsi"/>
          <w:sz w:val="10"/>
          <w:szCs w:val="10"/>
          <w:lang w:val="hr-HR" w:bidi="ar-SA"/>
        </w:rPr>
        <w:t xml:space="preserve">[h]. </w:t>
      </w:r>
      <w:r w:rsidRPr="00EC2B8A">
        <w:rPr>
          <w:rFonts w:cstheme="minorHAnsi"/>
          <w:iCs/>
          <w:sz w:val="10"/>
          <w:szCs w:val="10"/>
          <w:lang w:val="hr-HR" w:bidi="ar-SA"/>
        </w:rPr>
        <w:t>A</w:t>
      </w:r>
      <w:r w:rsidRPr="00EC2B8A">
        <w:rPr>
          <w:rFonts w:cstheme="minorHAnsi"/>
          <w:sz w:val="10"/>
          <w:szCs w:val="10"/>
          <w:lang w:val="hr-HR" w:bidi="ar-SA"/>
        </w:rPr>
        <w:t>=</w:t>
      </w:r>
      <w:r w:rsidRPr="00EC2B8A">
        <w:rPr>
          <w:rFonts w:cstheme="minorHAnsi"/>
          <w:sz w:val="10"/>
          <w:szCs w:val="10"/>
          <w:lang w:val="de-DE"/>
        </w:rPr>
        <w:t xml:space="preserve"> </w:t>
      </w:r>
      <w:r w:rsidRPr="00EC2B8A">
        <w:rPr>
          <w:rFonts w:cstheme="minorHAnsi"/>
          <w:sz w:val="10"/>
          <w:szCs w:val="10"/>
          <w:lang w:val="hr-HR" w:bidi="ar-SA"/>
        </w:rPr>
        <w:t xml:space="preserve">λ </w:t>
      </w:r>
      <w:r w:rsidRPr="00EC2B8A">
        <w:rPr>
          <w:rFonts w:hAnsi="Cambria Math" w:cstheme="minorHAnsi"/>
          <w:sz w:val="10"/>
          <w:szCs w:val="10"/>
          <w:lang w:val="hr-HR" w:bidi="ar-SA"/>
        </w:rPr>
        <w:t>⋅</w:t>
      </w:r>
      <w:r w:rsidRPr="00EC2B8A">
        <w:rPr>
          <w:rFonts w:cstheme="minorHAnsi"/>
          <w:iCs/>
          <w:sz w:val="10"/>
          <w:szCs w:val="10"/>
          <w:lang w:val="hr-HR" w:bidi="ar-SA"/>
        </w:rPr>
        <w:t>T</w:t>
      </w:r>
      <w:r w:rsidRPr="00EC2B8A">
        <w:rPr>
          <w:rFonts w:cstheme="minorHAnsi"/>
          <w:iCs/>
          <w:sz w:val="10"/>
          <w:szCs w:val="10"/>
          <w:vertAlign w:val="subscript"/>
          <w:lang w:val="hr-HR" w:bidi="ar-SA"/>
        </w:rPr>
        <w:t>S</w:t>
      </w:r>
      <w:r w:rsidRPr="00EC2B8A">
        <w:rPr>
          <w:rFonts w:cstheme="minorHAnsi"/>
          <w:i/>
          <w:iCs/>
          <w:sz w:val="10"/>
          <w:szCs w:val="10"/>
          <w:lang w:val="hr-HR" w:bidi="ar-SA"/>
        </w:rPr>
        <w:t xml:space="preserve"> </w:t>
      </w:r>
      <w:r w:rsidRPr="00EC2B8A">
        <w:rPr>
          <w:rFonts w:cstheme="minorHAnsi"/>
          <w:sz w:val="10"/>
          <w:szCs w:val="10"/>
          <w:lang w:val="hr-HR" w:bidi="ar-SA"/>
        </w:rPr>
        <w:t>[Erl]. Promet od je 1[Erl] znači da je (u prosjeku) jedan kanal stalno zauzet.</w:t>
      </w:r>
      <w:r w:rsidR="0037323C">
        <w:rPr>
          <w:rFonts w:cstheme="minorHAnsi"/>
          <w:sz w:val="10"/>
          <w:szCs w:val="10"/>
          <w:lang w:val="hr-HR" w:bidi="ar-SA"/>
        </w:rPr>
        <w:t xml:space="preserve"> </w:t>
      </w:r>
      <w:r w:rsidRPr="003609EE">
        <w:rPr>
          <w:b/>
          <w:sz w:val="10"/>
          <w:szCs w:val="10"/>
          <w:u w:val="single"/>
        </w:rPr>
        <w:t>Tipi</w:t>
      </w:r>
      <w:r w:rsidRPr="003609EE">
        <w:rPr>
          <w:b/>
          <w:sz w:val="10"/>
          <w:szCs w:val="10"/>
          <w:u w:val="single"/>
          <w:lang w:val="hr-HR"/>
        </w:rPr>
        <w:t>č</w:t>
      </w:r>
      <w:r w:rsidRPr="003609EE">
        <w:rPr>
          <w:b/>
          <w:sz w:val="10"/>
          <w:szCs w:val="10"/>
          <w:u w:val="single"/>
        </w:rPr>
        <w:t>ne</w:t>
      </w:r>
      <w:r w:rsidRPr="003609EE">
        <w:rPr>
          <w:b/>
          <w:sz w:val="10"/>
          <w:szCs w:val="10"/>
          <w:u w:val="single"/>
          <w:lang w:val="hr-HR"/>
        </w:rPr>
        <w:t xml:space="preserve"> </w:t>
      </w:r>
      <w:proofErr w:type="spellStart"/>
      <w:r w:rsidRPr="003609EE">
        <w:rPr>
          <w:b/>
          <w:sz w:val="10"/>
          <w:szCs w:val="10"/>
          <w:u w:val="single"/>
        </w:rPr>
        <w:t>vrijednosti</w:t>
      </w:r>
      <w:proofErr w:type="spellEnd"/>
      <w:r w:rsidRPr="003609EE">
        <w:rPr>
          <w:b/>
          <w:sz w:val="10"/>
          <w:szCs w:val="10"/>
          <w:u w:val="single"/>
          <w:lang w:val="hr-HR"/>
        </w:rPr>
        <w:t xml:space="preserve"> </w:t>
      </w:r>
      <w:proofErr w:type="spellStart"/>
      <w:r w:rsidRPr="003609EE">
        <w:rPr>
          <w:b/>
          <w:sz w:val="10"/>
          <w:szCs w:val="10"/>
          <w:u w:val="single"/>
        </w:rPr>
        <w:t>prometa</w:t>
      </w:r>
      <w:proofErr w:type="spellEnd"/>
      <w:r w:rsidRPr="0037323C">
        <w:rPr>
          <w:b/>
          <w:sz w:val="10"/>
          <w:szCs w:val="10"/>
          <w:lang w:val="hr-HR"/>
        </w:rPr>
        <w:t>:</w:t>
      </w:r>
      <w:r w:rsidR="0037323C">
        <w:rPr>
          <w:b/>
          <w:sz w:val="10"/>
          <w:szCs w:val="10"/>
          <w:lang w:val="hr-HR"/>
        </w:rPr>
        <w:t xml:space="preserve"> -&gt;</w:t>
      </w:r>
      <w:r w:rsidR="0037323C">
        <w:rPr>
          <w:rFonts w:cstheme="minorHAnsi"/>
          <w:sz w:val="10"/>
          <w:szCs w:val="10"/>
          <w:lang w:val="hr-HR" w:bidi="ar-SA"/>
        </w:rPr>
        <w:t xml:space="preserve"> </w:t>
      </w:r>
      <w:r w:rsidRPr="00EC2B8A">
        <w:rPr>
          <w:rFonts w:cstheme="minorHAnsi"/>
          <w:sz w:val="10"/>
          <w:szCs w:val="10"/>
          <w:lang w:val="de-DE"/>
        </w:rPr>
        <w:t>Privatni</w:t>
      </w:r>
      <w:r w:rsidRPr="00EC2B8A">
        <w:rPr>
          <w:rFonts w:cstheme="minorHAnsi"/>
          <w:sz w:val="10"/>
          <w:szCs w:val="10"/>
          <w:lang w:val="hr-HR"/>
        </w:rPr>
        <w:t xml:space="preserve"> </w:t>
      </w:r>
      <w:r w:rsidRPr="00EC2B8A">
        <w:rPr>
          <w:rFonts w:cstheme="minorHAnsi"/>
          <w:sz w:val="10"/>
          <w:szCs w:val="10"/>
          <w:lang w:val="de-DE"/>
        </w:rPr>
        <w:t>pretplatnik</w:t>
      </w:r>
      <w:r w:rsidRPr="00EC2B8A">
        <w:rPr>
          <w:rFonts w:cstheme="minorHAnsi"/>
          <w:sz w:val="10"/>
          <w:szCs w:val="10"/>
          <w:lang w:val="hr-HR"/>
        </w:rPr>
        <w:t>: 0</w:t>
      </w:r>
      <w:proofErr w:type="gramStart"/>
      <w:r w:rsidRPr="00EC2B8A">
        <w:rPr>
          <w:rFonts w:cstheme="minorHAnsi"/>
          <w:sz w:val="10"/>
          <w:szCs w:val="10"/>
          <w:lang w:val="hr-HR"/>
        </w:rPr>
        <w:t>,01</w:t>
      </w:r>
      <w:proofErr w:type="gramEnd"/>
      <w:r w:rsidRPr="00EC2B8A">
        <w:rPr>
          <w:rFonts w:cstheme="minorHAnsi"/>
          <w:sz w:val="10"/>
          <w:szCs w:val="10"/>
          <w:lang w:val="hr-HR"/>
        </w:rPr>
        <w:t xml:space="preserve"> -0,04 </w:t>
      </w:r>
      <w:r w:rsidRPr="00EC2B8A">
        <w:rPr>
          <w:rFonts w:cstheme="minorHAnsi"/>
          <w:sz w:val="10"/>
          <w:szCs w:val="10"/>
          <w:lang w:val="de-DE"/>
        </w:rPr>
        <w:t>erlang</w:t>
      </w:r>
      <w:r w:rsidRPr="00EC2B8A">
        <w:rPr>
          <w:rFonts w:cstheme="minorHAnsi"/>
          <w:sz w:val="10"/>
          <w:szCs w:val="10"/>
          <w:lang w:val="hr-HR"/>
        </w:rPr>
        <w:t xml:space="preserve">, </w:t>
      </w:r>
      <w:r w:rsidRPr="00EC2B8A">
        <w:rPr>
          <w:rFonts w:cstheme="minorHAnsi"/>
          <w:sz w:val="10"/>
          <w:szCs w:val="10"/>
          <w:lang w:val="de-DE"/>
        </w:rPr>
        <w:t>poslovni</w:t>
      </w:r>
      <w:r w:rsidRPr="00EC2B8A">
        <w:rPr>
          <w:rFonts w:cstheme="minorHAnsi"/>
          <w:sz w:val="10"/>
          <w:szCs w:val="10"/>
          <w:lang w:val="hr-HR"/>
        </w:rPr>
        <w:t xml:space="preserve"> </w:t>
      </w:r>
      <w:r w:rsidRPr="00EC2B8A">
        <w:rPr>
          <w:rFonts w:cstheme="minorHAnsi"/>
          <w:sz w:val="10"/>
          <w:szCs w:val="10"/>
          <w:lang w:val="de-DE"/>
        </w:rPr>
        <w:t>pretplatnik</w:t>
      </w:r>
      <w:r w:rsidRPr="00EC2B8A">
        <w:rPr>
          <w:rFonts w:cstheme="minorHAnsi"/>
          <w:sz w:val="10"/>
          <w:szCs w:val="10"/>
          <w:lang w:val="hr-HR"/>
        </w:rPr>
        <w:t xml:space="preserve">: 0,03 -0,06 </w:t>
      </w:r>
      <w:r w:rsidRPr="00EC2B8A">
        <w:rPr>
          <w:rFonts w:cstheme="minorHAnsi"/>
          <w:sz w:val="10"/>
          <w:szCs w:val="10"/>
          <w:lang w:val="de-DE"/>
        </w:rPr>
        <w:t>erlang</w:t>
      </w:r>
      <w:r w:rsidRPr="00EC2B8A">
        <w:rPr>
          <w:rFonts w:cstheme="minorHAnsi"/>
          <w:sz w:val="10"/>
          <w:szCs w:val="10"/>
          <w:lang w:val="hr-HR"/>
        </w:rPr>
        <w:t xml:space="preserve">, </w:t>
      </w:r>
      <w:r w:rsidRPr="00EC2B8A">
        <w:rPr>
          <w:rFonts w:cstheme="minorHAnsi"/>
          <w:sz w:val="10"/>
          <w:szCs w:val="10"/>
          <w:lang w:val="de-DE"/>
        </w:rPr>
        <w:t>ku</w:t>
      </w:r>
      <w:r w:rsidRPr="00EC2B8A">
        <w:rPr>
          <w:rFonts w:cstheme="minorHAnsi"/>
          <w:sz w:val="10"/>
          <w:szCs w:val="10"/>
          <w:lang w:val="hr-HR"/>
        </w:rPr>
        <w:t>ć</w:t>
      </w:r>
      <w:r w:rsidRPr="00EC2B8A">
        <w:rPr>
          <w:rFonts w:cstheme="minorHAnsi"/>
          <w:sz w:val="10"/>
          <w:szCs w:val="10"/>
          <w:lang w:val="de-DE"/>
        </w:rPr>
        <w:t>na</w:t>
      </w:r>
      <w:r w:rsidRPr="00EC2B8A">
        <w:rPr>
          <w:rFonts w:cstheme="minorHAnsi"/>
          <w:sz w:val="10"/>
          <w:szCs w:val="10"/>
          <w:lang w:val="hr-HR"/>
        </w:rPr>
        <w:t xml:space="preserve"> </w:t>
      </w:r>
      <w:r w:rsidRPr="00EC2B8A">
        <w:rPr>
          <w:rFonts w:cstheme="minorHAnsi"/>
          <w:sz w:val="10"/>
          <w:szCs w:val="10"/>
          <w:lang w:val="de-DE"/>
        </w:rPr>
        <w:t>centrala</w:t>
      </w:r>
      <w:r w:rsidRPr="00EC2B8A">
        <w:rPr>
          <w:rFonts w:cstheme="minorHAnsi"/>
          <w:sz w:val="10"/>
          <w:szCs w:val="10"/>
          <w:lang w:val="hr-HR"/>
        </w:rPr>
        <w:t xml:space="preserve"> (</w:t>
      </w:r>
      <w:r w:rsidRPr="00EC2B8A">
        <w:rPr>
          <w:rFonts w:cstheme="minorHAnsi"/>
          <w:sz w:val="10"/>
          <w:szCs w:val="10"/>
          <w:lang w:val="de-DE"/>
        </w:rPr>
        <w:t>PBX</w:t>
      </w:r>
      <w:r w:rsidRPr="00EC2B8A">
        <w:rPr>
          <w:rFonts w:cstheme="minorHAnsi"/>
          <w:sz w:val="10"/>
          <w:szCs w:val="10"/>
          <w:lang w:val="hr-HR"/>
        </w:rPr>
        <w:t xml:space="preserve">): 0,10 -0,60 </w:t>
      </w:r>
      <w:r w:rsidRPr="00EC2B8A">
        <w:rPr>
          <w:rFonts w:cstheme="minorHAnsi"/>
          <w:sz w:val="10"/>
          <w:szCs w:val="10"/>
          <w:lang w:val="de-DE"/>
        </w:rPr>
        <w:t>erlang</w:t>
      </w:r>
      <w:r w:rsidRPr="00EC2B8A">
        <w:rPr>
          <w:rFonts w:cstheme="minorHAnsi"/>
          <w:sz w:val="10"/>
          <w:szCs w:val="10"/>
          <w:lang w:val="hr-HR"/>
        </w:rPr>
        <w:t xml:space="preserve">, </w:t>
      </w:r>
      <w:r w:rsidRPr="00EC2B8A">
        <w:rPr>
          <w:rFonts w:cstheme="minorHAnsi"/>
          <w:sz w:val="10"/>
          <w:szCs w:val="10"/>
          <w:lang w:val="de-DE"/>
        </w:rPr>
        <w:t>javna</w:t>
      </w:r>
      <w:r w:rsidRPr="00EC2B8A">
        <w:rPr>
          <w:rFonts w:cstheme="minorHAnsi"/>
          <w:sz w:val="10"/>
          <w:szCs w:val="10"/>
          <w:lang w:val="hr-HR"/>
        </w:rPr>
        <w:t xml:space="preserve"> </w:t>
      </w:r>
      <w:r w:rsidRPr="00EC2B8A">
        <w:rPr>
          <w:rFonts w:cstheme="minorHAnsi"/>
          <w:sz w:val="10"/>
          <w:szCs w:val="10"/>
          <w:lang w:val="de-DE"/>
        </w:rPr>
        <w:t>govornica</w:t>
      </w:r>
      <w:r w:rsidRPr="00EC2B8A">
        <w:rPr>
          <w:rFonts w:cstheme="minorHAnsi"/>
          <w:sz w:val="10"/>
          <w:szCs w:val="10"/>
          <w:lang w:val="hr-HR"/>
        </w:rPr>
        <w:t xml:space="preserve">: 0,07 </w:t>
      </w:r>
      <w:r w:rsidRPr="00EC2B8A">
        <w:rPr>
          <w:rFonts w:cstheme="minorHAnsi"/>
          <w:sz w:val="10"/>
          <w:szCs w:val="10"/>
          <w:lang w:val="de-DE"/>
        </w:rPr>
        <w:t>erlang</w:t>
      </w:r>
      <w:r w:rsidRPr="00EC2B8A">
        <w:rPr>
          <w:rFonts w:cstheme="minorHAnsi"/>
          <w:sz w:val="10"/>
          <w:szCs w:val="10"/>
          <w:lang w:val="hr-HR"/>
        </w:rPr>
        <w:t xml:space="preserve">. </w:t>
      </w:r>
      <w:r w:rsidRPr="00EC2B8A">
        <w:rPr>
          <w:rFonts w:cstheme="minorHAnsi"/>
          <w:sz w:val="10"/>
          <w:szCs w:val="10"/>
          <w:lang w:val="de-DE"/>
        </w:rPr>
        <w:t>To</w:t>
      </w:r>
      <w:r w:rsidRPr="00EC2B8A">
        <w:rPr>
          <w:rFonts w:cstheme="minorHAnsi"/>
          <w:sz w:val="10"/>
          <w:szCs w:val="10"/>
          <w:lang w:val="hr-HR"/>
        </w:rPr>
        <w:t xml:space="preserve"> </w:t>
      </w:r>
      <w:r w:rsidRPr="00EC2B8A">
        <w:rPr>
          <w:rFonts w:cstheme="minorHAnsi"/>
          <w:sz w:val="10"/>
          <w:szCs w:val="10"/>
          <w:lang w:val="de-DE"/>
        </w:rPr>
        <w:t>zna</w:t>
      </w:r>
      <w:r w:rsidRPr="00EC2B8A">
        <w:rPr>
          <w:rFonts w:cstheme="minorHAnsi"/>
          <w:sz w:val="10"/>
          <w:szCs w:val="10"/>
          <w:lang w:val="hr-HR"/>
        </w:rPr>
        <w:t>č</w:t>
      </w:r>
      <w:r w:rsidRPr="00EC2B8A">
        <w:rPr>
          <w:rFonts w:cstheme="minorHAnsi"/>
          <w:sz w:val="10"/>
          <w:szCs w:val="10"/>
          <w:lang w:val="de-DE"/>
        </w:rPr>
        <w:t>i</w:t>
      </w:r>
      <w:r w:rsidRPr="00EC2B8A">
        <w:rPr>
          <w:rFonts w:cstheme="minorHAnsi"/>
          <w:sz w:val="10"/>
          <w:szCs w:val="10"/>
          <w:lang w:val="hr-HR"/>
        </w:rPr>
        <w:t xml:space="preserve">, </w:t>
      </w:r>
      <w:r w:rsidRPr="00EC2B8A">
        <w:rPr>
          <w:rFonts w:cstheme="minorHAnsi"/>
          <w:sz w:val="10"/>
          <w:szCs w:val="10"/>
          <w:lang w:val="de-DE"/>
        </w:rPr>
        <w:t>da</w:t>
      </w:r>
      <w:r w:rsidRPr="00EC2B8A">
        <w:rPr>
          <w:rFonts w:cstheme="minorHAnsi"/>
          <w:sz w:val="10"/>
          <w:szCs w:val="10"/>
          <w:lang w:val="hr-HR"/>
        </w:rPr>
        <w:t xml:space="preserve"> </w:t>
      </w:r>
      <w:r w:rsidRPr="00EC2B8A">
        <w:rPr>
          <w:rFonts w:cstheme="minorHAnsi"/>
          <w:sz w:val="10"/>
          <w:szCs w:val="10"/>
          <w:lang w:val="de-DE"/>
        </w:rPr>
        <w:t>tipi</w:t>
      </w:r>
      <w:r w:rsidRPr="00EC2B8A">
        <w:rPr>
          <w:rFonts w:cstheme="minorHAnsi"/>
          <w:sz w:val="10"/>
          <w:szCs w:val="10"/>
          <w:lang w:val="hr-HR"/>
        </w:rPr>
        <w:t>č</w:t>
      </w:r>
      <w:r w:rsidRPr="00EC2B8A">
        <w:rPr>
          <w:rFonts w:cstheme="minorHAnsi"/>
          <w:sz w:val="10"/>
          <w:szCs w:val="10"/>
          <w:lang w:val="de-DE"/>
        </w:rPr>
        <w:t>ni</w:t>
      </w:r>
      <w:r w:rsidRPr="00EC2B8A">
        <w:rPr>
          <w:rFonts w:cstheme="minorHAnsi"/>
          <w:sz w:val="10"/>
          <w:szCs w:val="10"/>
          <w:lang w:val="hr-HR"/>
        </w:rPr>
        <w:t xml:space="preserve"> </w:t>
      </w:r>
      <w:r w:rsidRPr="00EC2B8A">
        <w:rPr>
          <w:rFonts w:cstheme="minorHAnsi"/>
          <w:sz w:val="10"/>
          <w:szCs w:val="10"/>
          <w:lang w:val="de-DE"/>
        </w:rPr>
        <w:t>privatni</w:t>
      </w:r>
      <w:r w:rsidRPr="00EC2B8A">
        <w:rPr>
          <w:rFonts w:cstheme="minorHAnsi"/>
          <w:sz w:val="10"/>
          <w:szCs w:val="10"/>
          <w:lang w:val="hr-HR"/>
        </w:rPr>
        <w:t xml:space="preserve"> </w:t>
      </w:r>
      <w:r w:rsidRPr="00EC2B8A">
        <w:rPr>
          <w:rFonts w:cstheme="minorHAnsi"/>
          <w:sz w:val="10"/>
          <w:szCs w:val="10"/>
          <w:lang w:val="de-DE"/>
        </w:rPr>
        <w:t>pretplatnik</w:t>
      </w:r>
      <w:r w:rsidRPr="00EC2B8A">
        <w:rPr>
          <w:rFonts w:cstheme="minorHAnsi"/>
          <w:sz w:val="10"/>
          <w:szCs w:val="10"/>
          <w:lang w:val="hr-HR"/>
        </w:rPr>
        <w:t xml:space="preserve"> </w:t>
      </w:r>
      <w:r w:rsidRPr="00EC2B8A">
        <w:rPr>
          <w:rFonts w:cstheme="minorHAnsi"/>
          <w:sz w:val="10"/>
          <w:szCs w:val="10"/>
          <w:lang w:val="de-DE"/>
        </w:rPr>
        <w:t>koristi</w:t>
      </w:r>
      <w:r w:rsidRPr="00EC2B8A">
        <w:rPr>
          <w:rFonts w:cstheme="minorHAnsi"/>
          <w:sz w:val="10"/>
          <w:szCs w:val="10"/>
          <w:lang w:val="hr-HR"/>
        </w:rPr>
        <w:t xml:space="preserve"> </w:t>
      </w:r>
      <w:r w:rsidRPr="00EC2B8A">
        <w:rPr>
          <w:rFonts w:cstheme="minorHAnsi"/>
          <w:sz w:val="10"/>
          <w:szCs w:val="10"/>
          <w:lang w:val="de-DE"/>
        </w:rPr>
        <w:t>telefonsku</w:t>
      </w:r>
      <w:r w:rsidRPr="00EC2B8A">
        <w:rPr>
          <w:rFonts w:cstheme="minorHAnsi"/>
          <w:sz w:val="10"/>
          <w:szCs w:val="10"/>
          <w:lang w:val="hr-HR"/>
        </w:rPr>
        <w:t xml:space="preserve"> </w:t>
      </w:r>
      <w:r w:rsidRPr="00EC2B8A">
        <w:rPr>
          <w:rFonts w:cstheme="minorHAnsi"/>
          <w:sz w:val="10"/>
          <w:szCs w:val="10"/>
          <w:lang w:val="de-DE"/>
        </w:rPr>
        <w:t>liniju</w:t>
      </w:r>
      <w:r w:rsidRPr="00EC2B8A">
        <w:rPr>
          <w:rFonts w:cstheme="minorHAnsi"/>
          <w:sz w:val="10"/>
          <w:szCs w:val="10"/>
          <w:lang w:val="hr-HR"/>
        </w:rPr>
        <w:t xml:space="preserve"> 1% </w:t>
      </w:r>
      <w:r w:rsidRPr="00EC2B8A">
        <w:rPr>
          <w:rFonts w:cstheme="minorHAnsi"/>
          <w:sz w:val="10"/>
          <w:szCs w:val="10"/>
          <w:lang w:val="de-DE"/>
        </w:rPr>
        <w:t>do</w:t>
      </w:r>
      <w:r w:rsidRPr="00EC2B8A">
        <w:rPr>
          <w:rFonts w:cstheme="minorHAnsi"/>
          <w:sz w:val="10"/>
          <w:szCs w:val="10"/>
          <w:lang w:val="hr-HR"/>
        </w:rPr>
        <w:t xml:space="preserve"> 4% </w:t>
      </w:r>
      <w:r w:rsidRPr="00EC2B8A">
        <w:rPr>
          <w:rFonts w:cstheme="minorHAnsi"/>
          <w:sz w:val="10"/>
          <w:szCs w:val="10"/>
          <w:lang w:val="de-DE"/>
        </w:rPr>
        <w:t>vremena</w:t>
      </w:r>
      <w:r w:rsidRPr="00EC2B8A">
        <w:rPr>
          <w:rFonts w:cstheme="minorHAnsi"/>
          <w:sz w:val="10"/>
          <w:szCs w:val="10"/>
          <w:lang w:val="hr-HR"/>
        </w:rPr>
        <w:t xml:space="preserve"> </w:t>
      </w:r>
      <w:r w:rsidRPr="00EC2B8A">
        <w:rPr>
          <w:rFonts w:cstheme="minorHAnsi"/>
          <w:sz w:val="10"/>
          <w:szCs w:val="10"/>
          <w:lang w:val="de-DE"/>
        </w:rPr>
        <w:t>u</w:t>
      </w:r>
      <w:r w:rsidRPr="00EC2B8A">
        <w:rPr>
          <w:rFonts w:cstheme="minorHAnsi"/>
          <w:sz w:val="10"/>
          <w:szCs w:val="10"/>
          <w:lang w:val="hr-HR"/>
        </w:rPr>
        <w:t xml:space="preserve"> </w:t>
      </w:r>
      <w:r w:rsidRPr="00EC2B8A">
        <w:rPr>
          <w:rFonts w:cstheme="minorHAnsi"/>
          <w:sz w:val="10"/>
          <w:szCs w:val="10"/>
          <w:lang w:val="de-DE"/>
        </w:rPr>
        <w:t>glavnom</w:t>
      </w:r>
      <w:r w:rsidRPr="00EC2B8A">
        <w:rPr>
          <w:rFonts w:cstheme="minorHAnsi"/>
          <w:sz w:val="10"/>
          <w:szCs w:val="10"/>
          <w:lang w:val="hr-HR"/>
        </w:rPr>
        <w:t xml:space="preserve"> </w:t>
      </w:r>
      <w:r w:rsidRPr="00EC2B8A">
        <w:rPr>
          <w:rFonts w:cstheme="minorHAnsi"/>
          <w:sz w:val="10"/>
          <w:szCs w:val="10"/>
          <w:lang w:val="de-DE"/>
        </w:rPr>
        <w:t>prometnom</w:t>
      </w:r>
      <w:r w:rsidRPr="00EC2B8A">
        <w:rPr>
          <w:rFonts w:cstheme="minorHAnsi"/>
          <w:sz w:val="10"/>
          <w:szCs w:val="10"/>
          <w:lang w:val="hr-HR"/>
        </w:rPr>
        <w:t xml:space="preserve"> </w:t>
      </w:r>
      <w:r w:rsidRPr="00EC2B8A">
        <w:rPr>
          <w:rFonts w:cstheme="minorHAnsi"/>
          <w:sz w:val="10"/>
          <w:szCs w:val="10"/>
          <w:lang w:val="de-DE"/>
        </w:rPr>
        <w:t>satu</w:t>
      </w:r>
      <w:r w:rsidRPr="00EC2B8A">
        <w:rPr>
          <w:rFonts w:cstheme="minorHAnsi"/>
          <w:sz w:val="10"/>
          <w:szCs w:val="10"/>
          <w:lang w:val="hr-HR"/>
        </w:rPr>
        <w:t>.</w:t>
      </w:r>
      <w:r w:rsidR="0037323C">
        <w:rPr>
          <w:rFonts w:cstheme="minorHAnsi"/>
          <w:sz w:val="10"/>
          <w:szCs w:val="10"/>
          <w:lang w:val="hr-HR"/>
        </w:rPr>
        <w:t xml:space="preserve"> </w:t>
      </w:r>
      <w:proofErr w:type="spellStart"/>
      <w:proofErr w:type="gramStart"/>
      <w:r w:rsidRPr="003609EE">
        <w:rPr>
          <w:b/>
          <w:sz w:val="10"/>
          <w:szCs w:val="10"/>
          <w:u w:val="single"/>
        </w:rPr>
        <w:t>Blokiranje</w:t>
      </w:r>
      <w:proofErr w:type="spellEnd"/>
      <w:r w:rsidRPr="003609EE">
        <w:rPr>
          <w:b/>
          <w:sz w:val="10"/>
          <w:szCs w:val="10"/>
          <w:u w:val="single"/>
          <w:lang w:val="hr-HR"/>
        </w:rPr>
        <w:t xml:space="preserve"> </w:t>
      </w:r>
      <w:proofErr w:type="spellStart"/>
      <w:r w:rsidRPr="003609EE">
        <w:rPr>
          <w:b/>
          <w:sz w:val="10"/>
          <w:szCs w:val="10"/>
          <w:u w:val="single"/>
        </w:rPr>
        <w:t>i</w:t>
      </w:r>
      <w:proofErr w:type="spellEnd"/>
      <w:r w:rsidRPr="003609EE">
        <w:rPr>
          <w:b/>
          <w:sz w:val="10"/>
          <w:szCs w:val="10"/>
          <w:u w:val="single"/>
          <w:lang w:val="hr-HR"/>
        </w:rPr>
        <w:t xml:space="preserve"> </w:t>
      </w:r>
      <w:proofErr w:type="spellStart"/>
      <w:r w:rsidRPr="003609EE">
        <w:rPr>
          <w:b/>
          <w:sz w:val="10"/>
          <w:szCs w:val="10"/>
          <w:u w:val="single"/>
        </w:rPr>
        <w:t>mjera</w:t>
      </w:r>
      <w:proofErr w:type="spellEnd"/>
      <w:r w:rsidRPr="003609EE">
        <w:rPr>
          <w:b/>
          <w:sz w:val="10"/>
          <w:szCs w:val="10"/>
          <w:u w:val="single"/>
          <w:lang w:val="hr-HR"/>
        </w:rPr>
        <w:t xml:space="preserve"> </w:t>
      </w:r>
      <w:proofErr w:type="spellStart"/>
      <w:r w:rsidRPr="003609EE">
        <w:rPr>
          <w:b/>
          <w:sz w:val="10"/>
          <w:szCs w:val="10"/>
          <w:u w:val="single"/>
        </w:rPr>
        <w:t>blokiranja</w:t>
      </w:r>
      <w:proofErr w:type="spellEnd"/>
      <w:r w:rsidR="0037323C">
        <w:rPr>
          <w:b/>
          <w:sz w:val="10"/>
          <w:szCs w:val="10"/>
        </w:rPr>
        <w:t xml:space="preserve"> -&gt;</w:t>
      </w:r>
      <w:r w:rsidR="0037323C">
        <w:rPr>
          <w:rFonts w:cstheme="minorHAnsi"/>
          <w:sz w:val="10"/>
          <w:szCs w:val="10"/>
          <w:lang w:val="hr-HR" w:bidi="ar-SA"/>
        </w:rPr>
        <w:t xml:space="preserve"> </w:t>
      </w:r>
      <w:r w:rsidRPr="00EC2B8A">
        <w:rPr>
          <w:rFonts w:cstheme="minorHAnsi"/>
          <w:sz w:val="10"/>
          <w:szCs w:val="10"/>
          <w:lang w:val="de-DE"/>
        </w:rPr>
        <w:t>U</w:t>
      </w:r>
      <w:r w:rsidRPr="00EC2B8A">
        <w:rPr>
          <w:rFonts w:cstheme="minorHAnsi"/>
          <w:sz w:val="10"/>
          <w:szCs w:val="10"/>
          <w:lang w:val="hr-HR"/>
        </w:rPr>
        <w:t xml:space="preserve"> </w:t>
      </w:r>
      <w:r w:rsidRPr="00EC2B8A">
        <w:rPr>
          <w:rFonts w:cstheme="minorHAnsi"/>
          <w:sz w:val="10"/>
          <w:szCs w:val="10"/>
          <w:lang w:val="de-DE"/>
        </w:rPr>
        <w:t>sustavu</w:t>
      </w:r>
      <w:r w:rsidRPr="00EC2B8A">
        <w:rPr>
          <w:rFonts w:cstheme="minorHAnsi"/>
          <w:sz w:val="10"/>
          <w:szCs w:val="10"/>
          <w:lang w:val="hr-HR"/>
        </w:rPr>
        <w:t xml:space="preserve"> </w:t>
      </w:r>
      <w:r w:rsidRPr="00EC2B8A">
        <w:rPr>
          <w:rFonts w:cstheme="minorHAnsi"/>
          <w:sz w:val="10"/>
          <w:szCs w:val="10"/>
          <w:lang w:val="de-DE"/>
        </w:rPr>
        <w:t>s</w:t>
      </w:r>
      <w:r w:rsidRPr="00EC2B8A">
        <w:rPr>
          <w:rFonts w:cstheme="minorHAnsi"/>
          <w:sz w:val="10"/>
          <w:szCs w:val="10"/>
          <w:lang w:val="hr-HR"/>
        </w:rPr>
        <w:t xml:space="preserve"> </w:t>
      </w:r>
      <w:r w:rsidRPr="00EC2B8A">
        <w:rPr>
          <w:rFonts w:cstheme="minorHAnsi"/>
          <w:sz w:val="10"/>
          <w:szCs w:val="10"/>
          <w:lang w:val="de-DE"/>
        </w:rPr>
        <w:t>gubicima</w:t>
      </w:r>
      <w:r w:rsidRPr="00EC2B8A">
        <w:rPr>
          <w:rFonts w:cstheme="minorHAnsi"/>
          <w:sz w:val="10"/>
          <w:szCs w:val="10"/>
          <w:lang w:val="hr-HR"/>
        </w:rPr>
        <w:t xml:space="preserve">, </w:t>
      </w:r>
      <w:r w:rsidRPr="00EC2B8A">
        <w:rPr>
          <w:rFonts w:cstheme="minorHAnsi"/>
          <w:sz w:val="10"/>
          <w:szCs w:val="10"/>
          <w:lang w:val="de-DE"/>
        </w:rPr>
        <w:t>neki</w:t>
      </w:r>
      <w:r w:rsidRPr="00EC2B8A">
        <w:rPr>
          <w:rFonts w:cstheme="minorHAnsi"/>
          <w:sz w:val="10"/>
          <w:szCs w:val="10"/>
          <w:lang w:val="hr-HR"/>
        </w:rPr>
        <w:t xml:space="preserve"> </w:t>
      </w:r>
      <w:r w:rsidRPr="00EC2B8A">
        <w:rPr>
          <w:rFonts w:cstheme="minorHAnsi"/>
          <w:sz w:val="10"/>
          <w:szCs w:val="10"/>
          <w:lang w:val="de-DE"/>
        </w:rPr>
        <w:t>pozivi</w:t>
      </w:r>
      <w:r w:rsidRPr="00EC2B8A">
        <w:rPr>
          <w:rFonts w:cstheme="minorHAnsi"/>
          <w:sz w:val="10"/>
          <w:szCs w:val="10"/>
          <w:lang w:val="hr-HR"/>
        </w:rPr>
        <w:t xml:space="preserve"> </w:t>
      </w:r>
      <w:r w:rsidRPr="00EC2B8A">
        <w:rPr>
          <w:rFonts w:cstheme="minorHAnsi"/>
          <w:sz w:val="10"/>
          <w:szCs w:val="10"/>
          <w:lang w:val="de-DE"/>
        </w:rPr>
        <w:t>su</w:t>
      </w:r>
      <w:r w:rsidRPr="00EC2B8A">
        <w:rPr>
          <w:rFonts w:cstheme="minorHAnsi"/>
          <w:sz w:val="10"/>
          <w:szCs w:val="10"/>
          <w:lang w:val="hr-HR"/>
        </w:rPr>
        <w:t xml:space="preserve"> </w:t>
      </w:r>
      <w:r w:rsidRPr="00EC2B8A">
        <w:rPr>
          <w:rFonts w:cstheme="minorHAnsi"/>
          <w:sz w:val="10"/>
          <w:szCs w:val="10"/>
          <w:lang w:val="de-DE"/>
        </w:rPr>
        <w:t>izgubljeni</w:t>
      </w:r>
      <w:r w:rsidRPr="00EC2B8A">
        <w:rPr>
          <w:rFonts w:cstheme="minorHAnsi"/>
          <w:sz w:val="10"/>
          <w:szCs w:val="10"/>
          <w:lang w:val="hr-HR"/>
        </w:rPr>
        <w:t xml:space="preserve">, </w:t>
      </w:r>
      <w:r w:rsidRPr="00EC2B8A">
        <w:rPr>
          <w:rFonts w:cstheme="minorHAnsi"/>
          <w:sz w:val="10"/>
          <w:szCs w:val="10"/>
          <w:lang w:val="de-DE"/>
        </w:rPr>
        <w:t>ako</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n</w:t>
      </w:r>
      <w:r w:rsidRPr="00EC2B8A">
        <w:rPr>
          <w:rFonts w:cstheme="minorHAnsi"/>
          <w:sz w:val="10"/>
          <w:szCs w:val="10"/>
          <w:lang w:val="hr-HR"/>
        </w:rPr>
        <w:t xml:space="preserve"> </w:t>
      </w:r>
      <w:r w:rsidRPr="00EC2B8A">
        <w:rPr>
          <w:rFonts w:cstheme="minorHAnsi"/>
          <w:sz w:val="10"/>
          <w:szCs w:val="10"/>
          <w:lang w:val="de-DE"/>
        </w:rPr>
        <w:t>kanala</w:t>
      </w:r>
      <w:r w:rsidRPr="00EC2B8A">
        <w:rPr>
          <w:rFonts w:cstheme="minorHAnsi"/>
          <w:sz w:val="10"/>
          <w:szCs w:val="10"/>
          <w:lang w:val="hr-HR"/>
        </w:rPr>
        <w:t xml:space="preserve"> </w:t>
      </w:r>
      <w:r w:rsidRPr="00EC2B8A">
        <w:rPr>
          <w:rFonts w:cstheme="minorHAnsi"/>
          <w:sz w:val="10"/>
          <w:szCs w:val="10"/>
          <w:lang w:val="de-DE"/>
        </w:rPr>
        <w:t>zauzeto</w:t>
      </w:r>
      <w:r w:rsidRPr="00EC2B8A">
        <w:rPr>
          <w:rFonts w:cstheme="minorHAnsi"/>
          <w:sz w:val="10"/>
          <w:szCs w:val="10"/>
          <w:lang w:val="hr-HR"/>
        </w:rPr>
        <w:t xml:space="preserve"> </w:t>
      </w:r>
      <w:r w:rsidRPr="00EC2B8A">
        <w:rPr>
          <w:rFonts w:cstheme="minorHAnsi"/>
          <w:sz w:val="10"/>
          <w:szCs w:val="10"/>
          <w:lang w:val="de-DE"/>
        </w:rPr>
        <w:t>kada</w:t>
      </w:r>
      <w:r w:rsidRPr="00EC2B8A">
        <w:rPr>
          <w:rFonts w:cstheme="minorHAnsi"/>
          <w:sz w:val="10"/>
          <w:szCs w:val="10"/>
          <w:lang w:val="hr-HR"/>
        </w:rPr>
        <w:t xml:space="preserve"> </w:t>
      </w:r>
      <w:r w:rsidRPr="00EC2B8A">
        <w:rPr>
          <w:rFonts w:cstheme="minorHAnsi"/>
          <w:sz w:val="10"/>
          <w:szCs w:val="10"/>
          <w:lang w:val="de-DE"/>
        </w:rPr>
        <w:t>pristigne</w:t>
      </w:r>
      <w:r w:rsidRPr="00EC2B8A">
        <w:rPr>
          <w:rFonts w:cstheme="minorHAnsi"/>
          <w:sz w:val="10"/>
          <w:szCs w:val="10"/>
          <w:lang w:val="hr-HR"/>
        </w:rPr>
        <w:t xml:space="preserve"> </w:t>
      </w:r>
      <w:r w:rsidRPr="00EC2B8A">
        <w:rPr>
          <w:rFonts w:cstheme="minorHAnsi"/>
          <w:sz w:val="10"/>
          <w:szCs w:val="10"/>
          <w:lang w:val="de-DE"/>
        </w:rPr>
        <w:t>slijede</w:t>
      </w:r>
      <w:r w:rsidRPr="00EC2B8A">
        <w:rPr>
          <w:rFonts w:cstheme="minorHAnsi"/>
          <w:sz w:val="10"/>
          <w:szCs w:val="10"/>
          <w:lang w:val="hr-HR"/>
        </w:rPr>
        <w:t>ć</w:t>
      </w:r>
      <w:r w:rsidRPr="00EC2B8A">
        <w:rPr>
          <w:rFonts w:cstheme="minorHAnsi"/>
          <w:sz w:val="10"/>
          <w:szCs w:val="10"/>
          <w:lang w:val="de-DE"/>
        </w:rPr>
        <w:t>i</w:t>
      </w:r>
      <w:r w:rsidRPr="00EC2B8A">
        <w:rPr>
          <w:rFonts w:cstheme="minorHAnsi"/>
          <w:sz w:val="10"/>
          <w:szCs w:val="10"/>
          <w:lang w:val="hr-HR"/>
        </w:rPr>
        <w:t xml:space="preserve"> </w:t>
      </w:r>
      <w:r w:rsidRPr="00EC2B8A">
        <w:rPr>
          <w:rFonts w:cstheme="minorHAnsi"/>
          <w:sz w:val="10"/>
          <w:szCs w:val="10"/>
          <w:lang w:val="de-DE"/>
        </w:rPr>
        <w:t>poziv</w:t>
      </w:r>
      <w:r w:rsidRPr="00EC2B8A">
        <w:rPr>
          <w:rFonts w:cstheme="minorHAnsi"/>
          <w:sz w:val="10"/>
          <w:szCs w:val="10"/>
          <w:lang w:val="hr-HR"/>
        </w:rPr>
        <w:t>.</w:t>
      </w:r>
      <w:proofErr w:type="gramEnd"/>
      <w:r w:rsidRPr="00EC2B8A">
        <w:rPr>
          <w:rFonts w:cstheme="minorHAnsi"/>
          <w:sz w:val="10"/>
          <w:szCs w:val="10"/>
          <w:lang w:val="hr-HR"/>
        </w:rPr>
        <w:t xml:space="preserve"> </w:t>
      </w:r>
      <w:r w:rsidRPr="00EC2B8A">
        <w:rPr>
          <w:rFonts w:cstheme="minorHAnsi"/>
          <w:sz w:val="10"/>
          <w:szCs w:val="10"/>
          <w:lang w:val="de-DE"/>
        </w:rPr>
        <w:t>Pojam</w:t>
      </w:r>
      <w:r w:rsidRPr="00EC2B8A">
        <w:rPr>
          <w:rFonts w:cstheme="minorHAnsi"/>
          <w:sz w:val="10"/>
          <w:szCs w:val="10"/>
          <w:lang w:val="hr-HR"/>
        </w:rPr>
        <w:t xml:space="preserve"> </w:t>
      </w:r>
      <w:r w:rsidRPr="00EC2B8A">
        <w:rPr>
          <w:rFonts w:cstheme="minorHAnsi"/>
          <w:sz w:val="10"/>
          <w:szCs w:val="10"/>
          <w:lang w:val="de-DE"/>
        </w:rPr>
        <w:t>blokiranje</w:t>
      </w:r>
      <w:r w:rsidRPr="00EC2B8A">
        <w:rPr>
          <w:rFonts w:cstheme="minorHAnsi"/>
          <w:sz w:val="10"/>
          <w:szCs w:val="10"/>
          <w:lang w:val="hr-HR"/>
        </w:rPr>
        <w:t xml:space="preserve"> </w:t>
      </w:r>
      <w:r w:rsidRPr="00EC2B8A">
        <w:rPr>
          <w:rFonts w:cstheme="minorHAnsi"/>
          <w:sz w:val="10"/>
          <w:szCs w:val="10"/>
          <w:lang w:val="de-DE"/>
        </w:rPr>
        <w:t>odnosi</w:t>
      </w:r>
      <w:r w:rsidRPr="00EC2B8A">
        <w:rPr>
          <w:rFonts w:cstheme="minorHAnsi"/>
          <w:sz w:val="10"/>
          <w:szCs w:val="10"/>
          <w:lang w:val="hr-HR"/>
        </w:rPr>
        <w:t xml:space="preserve"> </w:t>
      </w:r>
      <w:r w:rsidRPr="00EC2B8A">
        <w:rPr>
          <w:rFonts w:cstheme="minorHAnsi"/>
          <w:sz w:val="10"/>
          <w:szCs w:val="10"/>
          <w:lang w:val="de-DE"/>
        </w:rPr>
        <w:t>se</w:t>
      </w:r>
      <w:r w:rsidRPr="00EC2B8A">
        <w:rPr>
          <w:rFonts w:cstheme="minorHAnsi"/>
          <w:sz w:val="10"/>
          <w:szCs w:val="10"/>
          <w:lang w:val="hr-HR"/>
        </w:rPr>
        <w:t xml:space="preserve"> </w:t>
      </w:r>
      <w:r w:rsidRPr="00EC2B8A">
        <w:rPr>
          <w:rFonts w:cstheme="minorHAnsi"/>
          <w:sz w:val="10"/>
          <w:szCs w:val="10"/>
          <w:lang w:val="de-DE"/>
        </w:rPr>
        <w:t>na</w:t>
      </w:r>
      <w:r w:rsidRPr="00EC2B8A">
        <w:rPr>
          <w:rFonts w:cstheme="minorHAnsi"/>
          <w:sz w:val="10"/>
          <w:szCs w:val="10"/>
          <w:lang w:val="hr-HR"/>
        </w:rPr>
        <w:t xml:space="preserve"> </w:t>
      </w:r>
      <w:r w:rsidRPr="00EC2B8A">
        <w:rPr>
          <w:rFonts w:cstheme="minorHAnsi"/>
          <w:sz w:val="10"/>
          <w:szCs w:val="10"/>
          <w:lang w:val="de-DE"/>
        </w:rPr>
        <w:t>taj</w:t>
      </w:r>
      <w:r w:rsidRPr="00EC2B8A">
        <w:rPr>
          <w:rFonts w:cstheme="minorHAnsi"/>
          <w:sz w:val="10"/>
          <w:szCs w:val="10"/>
          <w:lang w:val="hr-HR"/>
        </w:rPr>
        <w:t xml:space="preserve"> </w:t>
      </w:r>
      <w:r w:rsidRPr="00EC2B8A">
        <w:rPr>
          <w:rFonts w:cstheme="minorHAnsi"/>
          <w:sz w:val="10"/>
          <w:szCs w:val="10"/>
          <w:lang w:val="de-DE"/>
        </w:rPr>
        <w:t>doga</w:t>
      </w:r>
      <w:r w:rsidRPr="00EC2B8A">
        <w:rPr>
          <w:rFonts w:cstheme="minorHAnsi"/>
          <w:sz w:val="10"/>
          <w:szCs w:val="10"/>
          <w:lang w:val="hr-HR"/>
        </w:rPr>
        <w:t>đ</w:t>
      </w:r>
      <w:r w:rsidRPr="00EC2B8A">
        <w:rPr>
          <w:rFonts w:cstheme="minorHAnsi"/>
          <w:sz w:val="10"/>
          <w:szCs w:val="10"/>
          <w:lang w:val="de-DE"/>
        </w:rPr>
        <w:t>aj</w:t>
      </w:r>
      <w:r w:rsidRPr="00EC2B8A">
        <w:rPr>
          <w:rFonts w:cstheme="minorHAnsi"/>
          <w:sz w:val="10"/>
          <w:szCs w:val="10"/>
          <w:lang w:val="hr-HR"/>
        </w:rPr>
        <w:t xml:space="preserve">. </w:t>
      </w:r>
      <w:r w:rsidRPr="00EC2B8A">
        <w:rPr>
          <w:rFonts w:cstheme="minorHAnsi"/>
          <w:sz w:val="10"/>
          <w:szCs w:val="10"/>
          <w:lang w:val="de-DE"/>
        </w:rPr>
        <w:t>Dvije</w:t>
      </w:r>
      <w:r w:rsidRPr="00EC2B8A">
        <w:rPr>
          <w:rFonts w:cstheme="minorHAnsi"/>
          <w:sz w:val="10"/>
          <w:szCs w:val="10"/>
          <w:lang w:val="hr-HR"/>
        </w:rPr>
        <w:t xml:space="preserve"> </w:t>
      </w:r>
      <w:r w:rsidRPr="00EC2B8A">
        <w:rPr>
          <w:rFonts w:cstheme="minorHAnsi"/>
          <w:sz w:val="10"/>
          <w:szCs w:val="10"/>
          <w:lang w:val="de-DE"/>
        </w:rPr>
        <w:t>su</w:t>
      </w:r>
      <w:r w:rsidRPr="00EC2B8A">
        <w:rPr>
          <w:rFonts w:cstheme="minorHAnsi"/>
          <w:sz w:val="10"/>
          <w:szCs w:val="10"/>
          <w:lang w:val="hr-HR"/>
        </w:rPr>
        <w:t xml:space="preserve"> </w:t>
      </w:r>
      <w:r w:rsidRPr="00EC2B8A">
        <w:rPr>
          <w:rFonts w:cstheme="minorHAnsi"/>
          <w:sz w:val="10"/>
          <w:szCs w:val="10"/>
          <w:lang w:val="de-DE"/>
        </w:rPr>
        <w:t>mogu</w:t>
      </w:r>
      <w:r w:rsidRPr="00EC2B8A">
        <w:rPr>
          <w:rFonts w:cstheme="minorHAnsi"/>
          <w:sz w:val="10"/>
          <w:szCs w:val="10"/>
          <w:lang w:val="hr-HR"/>
        </w:rPr>
        <w:t>ć</w:t>
      </w:r>
      <w:r w:rsidRPr="00EC2B8A">
        <w:rPr>
          <w:rFonts w:cstheme="minorHAnsi"/>
          <w:sz w:val="10"/>
          <w:szCs w:val="10"/>
          <w:lang w:val="de-DE"/>
        </w:rPr>
        <w:t>e</w:t>
      </w:r>
      <w:r w:rsidRPr="00EC2B8A">
        <w:rPr>
          <w:rFonts w:cstheme="minorHAnsi"/>
          <w:sz w:val="10"/>
          <w:szCs w:val="10"/>
          <w:lang w:val="hr-HR"/>
        </w:rPr>
        <w:t xml:space="preserve"> </w:t>
      </w:r>
      <w:r w:rsidRPr="00EC2B8A">
        <w:rPr>
          <w:rFonts w:cstheme="minorHAnsi"/>
          <w:sz w:val="10"/>
          <w:szCs w:val="10"/>
          <w:lang w:val="de-DE"/>
        </w:rPr>
        <w:t>vrijednosti</w:t>
      </w:r>
      <w:r w:rsidRPr="00EC2B8A">
        <w:rPr>
          <w:rFonts w:cstheme="minorHAnsi"/>
          <w:sz w:val="10"/>
          <w:szCs w:val="10"/>
          <w:lang w:val="hr-HR"/>
        </w:rPr>
        <w:t xml:space="preserve"> </w:t>
      </w:r>
      <w:r w:rsidRPr="00EC2B8A">
        <w:rPr>
          <w:rFonts w:cstheme="minorHAnsi"/>
          <w:sz w:val="10"/>
          <w:szCs w:val="10"/>
          <w:lang w:val="de-DE"/>
        </w:rPr>
        <w:t>mjere</w:t>
      </w:r>
      <w:r w:rsidRPr="00EC2B8A">
        <w:rPr>
          <w:rFonts w:cstheme="minorHAnsi"/>
          <w:sz w:val="10"/>
          <w:szCs w:val="10"/>
          <w:lang w:val="hr-HR"/>
        </w:rPr>
        <w:t xml:space="preserve"> </w:t>
      </w:r>
      <w:r w:rsidRPr="00EC2B8A">
        <w:rPr>
          <w:rFonts w:cstheme="minorHAnsi"/>
          <w:sz w:val="10"/>
          <w:szCs w:val="10"/>
          <w:lang w:val="de-DE"/>
        </w:rPr>
        <w:t>blokiranje</w:t>
      </w:r>
      <w:r w:rsidRPr="00EC2B8A">
        <w:rPr>
          <w:rFonts w:cstheme="minorHAnsi"/>
          <w:sz w:val="10"/>
          <w:szCs w:val="10"/>
          <w:lang w:val="hr-HR"/>
        </w:rPr>
        <w:t xml:space="preserve">: </w:t>
      </w:r>
      <w:r w:rsidRPr="00EC2B8A">
        <w:rPr>
          <w:rFonts w:cstheme="minorHAnsi"/>
          <w:b/>
          <w:sz w:val="10"/>
          <w:szCs w:val="10"/>
          <w:lang w:val="de-DE"/>
        </w:rPr>
        <w:t>Blokiranje</w:t>
      </w:r>
      <w:r w:rsidRPr="00EC2B8A">
        <w:rPr>
          <w:rFonts w:cstheme="minorHAnsi"/>
          <w:b/>
          <w:sz w:val="10"/>
          <w:szCs w:val="10"/>
          <w:lang w:val="hr-HR"/>
        </w:rPr>
        <w:t xml:space="preserve"> </w:t>
      </w:r>
      <w:r w:rsidRPr="00EC2B8A">
        <w:rPr>
          <w:rFonts w:cstheme="minorHAnsi"/>
          <w:b/>
          <w:sz w:val="10"/>
          <w:szCs w:val="10"/>
          <w:lang w:val="de-DE"/>
        </w:rPr>
        <w:t>poziva</w:t>
      </w:r>
      <w:r w:rsidRPr="00EC2B8A">
        <w:rPr>
          <w:rFonts w:cstheme="minorHAnsi"/>
          <w:b/>
          <w:sz w:val="10"/>
          <w:szCs w:val="10"/>
          <w:lang w:val="hr-HR"/>
        </w:rPr>
        <w:t xml:space="preserve"> </w:t>
      </w:r>
      <w:r w:rsidRPr="00EC2B8A">
        <w:rPr>
          <w:rFonts w:cstheme="minorHAnsi"/>
          <w:b/>
          <w:sz w:val="10"/>
          <w:szCs w:val="10"/>
          <w:lang w:val="de-DE"/>
        </w:rPr>
        <w:t>B</w:t>
      </w:r>
      <w:r w:rsidRPr="00EC2B8A">
        <w:rPr>
          <w:rFonts w:cstheme="minorHAnsi"/>
          <w:b/>
          <w:sz w:val="10"/>
          <w:szCs w:val="10"/>
          <w:vertAlign w:val="subscript"/>
          <w:lang w:val="de-DE"/>
        </w:rPr>
        <w:t>C</w:t>
      </w:r>
      <w:r w:rsidRPr="00EC2B8A">
        <w:rPr>
          <w:rFonts w:cstheme="minorHAnsi"/>
          <w:b/>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vjerojatnost</w:t>
      </w:r>
      <w:r w:rsidRPr="00EC2B8A">
        <w:rPr>
          <w:rFonts w:cstheme="minorHAnsi"/>
          <w:sz w:val="10"/>
          <w:szCs w:val="10"/>
          <w:lang w:val="hr-HR"/>
        </w:rPr>
        <w:t xml:space="preserve"> </w:t>
      </w:r>
      <w:r w:rsidRPr="00EC2B8A">
        <w:rPr>
          <w:rFonts w:cstheme="minorHAnsi"/>
          <w:sz w:val="10"/>
          <w:szCs w:val="10"/>
          <w:lang w:val="de-DE"/>
        </w:rPr>
        <w:t>da</w:t>
      </w:r>
      <w:r w:rsidRPr="00EC2B8A">
        <w:rPr>
          <w:rFonts w:cstheme="minorHAnsi"/>
          <w:sz w:val="10"/>
          <w:szCs w:val="10"/>
          <w:lang w:val="hr-HR"/>
        </w:rPr>
        <w:t xml:space="preserve"> </w:t>
      </w:r>
      <w:r w:rsidRPr="00EC2B8A">
        <w:rPr>
          <w:rFonts w:cstheme="minorHAnsi"/>
          <w:sz w:val="10"/>
          <w:szCs w:val="10"/>
          <w:lang w:val="de-DE"/>
        </w:rPr>
        <w:t>pristigli</w:t>
      </w:r>
      <w:r w:rsidRPr="00EC2B8A">
        <w:rPr>
          <w:rFonts w:cstheme="minorHAnsi"/>
          <w:sz w:val="10"/>
          <w:szCs w:val="10"/>
          <w:lang w:val="hr-HR"/>
        </w:rPr>
        <w:t xml:space="preserve"> </w:t>
      </w:r>
      <w:r w:rsidRPr="00EC2B8A">
        <w:rPr>
          <w:rFonts w:cstheme="minorHAnsi"/>
          <w:sz w:val="10"/>
          <w:szCs w:val="10"/>
          <w:lang w:val="de-DE"/>
        </w:rPr>
        <w:t>poziv</w:t>
      </w:r>
      <w:r w:rsidRPr="00EC2B8A">
        <w:rPr>
          <w:rFonts w:cstheme="minorHAnsi"/>
          <w:sz w:val="10"/>
          <w:szCs w:val="10"/>
          <w:lang w:val="hr-HR"/>
        </w:rPr>
        <w:t xml:space="preserve"> </w:t>
      </w:r>
      <w:r w:rsidRPr="00EC2B8A">
        <w:rPr>
          <w:rFonts w:cstheme="minorHAnsi"/>
          <w:sz w:val="10"/>
          <w:szCs w:val="10"/>
          <w:lang w:val="de-DE"/>
        </w:rPr>
        <w:t>nai</w:t>
      </w:r>
      <w:r w:rsidRPr="00EC2B8A">
        <w:rPr>
          <w:rFonts w:cstheme="minorHAnsi"/>
          <w:sz w:val="10"/>
          <w:szCs w:val="10"/>
          <w:lang w:val="hr-HR"/>
        </w:rPr>
        <w:t>đ</w:t>
      </w:r>
      <w:r w:rsidRPr="00EC2B8A">
        <w:rPr>
          <w:rFonts w:cstheme="minorHAnsi"/>
          <w:sz w:val="10"/>
          <w:szCs w:val="10"/>
          <w:lang w:val="de-DE"/>
        </w:rPr>
        <w:t>e</w:t>
      </w:r>
      <w:r w:rsidRPr="00EC2B8A">
        <w:rPr>
          <w:rFonts w:cstheme="minorHAnsi"/>
          <w:sz w:val="10"/>
          <w:szCs w:val="10"/>
          <w:lang w:val="hr-HR"/>
        </w:rPr>
        <w:t xml:space="preserve"> </w:t>
      </w:r>
      <w:r w:rsidRPr="00EC2B8A">
        <w:rPr>
          <w:rFonts w:cstheme="minorHAnsi"/>
          <w:sz w:val="10"/>
          <w:szCs w:val="10"/>
          <w:lang w:val="de-DE"/>
        </w:rPr>
        <w:t>na</w:t>
      </w:r>
      <w:r w:rsidRPr="00EC2B8A">
        <w:rPr>
          <w:rFonts w:cstheme="minorHAnsi"/>
          <w:sz w:val="10"/>
          <w:szCs w:val="10"/>
          <w:lang w:val="hr-HR"/>
        </w:rPr>
        <w:t xml:space="preserve"> </w:t>
      </w:r>
      <w:r w:rsidRPr="00EC2B8A">
        <w:rPr>
          <w:rFonts w:cstheme="minorHAnsi"/>
          <w:sz w:val="10"/>
          <w:szCs w:val="10"/>
          <w:lang w:val="de-DE"/>
        </w:rPr>
        <w:t>n</w:t>
      </w:r>
      <w:r w:rsidRPr="00EC2B8A">
        <w:rPr>
          <w:rFonts w:cstheme="minorHAnsi"/>
          <w:sz w:val="10"/>
          <w:szCs w:val="10"/>
          <w:lang w:val="hr-HR"/>
        </w:rPr>
        <w:t xml:space="preserve"> </w:t>
      </w:r>
      <w:r w:rsidRPr="00EC2B8A">
        <w:rPr>
          <w:rFonts w:cstheme="minorHAnsi"/>
          <w:sz w:val="10"/>
          <w:szCs w:val="10"/>
          <w:lang w:val="de-DE"/>
        </w:rPr>
        <w:t>zauzetih</w:t>
      </w:r>
      <w:r w:rsidRPr="00EC2B8A">
        <w:rPr>
          <w:rFonts w:cstheme="minorHAnsi"/>
          <w:sz w:val="10"/>
          <w:szCs w:val="10"/>
          <w:lang w:val="hr-HR"/>
        </w:rPr>
        <w:t xml:space="preserve"> </w:t>
      </w:r>
      <w:r w:rsidRPr="00EC2B8A">
        <w:rPr>
          <w:rFonts w:cstheme="minorHAnsi"/>
          <w:sz w:val="10"/>
          <w:szCs w:val="10"/>
          <w:lang w:val="de-DE"/>
        </w:rPr>
        <w:t>poslu</w:t>
      </w:r>
      <w:r w:rsidRPr="00EC2B8A">
        <w:rPr>
          <w:rFonts w:cstheme="minorHAnsi"/>
          <w:sz w:val="10"/>
          <w:szCs w:val="10"/>
          <w:lang w:val="hr-HR"/>
        </w:rPr>
        <w:t>ž</w:t>
      </w:r>
      <w:r w:rsidRPr="00EC2B8A">
        <w:rPr>
          <w:rFonts w:cstheme="minorHAnsi"/>
          <w:sz w:val="10"/>
          <w:szCs w:val="10"/>
          <w:lang w:val="de-DE"/>
        </w:rPr>
        <w:t>itelja</w:t>
      </w:r>
      <w:r w:rsidRPr="00EC2B8A">
        <w:rPr>
          <w:rFonts w:cstheme="minorHAnsi"/>
          <w:sz w:val="10"/>
          <w:szCs w:val="10"/>
          <w:lang w:val="hr-HR"/>
        </w:rPr>
        <w:t xml:space="preserve">, </w:t>
      </w:r>
      <w:r w:rsidRPr="00EC2B8A">
        <w:rPr>
          <w:rFonts w:cstheme="minorHAnsi"/>
          <w:sz w:val="10"/>
          <w:szCs w:val="10"/>
          <w:lang w:val="de-DE"/>
        </w:rPr>
        <w:t>te</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blokiran</w:t>
      </w:r>
      <w:r w:rsidRPr="00EC2B8A">
        <w:rPr>
          <w:rFonts w:cstheme="minorHAnsi"/>
          <w:sz w:val="10"/>
          <w:szCs w:val="10"/>
          <w:lang w:val="hr-HR"/>
        </w:rPr>
        <w:t>.</w:t>
      </w:r>
      <w:r w:rsidR="0037323C">
        <w:rPr>
          <w:rFonts w:cstheme="minorHAnsi"/>
          <w:sz w:val="10"/>
          <w:szCs w:val="10"/>
          <w:lang w:val="hr-HR" w:bidi="ar-SA"/>
        </w:rPr>
        <w:t xml:space="preserve"> </w:t>
      </w:r>
      <w:r w:rsidRPr="00EC2B8A">
        <w:rPr>
          <w:rFonts w:cstheme="minorHAnsi"/>
          <w:b/>
          <w:sz w:val="10"/>
          <w:szCs w:val="10"/>
          <w:lang w:val="de-DE"/>
        </w:rPr>
        <w:t>Blokiranje</w:t>
      </w:r>
      <w:r w:rsidRPr="00EC2B8A">
        <w:rPr>
          <w:rFonts w:cstheme="minorHAnsi"/>
          <w:b/>
          <w:sz w:val="10"/>
          <w:szCs w:val="10"/>
          <w:lang w:val="hr-HR"/>
        </w:rPr>
        <w:t xml:space="preserve"> </w:t>
      </w:r>
      <w:r w:rsidRPr="00EC2B8A">
        <w:rPr>
          <w:rFonts w:cstheme="minorHAnsi"/>
          <w:b/>
          <w:sz w:val="10"/>
          <w:szCs w:val="10"/>
          <w:lang w:val="de-DE"/>
        </w:rPr>
        <w:t>vremena</w:t>
      </w:r>
      <w:r w:rsidRPr="00EC2B8A">
        <w:rPr>
          <w:rFonts w:cstheme="minorHAnsi"/>
          <w:b/>
          <w:sz w:val="10"/>
          <w:szCs w:val="10"/>
          <w:lang w:val="hr-HR"/>
        </w:rPr>
        <w:t xml:space="preserve"> </w:t>
      </w:r>
      <w:r w:rsidRPr="00EC2B8A">
        <w:rPr>
          <w:rFonts w:cstheme="minorHAnsi"/>
          <w:b/>
          <w:sz w:val="10"/>
          <w:szCs w:val="10"/>
          <w:lang w:val="de-DE"/>
        </w:rPr>
        <w:t>B</w:t>
      </w:r>
      <w:r w:rsidRPr="00EC2B8A">
        <w:rPr>
          <w:rFonts w:cstheme="minorHAnsi"/>
          <w:b/>
          <w:sz w:val="10"/>
          <w:szCs w:val="10"/>
          <w:vertAlign w:val="subscript"/>
          <w:lang w:val="de-DE"/>
        </w:rPr>
        <w:t>T</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vjerojatnost</w:t>
      </w:r>
      <w:r w:rsidRPr="00EC2B8A">
        <w:rPr>
          <w:rFonts w:cstheme="minorHAnsi"/>
          <w:sz w:val="10"/>
          <w:szCs w:val="10"/>
          <w:lang w:val="hr-HR"/>
        </w:rPr>
        <w:t xml:space="preserve"> </w:t>
      </w:r>
      <w:r w:rsidRPr="00EC2B8A">
        <w:rPr>
          <w:rFonts w:cstheme="minorHAnsi"/>
          <w:sz w:val="10"/>
          <w:szCs w:val="10"/>
          <w:lang w:val="de-DE"/>
        </w:rPr>
        <w:t>da</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svih</w:t>
      </w:r>
      <w:r w:rsidRPr="00EC2B8A">
        <w:rPr>
          <w:rFonts w:cstheme="minorHAnsi"/>
          <w:sz w:val="10"/>
          <w:szCs w:val="10"/>
          <w:lang w:val="hr-HR"/>
        </w:rPr>
        <w:t xml:space="preserve"> </w:t>
      </w:r>
      <w:r w:rsidRPr="00EC2B8A">
        <w:rPr>
          <w:rFonts w:cstheme="minorHAnsi"/>
          <w:sz w:val="10"/>
          <w:szCs w:val="10"/>
          <w:lang w:val="de-DE"/>
        </w:rPr>
        <w:t>n</w:t>
      </w:r>
      <w:r w:rsidRPr="00EC2B8A">
        <w:rPr>
          <w:rFonts w:cstheme="minorHAnsi"/>
          <w:sz w:val="10"/>
          <w:szCs w:val="10"/>
          <w:lang w:val="hr-HR"/>
        </w:rPr>
        <w:t xml:space="preserve"> </w:t>
      </w:r>
      <w:r w:rsidRPr="00EC2B8A">
        <w:rPr>
          <w:rFonts w:cstheme="minorHAnsi"/>
          <w:sz w:val="10"/>
          <w:szCs w:val="10"/>
          <w:lang w:val="de-DE"/>
        </w:rPr>
        <w:t>kanala</w:t>
      </w:r>
      <w:r w:rsidRPr="00EC2B8A">
        <w:rPr>
          <w:rFonts w:cstheme="minorHAnsi"/>
          <w:sz w:val="10"/>
          <w:szCs w:val="10"/>
          <w:lang w:val="hr-HR"/>
        </w:rPr>
        <w:t xml:space="preserve"> </w:t>
      </w:r>
      <w:r w:rsidRPr="00EC2B8A">
        <w:rPr>
          <w:rFonts w:cstheme="minorHAnsi"/>
          <w:sz w:val="10"/>
          <w:szCs w:val="10"/>
          <w:lang w:val="de-DE"/>
        </w:rPr>
        <w:t>zauzeto</w:t>
      </w:r>
      <w:r w:rsidRPr="00EC2B8A">
        <w:rPr>
          <w:rFonts w:cstheme="minorHAnsi"/>
          <w:sz w:val="10"/>
          <w:szCs w:val="10"/>
          <w:lang w:val="hr-HR"/>
        </w:rPr>
        <w:t xml:space="preserve"> </w:t>
      </w:r>
      <w:r w:rsidRPr="00EC2B8A">
        <w:rPr>
          <w:rFonts w:cstheme="minorHAnsi"/>
          <w:sz w:val="10"/>
          <w:szCs w:val="10"/>
          <w:lang w:val="de-DE"/>
        </w:rPr>
        <w:t>u</w:t>
      </w:r>
      <w:r w:rsidRPr="00EC2B8A">
        <w:rPr>
          <w:rFonts w:cstheme="minorHAnsi"/>
          <w:sz w:val="10"/>
          <w:szCs w:val="10"/>
          <w:lang w:val="hr-HR"/>
        </w:rPr>
        <w:t xml:space="preserve"> </w:t>
      </w:r>
      <w:r w:rsidRPr="00EC2B8A">
        <w:rPr>
          <w:rFonts w:cstheme="minorHAnsi"/>
          <w:sz w:val="10"/>
          <w:szCs w:val="10"/>
          <w:lang w:val="de-DE"/>
        </w:rPr>
        <w:t>nekom</w:t>
      </w:r>
      <w:r w:rsidRPr="00EC2B8A">
        <w:rPr>
          <w:rFonts w:cstheme="minorHAnsi"/>
          <w:sz w:val="10"/>
          <w:szCs w:val="10"/>
          <w:lang w:val="hr-HR"/>
        </w:rPr>
        <w:t xml:space="preserve"> </w:t>
      </w:r>
      <w:r w:rsidRPr="00EC2B8A">
        <w:rPr>
          <w:rFonts w:cstheme="minorHAnsi"/>
          <w:sz w:val="10"/>
          <w:szCs w:val="10"/>
          <w:lang w:val="de-DE"/>
        </w:rPr>
        <w:t>trenutku</w:t>
      </w:r>
      <w:r w:rsidRPr="00EC2B8A">
        <w:rPr>
          <w:rFonts w:cstheme="minorHAnsi"/>
          <w:sz w:val="10"/>
          <w:szCs w:val="10"/>
          <w:lang w:val="hr-HR"/>
        </w:rPr>
        <w:t xml:space="preserve">, </w:t>
      </w:r>
      <w:r w:rsidRPr="00EC2B8A">
        <w:rPr>
          <w:rFonts w:cstheme="minorHAnsi"/>
          <w:sz w:val="10"/>
          <w:szCs w:val="10"/>
          <w:lang w:val="de-DE"/>
        </w:rPr>
        <w:t>tj</w:t>
      </w:r>
      <w:r w:rsidRPr="00EC2B8A">
        <w:rPr>
          <w:rFonts w:cstheme="minorHAnsi"/>
          <w:sz w:val="10"/>
          <w:szCs w:val="10"/>
          <w:lang w:val="hr-HR"/>
        </w:rPr>
        <w:t xml:space="preserve">. </w:t>
      </w:r>
      <w:r w:rsidRPr="00EC2B8A">
        <w:rPr>
          <w:rFonts w:cstheme="minorHAnsi"/>
          <w:sz w:val="10"/>
          <w:szCs w:val="10"/>
          <w:lang w:val="de-DE"/>
        </w:rPr>
        <w:t>to</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postotak</w:t>
      </w:r>
      <w:r w:rsidRPr="00EC2B8A">
        <w:rPr>
          <w:rFonts w:cstheme="minorHAnsi"/>
          <w:sz w:val="10"/>
          <w:szCs w:val="10"/>
          <w:lang w:val="hr-HR"/>
        </w:rPr>
        <w:t xml:space="preserve"> </w:t>
      </w:r>
      <w:r w:rsidRPr="00EC2B8A">
        <w:rPr>
          <w:rFonts w:cstheme="minorHAnsi"/>
          <w:sz w:val="10"/>
          <w:szCs w:val="10"/>
          <w:lang w:val="de-DE"/>
        </w:rPr>
        <w:t>vremena</w:t>
      </w:r>
      <w:r w:rsidRPr="00EC2B8A">
        <w:rPr>
          <w:rFonts w:cstheme="minorHAnsi"/>
          <w:sz w:val="10"/>
          <w:szCs w:val="10"/>
          <w:lang w:val="hr-HR"/>
        </w:rPr>
        <w:t xml:space="preserve"> </w:t>
      </w:r>
      <w:r w:rsidRPr="00EC2B8A">
        <w:rPr>
          <w:rFonts w:cstheme="minorHAnsi"/>
          <w:sz w:val="10"/>
          <w:szCs w:val="10"/>
          <w:lang w:val="de-DE"/>
        </w:rPr>
        <w:t>kada</w:t>
      </w:r>
      <w:r w:rsidRPr="00EC2B8A">
        <w:rPr>
          <w:rFonts w:cstheme="minorHAnsi"/>
          <w:sz w:val="10"/>
          <w:szCs w:val="10"/>
          <w:lang w:val="hr-HR"/>
        </w:rPr>
        <w:t xml:space="preserve"> </w:t>
      </w:r>
      <w:r w:rsidRPr="00EC2B8A">
        <w:rPr>
          <w:rFonts w:cstheme="minorHAnsi"/>
          <w:sz w:val="10"/>
          <w:szCs w:val="10"/>
          <w:lang w:val="de-DE"/>
        </w:rPr>
        <w:t>su</w:t>
      </w:r>
      <w:r w:rsidRPr="00EC2B8A">
        <w:rPr>
          <w:rFonts w:cstheme="minorHAnsi"/>
          <w:sz w:val="10"/>
          <w:szCs w:val="10"/>
          <w:lang w:val="hr-HR"/>
        </w:rPr>
        <w:t xml:space="preserve"> </w:t>
      </w:r>
      <w:r w:rsidRPr="00EC2B8A">
        <w:rPr>
          <w:rFonts w:cstheme="minorHAnsi"/>
          <w:sz w:val="10"/>
          <w:szCs w:val="10"/>
          <w:lang w:val="de-DE"/>
        </w:rPr>
        <w:t>svi</w:t>
      </w:r>
      <w:r w:rsidRPr="00EC2B8A">
        <w:rPr>
          <w:rFonts w:cstheme="minorHAnsi"/>
          <w:sz w:val="10"/>
          <w:szCs w:val="10"/>
          <w:lang w:val="hr-HR"/>
        </w:rPr>
        <w:t xml:space="preserve"> </w:t>
      </w:r>
      <w:r w:rsidRPr="00EC2B8A">
        <w:rPr>
          <w:rFonts w:cstheme="minorHAnsi"/>
          <w:sz w:val="10"/>
          <w:szCs w:val="10"/>
          <w:lang w:val="de-DE"/>
        </w:rPr>
        <w:t>kanali</w:t>
      </w:r>
      <w:r w:rsidRPr="00EC2B8A">
        <w:rPr>
          <w:rFonts w:cstheme="minorHAnsi"/>
          <w:sz w:val="10"/>
          <w:szCs w:val="10"/>
          <w:lang w:val="hr-HR"/>
        </w:rPr>
        <w:t xml:space="preserve"> </w:t>
      </w:r>
      <w:r w:rsidRPr="00EC2B8A">
        <w:rPr>
          <w:rFonts w:cstheme="minorHAnsi"/>
          <w:sz w:val="10"/>
          <w:szCs w:val="10"/>
          <w:lang w:val="de-DE"/>
        </w:rPr>
        <w:t>zauzeti</w:t>
      </w:r>
      <w:r w:rsidRPr="00EC2B8A">
        <w:rPr>
          <w:rFonts w:cstheme="minorHAnsi"/>
          <w:sz w:val="10"/>
          <w:szCs w:val="10"/>
          <w:lang w:val="hr-HR"/>
        </w:rPr>
        <w:t xml:space="preserve">. </w:t>
      </w:r>
      <w:r w:rsidRPr="00EC2B8A">
        <w:rPr>
          <w:rFonts w:cstheme="minorHAnsi"/>
          <w:sz w:val="10"/>
          <w:szCs w:val="10"/>
          <w:lang w:val="de-DE"/>
        </w:rPr>
        <w:t>Dvije</w:t>
      </w:r>
      <w:r w:rsidRPr="00EC2B8A">
        <w:rPr>
          <w:rFonts w:cstheme="minorHAnsi"/>
          <w:sz w:val="10"/>
          <w:szCs w:val="10"/>
          <w:lang w:val="hr-HR"/>
        </w:rPr>
        <w:t xml:space="preserve"> </w:t>
      </w:r>
      <w:r w:rsidRPr="00EC2B8A">
        <w:rPr>
          <w:rFonts w:cstheme="minorHAnsi"/>
          <w:sz w:val="10"/>
          <w:szCs w:val="10"/>
          <w:lang w:val="de-DE"/>
        </w:rPr>
        <w:t>veli</w:t>
      </w:r>
      <w:r w:rsidRPr="00EC2B8A">
        <w:rPr>
          <w:rFonts w:cstheme="minorHAnsi"/>
          <w:sz w:val="10"/>
          <w:szCs w:val="10"/>
          <w:lang w:val="hr-HR"/>
        </w:rPr>
        <w:t>č</w:t>
      </w:r>
      <w:r w:rsidRPr="00EC2B8A">
        <w:rPr>
          <w:rFonts w:cstheme="minorHAnsi"/>
          <w:sz w:val="10"/>
          <w:szCs w:val="10"/>
          <w:lang w:val="de-DE"/>
        </w:rPr>
        <w:t>ine</w:t>
      </w:r>
      <w:r w:rsidRPr="00EC2B8A">
        <w:rPr>
          <w:rFonts w:cstheme="minorHAnsi"/>
          <w:sz w:val="10"/>
          <w:szCs w:val="10"/>
          <w:lang w:val="hr-HR"/>
        </w:rPr>
        <w:t xml:space="preserve"> </w:t>
      </w:r>
      <w:r w:rsidRPr="00EC2B8A">
        <w:rPr>
          <w:rFonts w:cstheme="minorHAnsi"/>
          <w:sz w:val="10"/>
          <w:szCs w:val="10"/>
          <w:lang w:val="de-DE"/>
        </w:rPr>
        <w:t>nisu</w:t>
      </w:r>
      <w:r w:rsidRPr="00EC2B8A">
        <w:rPr>
          <w:rFonts w:cstheme="minorHAnsi"/>
          <w:sz w:val="10"/>
          <w:szCs w:val="10"/>
          <w:lang w:val="hr-HR"/>
        </w:rPr>
        <w:t xml:space="preserve"> </w:t>
      </w:r>
      <w:r w:rsidRPr="00EC2B8A">
        <w:rPr>
          <w:rFonts w:cstheme="minorHAnsi"/>
          <w:sz w:val="10"/>
          <w:szCs w:val="10"/>
          <w:lang w:val="de-DE"/>
        </w:rPr>
        <w:t>nu</w:t>
      </w:r>
      <w:r w:rsidRPr="00EC2B8A">
        <w:rPr>
          <w:rFonts w:cstheme="minorHAnsi"/>
          <w:sz w:val="10"/>
          <w:szCs w:val="10"/>
          <w:lang w:val="hr-HR"/>
        </w:rPr>
        <w:t>ž</w:t>
      </w:r>
      <w:r w:rsidRPr="00EC2B8A">
        <w:rPr>
          <w:rFonts w:cstheme="minorHAnsi"/>
          <w:sz w:val="10"/>
          <w:szCs w:val="10"/>
          <w:lang w:val="de-DE"/>
        </w:rPr>
        <w:t>no</w:t>
      </w:r>
      <w:r w:rsidRPr="00EC2B8A">
        <w:rPr>
          <w:rFonts w:cstheme="minorHAnsi"/>
          <w:sz w:val="10"/>
          <w:szCs w:val="10"/>
          <w:lang w:val="hr-HR"/>
        </w:rPr>
        <w:t xml:space="preserve"> </w:t>
      </w:r>
      <w:r w:rsidRPr="00EC2B8A">
        <w:rPr>
          <w:rFonts w:cstheme="minorHAnsi"/>
          <w:sz w:val="10"/>
          <w:szCs w:val="10"/>
          <w:lang w:val="de-DE"/>
        </w:rPr>
        <w:t>jednake</w:t>
      </w:r>
      <w:r w:rsidRPr="00EC2B8A">
        <w:rPr>
          <w:rFonts w:cstheme="minorHAnsi"/>
          <w:sz w:val="10"/>
          <w:szCs w:val="10"/>
          <w:lang w:val="hr-HR"/>
        </w:rPr>
        <w:t xml:space="preserve">; </w:t>
      </w:r>
      <w:r w:rsidRPr="00EC2B8A">
        <w:rPr>
          <w:rFonts w:cstheme="minorHAnsi"/>
          <w:sz w:val="10"/>
          <w:szCs w:val="10"/>
          <w:lang w:val="de-DE"/>
        </w:rPr>
        <w:t>ako</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proces</w:t>
      </w:r>
      <w:r w:rsidRPr="00EC2B8A">
        <w:rPr>
          <w:rFonts w:cstheme="minorHAnsi"/>
          <w:sz w:val="10"/>
          <w:szCs w:val="10"/>
          <w:lang w:val="hr-HR"/>
        </w:rPr>
        <w:t xml:space="preserve"> </w:t>
      </w:r>
      <w:r w:rsidRPr="00EC2B8A">
        <w:rPr>
          <w:rFonts w:cstheme="minorHAnsi"/>
          <w:sz w:val="10"/>
          <w:szCs w:val="10"/>
          <w:lang w:val="de-DE"/>
        </w:rPr>
        <w:t>Poissonov</w:t>
      </w:r>
      <w:r w:rsidRPr="00EC2B8A">
        <w:rPr>
          <w:rFonts w:cstheme="minorHAnsi"/>
          <w:sz w:val="10"/>
          <w:szCs w:val="10"/>
          <w:lang w:val="hr-HR"/>
        </w:rPr>
        <w:t xml:space="preserve">, </w:t>
      </w:r>
      <w:r w:rsidRPr="00EC2B8A">
        <w:rPr>
          <w:rFonts w:cstheme="minorHAnsi"/>
          <w:sz w:val="10"/>
          <w:szCs w:val="10"/>
          <w:lang w:val="de-DE"/>
        </w:rPr>
        <w:t>tada</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B</w:t>
      </w:r>
      <w:r w:rsidRPr="00EC2B8A">
        <w:rPr>
          <w:rFonts w:cstheme="minorHAnsi"/>
          <w:sz w:val="10"/>
          <w:szCs w:val="10"/>
          <w:vertAlign w:val="subscript"/>
          <w:lang w:val="de-DE"/>
        </w:rPr>
        <w:t>C</w:t>
      </w:r>
      <w:r w:rsidRPr="00EC2B8A">
        <w:rPr>
          <w:rFonts w:cstheme="minorHAnsi"/>
          <w:sz w:val="10"/>
          <w:szCs w:val="10"/>
          <w:lang w:val="hr-HR"/>
        </w:rPr>
        <w:t xml:space="preserve">= </w:t>
      </w:r>
      <w:r w:rsidRPr="00EC2B8A">
        <w:rPr>
          <w:rFonts w:cstheme="minorHAnsi"/>
          <w:sz w:val="10"/>
          <w:szCs w:val="10"/>
          <w:lang w:val="de-DE"/>
        </w:rPr>
        <w:t>B</w:t>
      </w:r>
      <w:r w:rsidRPr="00EC2B8A">
        <w:rPr>
          <w:rFonts w:cstheme="minorHAnsi"/>
          <w:sz w:val="10"/>
          <w:szCs w:val="10"/>
          <w:vertAlign w:val="subscript"/>
          <w:lang w:val="de-DE"/>
        </w:rPr>
        <w:t>T</w:t>
      </w:r>
      <w:r w:rsidRPr="00EC2B8A">
        <w:rPr>
          <w:rFonts w:cstheme="minorHAnsi"/>
          <w:sz w:val="10"/>
          <w:szCs w:val="10"/>
          <w:lang w:val="hr-HR"/>
        </w:rPr>
        <w:t xml:space="preserve">. </w:t>
      </w:r>
      <w:r w:rsidRPr="00EC2B8A">
        <w:rPr>
          <w:rFonts w:cstheme="minorHAnsi"/>
          <w:sz w:val="10"/>
          <w:szCs w:val="10"/>
          <w:lang w:val="de-DE"/>
        </w:rPr>
        <w:t>B</w:t>
      </w:r>
      <w:r w:rsidRPr="00EC2B8A">
        <w:rPr>
          <w:rFonts w:cstheme="minorHAnsi"/>
          <w:sz w:val="10"/>
          <w:szCs w:val="10"/>
          <w:vertAlign w:val="subscript"/>
          <w:lang w:val="de-DE"/>
        </w:rPr>
        <w:t>C</w:t>
      </w:r>
      <w:r w:rsidRPr="00EC2B8A">
        <w:rPr>
          <w:rFonts w:cstheme="minorHAnsi"/>
          <w:sz w:val="10"/>
          <w:szCs w:val="10"/>
          <w:lang w:val="hr-HR"/>
        </w:rPr>
        <w:t xml:space="preserve"> </w:t>
      </w:r>
      <w:r w:rsidRPr="00EC2B8A">
        <w:rPr>
          <w:rFonts w:cstheme="minorHAnsi"/>
          <w:sz w:val="10"/>
          <w:szCs w:val="10"/>
          <w:lang w:val="de-DE"/>
        </w:rPr>
        <w:t>lak</w:t>
      </w:r>
      <w:r w:rsidRPr="00EC2B8A">
        <w:rPr>
          <w:rFonts w:cstheme="minorHAnsi"/>
          <w:sz w:val="10"/>
          <w:szCs w:val="10"/>
          <w:lang w:val="hr-HR"/>
        </w:rPr>
        <w:t>š</w:t>
      </w:r>
      <w:r w:rsidRPr="00EC2B8A">
        <w:rPr>
          <w:rFonts w:cstheme="minorHAnsi"/>
          <w:sz w:val="10"/>
          <w:szCs w:val="10"/>
          <w:lang w:val="de-DE"/>
        </w:rPr>
        <w:t>e</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izmjeriti</w:t>
      </w:r>
      <w:r w:rsidRPr="00EC2B8A">
        <w:rPr>
          <w:rFonts w:cstheme="minorHAnsi"/>
          <w:sz w:val="10"/>
          <w:szCs w:val="10"/>
          <w:lang w:val="hr-HR"/>
        </w:rPr>
        <w:t xml:space="preserve">, </w:t>
      </w:r>
      <w:r w:rsidRPr="00EC2B8A">
        <w:rPr>
          <w:rFonts w:cstheme="minorHAnsi"/>
          <w:sz w:val="10"/>
          <w:szCs w:val="10"/>
          <w:lang w:val="de-DE"/>
        </w:rPr>
        <w:t>a</w:t>
      </w:r>
      <w:r w:rsidRPr="00EC2B8A">
        <w:rPr>
          <w:rFonts w:cstheme="minorHAnsi"/>
          <w:sz w:val="10"/>
          <w:szCs w:val="10"/>
          <w:lang w:val="hr-HR"/>
        </w:rPr>
        <w:t xml:space="preserve"> </w:t>
      </w:r>
      <w:r w:rsidRPr="00EC2B8A">
        <w:rPr>
          <w:rFonts w:cstheme="minorHAnsi"/>
          <w:sz w:val="10"/>
          <w:szCs w:val="10"/>
          <w:lang w:val="de-DE"/>
        </w:rPr>
        <w:t>B</w:t>
      </w:r>
      <w:r w:rsidRPr="00EC2B8A">
        <w:rPr>
          <w:rFonts w:cstheme="minorHAnsi"/>
          <w:sz w:val="10"/>
          <w:szCs w:val="10"/>
          <w:vertAlign w:val="subscript"/>
          <w:lang w:val="de-DE"/>
        </w:rPr>
        <w:t>T</w:t>
      </w:r>
      <w:r w:rsidRPr="00EC2B8A">
        <w:rPr>
          <w:rFonts w:cstheme="minorHAnsi"/>
          <w:sz w:val="10"/>
          <w:szCs w:val="10"/>
          <w:lang w:val="hr-HR"/>
        </w:rPr>
        <w:t xml:space="preserve"> </w:t>
      </w:r>
      <w:r w:rsidRPr="00EC2B8A">
        <w:rPr>
          <w:rFonts w:cstheme="minorHAnsi"/>
          <w:sz w:val="10"/>
          <w:szCs w:val="10"/>
          <w:lang w:val="de-DE"/>
        </w:rPr>
        <w:t>jednostavnije</w:t>
      </w:r>
      <w:r w:rsidRPr="00EC2B8A">
        <w:rPr>
          <w:rFonts w:cstheme="minorHAnsi"/>
          <w:sz w:val="10"/>
          <w:szCs w:val="10"/>
          <w:lang w:val="hr-HR"/>
        </w:rPr>
        <w:t xml:space="preserve"> </w:t>
      </w:r>
      <w:r w:rsidRPr="00EC2B8A">
        <w:rPr>
          <w:rFonts w:cstheme="minorHAnsi"/>
          <w:sz w:val="10"/>
          <w:szCs w:val="10"/>
          <w:lang w:val="de-DE"/>
        </w:rPr>
        <w:t>je</w:t>
      </w:r>
      <w:r w:rsidRPr="00EC2B8A">
        <w:rPr>
          <w:rFonts w:cstheme="minorHAnsi"/>
          <w:sz w:val="10"/>
          <w:szCs w:val="10"/>
          <w:lang w:val="hr-HR"/>
        </w:rPr>
        <w:t xml:space="preserve"> </w:t>
      </w:r>
      <w:r w:rsidRPr="00EC2B8A">
        <w:rPr>
          <w:rFonts w:cstheme="minorHAnsi"/>
          <w:sz w:val="10"/>
          <w:szCs w:val="10"/>
          <w:lang w:val="de-DE"/>
        </w:rPr>
        <w:t>izra</w:t>
      </w:r>
      <w:r w:rsidRPr="00EC2B8A">
        <w:rPr>
          <w:rFonts w:cstheme="minorHAnsi"/>
          <w:sz w:val="10"/>
          <w:szCs w:val="10"/>
          <w:lang w:val="hr-HR"/>
        </w:rPr>
        <w:t>č</w:t>
      </w:r>
      <w:r w:rsidRPr="00EC2B8A">
        <w:rPr>
          <w:rFonts w:cstheme="minorHAnsi"/>
          <w:sz w:val="10"/>
          <w:szCs w:val="10"/>
          <w:lang w:val="de-DE"/>
        </w:rPr>
        <w:t>unati</w:t>
      </w:r>
      <w:r w:rsidRPr="00EC2B8A">
        <w:rPr>
          <w:rFonts w:cstheme="minorHAnsi"/>
          <w:sz w:val="10"/>
          <w:szCs w:val="10"/>
          <w:lang w:val="hr-HR"/>
        </w:rPr>
        <w:t>.</w:t>
      </w:r>
      <w:r w:rsidR="0037323C">
        <w:rPr>
          <w:rFonts w:cstheme="minorHAnsi"/>
          <w:sz w:val="10"/>
          <w:szCs w:val="10"/>
          <w:lang w:val="hr-HR" w:bidi="ar-SA"/>
        </w:rPr>
        <w:t xml:space="preserve"> </w:t>
      </w:r>
      <w:r w:rsidRPr="00EC2B8A">
        <w:rPr>
          <w:rFonts w:cstheme="minorHAnsi"/>
          <w:sz w:val="10"/>
          <w:szCs w:val="10"/>
          <w:lang w:val="hr-HR" w:bidi="ar-SA"/>
        </w:rPr>
        <w:t>Ako je vjerojatnost blokiranja poziva BC tada je učestalost izgubljenih poziva λ</w:t>
      </w:r>
      <w:r w:rsidRPr="00EC2B8A">
        <w:rPr>
          <w:rFonts w:cstheme="minorHAnsi"/>
          <w:iCs/>
          <w:sz w:val="10"/>
          <w:szCs w:val="10"/>
          <w:vertAlign w:val="subscript"/>
          <w:lang w:val="hr-HR" w:bidi="ar-SA"/>
        </w:rPr>
        <w:t>g</w:t>
      </w:r>
      <w:r w:rsidRPr="00EC2B8A">
        <w:rPr>
          <w:rFonts w:cstheme="minorHAnsi"/>
          <w:sz w:val="10"/>
          <w:szCs w:val="10"/>
          <w:lang w:val="hr-HR" w:bidi="ar-SA"/>
        </w:rPr>
        <w:t xml:space="preserve">= λ </w:t>
      </w:r>
      <w:r w:rsidRPr="00EC2B8A">
        <w:rPr>
          <w:rFonts w:hAnsi="Cambria Math" w:cstheme="minorHAnsi"/>
          <w:sz w:val="10"/>
          <w:szCs w:val="10"/>
          <w:lang w:val="hr-HR" w:bidi="ar-SA"/>
        </w:rPr>
        <w:t>⋅</w:t>
      </w:r>
      <w:r w:rsidRPr="00EC2B8A">
        <w:rPr>
          <w:rFonts w:cstheme="minorHAnsi"/>
          <w:iCs/>
          <w:sz w:val="10"/>
          <w:szCs w:val="10"/>
          <w:lang w:val="hr-HR" w:bidi="ar-SA"/>
        </w:rPr>
        <w:t>B</w:t>
      </w:r>
      <w:r w:rsidRPr="00EC2B8A">
        <w:rPr>
          <w:rFonts w:cstheme="minorHAnsi"/>
          <w:iCs/>
          <w:sz w:val="10"/>
          <w:szCs w:val="10"/>
          <w:vertAlign w:val="subscript"/>
          <w:lang w:val="hr-HR" w:bidi="ar-SA"/>
        </w:rPr>
        <w:t>C</w:t>
      </w:r>
      <w:r w:rsidRPr="00EC2B8A">
        <w:rPr>
          <w:rFonts w:cstheme="minorHAnsi"/>
          <w:iCs/>
          <w:sz w:val="10"/>
          <w:szCs w:val="10"/>
          <w:lang w:val="hr-HR" w:bidi="ar-SA"/>
        </w:rPr>
        <w:t xml:space="preserve"> </w:t>
      </w:r>
      <w:r w:rsidRPr="00EC2B8A">
        <w:rPr>
          <w:rFonts w:cstheme="minorHAnsi"/>
          <w:sz w:val="10"/>
          <w:szCs w:val="10"/>
          <w:lang w:val="hr-HR" w:bidi="ar-SA"/>
        </w:rPr>
        <w:t>λ</w:t>
      </w:r>
      <w:r w:rsidRPr="00EC2B8A">
        <w:rPr>
          <w:rFonts w:cstheme="minorHAnsi"/>
          <w:iCs/>
          <w:sz w:val="10"/>
          <w:szCs w:val="10"/>
          <w:lang w:val="hr-HR" w:bidi="ar-SA"/>
        </w:rPr>
        <w:t xml:space="preserve"> </w:t>
      </w:r>
      <w:r w:rsidRPr="00EC2B8A">
        <w:rPr>
          <w:rFonts w:cstheme="minorHAnsi"/>
          <w:iCs/>
          <w:sz w:val="10"/>
          <w:szCs w:val="10"/>
          <w:vertAlign w:val="subscript"/>
          <w:lang w:val="hr-HR" w:bidi="ar-SA"/>
        </w:rPr>
        <w:t>R</w:t>
      </w:r>
      <w:r w:rsidRPr="00EC2B8A">
        <w:rPr>
          <w:rFonts w:cstheme="minorHAnsi"/>
          <w:sz w:val="10"/>
          <w:szCs w:val="10"/>
          <w:lang w:val="hr-HR" w:bidi="ar-SA"/>
        </w:rPr>
        <w:t xml:space="preserve">= λ </w:t>
      </w:r>
      <w:r w:rsidRPr="00EC2B8A">
        <w:rPr>
          <w:rFonts w:hAnsi="Cambria Math" w:cstheme="minorHAnsi"/>
          <w:sz w:val="10"/>
          <w:szCs w:val="10"/>
          <w:lang w:val="hr-HR" w:bidi="ar-SA"/>
        </w:rPr>
        <w:t>⋅</w:t>
      </w:r>
      <w:r w:rsidRPr="00EC2B8A">
        <w:rPr>
          <w:rFonts w:cstheme="minorHAnsi"/>
          <w:sz w:val="10"/>
          <w:szCs w:val="10"/>
          <w:lang w:val="hr-HR" w:bidi="ar-SA"/>
        </w:rPr>
        <w:t>(1−</w:t>
      </w:r>
      <w:r w:rsidRPr="00EC2B8A">
        <w:rPr>
          <w:rFonts w:cstheme="minorHAnsi"/>
          <w:iCs/>
          <w:sz w:val="10"/>
          <w:szCs w:val="10"/>
          <w:lang w:val="hr-HR" w:bidi="ar-SA"/>
        </w:rPr>
        <w:t>B</w:t>
      </w:r>
      <w:r w:rsidRPr="00EC2B8A">
        <w:rPr>
          <w:rFonts w:cstheme="minorHAnsi"/>
          <w:iCs/>
          <w:sz w:val="10"/>
          <w:szCs w:val="10"/>
          <w:vertAlign w:val="subscript"/>
          <w:lang w:val="hr-HR" w:bidi="ar-SA"/>
        </w:rPr>
        <w:t>C</w:t>
      </w:r>
      <w:r w:rsidRPr="00EC2B8A">
        <w:rPr>
          <w:rFonts w:cstheme="minorHAnsi"/>
          <w:iCs/>
          <w:sz w:val="10"/>
          <w:szCs w:val="10"/>
          <w:lang w:val="hr-HR" w:bidi="ar-SA"/>
        </w:rPr>
        <w:t xml:space="preserve"> )</w:t>
      </w:r>
    </w:p>
    <w:p w:rsidR="00EC2B8A" w:rsidRPr="00986672" w:rsidRDefault="0037323C" w:rsidP="00986672">
      <w:pPr>
        <w:pStyle w:val="Heading2"/>
        <w:spacing w:before="0" w:line="240" w:lineRule="auto"/>
        <w:ind w:left="-142"/>
        <w:rPr>
          <w:b w:val="0"/>
          <w:color w:val="auto"/>
          <w:sz w:val="10"/>
          <w:szCs w:val="10"/>
        </w:rPr>
      </w:pPr>
      <w:r>
        <w:rPr>
          <w:color w:val="auto"/>
          <w:sz w:val="10"/>
          <w:szCs w:val="10"/>
        </w:rPr>
        <w:br w:type="column"/>
      </w:r>
      <w:proofErr w:type="spellStart"/>
      <w:r w:rsidR="00EC2B8A" w:rsidRPr="005F5E33">
        <w:rPr>
          <w:color w:val="auto"/>
          <w:sz w:val="10"/>
          <w:szCs w:val="10"/>
          <w:u w:val="single"/>
        </w:rPr>
        <w:lastRenderedPageBreak/>
        <w:t>Promet</w:t>
      </w:r>
      <w:proofErr w:type="spellEnd"/>
      <w:r w:rsidR="00EC2B8A" w:rsidRPr="005F5E33">
        <w:rPr>
          <w:color w:val="auto"/>
          <w:sz w:val="10"/>
          <w:szCs w:val="10"/>
          <w:u w:val="single"/>
        </w:rPr>
        <w:t xml:space="preserve"> </w:t>
      </w:r>
      <w:proofErr w:type="spellStart"/>
      <w:r w:rsidR="00EC2B8A" w:rsidRPr="005F5E33">
        <w:rPr>
          <w:color w:val="auto"/>
          <w:sz w:val="10"/>
          <w:szCs w:val="10"/>
          <w:u w:val="single"/>
        </w:rPr>
        <w:t>podatkovnim</w:t>
      </w:r>
      <w:proofErr w:type="spellEnd"/>
      <w:r w:rsidR="00EC2B8A" w:rsidRPr="005F5E33">
        <w:rPr>
          <w:color w:val="auto"/>
          <w:sz w:val="10"/>
          <w:szCs w:val="10"/>
          <w:u w:val="single"/>
        </w:rPr>
        <w:t xml:space="preserve"> </w:t>
      </w:r>
      <w:proofErr w:type="spellStart"/>
      <w:r w:rsidR="00EC2B8A" w:rsidRPr="005F5E33">
        <w:rPr>
          <w:color w:val="auto"/>
          <w:sz w:val="10"/>
          <w:szCs w:val="10"/>
          <w:u w:val="single"/>
        </w:rPr>
        <w:t>komunikacijskim</w:t>
      </w:r>
      <w:proofErr w:type="spellEnd"/>
      <w:r w:rsidR="00EC2B8A" w:rsidRPr="005F5E33">
        <w:rPr>
          <w:color w:val="auto"/>
          <w:sz w:val="10"/>
          <w:szCs w:val="10"/>
          <w:u w:val="single"/>
        </w:rPr>
        <w:t xml:space="preserve"> </w:t>
      </w:r>
      <w:proofErr w:type="spellStart"/>
      <w:r w:rsidR="00EC2B8A" w:rsidRPr="005F5E33">
        <w:rPr>
          <w:color w:val="auto"/>
          <w:sz w:val="10"/>
          <w:szCs w:val="10"/>
          <w:u w:val="single"/>
        </w:rPr>
        <w:t>sustavom</w:t>
      </w:r>
      <w:proofErr w:type="spellEnd"/>
      <w:r w:rsidR="00EC2B8A" w:rsidRPr="00EC2B8A">
        <w:rPr>
          <w:color w:val="auto"/>
          <w:sz w:val="10"/>
          <w:szCs w:val="10"/>
        </w:rPr>
        <w:t>:</w:t>
      </w:r>
      <w:r>
        <w:rPr>
          <w:color w:val="auto"/>
          <w:sz w:val="10"/>
          <w:szCs w:val="10"/>
        </w:rPr>
        <w:t xml:space="preserve"> </w:t>
      </w:r>
      <w:r w:rsidR="00EC2B8A" w:rsidRPr="0037323C">
        <w:rPr>
          <w:rFonts w:cstheme="minorHAnsi"/>
          <w:b w:val="0"/>
          <w:color w:val="auto"/>
          <w:sz w:val="10"/>
          <w:szCs w:val="10"/>
        </w:rPr>
        <w:t xml:space="preserve">U </w:t>
      </w:r>
      <w:proofErr w:type="spellStart"/>
      <w:r w:rsidR="00EC2B8A" w:rsidRPr="0037323C">
        <w:rPr>
          <w:rFonts w:cstheme="minorHAnsi"/>
          <w:b w:val="0"/>
          <w:color w:val="auto"/>
          <w:sz w:val="10"/>
          <w:szCs w:val="10"/>
        </w:rPr>
        <w:t>sustavima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prijenosa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podataka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pogodnija</w:t>
      </w:r>
      <w:proofErr w:type="spellEnd"/>
      <w:r w:rsidR="00EC2B8A" w:rsidRPr="0037323C">
        <w:rPr>
          <w:rFonts w:cstheme="minorHAnsi"/>
          <w:b w:val="0"/>
          <w:color w:val="auto"/>
          <w:sz w:val="10"/>
          <w:szCs w:val="10"/>
        </w:rPr>
        <w:t xml:space="preserve"> je </w:t>
      </w:r>
      <w:proofErr w:type="spellStart"/>
      <w:r w:rsidR="00EC2B8A" w:rsidRPr="0037323C">
        <w:rPr>
          <w:rFonts w:cstheme="minorHAnsi"/>
          <w:b w:val="0"/>
          <w:color w:val="auto"/>
          <w:sz w:val="10"/>
          <w:szCs w:val="10"/>
        </w:rPr>
        <w:t>komutacija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paketa</w:t>
      </w:r>
      <w:proofErr w:type="spellEnd"/>
      <w:r w:rsidR="00EC2B8A" w:rsidRPr="0037323C">
        <w:rPr>
          <w:rFonts w:cstheme="minorHAnsi"/>
          <w:b w:val="0"/>
          <w:color w:val="auto"/>
          <w:sz w:val="10"/>
          <w:szCs w:val="10"/>
        </w:rPr>
        <w:t xml:space="preserve"> </w:t>
      </w:r>
      <w:proofErr w:type="spellStart"/>
      <w:proofErr w:type="gramStart"/>
      <w:r w:rsidR="00EC2B8A" w:rsidRPr="0037323C">
        <w:rPr>
          <w:rFonts w:cstheme="minorHAnsi"/>
          <w:b w:val="0"/>
          <w:color w:val="auto"/>
          <w:sz w:val="10"/>
          <w:szCs w:val="10"/>
        </w:rPr>
        <w:t>od</w:t>
      </w:r>
      <w:proofErr w:type="spellEnd"/>
      <w:proofErr w:type="gram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komutacije</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kanala</w:t>
      </w:r>
      <w:proofErr w:type="spellEnd"/>
      <w:r w:rsidR="00EC2B8A" w:rsidRPr="0037323C">
        <w:rPr>
          <w:rFonts w:cstheme="minorHAnsi"/>
          <w:b w:val="0"/>
          <w:color w:val="auto"/>
          <w:sz w:val="10"/>
          <w:szCs w:val="10"/>
        </w:rPr>
        <w:t>.</w:t>
      </w:r>
      <w:r>
        <w:rPr>
          <w:rFonts w:cstheme="minorHAnsi"/>
          <w:b w:val="0"/>
          <w:color w:val="auto"/>
          <w:sz w:val="10"/>
          <w:szCs w:val="10"/>
        </w:rPr>
        <w:t xml:space="preserve"> </w:t>
      </w:r>
      <w:proofErr w:type="spellStart"/>
      <w:proofErr w:type="gramStart"/>
      <w:r w:rsidR="00EC2B8A" w:rsidRPr="005F5E33">
        <w:rPr>
          <w:rFonts w:cstheme="minorHAnsi"/>
          <w:color w:val="auto"/>
          <w:sz w:val="10"/>
          <w:szCs w:val="10"/>
          <w:u w:val="single"/>
        </w:rPr>
        <w:t>Usmjerivač</w:t>
      </w:r>
      <w:proofErr w:type="spellEnd"/>
      <w:r w:rsidR="00EC2B8A" w:rsidRPr="005F5E33">
        <w:rPr>
          <w:rFonts w:cstheme="minorHAnsi"/>
          <w:color w:val="auto"/>
          <w:sz w:val="10"/>
          <w:szCs w:val="10"/>
          <w:u w:val="single"/>
        </w:rPr>
        <w:t>(</w:t>
      </w:r>
      <w:proofErr w:type="gramEnd"/>
      <w:r w:rsidR="00EC2B8A" w:rsidRPr="005F5E33">
        <w:rPr>
          <w:rFonts w:cstheme="minorHAnsi"/>
          <w:color w:val="auto"/>
          <w:sz w:val="10"/>
          <w:szCs w:val="10"/>
          <w:u w:val="single"/>
        </w:rPr>
        <w:t>eng. router)</w:t>
      </w:r>
      <w:r w:rsidR="00EC2B8A" w:rsidRPr="00EC2B8A">
        <w:rPr>
          <w:rFonts w:cstheme="minorHAnsi"/>
          <w:color w:val="auto"/>
          <w:sz w:val="10"/>
          <w:szCs w:val="10"/>
        </w:rPr>
        <w:t xml:space="preserve"> </w:t>
      </w:r>
      <w:r w:rsidR="00EC2B8A" w:rsidRPr="0037323C">
        <w:rPr>
          <w:rFonts w:cstheme="minorHAnsi"/>
          <w:b w:val="0"/>
          <w:color w:val="auto"/>
          <w:sz w:val="10"/>
          <w:szCs w:val="10"/>
        </w:rPr>
        <w:t xml:space="preserve">je </w:t>
      </w:r>
      <w:proofErr w:type="spellStart"/>
      <w:r w:rsidR="00EC2B8A" w:rsidRPr="0037323C">
        <w:rPr>
          <w:rFonts w:cstheme="minorHAnsi"/>
          <w:b w:val="0"/>
          <w:color w:val="auto"/>
          <w:sz w:val="10"/>
          <w:szCs w:val="10"/>
        </w:rPr>
        <w:t>čvor</w:t>
      </w:r>
      <w:proofErr w:type="spellEnd"/>
      <w:r w:rsidR="00EC2B8A" w:rsidRPr="0037323C">
        <w:rPr>
          <w:rFonts w:cstheme="minorHAnsi"/>
          <w:b w:val="0"/>
          <w:color w:val="auto"/>
          <w:sz w:val="10"/>
          <w:szCs w:val="10"/>
        </w:rPr>
        <w:t xml:space="preserve"> u </w:t>
      </w:r>
      <w:proofErr w:type="spellStart"/>
      <w:r w:rsidR="00EC2B8A" w:rsidRPr="0037323C">
        <w:rPr>
          <w:rFonts w:cstheme="minorHAnsi"/>
          <w:b w:val="0"/>
          <w:color w:val="auto"/>
          <w:sz w:val="10"/>
          <w:szCs w:val="10"/>
        </w:rPr>
        <w:t>podatkovnoj</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mreži</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i</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zadaća</w:t>
      </w:r>
      <w:proofErr w:type="spellEnd"/>
      <w:r w:rsidR="00EC2B8A" w:rsidRPr="0037323C">
        <w:rPr>
          <w:rFonts w:cstheme="minorHAnsi"/>
          <w:b w:val="0"/>
          <w:color w:val="auto"/>
          <w:sz w:val="10"/>
          <w:szCs w:val="10"/>
        </w:rPr>
        <w:t xml:space="preserve"> mu je </w:t>
      </w:r>
      <w:proofErr w:type="spellStart"/>
      <w:r w:rsidR="00EC2B8A" w:rsidRPr="0037323C">
        <w:rPr>
          <w:rFonts w:cstheme="minorHAnsi"/>
          <w:b w:val="0"/>
          <w:color w:val="auto"/>
          <w:sz w:val="10"/>
          <w:szCs w:val="10"/>
        </w:rPr>
        <w:t>prihvat</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paketa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iz</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dolaznih</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grana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mreže</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i</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usmjeravanje</w:t>
      </w:r>
      <w:proofErr w:type="spellEnd"/>
      <w:r w:rsidR="00EC2B8A" w:rsidRPr="0037323C">
        <w:rPr>
          <w:rFonts w:cstheme="minorHAnsi"/>
          <w:b w:val="0"/>
          <w:color w:val="auto"/>
          <w:sz w:val="10"/>
          <w:szCs w:val="10"/>
        </w:rPr>
        <w:t xml:space="preserve"> u </w:t>
      </w:r>
      <w:proofErr w:type="spellStart"/>
      <w:r w:rsidR="00EC2B8A" w:rsidRPr="0037323C">
        <w:rPr>
          <w:rFonts w:cstheme="minorHAnsi"/>
          <w:b w:val="0"/>
          <w:color w:val="auto"/>
          <w:sz w:val="10"/>
          <w:szCs w:val="10"/>
        </w:rPr>
        <w:t>odlazeće</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grane</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mreže</w:t>
      </w:r>
      <w:proofErr w:type="spellEnd"/>
      <w:r w:rsidR="00EC2B8A" w:rsidRPr="0037323C">
        <w:rPr>
          <w:rFonts w:cstheme="minorHAnsi"/>
          <w:b w:val="0"/>
          <w:color w:val="auto"/>
          <w:sz w:val="10"/>
          <w:szCs w:val="10"/>
        </w:rPr>
        <w:t xml:space="preserve">. </w:t>
      </w:r>
      <w:proofErr w:type="gramStart"/>
      <w:r w:rsidR="00EC2B8A" w:rsidRPr="0037323C">
        <w:rPr>
          <w:rFonts w:cstheme="minorHAnsi"/>
          <w:b w:val="0"/>
          <w:color w:val="auto"/>
          <w:sz w:val="10"/>
          <w:szCs w:val="10"/>
        </w:rPr>
        <w:t xml:space="preserve">U </w:t>
      </w:r>
      <w:proofErr w:type="spellStart"/>
      <w:r w:rsidR="00EC2B8A" w:rsidRPr="0037323C">
        <w:rPr>
          <w:rFonts w:cstheme="minorHAnsi"/>
          <w:b w:val="0"/>
          <w:color w:val="auto"/>
          <w:sz w:val="10"/>
          <w:szCs w:val="10"/>
        </w:rPr>
        <w:t>analizi</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prometa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podatkovnom</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mrežom</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razmatra</w:t>
      </w:r>
      <w:proofErr w:type="spellEnd"/>
      <w:r w:rsidR="00EC2B8A" w:rsidRPr="0037323C">
        <w:rPr>
          <w:rFonts w:cstheme="minorHAnsi"/>
          <w:b w:val="0"/>
          <w:color w:val="auto"/>
          <w:sz w:val="10"/>
          <w:szCs w:val="10"/>
        </w:rPr>
        <w:t xml:space="preserve"> se </w:t>
      </w:r>
      <w:proofErr w:type="spellStart"/>
      <w:r w:rsidR="00EC2B8A" w:rsidRPr="0037323C">
        <w:rPr>
          <w:rFonts w:cstheme="minorHAnsi"/>
          <w:b w:val="0"/>
          <w:color w:val="auto"/>
          <w:sz w:val="10"/>
          <w:szCs w:val="10"/>
        </w:rPr>
        <w:t>veza</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dvaju</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usmjerivača</w:t>
      </w:r>
      <w:proofErr w:type="spellEnd"/>
      <w:r w:rsidR="00EC2B8A" w:rsidRPr="0037323C">
        <w:rPr>
          <w:rFonts w:cstheme="minorHAnsi"/>
          <w:b w:val="0"/>
          <w:color w:val="auto"/>
          <w:sz w:val="10"/>
          <w:szCs w:val="10"/>
        </w:rPr>
        <w:t>.</w:t>
      </w:r>
      <w:proofErr w:type="gramEnd"/>
      <w:r w:rsidR="00EC2B8A" w:rsidRPr="0037323C">
        <w:rPr>
          <w:rFonts w:cstheme="minorHAnsi"/>
          <w:b w:val="0"/>
          <w:color w:val="auto"/>
          <w:sz w:val="10"/>
          <w:szCs w:val="10"/>
        </w:rPr>
        <w:t xml:space="preserve"> Model je </w:t>
      </w:r>
      <w:proofErr w:type="spellStart"/>
      <w:r w:rsidR="00EC2B8A" w:rsidRPr="0037323C">
        <w:rPr>
          <w:rFonts w:cstheme="minorHAnsi"/>
          <w:b w:val="0"/>
          <w:color w:val="auto"/>
          <w:sz w:val="10"/>
          <w:szCs w:val="10"/>
        </w:rPr>
        <w:t>jednostavni</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sustav</w:t>
      </w:r>
      <w:proofErr w:type="spellEnd"/>
      <w:r w:rsidR="00EC2B8A" w:rsidRPr="0037323C">
        <w:rPr>
          <w:rFonts w:cstheme="minorHAnsi"/>
          <w:b w:val="0"/>
          <w:color w:val="auto"/>
          <w:sz w:val="10"/>
          <w:szCs w:val="10"/>
        </w:rPr>
        <w:t xml:space="preserve"> s </w:t>
      </w:r>
      <w:proofErr w:type="spellStart"/>
      <w:r w:rsidR="00EC2B8A" w:rsidRPr="0037323C">
        <w:rPr>
          <w:rFonts w:cstheme="minorHAnsi"/>
          <w:b w:val="0"/>
          <w:color w:val="auto"/>
          <w:sz w:val="10"/>
          <w:szCs w:val="10"/>
        </w:rPr>
        <w:t>čekanjem</w:t>
      </w:r>
      <w:proofErr w:type="spellEnd"/>
      <w:r w:rsidR="00EC2B8A" w:rsidRPr="0037323C">
        <w:rPr>
          <w:rFonts w:cstheme="minorHAnsi"/>
          <w:b w:val="0"/>
          <w:color w:val="auto"/>
          <w:sz w:val="10"/>
          <w:szCs w:val="10"/>
        </w:rPr>
        <w:t xml:space="preserve"> (m=∞</w:t>
      </w:r>
      <w:proofErr w:type="gramStart"/>
      <w:r w:rsidR="00EC2B8A" w:rsidRPr="0037323C">
        <w:rPr>
          <w:rFonts w:cstheme="minorHAnsi"/>
          <w:b w:val="0"/>
          <w:color w:val="auto"/>
          <w:sz w:val="10"/>
          <w:szCs w:val="10"/>
        </w:rPr>
        <w:t>)</w:t>
      </w:r>
      <w:proofErr w:type="spellStart"/>
      <w:r w:rsidR="00EC2B8A" w:rsidRPr="0037323C">
        <w:rPr>
          <w:rFonts w:cstheme="minorHAnsi"/>
          <w:b w:val="0"/>
          <w:color w:val="auto"/>
          <w:sz w:val="10"/>
          <w:szCs w:val="10"/>
        </w:rPr>
        <w:t>i</w:t>
      </w:r>
      <w:proofErr w:type="spellEnd"/>
      <w:proofErr w:type="gram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jednim</w:t>
      </w:r>
      <w:proofErr w:type="spellEnd"/>
      <w:r w:rsidR="00EC2B8A" w:rsidRPr="0037323C">
        <w:rPr>
          <w:rFonts w:cstheme="minorHAnsi"/>
          <w:b w:val="0"/>
          <w:color w:val="auto"/>
          <w:sz w:val="10"/>
          <w:szCs w:val="10"/>
        </w:rPr>
        <w:t xml:space="preserve"> </w:t>
      </w:r>
      <w:proofErr w:type="spellStart"/>
      <w:r w:rsidR="00EC2B8A" w:rsidRPr="0037323C">
        <w:rPr>
          <w:rFonts w:cstheme="minorHAnsi"/>
          <w:b w:val="0"/>
          <w:color w:val="auto"/>
          <w:sz w:val="10"/>
          <w:szCs w:val="10"/>
        </w:rPr>
        <w:t>poslužiteljem</w:t>
      </w:r>
      <w:proofErr w:type="spellEnd"/>
      <w:r w:rsidR="00EC2B8A" w:rsidRPr="0037323C">
        <w:rPr>
          <w:rFonts w:cstheme="minorHAnsi"/>
          <w:b w:val="0"/>
          <w:color w:val="auto"/>
          <w:sz w:val="10"/>
          <w:szCs w:val="10"/>
        </w:rPr>
        <w:t xml:space="preserve"> (n=1).</w:t>
      </w:r>
      <w:r w:rsidR="00986672">
        <w:rPr>
          <w:rFonts w:cstheme="minorHAnsi"/>
          <w:b w:val="0"/>
          <w:color w:val="auto"/>
          <w:sz w:val="10"/>
          <w:szCs w:val="10"/>
        </w:rPr>
        <w:t xml:space="preserve"> </w:t>
      </w:r>
      <w:proofErr w:type="spellStart"/>
      <w:r w:rsidR="00EC2B8A" w:rsidRPr="00986672">
        <w:rPr>
          <w:rFonts w:cstheme="minorHAnsi"/>
          <w:b w:val="0"/>
          <w:color w:val="auto"/>
          <w:sz w:val="10"/>
          <w:szCs w:val="10"/>
        </w:rPr>
        <w:t>Paketi</w:t>
      </w:r>
      <w:proofErr w:type="spellEnd"/>
      <w:r w:rsidR="00EC2B8A" w:rsidRPr="00986672">
        <w:rPr>
          <w:rFonts w:cstheme="minorHAnsi"/>
          <w:b w:val="0"/>
          <w:color w:val="auto"/>
          <w:sz w:val="10"/>
          <w:szCs w:val="10"/>
        </w:rPr>
        <w:t xml:space="preserve"> </w:t>
      </w:r>
      <w:r w:rsidR="00EC2B8A" w:rsidRPr="005F5E33">
        <w:rPr>
          <w:rFonts w:cstheme="minorHAnsi"/>
          <w:b w:val="0"/>
          <w:color w:val="auto"/>
          <w:sz w:val="10"/>
          <w:szCs w:val="10"/>
        </w:rPr>
        <w:t>(</w:t>
      </w:r>
      <w:proofErr w:type="spellStart"/>
      <w:r w:rsidR="00EC2B8A" w:rsidRPr="005F5E33">
        <w:rPr>
          <w:rFonts w:cstheme="minorHAnsi"/>
          <w:b w:val="0"/>
          <w:color w:val="auto"/>
          <w:sz w:val="10"/>
          <w:szCs w:val="10"/>
        </w:rPr>
        <w:t>ko</w:t>
      </w:r>
      <w:r w:rsidRPr="005F5E33">
        <w:rPr>
          <w:rFonts w:cstheme="minorHAnsi"/>
          <w:b w:val="0"/>
          <w:color w:val="auto"/>
          <w:sz w:val="10"/>
          <w:szCs w:val="10"/>
        </w:rPr>
        <w:t>risnici</w:t>
      </w:r>
      <w:proofErr w:type="spellEnd"/>
      <w:r w:rsidRPr="005F5E33">
        <w:rPr>
          <w:rFonts w:cstheme="minorHAnsi"/>
          <w:b w:val="0"/>
          <w:color w:val="auto"/>
          <w:sz w:val="10"/>
          <w:szCs w:val="10"/>
        </w:rPr>
        <w:t xml:space="preserve">) </w:t>
      </w:r>
      <w:proofErr w:type="spellStart"/>
      <w:r w:rsidRPr="005F5E33">
        <w:rPr>
          <w:rFonts w:cstheme="minorHAnsi"/>
          <w:b w:val="0"/>
          <w:color w:val="auto"/>
          <w:sz w:val="10"/>
          <w:szCs w:val="10"/>
        </w:rPr>
        <w:t>pristižu</w:t>
      </w:r>
      <w:proofErr w:type="spellEnd"/>
      <w:r w:rsidRPr="005F5E33">
        <w:rPr>
          <w:rFonts w:cstheme="minorHAnsi"/>
          <w:b w:val="0"/>
          <w:color w:val="auto"/>
          <w:sz w:val="10"/>
          <w:szCs w:val="10"/>
        </w:rPr>
        <w:t xml:space="preserve"> s </w:t>
      </w:r>
      <w:proofErr w:type="spellStart"/>
      <w:r w:rsidRPr="005F5E33">
        <w:rPr>
          <w:rFonts w:cstheme="minorHAnsi"/>
          <w:b w:val="0"/>
          <w:color w:val="auto"/>
          <w:sz w:val="10"/>
          <w:szCs w:val="10"/>
        </w:rPr>
        <w:t>učestalošću</w:t>
      </w:r>
      <w:proofErr w:type="spellEnd"/>
      <w:r w:rsidRPr="005F5E33">
        <w:rPr>
          <w:rFonts w:cstheme="minorHAnsi"/>
          <w:b w:val="0"/>
          <w:color w:val="auto"/>
          <w:sz w:val="10"/>
          <w:szCs w:val="10"/>
        </w:rPr>
        <w:t xml:space="preserve"> </w:t>
      </w:r>
      <w:proofErr w:type="gramStart"/>
      <w:r w:rsidR="00EC2B8A" w:rsidRPr="005F5E33">
        <w:rPr>
          <w:rFonts w:cstheme="minorHAnsi"/>
          <w:b w:val="0"/>
          <w:color w:val="auto"/>
          <w:sz w:val="10"/>
          <w:szCs w:val="10"/>
        </w:rPr>
        <w:t>λ[</w:t>
      </w:r>
      <w:proofErr w:type="gramEnd"/>
      <w:r w:rsidR="00EC2B8A" w:rsidRPr="005F5E33">
        <w:rPr>
          <w:rFonts w:cstheme="minorHAnsi"/>
          <w:b w:val="0"/>
          <w:color w:val="auto"/>
          <w:sz w:val="10"/>
          <w:szCs w:val="10"/>
        </w:rPr>
        <w:t>1/s]</w:t>
      </w:r>
      <w:r w:rsidRPr="005F5E33">
        <w:rPr>
          <w:rFonts w:cstheme="minorHAnsi"/>
          <w:b w:val="0"/>
          <w:color w:val="auto"/>
          <w:sz w:val="10"/>
          <w:szCs w:val="10"/>
        </w:rPr>
        <w:t xml:space="preserve"> </w:t>
      </w:r>
      <w:r w:rsidR="00EC2B8A" w:rsidRPr="005F5E33">
        <w:rPr>
          <w:rFonts w:cstheme="minorHAnsi"/>
          <w:b w:val="0"/>
          <w:color w:val="auto"/>
          <w:sz w:val="10"/>
          <w:szCs w:val="10"/>
        </w:rPr>
        <w:t>(</w:t>
      </w:r>
      <w:proofErr w:type="spellStart"/>
      <w:r w:rsidR="00EC2B8A" w:rsidRPr="005F5E33">
        <w:rPr>
          <w:rFonts w:cstheme="minorHAnsi"/>
          <w:b w:val="0"/>
          <w:color w:val="auto"/>
          <w:sz w:val="10"/>
          <w:szCs w:val="10"/>
        </w:rPr>
        <w:t>gustoća</w:t>
      </w:r>
      <w:proofErr w:type="spellEnd"/>
      <w:r w:rsidR="00EC2B8A" w:rsidRPr="005F5E33">
        <w:rPr>
          <w:rFonts w:cstheme="minorHAnsi"/>
          <w:b w:val="0"/>
          <w:color w:val="auto"/>
          <w:sz w:val="10"/>
          <w:szCs w:val="10"/>
        </w:rPr>
        <w:t xml:space="preserve"> </w:t>
      </w:r>
      <w:proofErr w:type="spellStart"/>
      <w:r w:rsidR="00EC2B8A" w:rsidRPr="005F5E33">
        <w:rPr>
          <w:rFonts w:cstheme="minorHAnsi"/>
          <w:b w:val="0"/>
          <w:color w:val="auto"/>
          <w:sz w:val="10"/>
          <w:szCs w:val="10"/>
        </w:rPr>
        <w:t>ulazaka</w:t>
      </w:r>
      <w:proofErr w:type="spellEnd"/>
      <w:r w:rsidR="00EC2B8A" w:rsidRPr="005F5E33">
        <w:rPr>
          <w:rFonts w:cstheme="minorHAnsi"/>
          <w:b w:val="0"/>
          <w:color w:val="auto"/>
          <w:sz w:val="10"/>
          <w:szCs w:val="10"/>
        </w:rPr>
        <w:t xml:space="preserve">, </w:t>
      </w:r>
      <w:proofErr w:type="spellStart"/>
      <w:r w:rsidR="00EC2B8A" w:rsidRPr="005F5E33">
        <w:rPr>
          <w:rFonts w:cstheme="minorHAnsi"/>
          <w:b w:val="0"/>
          <w:color w:val="auto"/>
          <w:sz w:val="10"/>
          <w:szCs w:val="10"/>
        </w:rPr>
        <w:t>brzina</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ulazaka</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što</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znači</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da</w:t>
      </w:r>
      <w:proofErr w:type="spellEnd"/>
      <w:r w:rsidR="00EC2B8A" w:rsidRPr="00986672">
        <w:rPr>
          <w:rFonts w:cstheme="minorHAnsi"/>
          <w:b w:val="0"/>
          <w:color w:val="auto"/>
          <w:sz w:val="10"/>
          <w:szCs w:val="10"/>
        </w:rPr>
        <w:t xml:space="preserve"> je </w:t>
      </w:r>
      <w:proofErr w:type="spellStart"/>
      <w:r w:rsidR="00EC2B8A" w:rsidRPr="00986672">
        <w:rPr>
          <w:rFonts w:cstheme="minorHAnsi"/>
          <w:b w:val="0"/>
          <w:color w:val="auto"/>
          <w:sz w:val="10"/>
          <w:szCs w:val="10"/>
        </w:rPr>
        <w:t>srednje</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međudolazno</w:t>
      </w:r>
      <w:proofErr w:type="spellEnd"/>
      <w:r w:rsidR="00EC2B8A" w:rsidRPr="00986672">
        <w:rPr>
          <w:rFonts w:cstheme="minorHAnsi"/>
          <w:b w:val="0"/>
          <w:color w:val="auto"/>
          <w:sz w:val="10"/>
          <w:szCs w:val="10"/>
        </w:rPr>
        <w:t xml:space="preserve"> </w:t>
      </w:r>
      <w:proofErr w:type="spellStart"/>
      <w:r w:rsidR="00EC2B8A" w:rsidRPr="00986672">
        <w:rPr>
          <w:rFonts w:cstheme="minorHAnsi"/>
          <w:b w:val="0"/>
          <w:color w:val="auto"/>
          <w:sz w:val="10"/>
          <w:szCs w:val="10"/>
        </w:rPr>
        <w:t>vrijeme</w:t>
      </w:r>
      <w:proofErr w:type="spellEnd"/>
      <w:r w:rsidR="00EC2B8A" w:rsidRPr="00986672">
        <w:rPr>
          <w:rFonts w:cstheme="minorHAnsi"/>
          <w:b w:val="0"/>
          <w:color w:val="auto"/>
          <w:sz w:val="10"/>
          <w:szCs w:val="10"/>
        </w:rPr>
        <w:t xml:space="preserve"> T</w:t>
      </w:r>
      <w:r w:rsidR="00EC2B8A" w:rsidRPr="00986672">
        <w:rPr>
          <w:rFonts w:cstheme="minorHAnsi"/>
          <w:b w:val="0"/>
          <w:color w:val="auto"/>
          <w:sz w:val="10"/>
          <w:szCs w:val="10"/>
          <w:vertAlign w:val="subscript"/>
        </w:rPr>
        <w:t>A</w:t>
      </w:r>
      <w:r w:rsidR="00EC2B8A" w:rsidRPr="00986672">
        <w:rPr>
          <w:rFonts w:cstheme="minorHAnsi"/>
          <w:b w:val="0"/>
          <w:color w:val="auto"/>
          <w:sz w:val="10"/>
          <w:szCs w:val="10"/>
        </w:rPr>
        <w:t>=1/ λ[s].</w:t>
      </w:r>
      <w:r w:rsidR="00986672" w:rsidRPr="00986672">
        <w:rPr>
          <w:rFonts w:cstheme="minorHAnsi"/>
          <w:b w:val="0"/>
          <w:sz w:val="10"/>
          <w:szCs w:val="10"/>
        </w:rPr>
        <w:t xml:space="preserve"> </w:t>
      </w:r>
      <w:r w:rsidR="00EC2B8A" w:rsidRPr="00986672">
        <w:rPr>
          <w:rFonts w:cstheme="minorHAnsi"/>
          <w:b w:val="0"/>
          <w:color w:val="auto"/>
          <w:sz w:val="10"/>
          <w:szCs w:val="10"/>
          <w:lang w:val="hr-HR" w:bidi="ar-SA"/>
        </w:rPr>
        <w:t>Duljina paketa L[b] (konstantna ili srednja vrijednost). Brzina prijenosa (obrade i otpremanja) podataka R[b/s], ili brzina posluživanja μ = 1/TS = R/L [1/s] paketa u sekundi.</w:t>
      </w:r>
      <w:r w:rsidRPr="00986672">
        <w:rPr>
          <w:rFonts w:cstheme="minorHAnsi"/>
          <w:b w:val="0"/>
          <w:bCs w:val="0"/>
          <w:sz w:val="10"/>
          <w:szCs w:val="10"/>
          <w:lang w:val="hr-HR" w:bidi="ar-SA"/>
        </w:rPr>
        <w:t xml:space="preserve"> </w:t>
      </w:r>
      <w:r w:rsidR="00EC2B8A" w:rsidRPr="00986672">
        <w:rPr>
          <w:rFonts w:cstheme="minorHAnsi"/>
          <w:b w:val="0"/>
          <w:color w:val="auto"/>
          <w:sz w:val="10"/>
          <w:szCs w:val="10"/>
          <w:lang w:val="hr-HR" w:bidi="ar-SA"/>
        </w:rPr>
        <w:t>Srednja vrijednost trajanja posluživanja = trajanje obrade i prijenosa paketa TS= L/R [s</w:t>
      </w:r>
      <w:r w:rsidR="00EC2B8A" w:rsidRPr="00EC2B8A">
        <w:rPr>
          <w:rFonts w:cstheme="minorHAnsi"/>
          <w:color w:val="auto"/>
          <w:sz w:val="10"/>
          <w:szCs w:val="10"/>
          <w:lang w:val="hr-HR" w:bidi="ar-SA"/>
        </w:rPr>
        <w:t>].</w:t>
      </w:r>
      <w:r>
        <w:rPr>
          <w:rFonts w:cstheme="minorHAnsi"/>
          <w:bCs w:val="0"/>
          <w:sz w:val="10"/>
          <w:szCs w:val="10"/>
          <w:lang w:val="hr-HR" w:bidi="ar-SA"/>
        </w:rPr>
        <w:t xml:space="preserve"> </w:t>
      </w:r>
      <w:proofErr w:type="spellStart"/>
      <w:r w:rsidR="00EC2B8A" w:rsidRPr="005F5E33">
        <w:rPr>
          <w:color w:val="auto"/>
          <w:sz w:val="10"/>
          <w:szCs w:val="10"/>
          <w:u w:val="single"/>
        </w:rPr>
        <w:t>Littleova</w:t>
      </w:r>
      <w:proofErr w:type="spellEnd"/>
      <w:r w:rsidR="00EC2B8A" w:rsidRPr="005F5E33">
        <w:rPr>
          <w:color w:val="auto"/>
          <w:sz w:val="10"/>
          <w:szCs w:val="10"/>
          <w:u w:val="single"/>
          <w:lang w:val="hr-HR"/>
        </w:rPr>
        <w:t xml:space="preserve"> </w:t>
      </w:r>
      <w:r w:rsidR="00EC2B8A" w:rsidRPr="005F5E33">
        <w:rPr>
          <w:color w:val="auto"/>
          <w:sz w:val="10"/>
          <w:szCs w:val="10"/>
          <w:u w:val="single"/>
        </w:rPr>
        <w:t>formula</w:t>
      </w:r>
      <w:r w:rsidR="00EC2B8A" w:rsidRPr="005F5E33">
        <w:rPr>
          <w:color w:val="auto"/>
          <w:sz w:val="10"/>
          <w:szCs w:val="10"/>
          <w:u w:val="single"/>
          <w:lang w:val="hr-HR"/>
        </w:rPr>
        <w:t xml:space="preserve"> (</w:t>
      </w:r>
      <w:proofErr w:type="spellStart"/>
      <w:r w:rsidR="00EC2B8A" w:rsidRPr="005F5E33">
        <w:rPr>
          <w:color w:val="auto"/>
          <w:sz w:val="10"/>
          <w:szCs w:val="10"/>
          <w:u w:val="single"/>
        </w:rPr>
        <w:t>teorem</w:t>
      </w:r>
      <w:proofErr w:type="spellEnd"/>
      <w:r w:rsidR="00EC2B8A" w:rsidRPr="005F5E33">
        <w:rPr>
          <w:color w:val="auto"/>
          <w:sz w:val="10"/>
          <w:szCs w:val="10"/>
          <w:u w:val="single"/>
          <w:lang w:val="hr-HR"/>
        </w:rPr>
        <w:t>)</w:t>
      </w:r>
      <w:r>
        <w:rPr>
          <w:b w:val="0"/>
          <w:sz w:val="10"/>
          <w:szCs w:val="10"/>
          <w:lang w:val="hr-HR"/>
        </w:rPr>
        <w:t xml:space="preserve"> -&gt;</w:t>
      </w:r>
      <w:r w:rsidR="00986672">
        <w:rPr>
          <w:b w:val="0"/>
          <w:sz w:val="10"/>
          <w:szCs w:val="10"/>
          <w:lang w:val="hr-HR"/>
        </w:rPr>
        <w:t xml:space="preserve"> </w:t>
      </w:r>
      <w:r w:rsidR="00EC2B8A" w:rsidRPr="00986672">
        <w:rPr>
          <w:rFonts w:cstheme="minorHAnsi"/>
          <w:b w:val="0"/>
          <w:color w:val="auto"/>
          <w:sz w:val="10"/>
          <w:szCs w:val="10"/>
          <w:lang w:val="hr-HR"/>
        </w:rPr>
        <w:t xml:space="preserve">Odnosi se </w:t>
      </w:r>
      <w:proofErr w:type="gramStart"/>
      <w:r w:rsidR="00EC2B8A" w:rsidRPr="00986672">
        <w:rPr>
          <w:rFonts w:cstheme="minorHAnsi"/>
          <w:b w:val="0"/>
          <w:color w:val="auto"/>
          <w:sz w:val="10"/>
          <w:szCs w:val="10"/>
          <w:lang w:val="hr-HR"/>
        </w:rPr>
        <w:t>na</w:t>
      </w:r>
      <w:proofErr w:type="gramEnd"/>
      <w:r w:rsidR="00EC2B8A" w:rsidRPr="00986672">
        <w:rPr>
          <w:rFonts w:cstheme="minorHAnsi"/>
          <w:b w:val="0"/>
          <w:color w:val="auto"/>
          <w:sz w:val="10"/>
          <w:szCs w:val="10"/>
          <w:lang w:val="hr-HR"/>
        </w:rPr>
        <w:t xml:space="preserve"> srednji broj korisnika koji se nalaze u sustavu. Razmatramo sustav u kojega korisnici (paketi) ulaze s učestalošću λ. Sustav je stabilan, što znači da se korisnici ne nakupljaju (akumuliraju) u sustavu, te je sustav povremeno prazan. Posljedica je, da je učestalost izlaza korisnika iz sustava jednaka ulaznoj učestalosti i iznosi λ .  N=λ </w:t>
      </w:r>
      <w:r w:rsidR="00EC2B8A" w:rsidRPr="00986672">
        <w:rPr>
          <w:rFonts w:hAnsi="Cambria Math" w:cstheme="minorHAnsi"/>
          <w:b w:val="0"/>
          <w:color w:val="auto"/>
          <w:sz w:val="10"/>
          <w:szCs w:val="10"/>
          <w:lang w:val="hr-HR"/>
        </w:rPr>
        <w:t>⋅</w:t>
      </w:r>
      <w:r w:rsidR="00EC2B8A" w:rsidRPr="00986672">
        <w:rPr>
          <w:rFonts w:cstheme="minorHAnsi"/>
          <w:b w:val="0"/>
          <w:color w:val="auto"/>
          <w:sz w:val="10"/>
          <w:szCs w:val="10"/>
          <w:lang w:val="hr-HR"/>
        </w:rPr>
        <w:t xml:space="preserve"> Τ</w:t>
      </w:r>
      <w:r w:rsidR="00EC2B8A" w:rsidRPr="00986672">
        <w:rPr>
          <w:rFonts w:cstheme="minorHAnsi"/>
          <w:b w:val="0"/>
          <w:color w:val="auto"/>
          <w:sz w:val="10"/>
          <w:szCs w:val="10"/>
          <w:vertAlign w:val="subscript"/>
          <w:lang w:val="hr-HR"/>
        </w:rPr>
        <w:t>S</w:t>
      </w:r>
    </w:p>
    <w:p w:rsidR="00EC2B8A" w:rsidRPr="0037323C" w:rsidRDefault="00EC2B8A" w:rsidP="003609EE">
      <w:pPr>
        <w:pStyle w:val="Heading2"/>
        <w:spacing w:before="0" w:line="240" w:lineRule="auto"/>
        <w:ind w:left="-142"/>
        <w:rPr>
          <w:color w:val="auto"/>
          <w:sz w:val="10"/>
          <w:szCs w:val="10"/>
          <w:lang w:val="hr-HR"/>
        </w:rPr>
      </w:pPr>
      <w:proofErr w:type="spellStart"/>
      <w:r w:rsidRPr="005F5E33">
        <w:rPr>
          <w:color w:val="auto"/>
          <w:sz w:val="10"/>
          <w:szCs w:val="10"/>
          <w:u w:val="single"/>
        </w:rPr>
        <w:t>Prometno</w:t>
      </w:r>
      <w:proofErr w:type="spellEnd"/>
      <w:r w:rsidRPr="005F5E33">
        <w:rPr>
          <w:color w:val="auto"/>
          <w:sz w:val="10"/>
          <w:szCs w:val="10"/>
          <w:u w:val="single"/>
          <w:lang w:val="hr-HR"/>
        </w:rPr>
        <w:t xml:space="preserve"> </w:t>
      </w:r>
      <w:proofErr w:type="spellStart"/>
      <w:r w:rsidRPr="005F5E33">
        <w:rPr>
          <w:color w:val="auto"/>
          <w:sz w:val="10"/>
          <w:szCs w:val="10"/>
          <w:u w:val="single"/>
        </w:rPr>
        <w:t>optere</w:t>
      </w:r>
      <w:proofErr w:type="spellEnd"/>
      <w:r w:rsidRPr="005F5E33">
        <w:rPr>
          <w:color w:val="auto"/>
          <w:sz w:val="10"/>
          <w:szCs w:val="10"/>
          <w:u w:val="single"/>
          <w:lang w:val="hr-HR"/>
        </w:rPr>
        <w:t>ć</w:t>
      </w:r>
      <w:proofErr w:type="spellStart"/>
      <w:r w:rsidRPr="005F5E33">
        <w:rPr>
          <w:color w:val="auto"/>
          <w:sz w:val="10"/>
          <w:szCs w:val="10"/>
          <w:u w:val="single"/>
        </w:rPr>
        <w:t>enje</w:t>
      </w:r>
      <w:proofErr w:type="spellEnd"/>
      <w:r w:rsidRPr="005F5E33">
        <w:rPr>
          <w:color w:val="auto"/>
          <w:sz w:val="10"/>
          <w:szCs w:val="10"/>
          <w:u w:val="single"/>
          <w:lang w:val="hr-HR"/>
        </w:rPr>
        <w:t xml:space="preserve"> </w:t>
      </w:r>
      <w:r w:rsidRPr="005F5E33">
        <w:rPr>
          <w:color w:val="auto"/>
          <w:sz w:val="10"/>
          <w:szCs w:val="10"/>
          <w:u w:val="single"/>
        </w:rPr>
        <w:t>ρ</w:t>
      </w:r>
      <w:r w:rsidR="0037323C">
        <w:rPr>
          <w:color w:val="auto"/>
          <w:sz w:val="10"/>
          <w:szCs w:val="10"/>
          <w:lang w:val="hr-HR"/>
        </w:rPr>
        <w:t xml:space="preserve">-&gt; </w:t>
      </w:r>
      <w:r w:rsidRPr="0037323C">
        <w:rPr>
          <w:rFonts w:cstheme="minorHAnsi"/>
          <w:b w:val="0"/>
          <w:color w:val="auto"/>
          <w:sz w:val="10"/>
          <w:szCs w:val="10"/>
          <w:lang w:val="hr-HR"/>
        </w:rPr>
        <w:t>Definirano je kao omjer brzina pristizanja i posluživanja paketa:</w:t>
      </w:r>
    </w:p>
    <w:p w:rsidR="00EC2B8A" w:rsidRPr="00986672" w:rsidRDefault="00EC2B8A" w:rsidP="00986672">
      <w:pPr>
        <w:spacing w:after="0" w:line="240" w:lineRule="auto"/>
        <w:ind w:left="-142"/>
        <w:rPr>
          <w:rFonts w:cstheme="minorHAnsi"/>
          <w:sz w:val="10"/>
          <w:szCs w:val="10"/>
          <w:lang w:val="hr-HR"/>
        </w:rPr>
      </w:pPr>
      <w:r w:rsidRPr="00EC2B8A">
        <w:rPr>
          <w:rFonts w:cstheme="minorHAnsi"/>
          <w:sz w:val="10"/>
          <w:szCs w:val="10"/>
          <w:lang w:val="hr-HR"/>
        </w:rPr>
        <w:t>ρ= λ/μ  ρ= λL/R što je jednako količniku trajanja posluživanja i međudolaznog vremena: ρ= T</w:t>
      </w:r>
      <w:r w:rsidRPr="00EC2B8A">
        <w:rPr>
          <w:rFonts w:cstheme="minorHAnsi"/>
          <w:sz w:val="10"/>
          <w:szCs w:val="10"/>
          <w:vertAlign w:val="subscript"/>
          <w:lang w:val="hr-HR"/>
        </w:rPr>
        <w:t>S</w:t>
      </w:r>
      <w:r w:rsidRPr="00EC2B8A">
        <w:rPr>
          <w:rFonts w:cstheme="minorHAnsi"/>
          <w:sz w:val="10"/>
          <w:szCs w:val="10"/>
          <w:lang w:val="hr-HR"/>
        </w:rPr>
        <w:t>/T</w:t>
      </w:r>
      <w:r w:rsidRPr="00EC2B8A">
        <w:rPr>
          <w:rFonts w:cstheme="minorHAnsi"/>
          <w:sz w:val="10"/>
          <w:szCs w:val="10"/>
          <w:vertAlign w:val="subscript"/>
          <w:lang w:val="hr-HR"/>
        </w:rPr>
        <w:t>A</w:t>
      </w:r>
      <w:r w:rsidRPr="00EC2B8A">
        <w:rPr>
          <w:rFonts w:cstheme="minorHAnsi"/>
          <w:sz w:val="10"/>
          <w:szCs w:val="10"/>
          <w:lang w:val="hr-HR"/>
        </w:rPr>
        <w:t>.</w:t>
      </w:r>
      <w:r w:rsidR="00986672">
        <w:rPr>
          <w:rFonts w:cstheme="minorHAnsi"/>
          <w:sz w:val="10"/>
          <w:szCs w:val="10"/>
          <w:lang w:val="hr-HR"/>
        </w:rPr>
        <w:t xml:space="preserve"> </w:t>
      </w:r>
      <w:r w:rsidRPr="00EC2B8A">
        <w:rPr>
          <w:rFonts w:cstheme="minorHAnsi"/>
          <w:sz w:val="10"/>
          <w:szCs w:val="10"/>
          <w:lang w:val="hr-HR"/>
        </w:rPr>
        <w:t>Kvaliteta usluge u sustavu komutacije paketa je vjerojatnost da stigne u zadanom roku.</w:t>
      </w:r>
      <w:r w:rsidR="00986672">
        <w:rPr>
          <w:rFonts w:cstheme="minorHAnsi"/>
          <w:sz w:val="10"/>
          <w:szCs w:val="10"/>
          <w:lang w:val="hr-HR"/>
        </w:rPr>
        <w:t xml:space="preserve"> </w:t>
      </w:r>
      <w:proofErr w:type="gramStart"/>
      <w:r w:rsidRPr="005F5E33">
        <w:rPr>
          <w:b/>
          <w:sz w:val="10"/>
          <w:szCs w:val="10"/>
          <w:u w:val="single"/>
        </w:rPr>
        <w:t>ADSL</w:t>
      </w:r>
      <w:r w:rsidRPr="005F5E33">
        <w:rPr>
          <w:b/>
          <w:sz w:val="10"/>
          <w:szCs w:val="10"/>
          <w:u w:val="single"/>
          <w:lang w:val="hr-HR"/>
        </w:rPr>
        <w:t>(</w:t>
      </w:r>
      <w:proofErr w:type="gramEnd"/>
      <w:r w:rsidRPr="005F5E33">
        <w:rPr>
          <w:b/>
          <w:sz w:val="10"/>
          <w:szCs w:val="10"/>
          <w:u w:val="single"/>
        </w:rPr>
        <w:t>Asymmetric</w:t>
      </w:r>
      <w:r w:rsidRPr="005F5E33">
        <w:rPr>
          <w:b/>
          <w:sz w:val="10"/>
          <w:szCs w:val="10"/>
          <w:u w:val="single"/>
          <w:lang w:val="hr-HR"/>
        </w:rPr>
        <w:t xml:space="preserve"> </w:t>
      </w:r>
      <w:r w:rsidRPr="005F5E33">
        <w:rPr>
          <w:b/>
          <w:sz w:val="10"/>
          <w:szCs w:val="10"/>
          <w:u w:val="single"/>
        </w:rPr>
        <w:t>Digital</w:t>
      </w:r>
      <w:r w:rsidRPr="005F5E33">
        <w:rPr>
          <w:b/>
          <w:sz w:val="10"/>
          <w:szCs w:val="10"/>
          <w:u w:val="single"/>
          <w:lang w:val="hr-HR"/>
        </w:rPr>
        <w:t xml:space="preserve"> </w:t>
      </w:r>
      <w:r w:rsidRPr="005F5E33">
        <w:rPr>
          <w:b/>
          <w:sz w:val="10"/>
          <w:szCs w:val="10"/>
          <w:u w:val="single"/>
        </w:rPr>
        <w:t>Subscriber</w:t>
      </w:r>
      <w:r w:rsidRPr="005F5E33">
        <w:rPr>
          <w:b/>
          <w:sz w:val="10"/>
          <w:szCs w:val="10"/>
          <w:u w:val="single"/>
          <w:lang w:val="hr-HR"/>
        </w:rPr>
        <w:t xml:space="preserve"> </w:t>
      </w:r>
      <w:r w:rsidRPr="005F5E33">
        <w:rPr>
          <w:b/>
          <w:sz w:val="10"/>
          <w:szCs w:val="10"/>
          <w:u w:val="single"/>
        </w:rPr>
        <w:t>Line</w:t>
      </w:r>
      <w:r w:rsidRPr="005F5E33">
        <w:rPr>
          <w:b/>
          <w:sz w:val="10"/>
          <w:szCs w:val="10"/>
          <w:u w:val="single"/>
          <w:lang w:val="hr-HR"/>
        </w:rPr>
        <w:t xml:space="preserve"> = </w:t>
      </w:r>
      <w:proofErr w:type="spellStart"/>
      <w:r w:rsidRPr="005F5E33">
        <w:rPr>
          <w:b/>
          <w:sz w:val="10"/>
          <w:szCs w:val="10"/>
          <w:u w:val="single"/>
        </w:rPr>
        <w:t>asimetri</w:t>
      </w:r>
      <w:proofErr w:type="spellEnd"/>
      <w:r w:rsidRPr="005F5E33">
        <w:rPr>
          <w:b/>
          <w:sz w:val="10"/>
          <w:szCs w:val="10"/>
          <w:u w:val="single"/>
          <w:lang w:val="hr-HR"/>
        </w:rPr>
        <w:t>č</w:t>
      </w:r>
      <w:proofErr w:type="spellStart"/>
      <w:r w:rsidRPr="005F5E33">
        <w:rPr>
          <w:b/>
          <w:sz w:val="10"/>
          <w:szCs w:val="10"/>
          <w:u w:val="single"/>
        </w:rPr>
        <w:t>na</w:t>
      </w:r>
      <w:proofErr w:type="spellEnd"/>
      <w:r w:rsidRPr="005F5E33">
        <w:rPr>
          <w:b/>
          <w:sz w:val="10"/>
          <w:szCs w:val="10"/>
          <w:u w:val="single"/>
          <w:lang w:val="hr-HR"/>
        </w:rPr>
        <w:t xml:space="preserve"> </w:t>
      </w:r>
      <w:proofErr w:type="spellStart"/>
      <w:r w:rsidRPr="005F5E33">
        <w:rPr>
          <w:b/>
          <w:sz w:val="10"/>
          <w:szCs w:val="10"/>
          <w:u w:val="single"/>
        </w:rPr>
        <w:t>digitalna</w:t>
      </w:r>
      <w:proofErr w:type="spellEnd"/>
      <w:r w:rsidRPr="005F5E33">
        <w:rPr>
          <w:b/>
          <w:sz w:val="10"/>
          <w:szCs w:val="10"/>
          <w:u w:val="single"/>
          <w:lang w:val="hr-HR"/>
        </w:rPr>
        <w:t xml:space="preserve"> </w:t>
      </w:r>
      <w:proofErr w:type="spellStart"/>
      <w:r w:rsidRPr="005F5E33">
        <w:rPr>
          <w:b/>
          <w:sz w:val="10"/>
          <w:szCs w:val="10"/>
          <w:u w:val="single"/>
        </w:rPr>
        <w:t>pretplatni</w:t>
      </w:r>
      <w:proofErr w:type="spellEnd"/>
      <w:r w:rsidRPr="005F5E33">
        <w:rPr>
          <w:b/>
          <w:sz w:val="10"/>
          <w:szCs w:val="10"/>
          <w:u w:val="single"/>
          <w:lang w:val="hr-HR"/>
        </w:rPr>
        <w:t>č</w:t>
      </w:r>
      <w:r w:rsidRPr="005F5E33">
        <w:rPr>
          <w:b/>
          <w:sz w:val="10"/>
          <w:szCs w:val="10"/>
          <w:u w:val="single"/>
        </w:rPr>
        <w:t>ka</w:t>
      </w:r>
      <w:r w:rsidRPr="005F5E33">
        <w:rPr>
          <w:b/>
          <w:sz w:val="10"/>
          <w:szCs w:val="10"/>
          <w:u w:val="single"/>
          <w:lang w:val="hr-HR"/>
        </w:rPr>
        <w:t xml:space="preserve"> </w:t>
      </w:r>
      <w:proofErr w:type="spellStart"/>
      <w:r w:rsidRPr="005F5E33">
        <w:rPr>
          <w:b/>
          <w:sz w:val="10"/>
          <w:szCs w:val="10"/>
          <w:u w:val="single"/>
        </w:rPr>
        <w:t>linija</w:t>
      </w:r>
      <w:proofErr w:type="spellEnd"/>
      <w:r w:rsidRPr="005F5E33">
        <w:rPr>
          <w:b/>
          <w:sz w:val="10"/>
          <w:szCs w:val="10"/>
          <w:u w:val="single"/>
          <w:lang w:val="hr-HR"/>
        </w:rPr>
        <w:t>)</w:t>
      </w:r>
      <w:r w:rsidR="0037323C">
        <w:rPr>
          <w:sz w:val="10"/>
          <w:szCs w:val="10"/>
          <w:lang w:val="hr-HR"/>
        </w:rPr>
        <w:t xml:space="preserve"> -&gt;</w:t>
      </w:r>
      <w:r w:rsidR="00986672">
        <w:rPr>
          <w:sz w:val="10"/>
          <w:szCs w:val="10"/>
          <w:lang w:val="hr-HR"/>
        </w:rPr>
        <w:t xml:space="preserve"> </w:t>
      </w:r>
      <w:r w:rsidRPr="00986672">
        <w:rPr>
          <w:rFonts w:cstheme="minorHAnsi"/>
          <w:sz w:val="10"/>
          <w:szCs w:val="10"/>
          <w:lang w:val="hr-HR"/>
        </w:rPr>
        <w:t xml:space="preserve">Naziv za digitalnu pretplatničku liniju (DSL) kod koje je brzina prijenosa podataka u smjeru prema korisniku veća od brzine u suprotnom smjeru. Uobičajene inačice ADSL-a također omogućuju istovremeno korištenje osnovne telefonske usluge na istoj bakrenoj parici jer koriste raspon frekvencija iznad frekvencija potrebnih za rad telefona. Uglavnom se koristi za širokopojasni pristup Internetu, iako je izvorno bio razvijen za pružanje usluge prijenosa digitaliziranog videosignala, pa je posljedica toga i relativno velika nesimetričnost, te mrežni protokol zasnovan na ATM-u. Usluga ADSL-a na strani korisnika se ostvaruje jednostavnom instalacijom dva dodatna uređaja veličine običnog modema: jedan uređaj je frekvencijska skretnica (splitter) koji je namijenjen razdvajanju frekvencijskih pojasa namijenjenih prijenosu govora i podataka koji do njega stižu istom telefonskom linijom, a </w:t>
      </w:r>
      <w:proofErr w:type="spellStart"/>
      <w:r w:rsidRPr="00986672">
        <w:rPr>
          <w:rFonts w:cstheme="minorHAnsi"/>
          <w:sz w:val="10"/>
          <w:szCs w:val="10"/>
        </w:rPr>
        <w:t>drugi</w:t>
      </w:r>
      <w:proofErr w:type="spellEnd"/>
      <w:r w:rsidRPr="00986672">
        <w:rPr>
          <w:rFonts w:cstheme="minorHAnsi"/>
          <w:sz w:val="10"/>
          <w:szCs w:val="10"/>
          <w:lang w:val="hr-HR"/>
        </w:rPr>
        <w:t xml:space="preserve"> </w:t>
      </w:r>
      <w:proofErr w:type="spellStart"/>
      <w:r w:rsidRPr="00986672">
        <w:rPr>
          <w:rFonts w:cstheme="minorHAnsi"/>
          <w:sz w:val="10"/>
          <w:szCs w:val="10"/>
        </w:rPr>
        <w:t>ure</w:t>
      </w:r>
      <w:proofErr w:type="spellEnd"/>
      <w:r w:rsidRPr="00986672">
        <w:rPr>
          <w:rFonts w:cstheme="minorHAnsi"/>
          <w:sz w:val="10"/>
          <w:szCs w:val="10"/>
          <w:lang w:val="hr-HR"/>
        </w:rPr>
        <w:t>đ</w:t>
      </w:r>
      <w:proofErr w:type="spellStart"/>
      <w:r w:rsidRPr="00986672">
        <w:rPr>
          <w:rFonts w:cstheme="minorHAnsi"/>
          <w:sz w:val="10"/>
          <w:szCs w:val="10"/>
        </w:rPr>
        <w:t>aj</w:t>
      </w:r>
      <w:proofErr w:type="spellEnd"/>
      <w:r w:rsidRPr="00986672">
        <w:rPr>
          <w:rFonts w:cstheme="minorHAnsi"/>
          <w:sz w:val="10"/>
          <w:szCs w:val="10"/>
          <w:lang w:val="hr-HR"/>
        </w:rPr>
        <w:t xml:space="preserve"> </w:t>
      </w:r>
      <w:r w:rsidRPr="00986672">
        <w:rPr>
          <w:rFonts w:cstheme="minorHAnsi"/>
          <w:sz w:val="10"/>
          <w:szCs w:val="10"/>
        </w:rPr>
        <w:t>je</w:t>
      </w:r>
      <w:r w:rsidRPr="00986672">
        <w:rPr>
          <w:rFonts w:cstheme="minorHAnsi"/>
          <w:sz w:val="10"/>
          <w:szCs w:val="10"/>
          <w:lang w:val="hr-HR"/>
        </w:rPr>
        <w:t xml:space="preserve"> </w:t>
      </w:r>
      <w:r w:rsidRPr="00986672">
        <w:rPr>
          <w:rFonts w:cstheme="minorHAnsi"/>
          <w:sz w:val="10"/>
          <w:szCs w:val="10"/>
        </w:rPr>
        <w:t>ADSL</w:t>
      </w:r>
      <w:r w:rsidRPr="00986672">
        <w:rPr>
          <w:rFonts w:cstheme="minorHAnsi"/>
          <w:sz w:val="10"/>
          <w:szCs w:val="10"/>
          <w:lang w:val="hr-HR"/>
        </w:rPr>
        <w:t xml:space="preserve"> </w:t>
      </w:r>
      <w:r w:rsidRPr="00986672">
        <w:rPr>
          <w:rFonts w:cstheme="minorHAnsi"/>
          <w:sz w:val="10"/>
          <w:szCs w:val="10"/>
        </w:rPr>
        <w:t>modem</w:t>
      </w:r>
      <w:r w:rsidRPr="00986672">
        <w:rPr>
          <w:rFonts w:cstheme="minorHAnsi"/>
          <w:sz w:val="10"/>
          <w:szCs w:val="10"/>
          <w:lang w:val="hr-HR"/>
        </w:rPr>
        <w:t xml:space="preserve"> (</w:t>
      </w:r>
      <w:proofErr w:type="spellStart"/>
      <w:r w:rsidRPr="00986672">
        <w:rPr>
          <w:rFonts w:cstheme="minorHAnsi"/>
          <w:sz w:val="10"/>
          <w:szCs w:val="10"/>
        </w:rPr>
        <w:t>ili</w:t>
      </w:r>
      <w:proofErr w:type="spellEnd"/>
      <w:r w:rsidRPr="00986672">
        <w:rPr>
          <w:rFonts w:cstheme="minorHAnsi"/>
          <w:sz w:val="10"/>
          <w:szCs w:val="10"/>
          <w:lang w:val="hr-HR"/>
        </w:rPr>
        <w:t xml:space="preserve"> </w:t>
      </w:r>
      <w:proofErr w:type="spellStart"/>
      <w:r w:rsidRPr="00986672">
        <w:rPr>
          <w:rFonts w:cstheme="minorHAnsi"/>
          <w:sz w:val="10"/>
          <w:szCs w:val="10"/>
        </w:rPr>
        <w:t>usmjeriva</w:t>
      </w:r>
      <w:proofErr w:type="spellEnd"/>
      <w:r w:rsidRPr="00986672">
        <w:rPr>
          <w:rFonts w:cstheme="minorHAnsi"/>
          <w:sz w:val="10"/>
          <w:szCs w:val="10"/>
          <w:lang w:val="hr-HR"/>
        </w:rPr>
        <w:t xml:space="preserve">č - </w:t>
      </w:r>
      <w:r w:rsidRPr="00986672">
        <w:rPr>
          <w:rFonts w:cstheme="minorHAnsi"/>
          <w:sz w:val="10"/>
          <w:szCs w:val="10"/>
        </w:rPr>
        <w:t>eng</w:t>
      </w:r>
      <w:r w:rsidRPr="00986672">
        <w:rPr>
          <w:rFonts w:cstheme="minorHAnsi"/>
          <w:sz w:val="10"/>
          <w:szCs w:val="10"/>
          <w:lang w:val="hr-HR"/>
        </w:rPr>
        <w:t xml:space="preserve">. </w:t>
      </w:r>
      <w:proofErr w:type="gramStart"/>
      <w:r w:rsidRPr="00986672">
        <w:rPr>
          <w:rFonts w:cstheme="minorHAnsi"/>
          <w:sz w:val="10"/>
          <w:szCs w:val="10"/>
        </w:rPr>
        <w:t>router</w:t>
      </w:r>
      <w:proofErr w:type="gramEnd"/>
      <w:r w:rsidRPr="00986672">
        <w:rPr>
          <w:rFonts w:cstheme="minorHAnsi"/>
          <w:sz w:val="10"/>
          <w:szCs w:val="10"/>
          <w:lang w:val="hr-HR"/>
        </w:rPr>
        <w:t xml:space="preserve">), </w:t>
      </w:r>
      <w:proofErr w:type="spellStart"/>
      <w:r w:rsidRPr="00986672">
        <w:rPr>
          <w:rFonts w:cstheme="minorHAnsi"/>
          <w:sz w:val="10"/>
          <w:szCs w:val="10"/>
        </w:rPr>
        <w:t>koji</w:t>
      </w:r>
      <w:proofErr w:type="spellEnd"/>
      <w:r w:rsidRPr="00986672">
        <w:rPr>
          <w:rFonts w:cstheme="minorHAnsi"/>
          <w:sz w:val="10"/>
          <w:szCs w:val="10"/>
          <w:lang w:val="hr-HR"/>
        </w:rPr>
        <w:t xml:space="preserve"> </w:t>
      </w:r>
      <w:proofErr w:type="spellStart"/>
      <w:r w:rsidRPr="00986672">
        <w:rPr>
          <w:rFonts w:cstheme="minorHAnsi"/>
          <w:sz w:val="10"/>
          <w:szCs w:val="10"/>
        </w:rPr>
        <w:t>povezuje</w:t>
      </w:r>
      <w:proofErr w:type="spellEnd"/>
      <w:r w:rsidRPr="00986672">
        <w:rPr>
          <w:rFonts w:cstheme="minorHAnsi"/>
          <w:sz w:val="10"/>
          <w:szCs w:val="10"/>
          <w:lang w:val="hr-HR"/>
        </w:rPr>
        <w:t xml:space="preserve"> </w:t>
      </w:r>
      <w:proofErr w:type="spellStart"/>
      <w:r w:rsidRPr="00986672">
        <w:rPr>
          <w:rFonts w:cstheme="minorHAnsi"/>
          <w:sz w:val="10"/>
          <w:szCs w:val="10"/>
        </w:rPr>
        <w:t>korisnikovo</w:t>
      </w:r>
      <w:proofErr w:type="spellEnd"/>
      <w:r w:rsidRPr="00986672">
        <w:rPr>
          <w:rFonts w:cstheme="minorHAnsi"/>
          <w:sz w:val="10"/>
          <w:szCs w:val="10"/>
          <w:lang w:val="hr-HR"/>
        </w:rPr>
        <w:t xml:space="preserve"> </w:t>
      </w:r>
      <w:proofErr w:type="spellStart"/>
      <w:r w:rsidRPr="00986672">
        <w:rPr>
          <w:rFonts w:cstheme="minorHAnsi"/>
          <w:sz w:val="10"/>
          <w:szCs w:val="10"/>
        </w:rPr>
        <w:t>ra</w:t>
      </w:r>
      <w:proofErr w:type="spellEnd"/>
      <w:r w:rsidRPr="00986672">
        <w:rPr>
          <w:rFonts w:cstheme="minorHAnsi"/>
          <w:sz w:val="10"/>
          <w:szCs w:val="10"/>
          <w:lang w:val="hr-HR"/>
        </w:rPr>
        <w:t>č</w:t>
      </w:r>
      <w:proofErr w:type="spellStart"/>
      <w:r w:rsidRPr="00986672">
        <w:rPr>
          <w:rFonts w:cstheme="minorHAnsi"/>
          <w:sz w:val="10"/>
          <w:szCs w:val="10"/>
        </w:rPr>
        <w:t>unalo</w:t>
      </w:r>
      <w:proofErr w:type="spellEnd"/>
      <w:r w:rsidRPr="00986672">
        <w:rPr>
          <w:rFonts w:cstheme="minorHAnsi"/>
          <w:sz w:val="10"/>
          <w:szCs w:val="10"/>
          <w:lang w:val="hr-HR"/>
        </w:rPr>
        <w:t xml:space="preserve"> (</w:t>
      </w:r>
      <w:proofErr w:type="spellStart"/>
      <w:r w:rsidRPr="00986672">
        <w:rPr>
          <w:rFonts w:cstheme="minorHAnsi"/>
          <w:sz w:val="10"/>
          <w:szCs w:val="10"/>
        </w:rPr>
        <w:t>ili</w:t>
      </w:r>
      <w:proofErr w:type="spellEnd"/>
      <w:r w:rsidRPr="00986672">
        <w:rPr>
          <w:rFonts w:cstheme="minorHAnsi"/>
          <w:sz w:val="10"/>
          <w:szCs w:val="10"/>
          <w:lang w:val="hr-HR"/>
        </w:rPr>
        <w:t xml:space="preserve"> </w:t>
      </w:r>
      <w:proofErr w:type="spellStart"/>
      <w:r w:rsidRPr="00986672">
        <w:rPr>
          <w:rFonts w:cstheme="minorHAnsi"/>
          <w:sz w:val="10"/>
          <w:szCs w:val="10"/>
        </w:rPr>
        <w:t>mre</w:t>
      </w:r>
      <w:proofErr w:type="spellEnd"/>
      <w:r w:rsidRPr="00986672">
        <w:rPr>
          <w:rFonts w:cstheme="minorHAnsi"/>
          <w:sz w:val="10"/>
          <w:szCs w:val="10"/>
          <w:lang w:val="hr-HR"/>
        </w:rPr>
        <w:t>ž</w:t>
      </w:r>
      <w:r w:rsidRPr="00986672">
        <w:rPr>
          <w:rFonts w:cstheme="minorHAnsi"/>
          <w:sz w:val="10"/>
          <w:szCs w:val="10"/>
        </w:rPr>
        <w:t>u</w:t>
      </w:r>
      <w:r w:rsidRPr="00986672">
        <w:rPr>
          <w:rFonts w:cstheme="minorHAnsi"/>
          <w:sz w:val="10"/>
          <w:szCs w:val="10"/>
          <w:lang w:val="hr-HR"/>
        </w:rPr>
        <w:t xml:space="preserve"> </w:t>
      </w:r>
      <w:proofErr w:type="spellStart"/>
      <w:r w:rsidRPr="00986672">
        <w:rPr>
          <w:rFonts w:cstheme="minorHAnsi"/>
          <w:sz w:val="10"/>
          <w:szCs w:val="10"/>
        </w:rPr>
        <w:t>ra</w:t>
      </w:r>
      <w:proofErr w:type="spellEnd"/>
      <w:r w:rsidRPr="00986672">
        <w:rPr>
          <w:rFonts w:cstheme="minorHAnsi"/>
          <w:sz w:val="10"/>
          <w:szCs w:val="10"/>
          <w:lang w:val="hr-HR"/>
        </w:rPr>
        <w:t>č</w:t>
      </w:r>
      <w:proofErr w:type="spellStart"/>
      <w:r w:rsidRPr="00986672">
        <w:rPr>
          <w:rFonts w:cstheme="minorHAnsi"/>
          <w:sz w:val="10"/>
          <w:szCs w:val="10"/>
        </w:rPr>
        <w:t>unala</w:t>
      </w:r>
      <w:proofErr w:type="spellEnd"/>
      <w:r w:rsidRPr="00986672">
        <w:rPr>
          <w:rFonts w:cstheme="minorHAnsi"/>
          <w:sz w:val="10"/>
          <w:szCs w:val="10"/>
          <w:lang w:val="hr-HR"/>
        </w:rPr>
        <w:t xml:space="preserve">) </w:t>
      </w:r>
      <w:proofErr w:type="spellStart"/>
      <w:r w:rsidRPr="00986672">
        <w:rPr>
          <w:rFonts w:cstheme="minorHAnsi"/>
          <w:sz w:val="10"/>
          <w:szCs w:val="10"/>
        </w:rPr>
        <w:t>na</w:t>
      </w:r>
      <w:proofErr w:type="spellEnd"/>
      <w:r w:rsidRPr="00986672">
        <w:rPr>
          <w:rFonts w:cstheme="minorHAnsi"/>
          <w:sz w:val="10"/>
          <w:szCs w:val="10"/>
          <w:lang w:val="hr-HR"/>
        </w:rPr>
        <w:t xml:space="preserve"> </w:t>
      </w:r>
      <w:r w:rsidRPr="00986672">
        <w:rPr>
          <w:rFonts w:cstheme="minorHAnsi"/>
          <w:sz w:val="10"/>
          <w:szCs w:val="10"/>
        </w:rPr>
        <w:t>Internet</w:t>
      </w:r>
      <w:r w:rsidRPr="00986672">
        <w:rPr>
          <w:rFonts w:cstheme="minorHAnsi"/>
          <w:b/>
          <w:sz w:val="10"/>
          <w:szCs w:val="10"/>
          <w:lang w:val="hr-HR"/>
        </w:rPr>
        <w:t>.</w:t>
      </w:r>
      <w:r w:rsidR="003609EE" w:rsidRPr="00986672">
        <w:rPr>
          <w:rFonts w:cstheme="minorHAnsi"/>
          <w:b/>
          <w:sz w:val="10"/>
          <w:szCs w:val="10"/>
          <w:lang w:val="hr-HR"/>
        </w:rPr>
        <w:t xml:space="preserve"> </w:t>
      </w:r>
      <w:proofErr w:type="spellStart"/>
      <w:r w:rsidRPr="00986672">
        <w:rPr>
          <w:b/>
          <w:sz w:val="10"/>
          <w:szCs w:val="10"/>
          <w:u w:val="single"/>
        </w:rPr>
        <w:t>WiFi</w:t>
      </w:r>
      <w:proofErr w:type="spellEnd"/>
      <w:r w:rsidR="0037323C" w:rsidRPr="00986672">
        <w:rPr>
          <w:sz w:val="10"/>
          <w:szCs w:val="10"/>
          <w:u w:val="single"/>
        </w:rPr>
        <w:t xml:space="preserve"> </w:t>
      </w:r>
      <w:r w:rsidR="0037323C" w:rsidRPr="00986672">
        <w:rPr>
          <w:sz w:val="10"/>
          <w:szCs w:val="10"/>
        </w:rPr>
        <w:t xml:space="preserve">-&gt; </w:t>
      </w:r>
      <w:r w:rsidRPr="00986672">
        <w:rPr>
          <w:rFonts w:cstheme="minorHAnsi"/>
          <w:sz w:val="10"/>
          <w:szCs w:val="10"/>
          <w:lang w:val="hr-HR"/>
        </w:rPr>
        <w:t xml:space="preserve">Wi-Fi je standardni naziv za Wireless Network </w:t>
      </w:r>
      <w:proofErr w:type="gramStart"/>
      <w:r w:rsidRPr="00986672">
        <w:rPr>
          <w:rFonts w:cstheme="minorHAnsi"/>
          <w:sz w:val="10"/>
          <w:szCs w:val="10"/>
          <w:lang w:val="hr-HR"/>
        </w:rPr>
        <w:t>ili</w:t>
      </w:r>
      <w:proofErr w:type="gramEnd"/>
      <w:r w:rsidRPr="00986672">
        <w:rPr>
          <w:rFonts w:cstheme="minorHAnsi"/>
          <w:sz w:val="10"/>
          <w:szCs w:val="10"/>
          <w:lang w:val="hr-HR"/>
        </w:rPr>
        <w:t xml:space="preserve"> bežičnu mrežu, odnosno tehnologiju koja se bazira na IEEE 802.11 Wireless Networking standardima. Wi-Fi naziv određuje bilo koji od danas poznatih standarda Bežične mreže npr: 802.11a, 802.11b, 802.11g i 802.11n. Wireless network ili bežična mreža dosta je pogodnija za kućnu upotrebu isključivo iz razloga što nema potrebe provoditi kablove (priključke ) kroz stan ili kuću. Pored ove prednosti ima još jedna vrlo bitna a to je da se wireless ili bežična mreža dosta lakše nadograđuje i prilagođava trenutnim potrebama korisnika bez potrebe da se instalira nova infrastruktura ili dira neka postojeća jer je u biti i nema. Glavni medij za prijenos podataka je zrak.</w:t>
      </w:r>
      <w:r w:rsidR="0037323C" w:rsidRPr="00986672">
        <w:rPr>
          <w:sz w:val="10"/>
          <w:szCs w:val="10"/>
          <w:lang w:val="hr-HR"/>
        </w:rPr>
        <w:t xml:space="preserve"> </w:t>
      </w:r>
      <w:proofErr w:type="spellStart"/>
      <w:proofErr w:type="gramStart"/>
      <w:r w:rsidRPr="00986672">
        <w:rPr>
          <w:b/>
          <w:sz w:val="10"/>
          <w:szCs w:val="10"/>
          <w:u w:val="single"/>
        </w:rPr>
        <w:t>WiMax</w:t>
      </w:r>
      <w:proofErr w:type="spellEnd"/>
      <w:r w:rsidR="0037323C" w:rsidRPr="00986672">
        <w:rPr>
          <w:b/>
          <w:sz w:val="10"/>
          <w:szCs w:val="10"/>
          <w:u w:val="single"/>
        </w:rPr>
        <w:t xml:space="preserve"> -&gt; </w:t>
      </w:r>
      <w:r w:rsidRPr="00986672">
        <w:rPr>
          <w:rFonts w:cstheme="minorHAnsi"/>
          <w:b/>
          <w:sz w:val="10"/>
          <w:szCs w:val="10"/>
          <w:u w:val="single"/>
          <w:lang w:val="hr-HR"/>
        </w:rPr>
        <w:t>WiMAX (Worldwide Interoperability for Microwave Access)</w:t>
      </w:r>
      <w:r w:rsidRPr="00986672">
        <w:rPr>
          <w:rFonts w:cstheme="minorHAnsi"/>
          <w:sz w:val="10"/>
          <w:szCs w:val="10"/>
          <w:lang w:val="hr-HR"/>
        </w:rPr>
        <w:t xml:space="preserve"> je certifikat za proizvode koji prođu testove za IEE 802.16 i ETSI HiperMAN standarde.</w:t>
      </w:r>
      <w:proofErr w:type="gramEnd"/>
      <w:r w:rsidRPr="00986672">
        <w:rPr>
          <w:rFonts w:cstheme="minorHAnsi"/>
          <w:sz w:val="10"/>
          <w:szCs w:val="10"/>
          <w:lang w:val="hr-HR"/>
        </w:rPr>
        <w:t xml:space="preserve"> WiMAX je bežična tehnologija koja ima široku propusnost i brzinu na dosta velikim udaljenostima. Proizvodi sa WiMAX certifikatom su u mogućnosti praviti bežične mreže veoma slične WiFi-u, no sa dosta poboljšanja koja se odnose na veći protok podataka i bolju komunikaciju na većim udaljenostima.</w:t>
      </w:r>
      <w:r w:rsidR="003609EE" w:rsidRPr="00986672">
        <w:rPr>
          <w:sz w:val="10"/>
          <w:szCs w:val="10"/>
          <w:lang w:val="hr-HR"/>
        </w:rPr>
        <w:t xml:space="preserve"> </w:t>
      </w:r>
      <w:proofErr w:type="gramStart"/>
      <w:r w:rsidRPr="00986672">
        <w:rPr>
          <w:b/>
          <w:sz w:val="10"/>
          <w:szCs w:val="10"/>
          <w:u w:val="single"/>
        </w:rPr>
        <w:t>GSM (Global System for Mobile Communications)</w:t>
      </w:r>
      <w:r w:rsidR="0037323C" w:rsidRPr="00986672">
        <w:rPr>
          <w:sz w:val="10"/>
          <w:szCs w:val="10"/>
        </w:rPr>
        <w:t xml:space="preserve"> -&gt; </w:t>
      </w:r>
      <w:r w:rsidRPr="00986672">
        <w:rPr>
          <w:rFonts w:cstheme="minorHAnsi"/>
          <w:sz w:val="10"/>
          <w:szCs w:val="10"/>
          <w:lang w:val="hr-HR"/>
        </w:rPr>
        <w:t>GSM je najkorišteniji standard za mobilne telefone u svijetu.</w:t>
      </w:r>
      <w:proofErr w:type="gramEnd"/>
      <w:r w:rsidRPr="00986672">
        <w:rPr>
          <w:rFonts w:cstheme="minorHAnsi"/>
          <w:sz w:val="10"/>
          <w:szCs w:val="10"/>
          <w:lang w:val="hr-HR"/>
        </w:rPr>
        <w:t xml:space="preserve"> GSM servis koristi preko 2 milijarde ljudi u više od 212 država i teritorija. GSM je ćelijska mreža, što znači da se mobilni telefoni priključuju na mrežu tražeći ćelije koje se nalaze u blizini. GSM mreže rade u četiri različita frekvencijska opsega. Većina GSM operatera radi na 900 MHz ili 1800 MHz. Neke države na američkom kontinentu, uključujući SAD i Kanadu, koriste 850 MHz i 1900 MHz frekvencijski opseg.</w:t>
      </w:r>
    </w:p>
    <w:sectPr w:rsidR="00EC2B8A" w:rsidRPr="00986672" w:rsidSect="00986672">
      <w:pgSz w:w="11906" w:h="16838" w:code="9"/>
      <w:pgMar w:top="1418" w:right="4960" w:bottom="5812" w:left="1418" w:header="709" w:footer="709" w:gutter="0"/>
      <w:cols w:num="2" w:space="425"/>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EC2B8A"/>
    <w:rsid w:val="003609EE"/>
    <w:rsid w:val="0037323C"/>
    <w:rsid w:val="003F126B"/>
    <w:rsid w:val="005F5E33"/>
    <w:rsid w:val="00714663"/>
    <w:rsid w:val="0078064B"/>
    <w:rsid w:val="008E0A25"/>
    <w:rsid w:val="00986672"/>
    <w:rsid w:val="00D563B1"/>
    <w:rsid w:val="00EC2B8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B8A"/>
    <w:rPr>
      <w:rFonts w:eastAsiaTheme="minorEastAsia"/>
      <w:lang w:val="en-US" w:bidi="en-US"/>
    </w:rPr>
  </w:style>
  <w:style w:type="paragraph" w:styleId="Heading2">
    <w:name w:val="heading 2"/>
    <w:basedOn w:val="Normal"/>
    <w:next w:val="Normal"/>
    <w:link w:val="Heading2Char"/>
    <w:uiPriority w:val="9"/>
    <w:unhideWhenUsed/>
    <w:qFormat/>
    <w:rsid w:val="00EC2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B8A"/>
    <w:rPr>
      <w:rFonts w:asciiTheme="majorHAnsi" w:eastAsiaTheme="majorEastAsia" w:hAnsiTheme="majorHAnsi" w:cstheme="majorBidi"/>
      <w:b/>
      <w:bCs/>
      <w:color w:val="4F81BD" w:themeColor="accent1"/>
      <w:sz w:val="26"/>
      <w:szCs w:val="26"/>
      <w:lang w:val="en-US" w:bidi="en-US"/>
    </w:rPr>
  </w:style>
  <w:style w:type="paragraph" w:styleId="BalloonText">
    <w:name w:val="Balloon Text"/>
    <w:basedOn w:val="Normal"/>
    <w:link w:val="BalloonTextChar"/>
    <w:uiPriority w:val="99"/>
    <w:semiHidden/>
    <w:unhideWhenUsed/>
    <w:rsid w:val="00EC2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B8A"/>
    <w:rPr>
      <w:rFonts w:ascii="Tahoma" w:eastAsiaTheme="minorEastAsia"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maksimilijan</dc:creator>
  <cp:lastModifiedBy>maksimilijan</cp:lastModifiedBy>
  <cp:revision>2</cp:revision>
  <cp:lastPrinted>2012-01-30T11:55:00Z</cp:lastPrinted>
  <dcterms:created xsi:type="dcterms:W3CDTF">2012-01-30T11:15:00Z</dcterms:created>
  <dcterms:modified xsi:type="dcterms:W3CDTF">2012-01-30T12:45:00Z</dcterms:modified>
</cp:coreProperties>
</file>