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CREDIT NOTE CN-2026-2002</w:t>
      </w:r>
    </w:p>
    <w:p>
      <w:r>
        <w:t>Date: 2026-09-22</w:t>
      </w:r>
    </w:p>
    <w:p>
      <w:r>
        <w:t>Issuer: Origin Agent</w:t>
      </w:r>
    </w:p>
    <w:p>
      <w:r>
        <w:t>Recipient: Destination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Doc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-35.00</w:t>
            </w:r>
          </w:p>
        </w:tc>
        <w:tc>
          <w:tcPr>
            <w:tcW w:type="dxa" w:w="1728"/>
          </w:tcPr>
          <w:p>
            <w:r>
              <w:t>USD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-35.00</w:t>
            </w:r>
          </w:p>
        </w:tc>
        <w:tc>
          <w:tcPr>
            <w:tcW w:type="dxa" w:w="1728"/>
          </w:tcPr>
          <w:p>
            <w:r>
              <w:t>USD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