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BC6FC" w14:textId="1A49F003" w:rsidR="00602489" w:rsidRPr="006F2B85" w:rsidRDefault="006F2B85" w:rsidP="006F2B85">
      <w:pPr>
        <w:jc w:val="right"/>
        <w:rPr>
          <w:rFonts w:ascii="Simplified Arabic" w:hAnsi="Simplified Arabic" w:cs="Simplified Arabic"/>
          <w:b/>
          <w:bCs/>
          <w:sz w:val="28"/>
          <w:szCs w:val="28"/>
          <w:lang w:bidi="ar-SY"/>
        </w:rPr>
      </w:pPr>
      <w:r w:rsidRPr="006F2B85">
        <w:rPr>
          <w:rFonts w:cs="Simplified Arabic"/>
          <w:noProof/>
          <w:sz w:val="28"/>
          <w:szCs w:val="28"/>
        </w:rPr>
        <w:drawing>
          <wp:anchor distT="0" distB="0" distL="114300" distR="114300" simplePos="0" relativeHeight="251656704" behindDoc="0" locked="0" layoutInCell="1" allowOverlap="1" wp14:anchorId="6262AAF8" wp14:editId="06435BD4">
            <wp:simplePos x="0" y="0"/>
            <wp:positionH relativeFrom="column">
              <wp:posOffset>-624107</wp:posOffset>
            </wp:positionH>
            <wp:positionV relativeFrom="paragraph">
              <wp:posOffset>-485042</wp:posOffset>
            </wp:positionV>
            <wp:extent cx="2937016" cy="2018805"/>
            <wp:effectExtent l="0" t="0" r="0" b="635"/>
            <wp:wrapNone/>
            <wp:docPr id="2" name="صورة 1" descr="الجامعة السورية الخاص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جامعة السورية الخاصة"/>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7016" cy="2018805"/>
                    </a:xfrm>
                    <a:prstGeom prst="rect">
                      <a:avLst/>
                    </a:prstGeom>
                    <a:noFill/>
                    <a:ln>
                      <a:noFill/>
                    </a:ln>
                  </pic:spPr>
                </pic:pic>
              </a:graphicData>
            </a:graphic>
            <wp14:sizeRelH relativeFrom="page">
              <wp14:pctWidth>0</wp14:pctWidth>
            </wp14:sizeRelH>
            <wp14:sizeRelV relativeFrom="page">
              <wp14:pctHeight>0</wp14:pctHeight>
            </wp14:sizeRelV>
          </wp:anchor>
        </w:drawing>
      </w:r>
      <w:r w:rsidR="00602489" w:rsidRPr="006F2B85">
        <w:rPr>
          <w:rFonts w:cs="Simplified Arabic" w:hint="cs"/>
          <w:b/>
          <w:bCs/>
          <w:sz w:val="28"/>
          <w:szCs w:val="28"/>
          <w:lang w:bidi="ar-SY"/>
        </w:rPr>
        <w:t xml:space="preserve">الجمهورية العربية السورية </w:t>
      </w:r>
    </w:p>
    <w:p w14:paraId="0D8D7330" w14:textId="6345471B" w:rsidR="00602489" w:rsidRPr="006F2B85" w:rsidRDefault="00602489" w:rsidP="006F2B85">
      <w:pPr>
        <w:jc w:val="right"/>
        <w:rPr>
          <w:rFonts w:ascii="Simplified Arabic" w:hAnsi="Simplified Arabic" w:cs="Simplified Arabic"/>
          <w:b/>
          <w:bCs/>
          <w:sz w:val="28"/>
          <w:szCs w:val="28"/>
        </w:rPr>
      </w:pPr>
      <w:r w:rsidRPr="006F2B85">
        <w:rPr>
          <w:rFonts w:cs="Simplified Arabic"/>
          <w:b/>
          <w:bCs/>
          <w:sz w:val="28"/>
          <w:szCs w:val="28"/>
        </w:rPr>
        <w:t xml:space="preserve">الجامعة السورية الخاصة </w:t>
      </w:r>
    </w:p>
    <w:p w14:paraId="0688B06A" w14:textId="51AB74FC" w:rsidR="00602489" w:rsidRPr="006F2B85" w:rsidRDefault="00176E8E" w:rsidP="006F2B85">
      <w:pPr>
        <w:jc w:val="right"/>
        <w:rPr>
          <w:rFonts w:ascii="Simplified Arabic" w:hAnsi="Simplified Arabic" w:cs="Simplified Arabic"/>
          <w:b/>
          <w:bCs/>
          <w:sz w:val="28"/>
          <w:szCs w:val="28"/>
        </w:rPr>
      </w:pPr>
      <w:r w:rsidRPr="006F2B85">
        <w:rPr>
          <w:rFonts w:cs="Simplified Arabic"/>
          <w:b/>
          <w:bCs/>
          <w:sz w:val="28"/>
          <w:szCs w:val="28"/>
        </w:rPr>
        <w:t>كلية هندسة</w:t>
      </w:r>
      <w:r w:rsidRPr="006F2B85">
        <w:rPr>
          <w:rFonts w:cs="Simplified Arabic" w:hint="cs"/>
          <w:b/>
          <w:bCs/>
          <w:sz w:val="28"/>
          <w:szCs w:val="28"/>
        </w:rPr>
        <w:t xml:space="preserve"> الذكاء</w:t>
      </w:r>
      <w:r w:rsidRPr="006F2B85">
        <w:rPr>
          <w:rFonts w:cs="Simplified Arabic"/>
          <w:b/>
          <w:bCs/>
          <w:sz w:val="28"/>
          <w:szCs w:val="28"/>
        </w:rPr>
        <w:t xml:space="preserve"> </w:t>
      </w:r>
      <w:r w:rsidRPr="006F2B85">
        <w:rPr>
          <w:rFonts w:cs="Simplified Arabic" w:hint="cs"/>
          <w:b/>
          <w:bCs/>
          <w:sz w:val="28"/>
          <w:szCs w:val="28"/>
          <w:lang w:bidi="ar-EG"/>
        </w:rPr>
        <w:t>الصنعي</w:t>
      </w:r>
      <w:r w:rsidR="00602489" w:rsidRPr="006F2B85">
        <w:rPr>
          <w:rFonts w:cs="Simplified Arabic"/>
          <w:b/>
          <w:bCs/>
          <w:sz w:val="28"/>
          <w:szCs w:val="28"/>
        </w:rPr>
        <w:t xml:space="preserve"> </w:t>
      </w:r>
    </w:p>
    <w:p w14:paraId="44E479EC" w14:textId="724D6AE7" w:rsidR="00602489" w:rsidRPr="00FB1F21" w:rsidRDefault="00602489" w:rsidP="006F2B85">
      <w:pPr>
        <w:jc w:val="right"/>
        <w:rPr>
          <w:rFonts w:ascii="Simplified Arabic" w:hAnsi="Simplified Arabic" w:cs="Simplified Arabic"/>
          <w:b/>
          <w:bCs/>
          <w:sz w:val="40"/>
          <w:szCs w:val="40"/>
          <w:lang w:bidi="ar-SY"/>
        </w:rPr>
      </w:pPr>
      <w:r w:rsidRPr="006F2B85">
        <w:rPr>
          <w:rFonts w:cs="Simplified Arabic" w:hint="cs"/>
          <w:b/>
          <w:bCs/>
          <w:sz w:val="28"/>
          <w:szCs w:val="28"/>
          <w:lang w:bidi="ar-SY"/>
        </w:rPr>
        <w:t xml:space="preserve">المشروع </w:t>
      </w:r>
      <w:r w:rsidR="00452D3C" w:rsidRPr="006F2B85">
        <w:rPr>
          <w:rFonts w:cs="Simplified Arabic" w:hint="cs"/>
          <w:b/>
          <w:bCs/>
          <w:sz w:val="28"/>
          <w:szCs w:val="28"/>
          <w:lang w:bidi="ar-SY"/>
        </w:rPr>
        <w:t xml:space="preserve">تخرج </w:t>
      </w:r>
      <w:r w:rsidR="006F2B85">
        <w:rPr>
          <w:rFonts w:cs="Simplified Arabic"/>
          <w:b/>
          <w:bCs/>
          <w:szCs w:val="40"/>
          <w:lang w:bidi="ar-SY"/>
        </w:rPr>
        <w:t>2</w:t>
      </w:r>
    </w:p>
    <w:p w14:paraId="0C261B0B" w14:textId="77777777" w:rsidR="00602489" w:rsidRDefault="00602489" w:rsidP="00791BA8">
      <w:pPr>
        <w:rPr>
          <w:rFonts w:cs="Akhbar MT"/>
          <w:b/>
          <w:bCs/>
          <w:sz w:val="44"/>
          <w:szCs w:val="44"/>
        </w:rPr>
      </w:pPr>
    </w:p>
    <w:p w14:paraId="2CE83357" w14:textId="5A6673B6" w:rsidR="00176E8E" w:rsidRPr="006F2B85" w:rsidRDefault="00E33E80" w:rsidP="006F2B85">
      <w:pPr>
        <w:jc w:val="center"/>
        <w:rPr>
          <w:rFonts w:cs="Akhbar MT"/>
          <w:b/>
          <w:bCs/>
          <w:sz w:val="28"/>
          <w:szCs w:val="28"/>
          <w:lang w:bidi="ar-SY"/>
        </w:rPr>
      </w:pPr>
      <w:r w:rsidRPr="006F2B85">
        <w:rPr>
          <w:rFonts w:cs="Akhbar MT"/>
          <w:b/>
          <w:bCs/>
          <w:sz w:val="28"/>
          <w:szCs w:val="28"/>
          <w:lang w:val="en"/>
        </w:rPr>
        <w:t>Evidence-Based Clinical Decision Support System</w:t>
      </w:r>
    </w:p>
    <w:p w14:paraId="2B2C458A" w14:textId="77777777" w:rsidR="00EC403F" w:rsidRDefault="00EC403F" w:rsidP="00EC403F">
      <w:pPr>
        <w:rPr>
          <w:rFonts w:cs="Akhbar MT"/>
          <w:b/>
          <w:bCs/>
          <w:szCs w:val="42"/>
          <w:lang w:bidi="ar-SY"/>
        </w:rPr>
      </w:pPr>
    </w:p>
    <w:p w14:paraId="67A4D271" w14:textId="77777777" w:rsidR="006F2B85" w:rsidRDefault="006F2B85" w:rsidP="00EC403F">
      <w:pPr>
        <w:rPr>
          <w:rFonts w:cs="Akhbar MT"/>
          <w:b/>
          <w:bCs/>
          <w:szCs w:val="42"/>
          <w:lang w:bidi="ar-SY"/>
        </w:rPr>
      </w:pPr>
    </w:p>
    <w:p w14:paraId="2198DEAB" w14:textId="7617EDA8" w:rsidR="006F2B85" w:rsidRDefault="006F2B85" w:rsidP="006F2B85">
      <w:pPr>
        <w:jc w:val="center"/>
        <w:rPr>
          <w:rFonts w:cs="Akhbar MT"/>
          <w:b/>
          <w:bCs/>
          <w:szCs w:val="42"/>
          <w:lang w:bidi="ar-SY"/>
        </w:rPr>
      </w:pPr>
      <w:r w:rsidRPr="006F2B85">
        <w:rPr>
          <w:rFonts w:cs="Akhbar MT" w:hint="cs"/>
          <w:b/>
          <w:bCs/>
          <w:color w:val="FF0000"/>
          <w:szCs w:val="42"/>
          <w:rtl/>
          <w:lang w:bidi="ar-SY"/>
        </w:rPr>
        <w:t>اعداد الطالب:</w:t>
      </w:r>
    </w:p>
    <w:p w14:paraId="5758E9A5" w14:textId="616777CD" w:rsidR="006F2B85" w:rsidRDefault="006F2B85" w:rsidP="006F2B85">
      <w:pPr>
        <w:jc w:val="center"/>
        <w:rPr>
          <w:rFonts w:cs="Akhbar MT"/>
          <w:b/>
          <w:bCs/>
          <w:szCs w:val="42"/>
          <w:rtl/>
          <w:lang w:bidi="ar-SY"/>
        </w:rPr>
      </w:pPr>
      <w:r>
        <w:rPr>
          <w:rFonts w:cs="Akhbar MT" w:hint="cs"/>
          <w:b/>
          <w:bCs/>
          <w:szCs w:val="42"/>
          <w:rtl/>
          <w:lang w:bidi="ar-SY"/>
        </w:rPr>
        <w:t>حسين لؤي يوسف</w:t>
      </w:r>
    </w:p>
    <w:p w14:paraId="1A6228B3" w14:textId="77777777" w:rsidR="006F2B85" w:rsidRDefault="006F2B85" w:rsidP="006F2B85">
      <w:pPr>
        <w:jc w:val="center"/>
        <w:rPr>
          <w:rFonts w:cs="Akhbar MT"/>
          <w:b/>
          <w:bCs/>
          <w:szCs w:val="42"/>
          <w:rtl/>
          <w:lang w:bidi="ar-SY"/>
        </w:rPr>
      </w:pPr>
    </w:p>
    <w:p w14:paraId="5E29EED3" w14:textId="3560E220" w:rsidR="006F2B85" w:rsidRPr="006F2B85" w:rsidRDefault="006F2B85" w:rsidP="006F2B85">
      <w:pPr>
        <w:jc w:val="center"/>
        <w:rPr>
          <w:rFonts w:cs="Akhbar MT"/>
          <w:b/>
          <w:bCs/>
          <w:color w:val="FF0000"/>
          <w:szCs w:val="42"/>
          <w:rtl/>
          <w:lang w:bidi="ar-SY"/>
        </w:rPr>
      </w:pPr>
      <w:r w:rsidRPr="006F2B85">
        <w:rPr>
          <w:rFonts w:cs="Akhbar MT" w:hint="cs"/>
          <w:b/>
          <w:bCs/>
          <w:color w:val="FF0000"/>
          <w:szCs w:val="42"/>
          <w:rtl/>
          <w:lang w:bidi="ar-SY"/>
        </w:rPr>
        <w:t>اشراف :</w:t>
      </w:r>
    </w:p>
    <w:p w14:paraId="1A088B66" w14:textId="6ADFC49F" w:rsidR="006F2B85" w:rsidRDefault="006F2B85" w:rsidP="006F2B85">
      <w:pPr>
        <w:jc w:val="center"/>
        <w:rPr>
          <w:rFonts w:cs="Akhbar MT"/>
          <w:b/>
          <w:bCs/>
          <w:szCs w:val="42"/>
          <w:rtl/>
          <w:lang w:bidi="ar-SY"/>
        </w:rPr>
      </w:pPr>
      <w:r>
        <w:rPr>
          <w:rFonts w:cs="Akhbar MT" w:hint="cs"/>
          <w:b/>
          <w:bCs/>
          <w:szCs w:val="42"/>
          <w:rtl/>
          <w:lang w:bidi="ar-SY"/>
        </w:rPr>
        <w:t>د.آصف جعفر</w:t>
      </w:r>
    </w:p>
    <w:p w14:paraId="0C7E3882" w14:textId="77777777" w:rsidR="006F2B85" w:rsidRPr="00791BA8" w:rsidRDefault="006F2B85" w:rsidP="00EC403F">
      <w:pPr>
        <w:rPr>
          <w:rFonts w:cs="Akhbar MT"/>
          <w:b/>
          <w:bCs/>
          <w:sz w:val="40"/>
          <w:szCs w:val="42"/>
          <w:lang w:bidi="ar-SY"/>
        </w:rPr>
      </w:pPr>
    </w:p>
    <w:p w14:paraId="5C747AA0" w14:textId="19991A0C" w:rsidR="001647FB" w:rsidRPr="006F2B85" w:rsidRDefault="00B20E11" w:rsidP="006F2B85">
      <w:pPr>
        <w:jc w:val="center"/>
        <w:rPr>
          <w:rFonts w:cs="Akhbar MT"/>
          <w:b/>
          <w:bCs/>
          <w:sz w:val="30"/>
          <w:szCs w:val="30"/>
        </w:rPr>
      </w:pPr>
      <w:r w:rsidRPr="006F2B85">
        <w:rPr>
          <w:rFonts w:cs="Akhbar MT" w:hint="cs"/>
          <w:b/>
          <w:bCs/>
          <w:sz w:val="30"/>
          <w:szCs w:val="30"/>
          <w:lang w:bidi="ar-SY"/>
        </w:rPr>
        <w:t>202</w:t>
      </w:r>
      <w:r w:rsidR="00176E8E" w:rsidRPr="006F2B85">
        <w:rPr>
          <w:rFonts w:cs="Akhbar MT" w:hint="cs"/>
          <w:b/>
          <w:bCs/>
          <w:sz w:val="30"/>
          <w:szCs w:val="30"/>
          <w:lang w:bidi="ar-SY"/>
        </w:rPr>
        <w:t>6</w:t>
      </w:r>
      <w:r w:rsidR="006F2B85">
        <w:rPr>
          <w:rFonts w:cs="Akhbar MT"/>
          <w:b/>
          <w:bCs/>
          <w:sz w:val="30"/>
          <w:szCs w:val="30"/>
          <w:lang w:bidi="ar-SY"/>
        </w:rPr>
        <w:t>*</w:t>
      </w:r>
      <w:r w:rsidRPr="006F2B85">
        <w:rPr>
          <w:rFonts w:cs="Akhbar MT" w:hint="cs"/>
          <w:b/>
          <w:bCs/>
          <w:sz w:val="30"/>
          <w:szCs w:val="30"/>
          <w:lang w:bidi="ar-SY"/>
        </w:rPr>
        <w:t>202</w:t>
      </w:r>
      <w:r w:rsidR="00176E8E" w:rsidRPr="006F2B85">
        <w:rPr>
          <w:rFonts w:cs="Akhbar MT" w:hint="cs"/>
          <w:b/>
          <w:bCs/>
          <w:sz w:val="30"/>
          <w:szCs w:val="30"/>
          <w:lang w:bidi="ar-SY"/>
        </w:rPr>
        <w:t>5</w:t>
      </w:r>
    </w:p>
    <w:p w14:paraId="7B912E81" w14:textId="77777777" w:rsidR="00E33E80" w:rsidRDefault="00E33E80" w:rsidP="001647FB">
      <w:pPr>
        <w:rPr>
          <w:rFonts w:ascii="Simplified Arabic" w:hAnsi="Simplified Arabic" w:cs="Simplified Arabic"/>
          <w:b/>
          <w:bCs/>
          <w:sz w:val="28"/>
          <w:szCs w:val="28"/>
          <w:lang w:bidi="ar-SY"/>
        </w:rPr>
      </w:pPr>
    </w:p>
    <w:p w14:paraId="0BB1F7AA" w14:textId="77777777" w:rsidR="00602489" w:rsidRPr="004B087D" w:rsidRDefault="00602489" w:rsidP="00E33E80">
      <w:pPr>
        <w:rPr>
          <w:rFonts w:cs="Akhbar MT"/>
          <w:b/>
          <w:bCs/>
          <w:sz w:val="44"/>
          <w:szCs w:val="44"/>
        </w:rPr>
      </w:pPr>
      <w:r w:rsidRPr="00A25786">
        <w:rPr>
          <w:rFonts w:cs="Simplified Arabic"/>
          <w:b/>
          <w:bCs/>
          <w:szCs w:val="28"/>
          <w:lang w:bidi="ar-SY"/>
        </w:rPr>
        <w:t xml:space="preserve">شهادة مشرف: </w:t>
      </w:r>
    </w:p>
    <w:p w14:paraId="4576DE58" w14:textId="77777777" w:rsidR="00CB4688" w:rsidRPr="00A25786" w:rsidRDefault="00CB4688" w:rsidP="00841E81">
      <w:pPr>
        <w:rPr>
          <w:rFonts w:ascii="Simplified Arabic" w:hAnsi="Simplified Arabic" w:cs="Simplified Arabic"/>
          <w:sz w:val="28"/>
          <w:szCs w:val="28"/>
        </w:rPr>
      </w:pPr>
    </w:p>
    <w:p w14:paraId="7C3CA889" w14:textId="77777777" w:rsidR="00CB4688" w:rsidRPr="00A25786" w:rsidRDefault="00CB4688" w:rsidP="00CB4688">
      <w:pPr>
        <w:rPr>
          <w:rFonts w:ascii="Simplified Arabic" w:hAnsi="Simplified Arabic" w:cs="Simplified Arabic"/>
          <w:b/>
          <w:bCs/>
          <w:sz w:val="28"/>
          <w:szCs w:val="28"/>
          <w:lang w:bidi="ar-SY"/>
        </w:rPr>
      </w:pPr>
      <w:r w:rsidRPr="00A25786">
        <w:rPr>
          <w:rFonts w:cs="Simplified Arabic"/>
          <w:b/>
          <w:bCs/>
          <w:szCs w:val="28"/>
          <w:lang w:bidi="ar-SY"/>
        </w:rPr>
        <w:lastRenderedPageBreak/>
        <w:t>اسم: …………..........</w:t>
      </w:r>
    </w:p>
    <w:p w14:paraId="3E1A966B" w14:textId="77777777" w:rsidR="00CB4688" w:rsidRPr="00A25786" w:rsidRDefault="00CB4688" w:rsidP="00CB4688">
      <w:pPr>
        <w:rPr>
          <w:rFonts w:ascii="Simplified Arabic" w:hAnsi="Simplified Arabic" w:cs="Simplified Arabic"/>
          <w:b/>
          <w:bCs/>
          <w:sz w:val="28"/>
          <w:szCs w:val="28"/>
        </w:rPr>
      </w:pPr>
      <w:r w:rsidRPr="00A25786">
        <w:rPr>
          <w:rFonts w:cs="Simplified Arabic"/>
          <w:b/>
          <w:bCs/>
          <w:szCs w:val="28"/>
          <w:lang w:bidi="ar-SY"/>
        </w:rPr>
        <w:t xml:space="preserve">تاريخ: </w:t>
      </w:r>
    </w:p>
    <w:p w14:paraId="1D094A16" w14:textId="77777777" w:rsidR="00CB4688" w:rsidRDefault="00CB4688" w:rsidP="00CB4688">
      <w:pPr>
        <w:rPr>
          <w:rFonts w:ascii="Simplified Arabic" w:hAnsi="Simplified Arabic" w:cs="Simplified Arabic"/>
          <w:b/>
          <w:bCs/>
          <w:sz w:val="28"/>
          <w:szCs w:val="28"/>
          <w:lang w:bidi="ar-SY"/>
        </w:rPr>
      </w:pPr>
      <w:r w:rsidRPr="00A25786">
        <w:rPr>
          <w:rFonts w:cs="Simplified Arabic"/>
          <w:b/>
          <w:bCs/>
          <w:szCs w:val="28"/>
          <w:lang w:bidi="ar-SY"/>
        </w:rPr>
        <w:t>التوقيع:</w:t>
      </w:r>
    </w:p>
    <w:p w14:paraId="086BDED9" w14:textId="77777777" w:rsidR="00602489" w:rsidRPr="00A25786" w:rsidRDefault="00602489" w:rsidP="00A36674">
      <w:pPr>
        <w:rPr>
          <w:rFonts w:ascii="Simplified Arabic" w:hAnsi="Simplified Arabic" w:cs="Simplified Arabic"/>
          <w:sz w:val="28"/>
          <w:szCs w:val="28"/>
          <w:lang w:bidi="ar-SY"/>
        </w:rPr>
      </w:pPr>
    </w:p>
    <w:p w14:paraId="2D50EECB" w14:textId="77777777" w:rsidR="00D66B50" w:rsidRDefault="00D66B50" w:rsidP="002E6811">
      <w:pPr>
        <w:pStyle w:val="NoSpacing"/>
        <w:rPr>
          <w:lang w:bidi="ar-SY"/>
        </w:rPr>
      </w:pPr>
    </w:p>
    <w:p w14:paraId="14E5B1EC" w14:textId="77777777" w:rsidR="00C17BD7" w:rsidRPr="00C17BD7" w:rsidRDefault="00C17BD7" w:rsidP="00C17BD7">
      <w:pPr>
        <w:rPr>
          <w:lang w:bidi="ar-SY"/>
        </w:rPr>
      </w:pPr>
    </w:p>
    <w:p w14:paraId="4AE76BD9" w14:textId="77777777" w:rsidR="003C11B0" w:rsidRDefault="003C11B0" w:rsidP="003C11B0">
      <w:pPr>
        <w:rPr>
          <w:rFonts w:ascii="Simplified Arabic" w:hAnsi="Simplified Arabic" w:cs="Simplified Arabic"/>
          <w:sz w:val="28"/>
          <w:szCs w:val="28"/>
          <w:lang w:bidi="ar-SY"/>
        </w:rPr>
      </w:pPr>
    </w:p>
    <w:p w14:paraId="2B2137C1" w14:textId="77777777" w:rsidR="003C11B0" w:rsidRDefault="003C11B0" w:rsidP="003C11B0">
      <w:pPr>
        <w:rPr>
          <w:rFonts w:ascii="Simplified Arabic" w:hAnsi="Simplified Arabic" w:cs="Simplified Arabic"/>
          <w:sz w:val="28"/>
          <w:szCs w:val="28"/>
          <w:lang w:bidi="ar-SY"/>
        </w:rPr>
      </w:pPr>
    </w:p>
    <w:p w14:paraId="3464AB60" w14:textId="77777777" w:rsidR="003C11B0" w:rsidRDefault="003C11B0" w:rsidP="003C11B0">
      <w:pPr>
        <w:rPr>
          <w:rFonts w:ascii="Simplified Arabic" w:hAnsi="Simplified Arabic" w:cs="Simplified Arabic"/>
          <w:sz w:val="28"/>
          <w:szCs w:val="28"/>
          <w:lang w:bidi="ar-SY"/>
        </w:rPr>
      </w:pPr>
    </w:p>
    <w:p w14:paraId="150F4790" w14:textId="77777777" w:rsidR="003C11B0" w:rsidRDefault="003C11B0" w:rsidP="003C11B0">
      <w:pPr>
        <w:rPr>
          <w:rFonts w:ascii="Simplified Arabic" w:hAnsi="Simplified Arabic" w:cs="Simplified Arabic"/>
          <w:sz w:val="28"/>
          <w:szCs w:val="28"/>
          <w:lang w:bidi="ar-SY"/>
        </w:rPr>
      </w:pPr>
    </w:p>
    <w:p w14:paraId="06390FF2" w14:textId="77777777" w:rsidR="003C11B0" w:rsidRDefault="003C11B0" w:rsidP="003C11B0">
      <w:pPr>
        <w:rPr>
          <w:rFonts w:ascii="Simplified Arabic" w:hAnsi="Simplified Arabic" w:cs="Simplified Arabic"/>
          <w:sz w:val="28"/>
          <w:szCs w:val="28"/>
          <w:lang w:bidi="ar-SY"/>
        </w:rPr>
      </w:pPr>
    </w:p>
    <w:p w14:paraId="562565F8" w14:textId="77777777" w:rsidR="002A1535" w:rsidRDefault="002A1535" w:rsidP="002D781E">
      <w:pPr>
        <w:rPr>
          <w:rFonts w:ascii="Simplified Arabic" w:hAnsi="Simplified Arabic" w:cs="Simplified Arabic"/>
          <w:sz w:val="28"/>
          <w:szCs w:val="28"/>
          <w:lang w:bidi="ar-SY"/>
        </w:rPr>
      </w:pPr>
    </w:p>
    <w:p w14:paraId="73C5B7A1" w14:textId="77777777" w:rsidR="00716079" w:rsidRDefault="00716079" w:rsidP="00176E8E">
      <w:pPr>
        <w:pStyle w:val="TOC1"/>
      </w:pPr>
    </w:p>
    <w:p w14:paraId="032281D8" w14:textId="77777777" w:rsidR="00841E81" w:rsidRDefault="00841E81" w:rsidP="00841E81"/>
    <w:p w14:paraId="5DDBF3BD" w14:textId="77777777" w:rsidR="00841E81" w:rsidRDefault="00841E81" w:rsidP="00841E81"/>
    <w:p w14:paraId="5A22834F" w14:textId="77777777" w:rsidR="00841E81" w:rsidRDefault="00841E81" w:rsidP="00841E81"/>
    <w:p w14:paraId="1E227B9A" w14:textId="77777777" w:rsidR="00EC403F" w:rsidRDefault="00EC403F" w:rsidP="00EC403F"/>
    <w:p w14:paraId="5DD98427" w14:textId="77777777" w:rsidR="00AC7C6A" w:rsidRDefault="00AC7C6A" w:rsidP="00EC403F"/>
    <w:p w14:paraId="2207174D" w14:textId="77777777" w:rsidR="00AC7C6A" w:rsidRDefault="00AC7C6A" w:rsidP="00EC403F"/>
    <w:p w14:paraId="2BEC9465" w14:textId="77777777" w:rsidR="00134C1B" w:rsidRPr="00134C1B" w:rsidRDefault="00EC403F" w:rsidP="00134C1B">
      <w:pPr>
        <w:pStyle w:val="Heading1"/>
        <w:jc w:val="left"/>
        <w:rPr>
          <w:sz w:val="40"/>
          <w:szCs w:val="40"/>
        </w:rPr>
      </w:pPr>
      <w:bookmarkStart w:id="0" w:name="_Toc237024929"/>
      <w:r w:rsidRPr="00EC403F">
        <w:rPr>
          <w:sz w:val="40"/>
          <w:szCs w:val="40"/>
        </w:rPr>
        <w:lastRenderedPageBreak/>
        <w:t>Abstract</w:t>
      </w:r>
      <w:r w:rsidR="00E33E80">
        <w:rPr>
          <w:sz w:val="40"/>
          <w:szCs w:val="40"/>
        </w:rPr>
        <w:t>:</w:t>
      </w:r>
      <w:bookmarkEnd w:id="0"/>
    </w:p>
    <w:p w14:paraId="2E05AB2D" w14:textId="77777777" w:rsidR="00053BAA" w:rsidRPr="0023147D" w:rsidRDefault="00053BAA" w:rsidP="00E33E80">
      <w:pPr>
        <w:pStyle w:val="Heading1"/>
        <w:jc w:val="left"/>
        <w:rPr>
          <w:sz w:val="28"/>
          <w:szCs w:val="28"/>
        </w:rPr>
      </w:pPr>
    </w:p>
    <w:p w14:paraId="735991F4" w14:textId="77777777" w:rsidR="005463AB" w:rsidRPr="005463AB" w:rsidRDefault="005463AB" w:rsidP="005463AB">
      <w:r w:rsidRPr="005463AB">
        <w:t>Stroke diagnosis is a time-sensitive clinical challenge because acute vascular events may present with symptoms that overlap with non-stroke neurological and vestibular disorders. This difficulty is particularly evident in posterior circulation stroke, where vertigo, dizziness, ataxia, and dysarthria may lead to diagnostic uncertainty.</w:t>
      </w:r>
    </w:p>
    <w:p w14:paraId="4E412A10" w14:textId="77777777" w:rsidR="005463AB" w:rsidRPr="005463AB" w:rsidRDefault="005463AB" w:rsidP="005463AB">
      <w:r w:rsidRPr="005463AB">
        <w:t>This thesis presents a hybrid evidence-based Clinical Decision Support System for stroke-oriented diagnostic assistance using a Retrieval-Augmented Generation architecture. The system integrates dense retrieval with FAISS, lexical retrieval with BM25, and Knowledge Graph reasoning implemented in Neo4j. Retrieved PubMed evidence is further processed using MedCPT reranking, grounding validation, rule-based clinical reasoning, and a defensive fallback mechanism. A Large Language Model may be activated only when the retrieved evidence satisfies the required grounding criteria, thereby limiting unsupported medical generation.</w:t>
      </w:r>
    </w:p>
    <w:p w14:paraId="34F77B5C" w14:textId="77777777" w:rsidR="005463AB" w:rsidRPr="005463AB" w:rsidRDefault="005463AB" w:rsidP="005463AB">
      <w:r w:rsidRPr="005463AB">
        <w:t>The project also investigates a limitation of symptom-frequency-based Knowledge Graph reasoning. When acute vascular conditions share symptoms with chronic, hereditary, or non-vascular neurological disorders, frequency-based associations may prioritize clinically less relevant candidates. To address this issue, the thesis proposes a context-aware Knowledge Graph framework that incorporates disease acuity, vascular prioritization, clinical context, and uncertainty-aware score adjustment.</w:t>
      </w:r>
    </w:p>
    <w:p w14:paraId="15444035" w14:textId="77777777" w:rsidR="005463AB" w:rsidRPr="005463AB" w:rsidRDefault="005463AB" w:rsidP="005463AB">
      <w:r w:rsidRPr="005463AB">
        <w:t xml:space="preserve">The primary final evaluation was conducted on 300 curated stroke-related topic cases distributed across 15 diagnostic groups, with 20 cases per group. The internal keyword-based AUTO_CHECK classified 179 cases as PASS (59.7%) and 121 cases as REVIEW (40.3%). These results represent internal automated label agreement and should not be interpreted as externally validated clinical diagnostic accuracy. The evaluation was performed using a no-LLM configuration and therefore primarily assessed retrieval, evidence calibration, grounding, rule-based decision making, and fallback behavior rather than the linguistic quality of generated explanations. </w:t>
      </w:r>
    </w:p>
    <w:p w14:paraId="765FE52D" w14:textId="77777777" w:rsidR="005463AB" w:rsidRPr="005463AB" w:rsidRDefault="005463AB" w:rsidP="005463AB">
      <w:r w:rsidRPr="005463AB">
        <w:lastRenderedPageBreak/>
        <w:t xml:space="preserve">The explainability design is informed by SourceCheckup, which demonstrates that the presence of a medical citation does not necessarily mean that the cited source supports the associated claim. Accordingly, the proposed system emphasizes claim-level evidence </w:t>
      </w:r>
    </w:p>
    <w:p w14:paraId="564902C2" w14:textId="77777777" w:rsidR="00EC403F" w:rsidRDefault="00EC403F" w:rsidP="00EC403F">
      <w:pPr>
        <w:rPr>
          <w:rtl/>
          <w:lang w:bidi="ar-SY"/>
        </w:rPr>
      </w:pPr>
    </w:p>
    <w:p w14:paraId="066F0B28" w14:textId="77777777" w:rsidR="005B4618" w:rsidRPr="005B4618" w:rsidRDefault="005B4618" w:rsidP="005B4618">
      <w:pPr>
        <w:rPr>
          <w:color w:val="FF0000"/>
        </w:rPr>
      </w:pPr>
      <w:r w:rsidRPr="005B4618">
        <w:rPr>
          <w:b/>
          <w:bCs/>
          <w:color w:val="FF0000"/>
        </w:rPr>
        <w:t>The experimental findings suggest that symptom-frequency-based Knowledge Graph reasoning may be insufficient for representing acute clinical context in stroke-oriented decision support, particularly when acute vascular disorders share symptoms with chronic or non-vascular neurological conditions.</w:t>
      </w:r>
    </w:p>
    <w:p w14:paraId="562B22F8" w14:textId="77777777" w:rsidR="00EC403F" w:rsidRPr="00032E3A" w:rsidRDefault="00EC403F" w:rsidP="00EC403F"/>
    <w:p w14:paraId="4FE9595D" w14:textId="77777777" w:rsidR="00EC403F" w:rsidRDefault="00EC403F" w:rsidP="00EC403F"/>
    <w:p w14:paraId="46161363" w14:textId="77777777" w:rsidR="00EC403F" w:rsidRDefault="00EC403F" w:rsidP="00EC403F"/>
    <w:p w14:paraId="57F28532" w14:textId="77777777" w:rsidR="00EC403F" w:rsidRDefault="00EC403F" w:rsidP="00EC403F"/>
    <w:p w14:paraId="0DECACE7" w14:textId="77777777" w:rsidR="00EC403F" w:rsidRDefault="00EC403F" w:rsidP="00EC403F"/>
    <w:p w14:paraId="4BB1D64F" w14:textId="77777777" w:rsidR="00EC403F" w:rsidRDefault="00EC403F" w:rsidP="00EC403F">
      <w:pPr>
        <w:rPr>
          <w:lang w:bidi="ar-SY"/>
        </w:rPr>
      </w:pPr>
    </w:p>
    <w:p w14:paraId="00777DFA" w14:textId="77777777" w:rsidR="006021C4" w:rsidRDefault="006021C4" w:rsidP="006021C4">
      <w:pPr>
        <w:rPr>
          <w:lang w:bidi="ar-SY"/>
        </w:rPr>
      </w:pPr>
    </w:p>
    <w:p w14:paraId="03289B2B" w14:textId="77777777" w:rsidR="006021C4" w:rsidRDefault="006021C4" w:rsidP="006021C4">
      <w:pPr>
        <w:rPr>
          <w:lang w:bidi="ar-SY"/>
        </w:rPr>
      </w:pPr>
    </w:p>
    <w:p w14:paraId="47D56EB4" w14:textId="77777777" w:rsidR="006021C4" w:rsidRDefault="006021C4" w:rsidP="006021C4">
      <w:pPr>
        <w:rPr>
          <w:lang w:bidi="ar-SY"/>
        </w:rPr>
      </w:pPr>
    </w:p>
    <w:p w14:paraId="6204C990" w14:textId="77777777" w:rsidR="006021C4" w:rsidRDefault="006021C4" w:rsidP="006021C4">
      <w:pPr>
        <w:rPr>
          <w:lang w:bidi="ar-SY"/>
        </w:rPr>
      </w:pPr>
    </w:p>
    <w:p w14:paraId="6CB5868E" w14:textId="77777777" w:rsidR="006021C4" w:rsidRDefault="006021C4" w:rsidP="006021C4">
      <w:pPr>
        <w:rPr>
          <w:lang w:bidi="ar-SY"/>
        </w:rPr>
      </w:pPr>
    </w:p>
    <w:p w14:paraId="0AF7EF59" w14:textId="77777777" w:rsidR="006021C4" w:rsidRDefault="006021C4" w:rsidP="006021C4">
      <w:pPr>
        <w:rPr>
          <w:lang w:bidi="ar-SY"/>
        </w:rPr>
      </w:pPr>
    </w:p>
    <w:p w14:paraId="64A5E340" w14:textId="77777777" w:rsidR="006021C4" w:rsidRDefault="006021C4" w:rsidP="006021C4">
      <w:pPr>
        <w:rPr>
          <w:lang w:bidi="ar-SY"/>
        </w:rPr>
      </w:pPr>
    </w:p>
    <w:p w14:paraId="4B0BF7C0" w14:textId="77777777" w:rsidR="006021C4" w:rsidRDefault="006021C4" w:rsidP="006021C4">
      <w:pPr>
        <w:rPr>
          <w:lang w:bidi="ar-SY"/>
        </w:rPr>
      </w:pPr>
    </w:p>
    <w:p w14:paraId="252C5100" w14:textId="77777777" w:rsidR="006021C4" w:rsidRDefault="006021C4" w:rsidP="006021C4">
      <w:pPr>
        <w:rPr>
          <w:lang w:bidi="ar-SY"/>
        </w:rPr>
      </w:pPr>
    </w:p>
    <w:p w14:paraId="302C3515" w14:textId="77777777" w:rsidR="006021C4" w:rsidRDefault="006021C4" w:rsidP="006021C4">
      <w:pPr>
        <w:rPr>
          <w:lang w:bidi="ar-SY"/>
        </w:rPr>
      </w:pPr>
    </w:p>
    <w:p w14:paraId="43E2588C" w14:textId="77777777" w:rsidR="00AC7C6A" w:rsidRPr="00841E81" w:rsidRDefault="00AC7C6A" w:rsidP="00EC403F"/>
    <w:sdt>
      <w:sdtPr>
        <w:rPr>
          <w:rFonts w:asciiTheme="minorHAnsi" w:eastAsiaTheme="minorHAnsi" w:hAnsiTheme="minorHAnsi" w:cstheme="minorBidi"/>
          <w:b w:val="0"/>
          <w:bCs w:val="0"/>
          <w:color w:val="auto"/>
          <w:sz w:val="22"/>
          <w:szCs w:val="22"/>
        </w:rPr>
        <w:id w:val="1803042285"/>
        <w:docPartObj>
          <w:docPartGallery w:val="Table of Contents"/>
          <w:docPartUnique/>
        </w:docPartObj>
      </w:sdtPr>
      <w:sdtEndPr>
        <w:rPr>
          <w:noProof/>
        </w:rPr>
      </w:sdtEndPr>
      <w:sdtContent>
        <w:p w14:paraId="546B3F44" w14:textId="054476F5" w:rsidR="000B0CAF" w:rsidRDefault="005B4618" w:rsidP="005B4618">
          <w:pPr>
            <w:pStyle w:val="TOCHeading"/>
            <w:ind w:left="432"/>
            <w:rPr>
              <w:rtl/>
              <w:lang w:bidi="ar-SY"/>
            </w:rPr>
          </w:pPr>
          <w:r w:rsidRPr="005B4618">
            <w:t>Table of Contents</w:t>
          </w:r>
        </w:p>
        <w:p w14:paraId="107EF10D" w14:textId="7151D4F0" w:rsidR="007129A9" w:rsidRPr="007129A9" w:rsidRDefault="000B0CAF">
          <w:pPr>
            <w:pStyle w:val="TOC1"/>
            <w:rPr>
              <w:rFonts w:asciiTheme="minorHAnsi" w:eastAsiaTheme="minorEastAsia" w:hAnsiTheme="minorHAnsi"/>
              <w:noProof/>
              <w:kern w:val="2"/>
              <w:sz w:val="22"/>
            </w:rPr>
          </w:pPr>
          <w:r>
            <w:fldChar w:fldCharType="begin"/>
          </w:r>
          <w:r>
            <w:instrText xml:space="preserve"> TOC \o "1-3" \h \z \u </w:instrText>
          </w:r>
          <w:r>
            <w:fldChar w:fldCharType="separate"/>
          </w:r>
          <w:hyperlink w:anchor="_Toc237024929" w:history="1">
            <w:r w:rsidR="007129A9" w:rsidRPr="00B2059F">
              <w:rPr>
                <w:rStyle w:val="Hyperlink"/>
                <w:noProof/>
              </w:rPr>
              <w:t>Abstract:</w:t>
            </w:r>
            <w:r w:rsidR="007129A9">
              <w:rPr>
                <w:noProof/>
                <w:webHidden/>
              </w:rPr>
              <w:tab/>
            </w:r>
            <w:r w:rsidR="007129A9">
              <w:rPr>
                <w:noProof/>
                <w:webHidden/>
              </w:rPr>
              <w:fldChar w:fldCharType="begin"/>
            </w:r>
            <w:r w:rsidR="007129A9">
              <w:rPr>
                <w:noProof/>
                <w:webHidden/>
              </w:rPr>
              <w:instrText xml:space="preserve"> PAGEREF _Toc237024929 \h </w:instrText>
            </w:r>
            <w:r w:rsidR="007129A9">
              <w:rPr>
                <w:noProof/>
                <w:webHidden/>
              </w:rPr>
            </w:r>
            <w:r w:rsidR="007129A9">
              <w:rPr>
                <w:noProof/>
                <w:webHidden/>
              </w:rPr>
              <w:fldChar w:fldCharType="separate"/>
            </w:r>
            <w:r w:rsidR="007129A9">
              <w:rPr>
                <w:noProof/>
                <w:webHidden/>
              </w:rPr>
              <w:t>3</w:t>
            </w:r>
            <w:r w:rsidR="007129A9">
              <w:rPr>
                <w:noProof/>
                <w:webHidden/>
              </w:rPr>
              <w:fldChar w:fldCharType="end"/>
            </w:r>
          </w:hyperlink>
        </w:p>
        <w:p w14:paraId="70F22A21" w14:textId="22A6B504" w:rsidR="007129A9" w:rsidRPr="007129A9" w:rsidRDefault="007129A9">
          <w:pPr>
            <w:pStyle w:val="TOC1"/>
            <w:rPr>
              <w:rFonts w:asciiTheme="minorHAnsi" w:eastAsiaTheme="minorEastAsia" w:hAnsiTheme="minorHAnsi"/>
              <w:noProof/>
              <w:kern w:val="2"/>
              <w:sz w:val="22"/>
            </w:rPr>
          </w:pPr>
          <w:hyperlink w:anchor="_Toc237024930" w:history="1">
            <w:r w:rsidRPr="00B2059F">
              <w:rPr>
                <w:rStyle w:val="Hyperlink"/>
                <w:noProof/>
              </w:rPr>
              <w:t>Chapter 1: Introduction</w:t>
            </w:r>
            <w:r>
              <w:rPr>
                <w:noProof/>
                <w:webHidden/>
              </w:rPr>
              <w:tab/>
            </w:r>
            <w:r>
              <w:rPr>
                <w:noProof/>
                <w:webHidden/>
              </w:rPr>
              <w:fldChar w:fldCharType="begin"/>
            </w:r>
            <w:r>
              <w:rPr>
                <w:noProof/>
                <w:webHidden/>
              </w:rPr>
              <w:instrText xml:space="preserve"> PAGEREF _Toc237024930 \h </w:instrText>
            </w:r>
            <w:r>
              <w:rPr>
                <w:noProof/>
                <w:webHidden/>
              </w:rPr>
            </w:r>
            <w:r>
              <w:rPr>
                <w:noProof/>
                <w:webHidden/>
              </w:rPr>
              <w:fldChar w:fldCharType="separate"/>
            </w:r>
            <w:r>
              <w:rPr>
                <w:noProof/>
                <w:webHidden/>
              </w:rPr>
              <w:t>12</w:t>
            </w:r>
            <w:r>
              <w:rPr>
                <w:noProof/>
                <w:webHidden/>
              </w:rPr>
              <w:fldChar w:fldCharType="end"/>
            </w:r>
          </w:hyperlink>
        </w:p>
        <w:p w14:paraId="15472CDA" w14:textId="4309830F"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31" w:history="1">
            <w:r w:rsidRPr="00B2059F">
              <w:rPr>
                <w:rStyle w:val="Hyperlink"/>
                <w:noProof/>
              </w:rPr>
              <w:t>1.1 General Introduction</w:t>
            </w:r>
            <w:r>
              <w:rPr>
                <w:noProof/>
                <w:webHidden/>
              </w:rPr>
              <w:tab/>
            </w:r>
            <w:r>
              <w:rPr>
                <w:noProof/>
                <w:webHidden/>
              </w:rPr>
              <w:fldChar w:fldCharType="begin"/>
            </w:r>
            <w:r>
              <w:rPr>
                <w:noProof/>
                <w:webHidden/>
              </w:rPr>
              <w:instrText xml:space="preserve"> PAGEREF _Toc237024931 \h </w:instrText>
            </w:r>
            <w:r>
              <w:rPr>
                <w:noProof/>
                <w:webHidden/>
              </w:rPr>
            </w:r>
            <w:r>
              <w:rPr>
                <w:noProof/>
                <w:webHidden/>
              </w:rPr>
              <w:fldChar w:fldCharType="separate"/>
            </w:r>
            <w:r>
              <w:rPr>
                <w:noProof/>
                <w:webHidden/>
              </w:rPr>
              <w:t>13</w:t>
            </w:r>
            <w:r>
              <w:rPr>
                <w:noProof/>
                <w:webHidden/>
              </w:rPr>
              <w:fldChar w:fldCharType="end"/>
            </w:r>
          </w:hyperlink>
        </w:p>
        <w:p w14:paraId="66905A38" w14:textId="0E10F4EE"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32" w:history="1">
            <w:r w:rsidRPr="00B2059F">
              <w:rPr>
                <w:rStyle w:val="Hyperlink"/>
                <w:noProof/>
              </w:rPr>
              <w:t>1.2 Background of the problem</w:t>
            </w:r>
            <w:r>
              <w:rPr>
                <w:noProof/>
                <w:webHidden/>
              </w:rPr>
              <w:tab/>
            </w:r>
            <w:r>
              <w:rPr>
                <w:noProof/>
                <w:webHidden/>
              </w:rPr>
              <w:fldChar w:fldCharType="begin"/>
            </w:r>
            <w:r>
              <w:rPr>
                <w:noProof/>
                <w:webHidden/>
              </w:rPr>
              <w:instrText xml:space="preserve"> PAGEREF _Toc237024932 \h </w:instrText>
            </w:r>
            <w:r>
              <w:rPr>
                <w:noProof/>
                <w:webHidden/>
              </w:rPr>
            </w:r>
            <w:r>
              <w:rPr>
                <w:noProof/>
                <w:webHidden/>
              </w:rPr>
              <w:fldChar w:fldCharType="separate"/>
            </w:r>
            <w:r>
              <w:rPr>
                <w:noProof/>
                <w:webHidden/>
              </w:rPr>
              <w:t>14</w:t>
            </w:r>
            <w:r>
              <w:rPr>
                <w:noProof/>
                <w:webHidden/>
              </w:rPr>
              <w:fldChar w:fldCharType="end"/>
            </w:r>
          </w:hyperlink>
        </w:p>
        <w:p w14:paraId="4AE20AEF" w14:textId="1438B908"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33" w:history="1">
            <w:r w:rsidRPr="00B2059F">
              <w:rPr>
                <w:rStyle w:val="Hyperlink"/>
                <w:noProof/>
              </w:rPr>
              <w:t>1.3 Project Definition</w:t>
            </w:r>
            <w:r>
              <w:rPr>
                <w:noProof/>
                <w:webHidden/>
              </w:rPr>
              <w:tab/>
            </w:r>
            <w:r>
              <w:rPr>
                <w:noProof/>
                <w:webHidden/>
              </w:rPr>
              <w:fldChar w:fldCharType="begin"/>
            </w:r>
            <w:r>
              <w:rPr>
                <w:noProof/>
                <w:webHidden/>
              </w:rPr>
              <w:instrText xml:space="preserve"> PAGEREF _Toc237024933 \h </w:instrText>
            </w:r>
            <w:r>
              <w:rPr>
                <w:noProof/>
                <w:webHidden/>
              </w:rPr>
            </w:r>
            <w:r>
              <w:rPr>
                <w:noProof/>
                <w:webHidden/>
              </w:rPr>
              <w:fldChar w:fldCharType="separate"/>
            </w:r>
            <w:r>
              <w:rPr>
                <w:noProof/>
                <w:webHidden/>
              </w:rPr>
              <w:t>15</w:t>
            </w:r>
            <w:r>
              <w:rPr>
                <w:noProof/>
                <w:webHidden/>
              </w:rPr>
              <w:fldChar w:fldCharType="end"/>
            </w:r>
          </w:hyperlink>
        </w:p>
        <w:p w14:paraId="5CCA3E93" w14:textId="0A01635D"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34" w:history="1">
            <w:r w:rsidRPr="00B2059F">
              <w:rPr>
                <w:rStyle w:val="Hyperlink"/>
                <w:noProof/>
              </w:rPr>
              <w:t>1.4 Research Problem</w:t>
            </w:r>
            <w:r>
              <w:rPr>
                <w:noProof/>
                <w:webHidden/>
              </w:rPr>
              <w:tab/>
            </w:r>
            <w:r>
              <w:rPr>
                <w:noProof/>
                <w:webHidden/>
              </w:rPr>
              <w:fldChar w:fldCharType="begin"/>
            </w:r>
            <w:r>
              <w:rPr>
                <w:noProof/>
                <w:webHidden/>
              </w:rPr>
              <w:instrText xml:space="preserve"> PAGEREF _Toc237024934 \h </w:instrText>
            </w:r>
            <w:r>
              <w:rPr>
                <w:noProof/>
                <w:webHidden/>
              </w:rPr>
            </w:r>
            <w:r>
              <w:rPr>
                <w:noProof/>
                <w:webHidden/>
              </w:rPr>
              <w:fldChar w:fldCharType="separate"/>
            </w:r>
            <w:r>
              <w:rPr>
                <w:noProof/>
                <w:webHidden/>
              </w:rPr>
              <w:t>15</w:t>
            </w:r>
            <w:r>
              <w:rPr>
                <w:noProof/>
                <w:webHidden/>
              </w:rPr>
              <w:fldChar w:fldCharType="end"/>
            </w:r>
          </w:hyperlink>
        </w:p>
        <w:p w14:paraId="55CF7FBE" w14:textId="26BF8454"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35" w:history="1">
            <w:r w:rsidRPr="00B2059F">
              <w:rPr>
                <w:rStyle w:val="Hyperlink"/>
                <w:noProof/>
              </w:rPr>
              <w:t>1.5 Project Objectives</w:t>
            </w:r>
            <w:r>
              <w:rPr>
                <w:noProof/>
                <w:webHidden/>
              </w:rPr>
              <w:tab/>
            </w:r>
            <w:r>
              <w:rPr>
                <w:noProof/>
                <w:webHidden/>
              </w:rPr>
              <w:fldChar w:fldCharType="begin"/>
            </w:r>
            <w:r>
              <w:rPr>
                <w:noProof/>
                <w:webHidden/>
              </w:rPr>
              <w:instrText xml:space="preserve"> PAGEREF _Toc237024935 \h </w:instrText>
            </w:r>
            <w:r>
              <w:rPr>
                <w:noProof/>
                <w:webHidden/>
              </w:rPr>
            </w:r>
            <w:r>
              <w:rPr>
                <w:noProof/>
                <w:webHidden/>
              </w:rPr>
              <w:fldChar w:fldCharType="separate"/>
            </w:r>
            <w:r>
              <w:rPr>
                <w:noProof/>
                <w:webHidden/>
              </w:rPr>
              <w:t>16</w:t>
            </w:r>
            <w:r>
              <w:rPr>
                <w:noProof/>
                <w:webHidden/>
              </w:rPr>
              <w:fldChar w:fldCharType="end"/>
            </w:r>
          </w:hyperlink>
        </w:p>
        <w:p w14:paraId="14647CE9" w14:textId="411CEA5A"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36" w:history="1">
            <w:r w:rsidRPr="00B2059F">
              <w:rPr>
                <w:rStyle w:val="Hyperlink"/>
                <w:noProof/>
                <w:lang w:bidi="ar-SY"/>
              </w:rPr>
              <w:t>Main objective</w:t>
            </w:r>
            <w:r>
              <w:rPr>
                <w:noProof/>
                <w:webHidden/>
              </w:rPr>
              <w:tab/>
            </w:r>
            <w:r>
              <w:rPr>
                <w:noProof/>
                <w:webHidden/>
              </w:rPr>
              <w:fldChar w:fldCharType="begin"/>
            </w:r>
            <w:r>
              <w:rPr>
                <w:noProof/>
                <w:webHidden/>
              </w:rPr>
              <w:instrText xml:space="preserve"> PAGEREF _Toc237024936 \h </w:instrText>
            </w:r>
            <w:r>
              <w:rPr>
                <w:noProof/>
                <w:webHidden/>
              </w:rPr>
            </w:r>
            <w:r>
              <w:rPr>
                <w:noProof/>
                <w:webHidden/>
              </w:rPr>
              <w:fldChar w:fldCharType="separate"/>
            </w:r>
            <w:r>
              <w:rPr>
                <w:noProof/>
                <w:webHidden/>
              </w:rPr>
              <w:t>16</w:t>
            </w:r>
            <w:r>
              <w:rPr>
                <w:noProof/>
                <w:webHidden/>
              </w:rPr>
              <w:fldChar w:fldCharType="end"/>
            </w:r>
          </w:hyperlink>
        </w:p>
        <w:p w14:paraId="6E18A4CC" w14:textId="6B34BBD6"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37" w:history="1">
            <w:r w:rsidRPr="00B2059F">
              <w:rPr>
                <w:rStyle w:val="Hyperlink"/>
                <w:noProof/>
                <w:lang w:bidi="ar-SY"/>
              </w:rPr>
              <w:t>Sub-goals</w:t>
            </w:r>
            <w:r>
              <w:rPr>
                <w:noProof/>
                <w:webHidden/>
              </w:rPr>
              <w:tab/>
            </w:r>
            <w:r>
              <w:rPr>
                <w:noProof/>
                <w:webHidden/>
              </w:rPr>
              <w:fldChar w:fldCharType="begin"/>
            </w:r>
            <w:r>
              <w:rPr>
                <w:noProof/>
                <w:webHidden/>
              </w:rPr>
              <w:instrText xml:space="preserve"> PAGEREF _Toc237024937 \h </w:instrText>
            </w:r>
            <w:r>
              <w:rPr>
                <w:noProof/>
                <w:webHidden/>
              </w:rPr>
            </w:r>
            <w:r>
              <w:rPr>
                <w:noProof/>
                <w:webHidden/>
              </w:rPr>
              <w:fldChar w:fldCharType="separate"/>
            </w:r>
            <w:r>
              <w:rPr>
                <w:noProof/>
                <w:webHidden/>
              </w:rPr>
              <w:t>16</w:t>
            </w:r>
            <w:r>
              <w:rPr>
                <w:noProof/>
                <w:webHidden/>
              </w:rPr>
              <w:fldChar w:fldCharType="end"/>
            </w:r>
          </w:hyperlink>
        </w:p>
        <w:p w14:paraId="4277221E" w14:textId="2081E509"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38" w:history="1">
            <w:r w:rsidRPr="00B2059F">
              <w:rPr>
                <w:rStyle w:val="Hyperlink"/>
                <w:noProof/>
              </w:rPr>
              <w:t>1.6 Project Importance</w:t>
            </w:r>
            <w:r>
              <w:rPr>
                <w:noProof/>
                <w:webHidden/>
              </w:rPr>
              <w:tab/>
            </w:r>
            <w:r>
              <w:rPr>
                <w:noProof/>
                <w:webHidden/>
              </w:rPr>
              <w:fldChar w:fldCharType="begin"/>
            </w:r>
            <w:r>
              <w:rPr>
                <w:noProof/>
                <w:webHidden/>
              </w:rPr>
              <w:instrText xml:space="preserve"> PAGEREF _Toc237024938 \h </w:instrText>
            </w:r>
            <w:r>
              <w:rPr>
                <w:noProof/>
                <w:webHidden/>
              </w:rPr>
            </w:r>
            <w:r>
              <w:rPr>
                <w:noProof/>
                <w:webHidden/>
              </w:rPr>
              <w:fldChar w:fldCharType="separate"/>
            </w:r>
            <w:r>
              <w:rPr>
                <w:noProof/>
                <w:webHidden/>
              </w:rPr>
              <w:t>17</w:t>
            </w:r>
            <w:r>
              <w:rPr>
                <w:noProof/>
                <w:webHidden/>
              </w:rPr>
              <w:fldChar w:fldCharType="end"/>
            </w:r>
          </w:hyperlink>
        </w:p>
        <w:p w14:paraId="6F64A40D" w14:textId="5F0B473B"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39" w:history="1">
            <w:r w:rsidRPr="00B2059F">
              <w:rPr>
                <w:rStyle w:val="Hyperlink"/>
                <w:noProof/>
                <w:lang w:bidi="ar-SY"/>
              </w:rPr>
              <w:t>Medical importance</w:t>
            </w:r>
            <w:r>
              <w:rPr>
                <w:noProof/>
                <w:webHidden/>
              </w:rPr>
              <w:tab/>
            </w:r>
            <w:r>
              <w:rPr>
                <w:noProof/>
                <w:webHidden/>
              </w:rPr>
              <w:fldChar w:fldCharType="begin"/>
            </w:r>
            <w:r>
              <w:rPr>
                <w:noProof/>
                <w:webHidden/>
              </w:rPr>
              <w:instrText xml:space="preserve"> PAGEREF _Toc237024939 \h </w:instrText>
            </w:r>
            <w:r>
              <w:rPr>
                <w:noProof/>
                <w:webHidden/>
              </w:rPr>
            </w:r>
            <w:r>
              <w:rPr>
                <w:noProof/>
                <w:webHidden/>
              </w:rPr>
              <w:fldChar w:fldCharType="separate"/>
            </w:r>
            <w:r>
              <w:rPr>
                <w:noProof/>
                <w:webHidden/>
              </w:rPr>
              <w:t>17</w:t>
            </w:r>
            <w:r>
              <w:rPr>
                <w:noProof/>
                <w:webHidden/>
              </w:rPr>
              <w:fldChar w:fldCharType="end"/>
            </w:r>
          </w:hyperlink>
        </w:p>
        <w:p w14:paraId="02F667AF" w14:textId="0FD6BEAC"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40" w:history="1">
            <w:r w:rsidRPr="00B2059F">
              <w:rPr>
                <w:rStyle w:val="Hyperlink"/>
                <w:noProof/>
                <w:lang w:bidi="ar-SY"/>
              </w:rPr>
              <w:t>Technical importance</w:t>
            </w:r>
            <w:r>
              <w:rPr>
                <w:noProof/>
                <w:webHidden/>
              </w:rPr>
              <w:tab/>
            </w:r>
            <w:r>
              <w:rPr>
                <w:noProof/>
                <w:webHidden/>
              </w:rPr>
              <w:fldChar w:fldCharType="begin"/>
            </w:r>
            <w:r>
              <w:rPr>
                <w:noProof/>
                <w:webHidden/>
              </w:rPr>
              <w:instrText xml:space="preserve"> PAGEREF _Toc237024940 \h </w:instrText>
            </w:r>
            <w:r>
              <w:rPr>
                <w:noProof/>
                <w:webHidden/>
              </w:rPr>
            </w:r>
            <w:r>
              <w:rPr>
                <w:noProof/>
                <w:webHidden/>
              </w:rPr>
              <w:fldChar w:fldCharType="separate"/>
            </w:r>
            <w:r>
              <w:rPr>
                <w:noProof/>
                <w:webHidden/>
              </w:rPr>
              <w:t>17</w:t>
            </w:r>
            <w:r>
              <w:rPr>
                <w:noProof/>
                <w:webHidden/>
              </w:rPr>
              <w:fldChar w:fldCharType="end"/>
            </w:r>
          </w:hyperlink>
        </w:p>
        <w:p w14:paraId="41F459D9" w14:textId="5DB5721E"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41" w:history="1">
            <w:r w:rsidRPr="00B2059F">
              <w:rPr>
                <w:rStyle w:val="Hyperlink"/>
                <w:noProof/>
                <w:lang w:bidi="ar-SY"/>
              </w:rPr>
              <w:t>Research importance</w:t>
            </w:r>
            <w:r>
              <w:rPr>
                <w:noProof/>
                <w:webHidden/>
              </w:rPr>
              <w:tab/>
            </w:r>
            <w:r>
              <w:rPr>
                <w:noProof/>
                <w:webHidden/>
              </w:rPr>
              <w:fldChar w:fldCharType="begin"/>
            </w:r>
            <w:r>
              <w:rPr>
                <w:noProof/>
                <w:webHidden/>
              </w:rPr>
              <w:instrText xml:space="preserve"> PAGEREF _Toc237024941 \h </w:instrText>
            </w:r>
            <w:r>
              <w:rPr>
                <w:noProof/>
                <w:webHidden/>
              </w:rPr>
            </w:r>
            <w:r>
              <w:rPr>
                <w:noProof/>
                <w:webHidden/>
              </w:rPr>
              <w:fldChar w:fldCharType="separate"/>
            </w:r>
            <w:r>
              <w:rPr>
                <w:noProof/>
                <w:webHidden/>
              </w:rPr>
              <w:t>17</w:t>
            </w:r>
            <w:r>
              <w:rPr>
                <w:noProof/>
                <w:webHidden/>
              </w:rPr>
              <w:fldChar w:fldCharType="end"/>
            </w:r>
          </w:hyperlink>
        </w:p>
        <w:p w14:paraId="5627B94B" w14:textId="26815499"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42" w:history="1">
            <w:r w:rsidRPr="00B2059F">
              <w:rPr>
                <w:rStyle w:val="Hyperlink"/>
                <w:noProof/>
                <w:lang w:bidi="ar-SY"/>
              </w:rPr>
              <w:t>Societal importance</w:t>
            </w:r>
            <w:r>
              <w:rPr>
                <w:noProof/>
                <w:webHidden/>
              </w:rPr>
              <w:tab/>
            </w:r>
            <w:r>
              <w:rPr>
                <w:noProof/>
                <w:webHidden/>
              </w:rPr>
              <w:fldChar w:fldCharType="begin"/>
            </w:r>
            <w:r>
              <w:rPr>
                <w:noProof/>
                <w:webHidden/>
              </w:rPr>
              <w:instrText xml:space="preserve"> PAGEREF _Toc237024942 \h </w:instrText>
            </w:r>
            <w:r>
              <w:rPr>
                <w:noProof/>
                <w:webHidden/>
              </w:rPr>
            </w:r>
            <w:r>
              <w:rPr>
                <w:noProof/>
                <w:webHidden/>
              </w:rPr>
              <w:fldChar w:fldCharType="separate"/>
            </w:r>
            <w:r>
              <w:rPr>
                <w:noProof/>
                <w:webHidden/>
              </w:rPr>
              <w:t>18</w:t>
            </w:r>
            <w:r>
              <w:rPr>
                <w:noProof/>
                <w:webHidden/>
              </w:rPr>
              <w:fldChar w:fldCharType="end"/>
            </w:r>
          </w:hyperlink>
        </w:p>
        <w:p w14:paraId="4CFC4C76" w14:textId="128DFD30"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43" w:history="1">
            <w:r w:rsidRPr="00B2059F">
              <w:rPr>
                <w:rStyle w:val="Hyperlink"/>
                <w:noProof/>
              </w:rPr>
              <w:t>1.7 Project Scope and Limitations</w:t>
            </w:r>
            <w:r>
              <w:rPr>
                <w:noProof/>
                <w:webHidden/>
              </w:rPr>
              <w:tab/>
            </w:r>
            <w:r>
              <w:rPr>
                <w:noProof/>
                <w:webHidden/>
              </w:rPr>
              <w:fldChar w:fldCharType="begin"/>
            </w:r>
            <w:r>
              <w:rPr>
                <w:noProof/>
                <w:webHidden/>
              </w:rPr>
              <w:instrText xml:space="preserve"> PAGEREF _Toc237024943 \h </w:instrText>
            </w:r>
            <w:r>
              <w:rPr>
                <w:noProof/>
                <w:webHidden/>
              </w:rPr>
            </w:r>
            <w:r>
              <w:rPr>
                <w:noProof/>
                <w:webHidden/>
              </w:rPr>
              <w:fldChar w:fldCharType="separate"/>
            </w:r>
            <w:r>
              <w:rPr>
                <w:noProof/>
                <w:webHidden/>
              </w:rPr>
              <w:t>18</w:t>
            </w:r>
            <w:r>
              <w:rPr>
                <w:noProof/>
                <w:webHidden/>
              </w:rPr>
              <w:fldChar w:fldCharType="end"/>
            </w:r>
          </w:hyperlink>
        </w:p>
        <w:p w14:paraId="060E1905" w14:textId="35081524"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44" w:history="1">
            <w:r w:rsidRPr="00B2059F">
              <w:rPr>
                <w:rStyle w:val="Hyperlink"/>
                <w:noProof/>
              </w:rPr>
              <w:t>1.8 General Work Methodology</w:t>
            </w:r>
            <w:r>
              <w:rPr>
                <w:noProof/>
                <w:webHidden/>
              </w:rPr>
              <w:tab/>
            </w:r>
            <w:r>
              <w:rPr>
                <w:noProof/>
                <w:webHidden/>
              </w:rPr>
              <w:fldChar w:fldCharType="begin"/>
            </w:r>
            <w:r>
              <w:rPr>
                <w:noProof/>
                <w:webHidden/>
              </w:rPr>
              <w:instrText xml:space="preserve"> PAGEREF _Toc237024944 \h </w:instrText>
            </w:r>
            <w:r>
              <w:rPr>
                <w:noProof/>
                <w:webHidden/>
              </w:rPr>
            </w:r>
            <w:r>
              <w:rPr>
                <w:noProof/>
                <w:webHidden/>
              </w:rPr>
              <w:fldChar w:fldCharType="separate"/>
            </w:r>
            <w:r>
              <w:rPr>
                <w:noProof/>
                <w:webHidden/>
              </w:rPr>
              <w:t>19</w:t>
            </w:r>
            <w:r>
              <w:rPr>
                <w:noProof/>
                <w:webHidden/>
              </w:rPr>
              <w:fldChar w:fldCharType="end"/>
            </w:r>
          </w:hyperlink>
        </w:p>
        <w:p w14:paraId="65E29999" w14:textId="1B07AE00"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45" w:history="1">
            <w:r w:rsidRPr="00B2059F">
              <w:rPr>
                <w:rStyle w:val="Hyperlink"/>
                <w:noProof/>
              </w:rPr>
              <w:t>1.9 Report Structure</w:t>
            </w:r>
            <w:r>
              <w:rPr>
                <w:noProof/>
                <w:webHidden/>
              </w:rPr>
              <w:tab/>
            </w:r>
            <w:r>
              <w:rPr>
                <w:noProof/>
                <w:webHidden/>
              </w:rPr>
              <w:fldChar w:fldCharType="begin"/>
            </w:r>
            <w:r>
              <w:rPr>
                <w:noProof/>
                <w:webHidden/>
              </w:rPr>
              <w:instrText xml:space="preserve"> PAGEREF _Toc237024945 \h </w:instrText>
            </w:r>
            <w:r>
              <w:rPr>
                <w:noProof/>
                <w:webHidden/>
              </w:rPr>
            </w:r>
            <w:r>
              <w:rPr>
                <w:noProof/>
                <w:webHidden/>
              </w:rPr>
              <w:fldChar w:fldCharType="separate"/>
            </w:r>
            <w:r>
              <w:rPr>
                <w:noProof/>
                <w:webHidden/>
              </w:rPr>
              <w:t>20</w:t>
            </w:r>
            <w:r>
              <w:rPr>
                <w:noProof/>
                <w:webHidden/>
              </w:rPr>
              <w:fldChar w:fldCharType="end"/>
            </w:r>
          </w:hyperlink>
        </w:p>
        <w:p w14:paraId="412B790B" w14:textId="2E6AEFAA"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46" w:history="1">
            <w:r w:rsidRPr="00B2059F">
              <w:rPr>
                <w:rStyle w:val="Hyperlink"/>
                <w:noProof/>
              </w:rPr>
              <w:t>3.8 Relationship Between the Pilot and Final Evaluations</w:t>
            </w:r>
            <w:r>
              <w:rPr>
                <w:noProof/>
                <w:webHidden/>
              </w:rPr>
              <w:tab/>
            </w:r>
            <w:r>
              <w:rPr>
                <w:noProof/>
                <w:webHidden/>
              </w:rPr>
              <w:fldChar w:fldCharType="begin"/>
            </w:r>
            <w:r>
              <w:rPr>
                <w:noProof/>
                <w:webHidden/>
              </w:rPr>
              <w:instrText xml:space="preserve"> PAGEREF _Toc237024946 \h </w:instrText>
            </w:r>
            <w:r>
              <w:rPr>
                <w:noProof/>
                <w:webHidden/>
              </w:rPr>
            </w:r>
            <w:r>
              <w:rPr>
                <w:noProof/>
                <w:webHidden/>
              </w:rPr>
              <w:fldChar w:fldCharType="separate"/>
            </w:r>
            <w:r>
              <w:rPr>
                <w:noProof/>
                <w:webHidden/>
              </w:rPr>
              <w:t>20</w:t>
            </w:r>
            <w:r>
              <w:rPr>
                <w:noProof/>
                <w:webHidden/>
              </w:rPr>
              <w:fldChar w:fldCharType="end"/>
            </w:r>
          </w:hyperlink>
        </w:p>
        <w:p w14:paraId="3BCF7B81" w14:textId="79F7B2F2"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47" w:history="1">
            <w:r w:rsidRPr="00B2059F">
              <w:rPr>
                <w:rStyle w:val="Hyperlink"/>
                <w:noProof/>
              </w:rPr>
              <w:t>1.10 Conclusion of Chapter One</w:t>
            </w:r>
            <w:r>
              <w:rPr>
                <w:noProof/>
                <w:webHidden/>
              </w:rPr>
              <w:tab/>
            </w:r>
            <w:r>
              <w:rPr>
                <w:noProof/>
                <w:webHidden/>
              </w:rPr>
              <w:fldChar w:fldCharType="begin"/>
            </w:r>
            <w:r>
              <w:rPr>
                <w:noProof/>
                <w:webHidden/>
              </w:rPr>
              <w:instrText xml:space="preserve"> PAGEREF _Toc237024947 \h </w:instrText>
            </w:r>
            <w:r>
              <w:rPr>
                <w:noProof/>
                <w:webHidden/>
              </w:rPr>
            </w:r>
            <w:r>
              <w:rPr>
                <w:noProof/>
                <w:webHidden/>
              </w:rPr>
              <w:fldChar w:fldCharType="separate"/>
            </w:r>
            <w:r>
              <w:rPr>
                <w:noProof/>
                <w:webHidden/>
              </w:rPr>
              <w:t>21</w:t>
            </w:r>
            <w:r>
              <w:rPr>
                <w:noProof/>
                <w:webHidden/>
              </w:rPr>
              <w:fldChar w:fldCharType="end"/>
            </w:r>
          </w:hyperlink>
        </w:p>
        <w:p w14:paraId="21C1DBE8" w14:textId="0FF36A06"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48" w:history="1">
            <w:r w:rsidRPr="00B2059F">
              <w:rPr>
                <w:rStyle w:val="Hyperlink"/>
                <w:rFonts w:eastAsia="Times New Roman"/>
                <w:noProof/>
                <w:lang w:bidi="ar-SY"/>
              </w:rPr>
              <w:t>The main contributions of this project can be summarized as follows:</w:t>
            </w:r>
            <w:r>
              <w:rPr>
                <w:noProof/>
                <w:webHidden/>
              </w:rPr>
              <w:tab/>
            </w:r>
            <w:r>
              <w:rPr>
                <w:noProof/>
                <w:webHidden/>
              </w:rPr>
              <w:fldChar w:fldCharType="begin"/>
            </w:r>
            <w:r>
              <w:rPr>
                <w:noProof/>
                <w:webHidden/>
              </w:rPr>
              <w:instrText xml:space="preserve"> PAGEREF _Toc237024948 \h </w:instrText>
            </w:r>
            <w:r>
              <w:rPr>
                <w:noProof/>
                <w:webHidden/>
              </w:rPr>
            </w:r>
            <w:r>
              <w:rPr>
                <w:noProof/>
                <w:webHidden/>
              </w:rPr>
              <w:fldChar w:fldCharType="separate"/>
            </w:r>
            <w:r>
              <w:rPr>
                <w:noProof/>
                <w:webHidden/>
              </w:rPr>
              <w:t>21</w:t>
            </w:r>
            <w:r>
              <w:rPr>
                <w:noProof/>
                <w:webHidden/>
              </w:rPr>
              <w:fldChar w:fldCharType="end"/>
            </w:r>
          </w:hyperlink>
        </w:p>
        <w:p w14:paraId="251E172B" w14:textId="625FD75A"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49" w:history="1">
            <w:r w:rsidRPr="00B2059F">
              <w:rPr>
                <w:rStyle w:val="Hyperlink"/>
                <w:rFonts w:eastAsia="Times New Roman"/>
                <w:noProof/>
              </w:rPr>
              <w:t>System Limitations</w:t>
            </w:r>
            <w:r>
              <w:rPr>
                <w:noProof/>
                <w:webHidden/>
              </w:rPr>
              <w:tab/>
            </w:r>
            <w:r>
              <w:rPr>
                <w:noProof/>
                <w:webHidden/>
              </w:rPr>
              <w:fldChar w:fldCharType="begin"/>
            </w:r>
            <w:r>
              <w:rPr>
                <w:noProof/>
                <w:webHidden/>
              </w:rPr>
              <w:instrText xml:space="preserve"> PAGEREF _Toc237024949 \h </w:instrText>
            </w:r>
            <w:r>
              <w:rPr>
                <w:noProof/>
                <w:webHidden/>
              </w:rPr>
            </w:r>
            <w:r>
              <w:rPr>
                <w:noProof/>
                <w:webHidden/>
              </w:rPr>
              <w:fldChar w:fldCharType="separate"/>
            </w:r>
            <w:r>
              <w:rPr>
                <w:noProof/>
                <w:webHidden/>
              </w:rPr>
              <w:t>22</w:t>
            </w:r>
            <w:r>
              <w:rPr>
                <w:noProof/>
                <w:webHidden/>
              </w:rPr>
              <w:fldChar w:fldCharType="end"/>
            </w:r>
          </w:hyperlink>
        </w:p>
        <w:p w14:paraId="0E6B95D4" w14:textId="6CBBE335" w:rsidR="007129A9" w:rsidRPr="007129A9" w:rsidRDefault="007129A9">
          <w:pPr>
            <w:pStyle w:val="TOC1"/>
            <w:rPr>
              <w:rFonts w:asciiTheme="minorHAnsi" w:eastAsiaTheme="minorEastAsia" w:hAnsiTheme="minorHAnsi"/>
              <w:noProof/>
              <w:kern w:val="2"/>
              <w:sz w:val="22"/>
            </w:rPr>
          </w:pPr>
          <w:hyperlink w:anchor="_Toc237024950" w:history="1">
            <w:r w:rsidRPr="00B2059F">
              <w:rPr>
                <w:rStyle w:val="Hyperlink"/>
                <w:noProof/>
              </w:rPr>
              <w:t>Chapter 2: Literature Review and Reference Studies</w:t>
            </w:r>
            <w:r>
              <w:rPr>
                <w:noProof/>
                <w:webHidden/>
              </w:rPr>
              <w:tab/>
            </w:r>
            <w:r>
              <w:rPr>
                <w:noProof/>
                <w:webHidden/>
              </w:rPr>
              <w:fldChar w:fldCharType="begin"/>
            </w:r>
            <w:r>
              <w:rPr>
                <w:noProof/>
                <w:webHidden/>
              </w:rPr>
              <w:instrText xml:space="preserve"> PAGEREF _Toc237024950 \h </w:instrText>
            </w:r>
            <w:r>
              <w:rPr>
                <w:noProof/>
                <w:webHidden/>
              </w:rPr>
            </w:r>
            <w:r>
              <w:rPr>
                <w:noProof/>
                <w:webHidden/>
              </w:rPr>
              <w:fldChar w:fldCharType="separate"/>
            </w:r>
            <w:r>
              <w:rPr>
                <w:noProof/>
                <w:webHidden/>
              </w:rPr>
              <w:t>24</w:t>
            </w:r>
            <w:r>
              <w:rPr>
                <w:noProof/>
                <w:webHidden/>
              </w:rPr>
              <w:fldChar w:fldCharType="end"/>
            </w:r>
          </w:hyperlink>
        </w:p>
        <w:p w14:paraId="505FAB40" w14:textId="4BCD2C76"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51" w:history="1">
            <w:r w:rsidRPr="00B2059F">
              <w:rPr>
                <w:rStyle w:val="Hyperlink"/>
                <w:noProof/>
              </w:rPr>
              <w:t>2.1 Introduction</w:t>
            </w:r>
            <w:r>
              <w:rPr>
                <w:noProof/>
                <w:webHidden/>
              </w:rPr>
              <w:tab/>
            </w:r>
            <w:r>
              <w:rPr>
                <w:noProof/>
                <w:webHidden/>
              </w:rPr>
              <w:fldChar w:fldCharType="begin"/>
            </w:r>
            <w:r>
              <w:rPr>
                <w:noProof/>
                <w:webHidden/>
              </w:rPr>
              <w:instrText xml:space="preserve"> PAGEREF _Toc237024951 \h </w:instrText>
            </w:r>
            <w:r>
              <w:rPr>
                <w:noProof/>
                <w:webHidden/>
              </w:rPr>
            </w:r>
            <w:r>
              <w:rPr>
                <w:noProof/>
                <w:webHidden/>
              </w:rPr>
              <w:fldChar w:fldCharType="separate"/>
            </w:r>
            <w:r>
              <w:rPr>
                <w:noProof/>
                <w:webHidden/>
              </w:rPr>
              <w:t>25</w:t>
            </w:r>
            <w:r>
              <w:rPr>
                <w:noProof/>
                <w:webHidden/>
              </w:rPr>
              <w:fldChar w:fldCharType="end"/>
            </w:r>
          </w:hyperlink>
        </w:p>
        <w:p w14:paraId="013989CD" w14:textId="48CFF295"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52" w:history="1">
            <w:r w:rsidRPr="00B2059F">
              <w:rPr>
                <w:rStyle w:val="Hyperlink"/>
                <w:noProof/>
              </w:rPr>
              <w:t>2.1.1 Historical development of medical diagnostic systems</w:t>
            </w:r>
            <w:r>
              <w:rPr>
                <w:noProof/>
                <w:webHidden/>
              </w:rPr>
              <w:tab/>
            </w:r>
            <w:r>
              <w:rPr>
                <w:noProof/>
                <w:webHidden/>
              </w:rPr>
              <w:fldChar w:fldCharType="begin"/>
            </w:r>
            <w:r>
              <w:rPr>
                <w:noProof/>
                <w:webHidden/>
              </w:rPr>
              <w:instrText xml:space="preserve"> PAGEREF _Toc237024952 \h </w:instrText>
            </w:r>
            <w:r>
              <w:rPr>
                <w:noProof/>
                <w:webHidden/>
              </w:rPr>
            </w:r>
            <w:r>
              <w:rPr>
                <w:noProof/>
                <w:webHidden/>
              </w:rPr>
              <w:fldChar w:fldCharType="separate"/>
            </w:r>
            <w:r>
              <w:rPr>
                <w:noProof/>
                <w:webHidden/>
              </w:rPr>
              <w:t>25</w:t>
            </w:r>
            <w:r>
              <w:rPr>
                <w:noProof/>
                <w:webHidden/>
              </w:rPr>
              <w:fldChar w:fldCharType="end"/>
            </w:r>
          </w:hyperlink>
        </w:p>
        <w:p w14:paraId="17681EE5" w14:textId="0E2F369A"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53" w:history="1">
            <w:r w:rsidRPr="00B2059F">
              <w:rPr>
                <w:rStyle w:val="Hyperlink"/>
                <w:noProof/>
              </w:rPr>
              <w:t>2.1.2 Artificial Intelligence in the Medical Field</w:t>
            </w:r>
            <w:r>
              <w:rPr>
                <w:noProof/>
                <w:webHidden/>
              </w:rPr>
              <w:tab/>
            </w:r>
            <w:r>
              <w:rPr>
                <w:noProof/>
                <w:webHidden/>
              </w:rPr>
              <w:fldChar w:fldCharType="begin"/>
            </w:r>
            <w:r>
              <w:rPr>
                <w:noProof/>
                <w:webHidden/>
              </w:rPr>
              <w:instrText xml:space="preserve"> PAGEREF _Toc237024953 \h </w:instrText>
            </w:r>
            <w:r>
              <w:rPr>
                <w:noProof/>
                <w:webHidden/>
              </w:rPr>
            </w:r>
            <w:r>
              <w:rPr>
                <w:noProof/>
                <w:webHidden/>
              </w:rPr>
              <w:fldChar w:fldCharType="separate"/>
            </w:r>
            <w:r>
              <w:rPr>
                <w:noProof/>
                <w:webHidden/>
              </w:rPr>
              <w:t>26</w:t>
            </w:r>
            <w:r>
              <w:rPr>
                <w:noProof/>
                <w:webHidden/>
              </w:rPr>
              <w:fldChar w:fldCharType="end"/>
            </w:r>
          </w:hyperlink>
        </w:p>
        <w:p w14:paraId="1075EB1F" w14:textId="0B9ADEF7"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54" w:history="1">
            <w:r w:rsidRPr="00B2059F">
              <w:rPr>
                <w:rStyle w:val="Hyperlink"/>
                <w:noProof/>
              </w:rPr>
              <w:t>2.1.3 Challenges of Traditional Medical Systems'</w:t>
            </w:r>
            <w:r>
              <w:rPr>
                <w:noProof/>
                <w:webHidden/>
              </w:rPr>
              <w:tab/>
            </w:r>
            <w:r>
              <w:rPr>
                <w:noProof/>
                <w:webHidden/>
              </w:rPr>
              <w:fldChar w:fldCharType="begin"/>
            </w:r>
            <w:r>
              <w:rPr>
                <w:noProof/>
                <w:webHidden/>
              </w:rPr>
              <w:instrText xml:space="preserve"> PAGEREF _Toc237024954 \h </w:instrText>
            </w:r>
            <w:r>
              <w:rPr>
                <w:noProof/>
                <w:webHidden/>
              </w:rPr>
            </w:r>
            <w:r>
              <w:rPr>
                <w:noProof/>
                <w:webHidden/>
              </w:rPr>
              <w:fldChar w:fldCharType="separate"/>
            </w:r>
            <w:r>
              <w:rPr>
                <w:noProof/>
                <w:webHidden/>
              </w:rPr>
              <w:t>27</w:t>
            </w:r>
            <w:r>
              <w:rPr>
                <w:noProof/>
                <w:webHidden/>
              </w:rPr>
              <w:fldChar w:fldCharType="end"/>
            </w:r>
          </w:hyperlink>
        </w:p>
        <w:p w14:paraId="16C9BE85" w14:textId="0BAAF4DC"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55" w:history="1">
            <w:r w:rsidRPr="00B2059F">
              <w:rPr>
                <w:rStyle w:val="Hyperlink"/>
                <w:noProof/>
              </w:rPr>
              <w:t>2.2 Study MedRAG</w:t>
            </w:r>
            <w:r>
              <w:rPr>
                <w:noProof/>
                <w:webHidden/>
              </w:rPr>
              <w:tab/>
            </w:r>
            <w:r>
              <w:rPr>
                <w:noProof/>
                <w:webHidden/>
              </w:rPr>
              <w:fldChar w:fldCharType="begin"/>
            </w:r>
            <w:r>
              <w:rPr>
                <w:noProof/>
                <w:webHidden/>
              </w:rPr>
              <w:instrText xml:space="preserve"> PAGEREF _Toc237024955 \h </w:instrText>
            </w:r>
            <w:r>
              <w:rPr>
                <w:noProof/>
                <w:webHidden/>
              </w:rPr>
            </w:r>
            <w:r>
              <w:rPr>
                <w:noProof/>
                <w:webHidden/>
              </w:rPr>
              <w:fldChar w:fldCharType="separate"/>
            </w:r>
            <w:r>
              <w:rPr>
                <w:noProof/>
                <w:webHidden/>
              </w:rPr>
              <w:t>29</w:t>
            </w:r>
            <w:r>
              <w:rPr>
                <w:noProof/>
                <w:webHidden/>
              </w:rPr>
              <w:fldChar w:fldCharType="end"/>
            </w:r>
          </w:hyperlink>
        </w:p>
        <w:p w14:paraId="549EC3A1" w14:textId="78B3FEB7"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56" w:history="1">
            <w:r w:rsidRPr="00B2059F">
              <w:rPr>
                <w:rStyle w:val="Hyperlink"/>
                <w:noProof/>
                <w:lang w:bidi="ar-SY"/>
              </w:rPr>
              <w:t>Study overview</w:t>
            </w:r>
            <w:r>
              <w:rPr>
                <w:noProof/>
                <w:webHidden/>
              </w:rPr>
              <w:tab/>
            </w:r>
            <w:r>
              <w:rPr>
                <w:noProof/>
                <w:webHidden/>
              </w:rPr>
              <w:fldChar w:fldCharType="begin"/>
            </w:r>
            <w:r>
              <w:rPr>
                <w:noProof/>
                <w:webHidden/>
              </w:rPr>
              <w:instrText xml:space="preserve"> PAGEREF _Toc237024956 \h </w:instrText>
            </w:r>
            <w:r>
              <w:rPr>
                <w:noProof/>
                <w:webHidden/>
              </w:rPr>
            </w:r>
            <w:r>
              <w:rPr>
                <w:noProof/>
                <w:webHidden/>
              </w:rPr>
              <w:fldChar w:fldCharType="separate"/>
            </w:r>
            <w:r>
              <w:rPr>
                <w:noProof/>
                <w:webHidden/>
              </w:rPr>
              <w:t>29</w:t>
            </w:r>
            <w:r>
              <w:rPr>
                <w:noProof/>
                <w:webHidden/>
              </w:rPr>
              <w:fldChar w:fldCharType="end"/>
            </w:r>
          </w:hyperlink>
        </w:p>
        <w:p w14:paraId="69C3C85F" w14:textId="0A165DF9"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57" w:history="1">
            <w:r w:rsidRPr="00B2059F">
              <w:rPr>
                <w:rStyle w:val="Hyperlink"/>
                <w:noProof/>
                <w:lang w:bidi="ar-SY"/>
              </w:rPr>
              <w:t>Relation to Our Project</w:t>
            </w:r>
            <w:r>
              <w:rPr>
                <w:noProof/>
                <w:webHidden/>
              </w:rPr>
              <w:tab/>
            </w:r>
            <w:r>
              <w:rPr>
                <w:noProof/>
                <w:webHidden/>
              </w:rPr>
              <w:fldChar w:fldCharType="begin"/>
            </w:r>
            <w:r>
              <w:rPr>
                <w:noProof/>
                <w:webHidden/>
              </w:rPr>
              <w:instrText xml:space="preserve"> PAGEREF _Toc237024957 \h </w:instrText>
            </w:r>
            <w:r>
              <w:rPr>
                <w:noProof/>
                <w:webHidden/>
              </w:rPr>
            </w:r>
            <w:r>
              <w:rPr>
                <w:noProof/>
                <w:webHidden/>
              </w:rPr>
              <w:fldChar w:fldCharType="separate"/>
            </w:r>
            <w:r>
              <w:rPr>
                <w:noProof/>
                <w:webHidden/>
              </w:rPr>
              <w:t>30</w:t>
            </w:r>
            <w:r>
              <w:rPr>
                <w:noProof/>
                <w:webHidden/>
              </w:rPr>
              <w:fldChar w:fldCharType="end"/>
            </w:r>
          </w:hyperlink>
        </w:p>
        <w:p w14:paraId="16EAD49B" w14:textId="6E0EBFFD"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58" w:history="1">
            <w:r w:rsidRPr="00B2059F">
              <w:rPr>
                <w:rStyle w:val="Hyperlink"/>
                <w:noProof/>
              </w:rPr>
              <w:t>2.3 KG4 Diagnosis Study</w:t>
            </w:r>
            <w:r>
              <w:rPr>
                <w:noProof/>
                <w:webHidden/>
              </w:rPr>
              <w:tab/>
            </w:r>
            <w:r>
              <w:rPr>
                <w:noProof/>
                <w:webHidden/>
              </w:rPr>
              <w:fldChar w:fldCharType="begin"/>
            </w:r>
            <w:r>
              <w:rPr>
                <w:noProof/>
                <w:webHidden/>
              </w:rPr>
              <w:instrText xml:space="preserve"> PAGEREF _Toc237024958 \h </w:instrText>
            </w:r>
            <w:r>
              <w:rPr>
                <w:noProof/>
                <w:webHidden/>
              </w:rPr>
            </w:r>
            <w:r>
              <w:rPr>
                <w:noProof/>
                <w:webHidden/>
              </w:rPr>
              <w:fldChar w:fldCharType="separate"/>
            </w:r>
            <w:r>
              <w:rPr>
                <w:noProof/>
                <w:webHidden/>
              </w:rPr>
              <w:t>30</w:t>
            </w:r>
            <w:r>
              <w:rPr>
                <w:noProof/>
                <w:webHidden/>
              </w:rPr>
              <w:fldChar w:fldCharType="end"/>
            </w:r>
          </w:hyperlink>
        </w:p>
        <w:p w14:paraId="49EB0DF5" w14:textId="5C3A26AC"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59" w:history="1">
            <w:r w:rsidRPr="00B2059F">
              <w:rPr>
                <w:rStyle w:val="Hyperlink"/>
                <w:noProof/>
              </w:rPr>
              <w:t>2.4 MRD-RAG Study</w:t>
            </w:r>
            <w:r>
              <w:rPr>
                <w:noProof/>
                <w:webHidden/>
              </w:rPr>
              <w:tab/>
            </w:r>
            <w:r>
              <w:rPr>
                <w:noProof/>
                <w:webHidden/>
              </w:rPr>
              <w:fldChar w:fldCharType="begin"/>
            </w:r>
            <w:r>
              <w:rPr>
                <w:noProof/>
                <w:webHidden/>
              </w:rPr>
              <w:instrText xml:space="preserve"> PAGEREF _Toc237024959 \h </w:instrText>
            </w:r>
            <w:r>
              <w:rPr>
                <w:noProof/>
                <w:webHidden/>
              </w:rPr>
            </w:r>
            <w:r>
              <w:rPr>
                <w:noProof/>
                <w:webHidden/>
              </w:rPr>
              <w:fldChar w:fldCharType="separate"/>
            </w:r>
            <w:r>
              <w:rPr>
                <w:noProof/>
                <w:webHidden/>
              </w:rPr>
              <w:t>31</w:t>
            </w:r>
            <w:r>
              <w:rPr>
                <w:noProof/>
                <w:webHidden/>
              </w:rPr>
              <w:fldChar w:fldCharType="end"/>
            </w:r>
          </w:hyperlink>
        </w:p>
        <w:p w14:paraId="59834D10" w14:textId="31EEA885"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60" w:history="1">
            <w:r w:rsidRPr="00B2059F">
              <w:rPr>
                <w:rStyle w:val="Hyperlink"/>
                <w:noProof/>
                <w:lang w:bidi="ar-SY"/>
              </w:rPr>
              <w:t>Introduction to the study</w:t>
            </w:r>
            <w:r>
              <w:rPr>
                <w:noProof/>
                <w:webHidden/>
              </w:rPr>
              <w:tab/>
            </w:r>
            <w:r>
              <w:rPr>
                <w:noProof/>
                <w:webHidden/>
              </w:rPr>
              <w:fldChar w:fldCharType="begin"/>
            </w:r>
            <w:r>
              <w:rPr>
                <w:noProof/>
                <w:webHidden/>
              </w:rPr>
              <w:instrText xml:space="preserve"> PAGEREF _Toc237024960 \h </w:instrText>
            </w:r>
            <w:r>
              <w:rPr>
                <w:noProof/>
                <w:webHidden/>
              </w:rPr>
            </w:r>
            <w:r>
              <w:rPr>
                <w:noProof/>
                <w:webHidden/>
              </w:rPr>
              <w:fldChar w:fldCharType="separate"/>
            </w:r>
            <w:r>
              <w:rPr>
                <w:noProof/>
                <w:webHidden/>
              </w:rPr>
              <w:t>31</w:t>
            </w:r>
            <w:r>
              <w:rPr>
                <w:noProof/>
                <w:webHidden/>
              </w:rPr>
              <w:fldChar w:fldCharType="end"/>
            </w:r>
          </w:hyperlink>
        </w:p>
        <w:p w14:paraId="1D304F95" w14:textId="2A1CE293"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61" w:history="1">
            <w:r w:rsidRPr="00B2059F">
              <w:rPr>
                <w:rStyle w:val="Hyperlink"/>
                <w:noProof/>
                <w:lang w:bidi="ar-SY"/>
              </w:rPr>
              <w:t>How the system works</w:t>
            </w:r>
            <w:r>
              <w:rPr>
                <w:noProof/>
                <w:webHidden/>
              </w:rPr>
              <w:tab/>
            </w:r>
            <w:r>
              <w:rPr>
                <w:noProof/>
                <w:webHidden/>
              </w:rPr>
              <w:fldChar w:fldCharType="begin"/>
            </w:r>
            <w:r>
              <w:rPr>
                <w:noProof/>
                <w:webHidden/>
              </w:rPr>
              <w:instrText xml:space="preserve"> PAGEREF _Toc237024961 \h </w:instrText>
            </w:r>
            <w:r>
              <w:rPr>
                <w:noProof/>
                <w:webHidden/>
              </w:rPr>
            </w:r>
            <w:r>
              <w:rPr>
                <w:noProof/>
                <w:webHidden/>
              </w:rPr>
              <w:fldChar w:fldCharType="separate"/>
            </w:r>
            <w:r>
              <w:rPr>
                <w:noProof/>
                <w:webHidden/>
              </w:rPr>
              <w:t>32</w:t>
            </w:r>
            <w:r>
              <w:rPr>
                <w:noProof/>
                <w:webHidden/>
              </w:rPr>
              <w:fldChar w:fldCharType="end"/>
            </w:r>
          </w:hyperlink>
        </w:p>
        <w:p w14:paraId="6169C8C4" w14:textId="2E2C18FA"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62" w:history="1">
            <w:r w:rsidRPr="00B2059F">
              <w:rPr>
                <w:rStyle w:val="Hyperlink"/>
                <w:noProof/>
                <w:lang w:bidi="ar-SY"/>
              </w:rPr>
              <w:t>Technologies used</w:t>
            </w:r>
            <w:r>
              <w:rPr>
                <w:noProof/>
                <w:webHidden/>
              </w:rPr>
              <w:tab/>
            </w:r>
            <w:r>
              <w:rPr>
                <w:noProof/>
                <w:webHidden/>
              </w:rPr>
              <w:fldChar w:fldCharType="begin"/>
            </w:r>
            <w:r>
              <w:rPr>
                <w:noProof/>
                <w:webHidden/>
              </w:rPr>
              <w:instrText xml:space="preserve"> PAGEREF _Toc237024962 \h </w:instrText>
            </w:r>
            <w:r>
              <w:rPr>
                <w:noProof/>
                <w:webHidden/>
              </w:rPr>
            </w:r>
            <w:r>
              <w:rPr>
                <w:noProof/>
                <w:webHidden/>
              </w:rPr>
              <w:fldChar w:fldCharType="separate"/>
            </w:r>
            <w:r>
              <w:rPr>
                <w:noProof/>
                <w:webHidden/>
              </w:rPr>
              <w:t>32</w:t>
            </w:r>
            <w:r>
              <w:rPr>
                <w:noProof/>
                <w:webHidden/>
              </w:rPr>
              <w:fldChar w:fldCharType="end"/>
            </w:r>
          </w:hyperlink>
        </w:p>
        <w:p w14:paraId="3247E58A" w14:textId="33A8ADC8"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63" w:history="1">
            <w:r w:rsidRPr="00B2059F">
              <w:rPr>
                <w:rStyle w:val="Hyperlink"/>
                <w:noProof/>
                <w:lang w:bidi="ar-SY"/>
              </w:rPr>
              <w:t>Performance and results</w:t>
            </w:r>
            <w:r>
              <w:rPr>
                <w:noProof/>
                <w:webHidden/>
              </w:rPr>
              <w:tab/>
            </w:r>
            <w:r>
              <w:rPr>
                <w:noProof/>
                <w:webHidden/>
              </w:rPr>
              <w:fldChar w:fldCharType="begin"/>
            </w:r>
            <w:r>
              <w:rPr>
                <w:noProof/>
                <w:webHidden/>
              </w:rPr>
              <w:instrText xml:space="preserve"> PAGEREF _Toc237024963 \h </w:instrText>
            </w:r>
            <w:r>
              <w:rPr>
                <w:noProof/>
                <w:webHidden/>
              </w:rPr>
            </w:r>
            <w:r>
              <w:rPr>
                <w:noProof/>
                <w:webHidden/>
              </w:rPr>
              <w:fldChar w:fldCharType="separate"/>
            </w:r>
            <w:r>
              <w:rPr>
                <w:noProof/>
                <w:webHidden/>
              </w:rPr>
              <w:t>33</w:t>
            </w:r>
            <w:r>
              <w:rPr>
                <w:noProof/>
                <w:webHidden/>
              </w:rPr>
              <w:fldChar w:fldCharType="end"/>
            </w:r>
          </w:hyperlink>
        </w:p>
        <w:p w14:paraId="0B3DACE9" w14:textId="405F1D10"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64" w:history="1">
            <w:r w:rsidRPr="00B2059F">
              <w:rPr>
                <w:rStyle w:val="Hyperlink"/>
                <w:noProof/>
                <w:lang w:bidi="ar-SY"/>
              </w:rPr>
              <w:t>Strengths</w:t>
            </w:r>
            <w:r>
              <w:rPr>
                <w:noProof/>
                <w:webHidden/>
              </w:rPr>
              <w:tab/>
            </w:r>
            <w:r>
              <w:rPr>
                <w:noProof/>
                <w:webHidden/>
              </w:rPr>
              <w:fldChar w:fldCharType="begin"/>
            </w:r>
            <w:r>
              <w:rPr>
                <w:noProof/>
                <w:webHidden/>
              </w:rPr>
              <w:instrText xml:space="preserve"> PAGEREF _Toc237024964 \h </w:instrText>
            </w:r>
            <w:r>
              <w:rPr>
                <w:noProof/>
                <w:webHidden/>
              </w:rPr>
            </w:r>
            <w:r>
              <w:rPr>
                <w:noProof/>
                <w:webHidden/>
              </w:rPr>
              <w:fldChar w:fldCharType="separate"/>
            </w:r>
            <w:r>
              <w:rPr>
                <w:noProof/>
                <w:webHidden/>
              </w:rPr>
              <w:t>33</w:t>
            </w:r>
            <w:r>
              <w:rPr>
                <w:noProof/>
                <w:webHidden/>
              </w:rPr>
              <w:fldChar w:fldCharType="end"/>
            </w:r>
          </w:hyperlink>
        </w:p>
        <w:p w14:paraId="581F2EF3" w14:textId="424D5E5E"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65" w:history="1">
            <w:r w:rsidRPr="00B2059F">
              <w:rPr>
                <w:rStyle w:val="Hyperlink"/>
                <w:noProof/>
                <w:lang w:bidi="ar-SY"/>
              </w:rPr>
              <w:t>Weaknesses</w:t>
            </w:r>
            <w:r>
              <w:rPr>
                <w:noProof/>
                <w:webHidden/>
              </w:rPr>
              <w:tab/>
            </w:r>
            <w:r>
              <w:rPr>
                <w:noProof/>
                <w:webHidden/>
              </w:rPr>
              <w:fldChar w:fldCharType="begin"/>
            </w:r>
            <w:r>
              <w:rPr>
                <w:noProof/>
                <w:webHidden/>
              </w:rPr>
              <w:instrText xml:space="preserve"> PAGEREF _Toc237024965 \h </w:instrText>
            </w:r>
            <w:r>
              <w:rPr>
                <w:noProof/>
                <w:webHidden/>
              </w:rPr>
            </w:r>
            <w:r>
              <w:rPr>
                <w:noProof/>
                <w:webHidden/>
              </w:rPr>
              <w:fldChar w:fldCharType="separate"/>
            </w:r>
            <w:r>
              <w:rPr>
                <w:noProof/>
                <w:webHidden/>
              </w:rPr>
              <w:t>34</w:t>
            </w:r>
            <w:r>
              <w:rPr>
                <w:noProof/>
                <w:webHidden/>
              </w:rPr>
              <w:fldChar w:fldCharType="end"/>
            </w:r>
          </w:hyperlink>
        </w:p>
        <w:p w14:paraId="3F5904FB" w14:textId="00092D58"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66" w:history="1">
            <w:r w:rsidRPr="00B2059F">
              <w:rPr>
                <w:rStyle w:val="Hyperlink"/>
                <w:noProof/>
                <w:lang w:bidi="ar-SY"/>
              </w:rPr>
              <w:t>Relation to Our Project</w:t>
            </w:r>
            <w:r>
              <w:rPr>
                <w:noProof/>
                <w:webHidden/>
              </w:rPr>
              <w:tab/>
            </w:r>
            <w:r>
              <w:rPr>
                <w:noProof/>
                <w:webHidden/>
              </w:rPr>
              <w:fldChar w:fldCharType="begin"/>
            </w:r>
            <w:r>
              <w:rPr>
                <w:noProof/>
                <w:webHidden/>
              </w:rPr>
              <w:instrText xml:space="preserve"> PAGEREF _Toc237024966 \h </w:instrText>
            </w:r>
            <w:r>
              <w:rPr>
                <w:noProof/>
                <w:webHidden/>
              </w:rPr>
            </w:r>
            <w:r>
              <w:rPr>
                <w:noProof/>
                <w:webHidden/>
              </w:rPr>
              <w:fldChar w:fldCharType="separate"/>
            </w:r>
            <w:r>
              <w:rPr>
                <w:noProof/>
                <w:webHidden/>
              </w:rPr>
              <w:t>34</w:t>
            </w:r>
            <w:r>
              <w:rPr>
                <w:noProof/>
                <w:webHidden/>
              </w:rPr>
              <w:fldChar w:fldCharType="end"/>
            </w:r>
          </w:hyperlink>
        </w:p>
        <w:p w14:paraId="5520EFD1" w14:textId="2B519044"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67" w:history="1">
            <w:r w:rsidRPr="00B2059F">
              <w:rPr>
                <w:rStyle w:val="Hyperlink"/>
                <w:noProof/>
              </w:rPr>
              <w:t>2.5 Ada Health as a Commercial Symptom-Assessment System</w:t>
            </w:r>
            <w:r>
              <w:rPr>
                <w:noProof/>
                <w:webHidden/>
              </w:rPr>
              <w:tab/>
            </w:r>
            <w:r>
              <w:rPr>
                <w:noProof/>
                <w:webHidden/>
              </w:rPr>
              <w:fldChar w:fldCharType="begin"/>
            </w:r>
            <w:r>
              <w:rPr>
                <w:noProof/>
                <w:webHidden/>
              </w:rPr>
              <w:instrText xml:space="preserve"> PAGEREF _Toc237024967 \h </w:instrText>
            </w:r>
            <w:r>
              <w:rPr>
                <w:noProof/>
                <w:webHidden/>
              </w:rPr>
            </w:r>
            <w:r>
              <w:rPr>
                <w:noProof/>
                <w:webHidden/>
              </w:rPr>
              <w:fldChar w:fldCharType="separate"/>
            </w:r>
            <w:r>
              <w:rPr>
                <w:noProof/>
                <w:webHidden/>
              </w:rPr>
              <w:t>35</w:t>
            </w:r>
            <w:r>
              <w:rPr>
                <w:noProof/>
                <w:webHidden/>
              </w:rPr>
              <w:fldChar w:fldCharType="end"/>
            </w:r>
          </w:hyperlink>
        </w:p>
        <w:p w14:paraId="6B9D0E93" w14:textId="7BB864DF"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68" w:history="1">
            <w:r w:rsidRPr="00B2059F">
              <w:rPr>
                <w:rStyle w:val="Hyperlink"/>
                <w:noProof/>
              </w:rPr>
              <w:t>2.6 Internal Project Literature Review and Reference Studies</w:t>
            </w:r>
            <w:r>
              <w:rPr>
                <w:noProof/>
                <w:webHidden/>
              </w:rPr>
              <w:tab/>
            </w:r>
            <w:r>
              <w:rPr>
                <w:noProof/>
                <w:webHidden/>
              </w:rPr>
              <w:fldChar w:fldCharType="begin"/>
            </w:r>
            <w:r>
              <w:rPr>
                <w:noProof/>
                <w:webHidden/>
              </w:rPr>
              <w:instrText xml:space="preserve"> PAGEREF _Toc237024968 \h </w:instrText>
            </w:r>
            <w:r>
              <w:rPr>
                <w:noProof/>
                <w:webHidden/>
              </w:rPr>
            </w:r>
            <w:r>
              <w:rPr>
                <w:noProof/>
                <w:webHidden/>
              </w:rPr>
              <w:fldChar w:fldCharType="separate"/>
            </w:r>
            <w:r>
              <w:rPr>
                <w:noProof/>
                <w:webHidden/>
              </w:rPr>
              <w:t>36</w:t>
            </w:r>
            <w:r>
              <w:rPr>
                <w:noProof/>
                <w:webHidden/>
              </w:rPr>
              <w:fldChar w:fldCharType="end"/>
            </w:r>
          </w:hyperlink>
        </w:p>
        <w:p w14:paraId="0344FB97" w14:textId="75DEDDE6"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69" w:history="1">
            <w:r w:rsidRPr="00B2059F">
              <w:rPr>
                <w:rStyle w:val="Hyperlink"/>
                <w:noProof/>
              </w:rPr>
              <w:t>2.7 Comparison between previous studies</w:t>
            </w:r>
            <w:r>
              <w:rPr>
                <w:noProof/>
                <w:webHidden/>
              </w:rPr>
              <w:tab/>
            </w:r>
            <w:r>
              <w:rPr>
                <w:noProof/>
                <w:webHidden/>
              </w:rPr>
              <w:fldChar w:fldCharType="begin"/>
            </w:r>
            <w:r>
              <w:rPr>
                <w:noProof/>
                <w:webHidden/>
              </w:rPr>
              <w:instrText xml:space="preserve"> PAGEREF _Toc237024969 \h </w:instrText>
            </w:r>
            <w:r>
              <w:rPr>
                <w:noProof/>
                <w:webHidden/>
              </w:rPr>
            </w:r>
            <w:r>
              <w:rPr>
                <w:noProof/>
                <w:webHidden/>
              </w:rPr>
              <w:fldChar w:fldCharType="separate"/>
            </w:r>
            <w:r>
              <w:rPr>
                <w:noProof/>
                <w:webHidden/>
              </w:rPr>
              <w:t>36</w:t>
            </w:r>
            <w:r>
              <w:rPr>
                <w:noProof/>
                <w:webHidden/>
              </w:rPr>
              <w:fldChar w:fldCharType="end"/>
            </w:r>
          </w:hyperlink>
        </w:p>
        <w:p w14:paraId="08748FC6" w14:textId="70CC5489"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70" w:history="1">
            <w:r w:rsidRPr="00B2059F">
              <w:rPr>
                <w:rStyle w:val="Hyperlink"/>
                <w:noProof/>
              </w:rPr>
              <w:t>2.8 In-depth technical comparison between studies</w:t>
            </w:r>
            <w:r>
              <w:rPr>
                <w:noProof/>
                <w:webHidden/>
              </w:rPr>
              <w:tab/>
            </w:r>
            <w:r>
              <w:rPr>
                <w:noProof/>
                <w:webHidden/>
              </w:rPr>
              <w:fldChar w:fldCharType="begin"/>
            </w:r>
            <w:r>
              <w:rPr>
                <w:noProof/>
                <w:webHidden/>
              </w:rPr>
              <w:instrText xml:space="preserve"> PAGEREF _Toc237024970 \h </w:instrText>
            </w:r>
            <w:r>
              <w:rPr>
                <w:noProof/>
                <w:webHidden/>
              </w:rPr>
            </w:r>
            <w:r>
              <w:rPr>
                <w:noProof/>
                <w:webHidden/>
              </w:rPr>
              <w:fldChar w:fldCharType="separate"/>
            </w:r>
            <w:r>
              <w:rPr>
                <w:noProof/>
                <w:webHidden/>
              </w:rPr>
              <w:t>38</w:t>
            </w:r>
            <w:r>
              <w:rPr>
                <w:noProof/>
                <w:webHidden/>
              </w:rPr>
              <w:fldChar w:fldCharType="end"/>
            </w:r>
          </w:hyperlink>
        </w:p>
        <w:p w14:paraId="7ABC5015" w14:textId="71FA4D93"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71" w:history="1">
            <w:r w:rsidRPr="00B2059F">
              <w:rPr>
                <w:rStyle w:val="Hyperlink"/>
                <w:noProof/>
              </w:rPr>
              <w:t>Comparison in terms of data</w:t>
            </w:r>
            <w:r>
              <w:rPr>
                <w:noProof/>
                <w:webHidden/>
              </w:rPr>
              <w:tab/>
            </w:r>
            <w:r>
              <w:rPr>
                <w:noProof/>
                <w:webHidden/>
              </w:rPr>
              <w:fldChar w:fldCharType="begin"/>
            </w:r>
            <w:r>
              <w:rPr>
                <w:noProof/>
                <w:webHidden/>
              </w:rPr>
              <w:instrText xml:space="preserve"> PAGEREF _Toc237024971 \h </w:instrText>
            </w:r>
            <w:r>
              <w:rPr>
                <w:noProof/>
                <w:webHidden/>
              </w:rPr>
            </w:r>
            <w:r>
              <w:rPr>
                <w:noProof/>
                <w:webHidden/>
              </w:rPr>
              <w:fldChar w:fldCharType="separate"/>
            </w:r>
            <w:r>
              <w:rPr>
                <w:noProof/>
                <w:webHidden/>
              </w:rPr>
              <w:t>38</w:t>
            </w:r>
            <w:r>
              <w:rPr>
                <w:noProof/>
                <w:webHidden/>
              </w:rPr>
              <w:fldChar w:fldCharType="end"/>
            </w:r>
          </w:hyperlink>
        </w:p>
        <w:p w14:paraId="25592C75" w14:textId="0EC86B8F"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72" w:history="1">
            <w:r w:rsidRPr="00B2059F">
              <w:rPr>
                <w:rStyle w:val="Hyperlink"/>
                <w:noProof/>
                <w:lang w:bidi="ar-SY"/>
              </w:rPr>
              <w:t>Comparison in terms of retrieval</w:t>
            </w:r>
            <w:r>
              <w:rPr>
                <w:noProof/>
                <w:webHidden/>
              </w:rPr>
              <w:tab/>
            </w:r>
            <w:r>
              <w:rPr>
                <w:noProof/>
                <w:webHidden/>
              </w:rPr>
              <w:fldChar w:fldCharType="begin"/>
            </w:r>
            <w:r>
              <w:rPr>
                <w:noProof/>
                <w:webHidden/>
              </w:rPr>
              <w:instrText xml:space="preserve"> PAGEREF _Toc237024972 \h </w:instrText>
            </w:r>
            <w:r>
              <w:rPr>
                <w:noProof/>
                <w:webHidden/>
              </w:rPr>
            </w:r>
            <w:r>
              <w:rPr>
                <w:noProof/>
                <w:webHidden/>
              </w:rPr>
              <w:fldChar w:fldCharType="separate"/>
            </w:r>
            <w:r>
              <w:rPr>
                <w:noProof/>
                <w:webHidden/>
              </w:rPr>
              <w:t>38</w:t>
            </w:r>
            <w:r>
              <w:rPr>
                <w:noProof/>
                <w:webHidden/>
              </w:rPr>
              <w:fldChar w:fldCharType="end"/>
            </w:r>
          </w:hyperlink>
        </w:p>
        <w:p w14:paraId="690B525A" w14:textId="7BD807A5" w:rsidR="007129A9" w:rsidRPr="007129A9" w:rsidRDefault="007129A9">
          <w:pPr>
            <w:pStyle w:val="TOC3"/>
            <w:tabs>
              <w:tab w:val="right" w:leader="dot" w:pos="9254"/>
            </w:tabs>
            <w:rPr>
              <w:rFonts w:asciiTheme="minorHAnsi" w:eastAsiaTheme="minorEastAsia" w:hAnsiTheme="minorHAnsi"/>
              <w:noProof/>
              <w:kern w:val="2"/>
              <w:sz w:val="22"/>
            </w:rPr>
          </w:pPr>
          <w:hyperlink w:anchor="_Toc237024973" w:history="1">
            <w:r w:rsidRPr="00B2059F">
              <w:rPr>
                <w:rStyle w:val="Hyperlink"/>
                <w:noProof/>
                <w:lang w:bidi="ar-SY"/>
              </w:rPr>
              <w:t>Comparison in terms of interpretation</w:t>
            </w:r>
            <w:r>
              <w:rPr>
                <w:noProof/>
                <w:webHidden/>
              </w:rPr>
              <w:tab/>
            </w:r>
            <w:r>
              <w:rPr>
                <w:noProof/>
                <w:webHidden/>
              </w:rPr>
              <w:fldChar w:fldCharType="begin"/>
            </w:r>
            <w:r>
              <w:rPr>
                <w:noProof/>
                <w:webHidden/>
              </w:rPr>
              <w:instrText xml:space="preserve"> PAGEREF _Toc237024973 \h </w:instrText>
            </w:r>
            <w:r>
              <w:rPr>
                <w:noProof/>
                <w:webHidden/>
              </w:rPr>
            </w:r>
            <w:r>
              <w:rPr>
                <w:noProof/>
                <w:webHidden/>
              </w:rPr>
              <w:fldChar w:fldCharType="separate"/>
            </w:r>
            <w:r>
              <w:rPr>
                <w:noProof/>
                <w:webHidden/>
              </w:rPr>
              <w:t>38</w:t>
            </w:r>
            <w:r>
              <w:rPr>
                <w:noProof/>
                <w:webHidden/>
              </w:rPr>
              <w:fldChar w:fldCharType="end"/>
            </w:r>
          </w:hyperlink>
        </w:p>
        <w:p w14:paraId="72633C54" w14:textId="4A86E992"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74" w:history="1">
            <w:r w:rsidRPr="00B2059F">
              <w:rPr>
                <w:rStyle w:val="Hyperlink"/>
                <w:noProof/>
              </w:rPr>
              <w:t>2.9 SourceCheckup: Claim-Level Verification of Medical References</w:t>
            </w:r>
            <w:r>
              <w:rPr>
                <w:noProof/>
                <w:webHidden/>
              </w:rPr>
              <w:tab/>
            </w:r>
            <w:r>
              <w:rPr>
                <w:noProof/>
                <w:webHidden/>
              </w:rPr>
              <w:fldChar w:fldCharType="begin"/>
            </w:r>
            <w:r>
              <w:rPr>
                <w:noProof/>
                <w:webHidden/>
              </w:rPr>
              <w:instrText xml:space="preserve"> PAGEREF _Toc237024974 \h </w:instrText>
            </w:r>
            <w:r>
              <w:rPr>
                <w:noProof/>
                <w:webHidden/>
              </w:rPr>
            </w:r>
            <w:r>
              <w:rPr>
                <w:noProof/>
                <w:webHidden/>
              </w:rPr>
              <w:fldChar w:fldCharType="separate"/>
            </w:r>
            <w:r>
              <w:rPr>
                <w:noProof/>
                <w:webHidden/>
              </w:rPr>
              <w:t>39</w:t>
            </w:r>
            <w:r>
              <w:rPr>
                <w:noProof/>
                <w:webHidden/>
              </w:rPr>
              <w:fldChar w:fldCharType="end"/>
            </w:r>
          </w:hyperlink>
        </w:p>
        <w:p w14:paraId="640E6976" w14:textId="46A985B6"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75" w:history="1">
            <w:r w:rsidRPr="00B2059F">
              <w:rPr>
                <w:rStyle w:val="Hyperlink"/>
                <w:noProof/>
              </w:rPr>
              <w:t>2.10 Research Gap</w:t>
            </w:r>
            <w:r>
              <w:rPr>
                <w:noProof/>
                <w:webHidden/>
              </w:rPr>
              <w:tab/>
            </w:r>
            <w:r>
              <w:rPr>
                <w:noProof/>
                <w:webHidden/>
              </w:rPr>
              <w:fldChar w:fldCharType="begin"/>
            </w:r>
            <w:r>
              <w:rPr>
                <w:noProof/>
                <w:webHidden/>
              </w:rPr>
              <w:instrText xml:space="preserve"> PAGEREF _Toc237024975 \h </w:instrText>
            </w:r>
            <w:r>
              <w:rPr>
                <w:noProof/>
                <w:webHidden/>
              </w:rPr>
            </w:r>
            <w:r>
              <w:rPr>
                <w:noProof/>
                <w:webHidden/>
              </w:rPr>
              <w:fldChar w:fldCharType="separate"/>
            </w:r>
            <w:r>
              <w:rPr>
                <w:noProof/>
                <w:webHidden/>
              </w:rPr>
              <w:t>40</w:t>
            </w:r>
            <w:r>
              <w:rPr>
                <w:noProof/>
                <w:webHidden/>
              </w:rPr>
              <w:fldChar w:fldCharType="end"/>
            </w:r>
          </w:hyperlink>
        </w:p>
        <w:p w14:paraId="17F0B2F4" w14:textId="118D5186"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76" w:history="1">
            <w:r w:rsidRPr="00B2059F">
              <w:rPr>
                <w:rStyle w:val="Hyperlink"/>
                <w:noProof/>
              </w:rPr>
              <w:t>2.11 Open Challenges in Current Research</w:t>
            </w:r>
            <w:r>
              <w:rPr>
                <w:noProof/>
                <w:webHidden/>
              </w:rPr>
              <w:tab/>
            </w:r>
            <w:r>
              <w:rPr>
                <w:noProof/>
                <w:webHidden/>
              </w:rPr>
              <w:fldChar w:fldCharType="begin"/>
            </w:r>
            <w:r>
              <w:rPr>
                <w:noProof/>
                <w:webHidden/>
              </w:rPr>
              <w:instrText xml:space="preserve"> PAGEREF _Toc237024976 \h </w:instrText>
            </w:r>
            <w:r>
              <w:rPr>
                <w:noProof/>
                <w:webHidden/>
              </w:rPr>
            </w:r>
            <w:r>
              <w:rPr>
                <w:noProof/>
                <w:webHidden/>
              </w:rPr>
              <w:fldChar w:fldCharType="separate"/>
            </w:r>
            <w:r>
              <w:rPr>
                <w:noProof/>
                <w:webHidden/>
              </w:rPr>
              <w:t>40</w:t>
            </w:r>
            <w:r>
              <w:rPr>
                <w:noProof/>
                <w:webHidden/>
              </w:rPr>
              <w:fldChar w:fldCharType="end"/>
            </w:r>
          </w:hyperlink>
        </w:p>
        <w:p w14:paraId="080E0160" w14:textId="522B139A"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77" w:history="1">
            <w:r w:rsidRPr="00B2059F">
              <w:rPr>
                <w:rStyle w:val="Hyperlink"/>
                <w:noProof/>
              </w:rPr>
              <w:t>2.12 Position of the Proposed Project Among Previous Studies</w:t>
            </w:r>
            <w:r>
              <w:rPr>
                <w:noProof/>
                <w:webHidden/>
              </w:rPr>
              <w:tab/>
            </w:r>
            <w:r>
              <w:rPr>
                <w:noProof/>
                <w:webHidden/>
              </w:rPr>
              <w:fldChar w:fldCharType="begin"/>
            </w:r>
            <w:r>
              <w:rPr>
                <w:noProof/>
                <w:webHidden/>
              </w:rPr>
              <w:instrText xml:space="preserve"> PAGEREF _Toc237024977 \h </w:instrText>
            </w:r>
            <w:r>
              <w:rPr>
                <w:noProof/>
                <w:webHidden/>
              </w:rPr>
            </w:r>
            <w:r>
              <w:rPr>
                <w:noProof/>
                <w:webHidden/>
              </w:rPr>
              <w:fldChar w:fldCharType="separate"/>
            </w:r>
            <w:r>
              <w:rPr>
                <w:noProof/>
                <w:webHidden/>
              </w:rPr>
              <w:t>41</w:t>
            </w:r>
            <w:r>
              <w:rPr>
                <w:noProof/>
                <w:webHidden/>
              </w:rPr>
              <w:fldChar w:fldCharType="end"/>
            </w:r>
          </w:hyperlink>
        </w:p>
        <w:p w14:paraId="1C578556" w14:textId="5C6B51A5"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78" w:history="1">
            <w:r w:rsidRPr="00B2059F">
              <w:rPr>
                <w:rStyle w:val="Hyperlink"/>
                <w:noProof/>
              </w:rPr>
              <w:t>2.13 Conclusion of Chapter Two</w:t>
            </w:r>
            <w:r>
              <w:rPr>
                <w:noProof/>
                <w:webHidden/>
              </w:rPr>
              <w:tab/>
            </w:r>
            <w:r>
              <w:rPr>
                <w:noProof/>
                <w:webHidden/>
              </w:rPr>
              <w:fldChar w:fldCharType="begin"/>
            </w:r>
            <w:r>
              <w:rPr>
                <w:noProof/>
                <w:webHidden/>
              </w:rPr>
              <w:instrText xml:space="preserve"> PAGEREF _Toc237024978 \h </w:instrText>
            </w:r>
            <w:r>
              <w:rPr>
                <w:noProof/>
                <w:webHidden/>
              </w:rPr>
            </w:r>
            <w:r>
              <w:rPr>
                <w:noProof/>
                <w:webHidden/>
              </w:rPr>
              <w:fldChar w:fldCharType="separate"/>
            </w:r>
            <w:r>
              <w:rPr>
                <w:noProof/>
                <w:webHidden/>
              </w:rPr>
              <w:t>41</w:t>
            </w:r>
            <w:r>
              <w:rPr>
                <w:noProof/>
                <w:webHidden/>
              </w:rPr>
              <w:fldChar w:fldCharType="end"/>
            </w:r>
          </w:hyperlink>
        </w:p>
        <w:p w14:paraId="64A2F654" w14:textId="63493AA0" w:rsidR="007129A9" w:rsidRPr="007129A9" w:rsidRDefault="007129A9">
          <w:pPr>
            <w:pStyle w:val="TOC1"/>
            <w:rPr>
              <w:rFonts w:asciiTheme="minorHAnsi" w:eastAsiaTheme="minorEastAsia" w:hAnsiTheme="minorHAnsi"/>
              <w:noProof/>
              <w:kern w:val="2"/>
              <w:sz w:val="22"/>
            </w:rPr>
          </w:pPr>
          <w:hyperlink w:anchor="_Toc237024979" w:history="1">
            <w:r w:rsidRPr="00B2059F">
              <w:rPr>
                <w:rStyle w:val="Hyperlink"/>
                <w:noProof/>
              </w:rPr>
              <w:t>Chapter 3: Initial Pilot Evaluation and Performance Gap Analysis</w:t>
            </w:r>
            <w:r>
              <w:rPr>
                <w:noProof/>
                <w:webHidden/>
              </w:rPr>
              <w:tab/>
            </w:r>
            <w:r>
              <w:rPr>
                <w:noProof/>
                <w:webHidden/>
              </w:rPr>
              <w:fldChar w:fldCharType="begin"/>
            </w:r>
            <w:r>
              <w:rPr>
                <w:noProof/>
                <w:webHidden/>
              </w:rPr>
              <w:instrText xml:space="preserve"> PAGEREF _Toc237024979 \h </w:instrText>
            </w:r>
            <w:r>
              <w:rPr>
                <w:noProof/>
                <w:webHidden/>
              </w:rPr>
            </w:r>
            <w:r>
              <w:rPr>
                <w:noProof/>
                <w:webHidden/>
              </w:rPr>
              <w:fldChar w:fldCharType="separate"/>
            </w:r>
            <w:r>
              <w:rPr>
                <w:noProof/>
                <w:webHidden/>
              </w:rPr>
              <w:t>43</w:t>
            </w:r>
            <w:r>
              <w:rPr>
                <w:noProof/>
                <w:webHidden/>
              </w:rPr>
              <w:fldChar w:fldCharType="end"/>
            </w:r>
          </w:hyperlink>
        </w:p>
        <w:p w14:paraId="5AD0D64C" w14:textId="1AE3655B"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80" w:history="1">
            <w:r w:rsidRPr="00B2059F">
              <w:rPr>
                <w:rStyle w:val="Hyperlink"/>
                <w:noProof/>
              </w:rPr>
              <w:t>3.1 Introduction</w:t>
            </w:r>
            <w:r>
              <w:rPr>
                <w:noProof/>
                <w:webHidden/>
              </w:rPr>
              <w:tab/>
            </w:r>
            <w:r>
              <w:rPr>
                <w:noProof/>
                <w:webHidden/>
              </w:rPr>
              <w:fldChar w:fldCharType="begin"/>
            </w:r>
            <w:r>
              <w:rPr>
                <w:noProof/>
                <w:webHidden/>
              </w:rPr>
              <w:instrText xml:space="preserve"> PAGEREF _Toc237024980 \h </w:instrText>
            </w:r>
            <w:r>
              <w:rPr>
                <w:noProof/>
                <w:webHidden/>
              </w:rPr>
            </w:r>
            <w:r>
              <w:rPr>
                <w:noProof/>
                <w:webHidden/>
              </w:rPr>
              <w:fldChar w:fldCharType="separate"/>
            </w:r>
            <w:r>
              <w:rPr>
                <w:noProof/>
                <w:webHidden/>
              </w:rPr>
              <w:t>43</w:t>
            </w:r>
            <w:r>
              <w:rPr>
                <w:noProof/>
                <w:webHidden/>
              </w:rPr>
              <w:fldChar w:fldCharType="end"/>
            </w:r>
          </w:hyperlink>
        </w:p>
        <w:p w14:paraId="18B9FD06" w14:textId="3C46F024"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81" w:history="1">
            <w:r w:rsidRPr="00B2059F">
              <w:rPr>
                <w:rStyle w:val="Hyperlink"/>
                <w:noProof/>
              </w:rPr>
              <w:t>3.2 Evaluation Methodology</w:t>
            </w:r>
            <w:r>
              <w:rPr>
                <w:noProof/>
                <w:webHidden/>
              </w:rPr>
              <w:tab/>
            </w:r>
            <w:r>
              <w:rPr>
                <w:noProof/>
                <w:webHidden/>
              </w:rPr>
              <w:fldChar w:fldCharType="begin"/>
            </w:r>
            <w:r>
              <w:rPr>
                <w:noProof/>
                <w:webHidden/>
              </w:rPr>
              <w:instrText xml:space="preserve"> PAGEREF _Toc237024981 \h </w:instrText>
            </w:r>
            <w:r>
              <w:rPr>
                <w:noProof/>
                <w:webHidden/>
              </w:rPr>
            </w:r>
            <w:r>
              <w:rPr>
                <w:noProof/>
                <w:webHidden/>
              </w:rPr>
              <w:fldChar w:fldCharType="separate"/>
            </w:r>
            <w:r>
              <w:rPr>
                <w:noProof/>
                <w:webHidden/>
              </w:rPr>
              <w:t>44</w:t>
            </w:r>
            <w:r>
              <w:rPr>
                <w:noProof/>
                <w:webHidden/>
              </w:rPr>
              <w:fldChar w:fldCharType="end"/>
            </w:r>
          </w:hyperlink>
        </w:p>
        <w:p w14:paraId="322C99BC" w14:textId="264C4FC7" w:rsidR="007129A9" w:rsidRPr="007129A9" w:rsidRDefault="007129A9">
          <w:pPr>
            <w:pStyle w:val="TOC2"/>
            <w:tabs>
              <w:tab w:val="left" w:pos="660"/>
              <w:tab w:val="right" w:leader="dot" w:pos="9254"/>
            </w:tabs>
            <w:rPr>
              <w:rFonts w:asciiTheme="minorHAnsi" w:eastAsiaTheme="minorEastAsia" w:hAnsiTheme="minorHAnsi"/>
              <w:noProof/>
              <w:kern w:val="2"/>
              <w:sz w:val="22"/>
            </w:rPr>
          </w:pPr>
          <w:hyperlink w:anchor="_Toc237024982" w:history="1">
            <w:r w:rsidRPr="00B2059F">
              <w:rPr>
                <w:rStyle w:val="Hyperlink"/>
                <w:rFonts w:ascii="Symbol" w:hAnsi="Symbol" w:cs="Symbol"/>
                <w:noProof/>
                <w:lang w:val="en"/>
              </w:rPr>
              <w:t></w:t>
            </w:r>
            <w:r w:rsidRPr="007129A9">
              <w:rPr>
                <w:rFonts w:asciiTheme="minorHAnsi" w:eastAsiaTheme="minorEastAsia" w:hAnsiTheme="minorHAnsi"/>
                <w:noProof/>
                <w:kern w:val="2"/>
                <w:sz w:val="22"/>
              </w:rPr>
              <w:tab/>
            </w:r>
            <w:r w:rsidRPr="00B2059F">
              <w:rPr>
                <w:rStyle w:val="Hyperlink"/>
                <w:noProof/>
                <w:lang w:val="en"/>
              </w:rPr>
              <w:t>3.2.1 Test Suite : Since there is no readily available, open-source</w:t>
            </w:r>
            <w:r>
              <w:rPr>
                <w:noProof/>
                <w:webHidden/>
              </w:rPr>
              <w:tab/>
            </w:r>
            <w:r>
              <w:rPr>
                <w:noProof/>
                <w:webHidden/>
              </w:rPr>
              <w:fldChar w:fldCharType="begin"/>
            </w:r>
            <w:r>
              <w:rPr>
                <w:noProof/>
                <w:webHidden/>
              </w:rPr>
              <w:instrText xml:space="preserve"> PAGEREF _Toc237024982 \h </w:instrText>
            </w:r>
            <w:r>
              <w:rPr>
                <w:noProof/>
                <w:webHidden/>
              </w:rPr>
            </w:r>
            <w:r>
              <w:rPr>
                <w:noProof/>
                <w:webHidden/>
              </w:rPr>
              <w:fldChar w:fldCharType="separate"/>
            </w:r>
            <w:r>
              <w:rPr>
                <w:noProof/>
                <w:webHidden/>
              </w:rPr>
              <w:t>44</w:t>
            </w:r>
            <w:r>
              <w:rPr>
                <w:noProof/>
                <w:webHidden/>
              </w:rPr>
              <w:fldChar w:fldCharType="end"/>
            </w:r>
          </w:hyperlink>
        </w:p>
        <w:p w14:paraId="741290DE" w14:textId="33BA1E77" w:rsidR="007129A9" w:rsidRPr="007129A9" w:rsidRDefault="007129A9">
          <w:pPr>
            <w:pStyle w:val="TOC2"/>
            <w:tabs>
              <w:tab w:val="left" w:pos="660"/>
              <w:tab w:val="right" w:leader="dot" w:pos="9254"/>
            </w:tabs>
            <w:rPr>
              <w:rFonts w:asciiTheme="minorHAnsi" w:eastAsiaTheme="minorEastAsia" w:hAnsiTheme="minorHAnsi"/>
              <w:noProof/>
              <w:kern w:val="2"/>
              <w:sz w:val="22"/>
            </w:rPr>
          </w:pPr>
          <w:hyperlink w:anchor="_Toc237024983" w:history="1">
            <w:r w:rsidRPr="00B2059F">
              <w:rPr>
                <w:rStyle w:val="Hyperlink"/>
                <w:rFonts w:ascii="Symbol" w:hAnsi="Symbol" w:cs="Symbol"/>
                <w:noProof/>
                <w:lang w:val="en"/>
              </w:rPr>
              <w:t></w:t>
            </w:r>
            <w:r w:rsidRPr="007129A9">
              <w:rPr>
                <w:rFonts w:asciiTheme="minorHAnsi" w:eastAsiaTheme="minorEastAsia" w:hAnsiTheme="minorHAnsi"/>
                <w:noProof/>
                <w:kern w:val="2"/>
                <w:sz w:val="22"/>
              </w:rPr>
              <w:tab/>
            </w:r>
            <w:r w:rsidRPr="00B2059F">
              <w:rPr>
                <w:rStyle w:val="Hyperlink"/>
                <w:noProof/>
                <w:lang w:val="en"/>
              </w:rPr>
              <w:t>Classic cases (15 cases)</w:t>
            </w:r>
            <w:r>
              <w:rPr>
                <w:noProof/>
                <w:webHidden/>
              </w:rPr>
              <w:tab/>
            </w:r>
            <w:r>
              <w:rPr>
                <w:noProof/>
                <w:webHidden/>
              </w:rPr>
              <w:fldChar w:fldCharType="begin"/>
            </w:r>
            <w:r>
              <w:rPr>
                <w:noProof/>
                <w:webHidden/>
              </w:rPr>
              <w:instrText xml:space="preserve"> PAGEREF _Toc237024983 \h </w:instrText>
            </w:r>
            <w:r>
              <w:rPr>
                <w:noProof/>
                <w:webHidden/>
              </w:rPr>
            </w:r>
            <w:r>
              <w:rPr>
                <w:noProof/>
                <w:webHidden/>
              </w:rPr>
              <w:fldChar w:fldCharType="separate"/>
            </w:r>
            <w:r>
              <w:rPr>
                <w:noProof/>
                <w:webHidden/>
              </w:rPr>
              <w:t>44</w:t>
            </w:r>
            <w:r>
              <w:rPr>
                <w:noProof/>
                <w:webHidden/>
              </w:rPr>
              <w:fldChar w:fldCharType="end"/>
            </w:r>
          </w:hyperlink>
        </w:p>
        <w:p w14:paraId="074C911C" w14:textId="1830FA7D" w:rsidR="007129A9" w:rsidRPr="007129A9" w:rsidRDefault="007129A9">
          <w:pPr>
            <w:pStyle w:val="TOC2"/>
            <w:tabs>
              <w:tab w:val="left" w:pos="660"/>
              <w:tab w:val="right" w:leader="dot" w:pos="9254"/>
            </w:tabs>
            <w:rPr>
              <w:rFonts w:asciiTheme="minorHAnsi" w:eastAsiaTheme="minorEastAsia" w:hAnsiTheme="minorHAnsi"/>
              <w:noProof/>
              <w:kern w:val="2"/>
              <w:sz w:val="22"/>
            </w:rPr>
          </w:pPr>
          <w:hyperlink w:anchor="_Toc237024984" w:history="1">
            <w:r w:rsidRPr="00B2059F">
              <w:rPr>
                <w:rStyle w:val="Hyperlink"/>
                <w:rFonts w:ascii="Symbol" w:hAnsi="Symbol" w:cs="Symbol"/>
                <w:noProof/>
                <w:lang w:val="en"/>
              </w:rPr>
              <w:t></w:t>
            </w:r>
            <w:r w:rsidRPr="007129A9">
              <w:rPr>
                <w:rFonts w:asciiTheme="minorHAnsi" w:eastAsiaTheme="minorEastAsia" w:hAnsiTheme="minorHAnsi"/>
                <w:noProof/>
                <w:kern w:val="2"/>
                <w:sz w:val="22"/>
              </w:rPr>
              <w:tab/>
            </w:r>
            <w:r w:rsidRPr="00B2059F">
              <w:rPr>
                <w:rStyle w:val="Hyperlink"/>
                <w:noProof/>
                <w:lang w:val="en"/>
              </w:rPr>
              <w:t>Complex/unconventional cases (10 cases)</w:t>
            </w:r>
            <w:r>
              <w:rPr>
                <w:noProof/>
                <w:webHidden/>
              </w:rPr>
              <w:tab/>
            </w:r>
            <w:r>
              <w:rPr>
                <w:noProof/>
                <w:webHidden/>
              </w:rPr>
              <w:fldChar w:fldCharType="begin"/>
            </w:r>
            <w:r>
              <w:rPr>
                <w:noProof/>
                <w:webHidden/>
              </w:rPr>
              <w:instrText xml:space="preserve"> PAGEREF _Toc237024984 \h </w:instrText>
            </w:r>
            <w:r>
              <w:rPr>
                <w:noProof/>
                <w:webHidden/>
              </w:rPr>
            </w:r>
            <w:r>
              <w:rPr>
                <w:noProof/>
                <w:webHidden/>
              </w:rPr>
              <w:fldChar w:fldCharType="separate"/>
            </w:r>
            <w:r>
              <w:rPr>
                <w:noProof/>
                <w:webHidden/>
              </w:rPr>
              <w:t>44</w:t>
            </w:r>
            <w:r>
              <w:rPr>
                <w:noProof/>
                <w:webHidden/>
              </w:rPr>
              <w:fldChar w:fldCharType="end"/>
            </w:r>
          </w:hyperlink>
        </w:p>
        <w:p w14:paraId="1F678769" w14:textId="219C037B" w:rsidR="007129A9" w:rsidRPr="007129A9" w:rsidRDefault="007129A9">
          <w:pPr>
            <w:pStyle w:val="TOC2"/>
            <w:tabs>
              <w:tab w:val="left" w:pos="660"/>
              <w:tab w:val="right" w:leader="dot" w:pos="9254"/>
            </w:tabs>
            <w:rPr>
              <w:rFonts w:asciiTheme="minorHAnsi" w:eastAsiaTheme="minorEastAsia" w:hAnsiTheme="minorHAnsi"/>
              <w:noProof/>
              <w:kern w:val="2"/>
              <w:sz w:val="22"/>
            </w:rPr>
          </w:pPr>
          <w:hyperlink w:anchor="_Toc237024985" w:history="1">
            <w:r w:rsidRPr="00B2059F">
              <w:rPr>
                <w:rStyle w:val="Hyperlink"/>
                <w:rFonts w:ascii="Symbol" w:hAnsi="Symbol" w:cs="Symbol"/>
                <w:noProof/>
                <w:lang w:val="en"/>
              </w:rPr>
              <w:t></w:t>
            </w:r>
            <w:r w:rsidRPr="007129A9">
              <w:rPr>
                <w:rFonts w:asciiTheme="minorHAnsi" w:eastAsiaTheme="minorEastAsia" w:hAnsiTheme="minorHAnsi"/>
                <w:noProof/>
                <w:kern w:val="2"/>
                <w:sz w:val="22"/>
              </w:rPr>
              <w:tab/>
            </w:r>
            <w:r w:rsidRPr="00B2059F">
              <w:rPr>
                <w:rStyle w:val="Hyperlink"/>
                <w:noProof/>
                <w:lang w:val="en"/>
              </w:rPr>
              <w:t>Mimic cases (5 cases ):</w:t>
            </w:r>
            <w:r>
              <w:rPr>
                <w:noProof/>
                <w:webHidden/>
              </w:rPr>
              <w:tab/>
            </w:r>
            <w:r>
              <w:rPr>
                <w:noProof/>
                <w:webHidden/>
              </w:rPr>
              <w:fldChar w:fldCharType="begin"/>
            </w:r>
            <w:r>
              <w:rPr>
                <w:noProof/>
                <w:webHidden/>
              </w:rPr>
              <w:instrText xml:space="preserve"> PAGEREF _Toc237024985 \h </w:instrText>
            </w:r>
            <w:r>
              <w:rPr>
                <w:noProof/>
                <w:webHidden/>
              </w:rPr>
            </w:r>
            <w:r>
              <w:rPr>
                <w:noProof/>
                <w:webHidden/>
              </w:rPr>
              <w:fldChar w:fldCharType="separate"/>
            </w:r>
            <w:r>
              <w:rPr>
                <w:noProof/>
                <w:webHidden/>
              </w:rPr>
              <w:t>45</w:t>
            </w:r>
            <w:r>
              <w:rPr>
                <w:noProof/>
                <w:webHidden/>
              </w:rPr>
              <w:fldChar w:fldCharType="end"/>
            </w:r>
          </w:hyperlink>
        </w:p>
        <w:p w14:paraId="61C28F60" w14:textId="63AD00FC" w:rsidR="007129A9" w:rsidRPr="007129A9" w:rsidRDefault="007129A9">
          <w:pPr>
            <w:pStyle w:val="TOC2"/>
            <w:tabs>
              <w:tab w:val="left" w:pos="660"/>
              <w:tab w:val="right" w:leader="dot" w:pos="9254"/>
            </w:tabs>
            <w:rPr>
              <w:rFonts w:asciiTheme="minorHAnsi" w:eastAsiaTheme="minorEastAsia" w:hAnsiTheme="minorHAnsi"/>
              <w:noProof/>
              <w:kern w:val="2"/>
              <w:sz w:val="22"/>
            </w:rPr>
          </w:pPr>
          <w:hyperlink w:anchor="_Toc237024986" w:history="1">
            <w:r w:rsidRPr="00B2059F">
              <w:rPr>
                <w:rStyle w:val="Hyperlink"/>
                <w:rFonts w:ascii="Symbol" w:hAnsi="Symbol" w:cs="Symbol"/>
                <w:noProof/>
                <w:lang w:val="en"/>
              </w:rPr>
              <w:t></w:t>
            </w:r>
            <w:r w:rsidRPr="007129A9">
              <w:rPr>
                <w:rFonts w:asciiTheme="minorHAnsi" w:eastAsiaTheme="minorEastAsia" w:hAnsiTheme="minorHAnsi"/>
                <w:noProof/>
                <w:kern w:val="2"/>
                <w:sz w:val="22"/>
              </w:rPr>
              <w:tab/>
            </w:r>
            <w:r w:rsidRPr="00B2059F">
              <w:rPr>
                <w:rStyle w:val="Hyperlink"/>
                <w:noProof/>
                <w:lang w:val="en"/>
              </w:rPr>
              <w:t>3.2.2 Evaluation Metrics:</w:t>
            </w:r>
            <w:r>
              <w:rPr>
                <w:noProof/>
                <w:webHidden/>
              </w:rPr>
              <w:tab/>
            </w:r>
            <w:r>
              <w:rPr>
                <w:noProof/>
                <w:webHidden/>
              </w:rPr>
              <w:fldChar w:fldCharType="begin"/>
            </w:r>
            <w:r>
              <w:rPr>
                <w:noProof/>
                <w:webHidden/>
              </w:rPr>
              <w:instrText xml:space="preserve"> PAGEREF _Toc237024986 \h </w:instrText>
            </w:r>
            <w:r>
              <w:rPr>
                <w:noProof/>
                <w:webHidden/>
              </w:rPr>
            </w:r>
            <w:r>
              <w:rPr>
                <w:noProof/>
                <w:webHidden/>
              </w:rPr>
              <w:fldChar w:fldCharType="separate"/>
            </w:r>
            <w:r>
              <w:rPr>
                <w:noProof/>
                <w:webHidden/>
              </w:rPr>
              <w:t>45</w:t>
            </w:r>
            <w:r>
              <w:rPr>
                <w:noProof/>
                <w:webHidden/>
              </w:rPr>
              <w:fldChar w:fldCharType="end"/>
            </w:r>
          </w:hyperlink>
        </w:p>
        <w:p w14:paraId="0003339D" w14:textId="7AA5F69C"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87" w:history="1">
            <w:r w:rsidRPr="00B2059F">
              <w:rPr>
                <w:rStyle w:val="Hyperlink"/>
                <w:noProof/>
              </w:rPr>
              <w:t>3.3 Results: Overall System Performance</w:t>
            </w:r>
            <w:r>
              <w:rPr>
                <w:noProof/>
                <w:webHidden/>
              </w:rPr>
              <w:tab/>
            </w:r>
            <w:r>
              <w:rPr>
                <w:noProof/>
                <w:webHidden/>
              </w:rPr>
              <w:fldChar w:fldCharType="begin"/>
            </w:r>
            <w:r>
              <w:rPr>
                <w:noProof/>
                <w:webHidden/>
              </w:rPr>
              <w:instrText xml:space="preserve"> PAGEREF _Toc237024987 \h </w:instrText>
            </w:r>
            <w:r>
              <w:rPr>
                <w:noProof/>
                <w:webHidden/>
              </w:rPr>
            </w:r>
            <w:r>
              <w:rPr>
                <w:noProof/>
                <w:webHidden/>
              </w:rPr>
              <w:fldChar w:fldCharType="separate"/>
            </w:r>
            <w:r>
              <w:rPr>
                <w:noProof/>
                <w:webHidden/>
              </w:rPr>
              <w:t>46</w:t>
            </w:r>
            <w:r>
              <w:rPr>
                <w:noProof/>
                <w:webHidden/>
              </w:rPr>
              <w:fldChar w:fldCharType="end"/>
            </w:r>
          </w:hyperlink>
        </w:p>
        <w:p w14:paraId="15DFCA6E" w14:textId="566AD6E4" w:rsidR="007129A9" w:rsidRPr="007129A9" w:rsidRDefault="007129A9">
          <w:pPr>
            <w:pStyle w:val="TOC2"/>
            <w:tabs>
              <w:tab w:val="left" w:pos="660"/>
              <w:tab w:val="right" w:leader="dot" w:pos="9254"/>
            </w:tabs>
            <w:rPr>
              <w:rFonts w:asciiTheme="minorHAnsi" w:eastAsiaTheme="minorEastAsia" w:hAnsiTheme="minorHAnsi"/>
              <w:noProof/>
              <w:kern w:val="2"/>
              <w:sz w:val="22"/>
            </w:rPr>
          </w:pPr>
          <w:hyperlink w:anchor="_Toc237024988" w:history="1">
            <w:r w:rsidRPr="00B2059F">
              <w:rPr>
                <w:rStyle w:val="Hyperlink"/>
                <w:rFonts w:ascii="Symbol" w:hAnsi="Symbol" w:cs="Symbol"/>
                <w:noProof/>
                <w:lang w:val="en"/>
              </w:rPr>
              <w:t></w:t>
            </w:r>
            <w:r w:rsidRPr="007129A9">
              <w:rPr>
                <w:rFonts w:asciiTheme="minorHAnsi" w:eastAsiaTheme="minorEastAsia" w:hAnsiTheme="minorHAnsi"/>
                <w:noProof/>
                <w:kern w:val="2"/>
                <w:sz w:val="22"/>
              </w:rPr>
              <w:tab/>
            </w:r>
            <w:r w:rsidRPr="00B2059F">
              <w:rPr>
                <w:rStyle w:val="Hyperlink"/>
                <w:noProof/>
                <w:lang w:val="en"/>
              </w:rPr>
              <w:t>3.3.1 Quantitative Results</w:t>
            </w:r>
            <w:r>
              <w:rPr>
                <w:noProof/>
                <w:webHidden/>
              </w:rPr>
              <w:tab/>
            </w:r>
            <w:r>
              <w:rPr>
                <w:noProof/>
                <w:webHidden/>
              </w:rPr>
              <w:fldChar w:fldCharType="begin"/>
            </w:r>
            <w:r>
              <w:rPr>
                <w:noProof/>
                <w:webHidden/>
              </w:rPr>
              <w:instrText xml:space="preserve"> PAGEREF _Toc237024988 \h </w:instrText>
            </w:r>
            <w:r>
              <w:rPr>
                <w:noProof/>
                <w:webHidden/>
              </w:rPr>
            </w:r>
            <w:r>
              <w:rPr>
                <w:noProof/>
                <w:webHidden/>
              </w:rPr>
              <w:fldChar w:fldCharType="separate"/>
            </w:r>
            <w:r>
              <w:rPr>
                <w:noProof/>
                <w:webHidden/>
              </w:rPr>
              <w:t>46</w:t>
            </w:r>
            <w:r>
              <w:rPr>
                <w:noProof/>
                <w:webHidden/>
              </w:rPr>
              <w:fldChar w:fldCharType="end"/>
            </w:r>
          </w:hyperlink>
        </w:p>
        <w:p w14:paraId="4565A0E0" w14:textId="4B75FC85"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89" w:history="1">
            <w:r w:rsidRPr="00B2059F">
              <w:rPr>
                <w:rStyle w:val="Hyperlink"/>
                <w:noProof/>
              </w:rPr>
              <w:t>Initial analysis</w:t>
            </w:r>
            <w:r>
              <w:rPr>
                <w:noProof/>
                <w:webHidden/>
              </w:rPr>
              <w:tab/>
            </w:r>
            <w:r>
              <w:rPr>
                <w:noProof/>
                <w:webHidden/>
              </w:rPr>
              <w:fldChar w:fldCharType="begin"/>
            </w:r>
            <w:r>
              <w:rPr>
                <w:noProof/>
                <w:webHidden/>
              </w:rPr>
              <w:instrText xml:space="preserve"> PAGEREF _Toc237024989 \h </w:instrText>
            </w:r>
            <w:r>
              <w:rPr>
                <w:noProof/>
                <w:webHidden/>
              </w:rPr>
            </w:r>
            <w:r>
              <w:rPr>
                <w:noProof/>
                <w:webHidden/>
              </w:rPr>
              <w:fldChar w:fldCharType="separate"/>
            </w:r>
            <w:r>
              <w:rPr>
                <w:noProof/>
                <w:webHidden/>
              </w:rPr>
              <w:t>46</w:t>
            </w:r>
            <w:r>
              <w:rPr>
                <w:noProof/>
                <w:webHidden/>
              </w:rPr>
              <w:fldChar w:fldCharType="end"/>
            </w:r>
          </w:hyperlink>
        </w:p>
        <w:p w14:paraId="66D97A8A" w14:textId="2922351B" w:rsidR="007129A9" w:rsidRPr="007129A9" w:rsidRDefault="007129A9">
          <w:pPr>
            <w:pStyle w:val="TOC2"/>
            <w:tabs>
              <w:tab w:val="left" w:pos="660"/>
              <w:tab w:val="right" w:leader="dot" w:pos="9254"/>
            </w:tabs>
            <w:rPr>
              <w:rFonts w:asciiTheme="minorHAnsi" w:eastAsiaTheme="minorEastAsia" w:hAnsiTheme="minorHAnsi"/>
              <w:noProof/>
              <w:kern w:val="2"/>
              <w:sz w:val="22"/>
            </w:rPr>
          </w:pPr>
          <w:hyperlink w:anchor="_Toc237024990" w:history="1">
            <w:r w:rsidRPr="00B2059F">
              <w:rPr>
                <w:rStyle w:val="Hyperlink"/>
                <w:rFonts w:ascii="Symbol" w:hAnsi="Symbol" w:cs="Symbol"/>
                <w:noProof/>
                <w:lang w:val="en"/>
              </w:rPr>
              <w:t></w:t>
            </w:r>
            <w:r w:rsidRPr="007129A9">
              <w:rPr>
                <w:rFonts w:asciiTheme="minorHAnsi" w:eastAsiaTheme="minorEastAsia" w:hAnsiTheme="minorHAnsi"/>
                <w:noProof/>
                <w:kern w:val="2"/>
                <w:sz w:val="22"/>
              </w:rPr>
              <w:tab/>
            </w:r>
            <w:r w:rsidRPr="00B2059F">
              <w:rPr>
                <w:rStyle w:val="Hyperlink"/>
                <w:noProof/>
                <w:lang w:val="en"/>
              </w:rPr>
              <w:t>3.3.2 Clinical Performance :</w:t>
            </w:r>
            <w:r>
              <w:rPr>
                <w:noProof/>
                <w:webHidden/>
              </w:rPr>
              <w:tab/>
            </w:r>
            <w:r>
              <w:rPr>
                <w:noProof/>
                <w:webHidden/>
              </w:rPr>
              <w:fldChar w:fldCharType="begin"/>
            </w:r>
            <w:r>
              <w:rPr>
                <w:noProof/>
                <w:webHidden/>
              </w:rPr>
              <w:instrText xml:space="preserve"> PAGEREF _Toc237024990 \h </w:instrText>
            </w:r>
            <w:r>
              <w:rPr>
                <w:noProof/>
                <w:webHidden/>
              </w:rPr>
            </w:r>
            <w:r>
              <w:rPr>
                <w:noProof/>
                <w:webHidden/>
              </w:rPr>
              <w:fldChar w:fldCharType="separate"/>
            </w:r>
            <w:r>
              <w:rPr>
                <w:noProof/>
                <w:webHidden/>
              </w:rPr>
              <w:t>47</w:t>
            </w:r>
            <w:r>
              <w:rPr>
                <w:noProof/>
                <w:webHidden/>
              </w:rPr>
              <w:fldChar w:fldCharType="end"/>
            </w:r>
          </w:hyperlink>
        </w:p>
        <w:p w14:paraId="403EFB77" w14:textId="689C5E4C"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91" w:history="1">
            <w:r w:rsidRPr="00B2059F">
              <w:rPr>
                <w:rStyle w:val="Hyperlink"/>
                <w:noProof/>
              </w:rPr>
              <w:t>3.4 Component-Wise Analysis: Problem Isolation</w:t>
            </w:r>
            <w:r>
              <w:rPr>
                <w:noProof/>
                <w:webHidden/>
              </w:rPr>
              <w:tab/>
            </w:r>
            <w:r>
              <w:rPr>
                <w:noProof/>
                <w:webHidden/>
              </w:rPr>
              <w:fldChar w:fldCharType="begin"/>
            </w:r>
            <w:r>
              <w:rPr>
                <w:noProof/>
                <w:webHidden/>
              </w:rPr>
              <w:instrText xml:space="preserve"> PAGEREF _Toc237024991 \h </w:instrText>
            </w:r>
            <w:r>
              <w:rPr>
                <w:noProof/>
                <w:webHidden/>
              </w:rPr>
            </w:r>
            <w:r>
              <w:rPr>
                <w:noProof/>
                <w:webHidden/>
              </w:rPr>
              <w:fldChar w:fldCharType="separate"/>
            </w:r>
            <w:r>
              <w:rPr>
                <w:noProof/>
                <w:webHidden/>
              </w:rPr>
              <w:t>47</w:t>
            </w:r>
            <w:r>
              <w:rPr>
                <w:noProof/>
                <w:webHidden/>
              </w:rPr>
              <w:fldChar w:fldCharType="end"/>
            </w:r>
          </w:hyperlink>
        </w:p>
        <w:p w14:paraId="4B41DD52" w14:textId="62C19398"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92" w:history="1">
            <w:r w:rsidRPr="00B2059F">
              <w:rPr>
                <w:rStyle w:val="Hyperlink"/>
                <w:noProof/>
              </w:rPr>
              <w:t>3.5 Failure Analysis of the Cognitive Graph Component</w:t>
            </w:r>
            <w:r>
              <w:rPr>
                <w:noProof/>
                <w:webHidden/>
              </w:rPr>
              <w:tab/>
            </w:r>
            <w:r>
              <w:rPr>
                <w:noProof/>
                <w:webHidden/>
              </w:rPr>
              <w:fldChar w:fldCharType="begin"/>
            </w:r>
            <w:r>
              <w:rPr>
                <w:noProof/>
                <w:webHidden/>
              </w:rPr>
              <w:instrText xml:space="preserve"> PAGEREF _Toc237024992 \h </w:instrText>
            </w:r>
            <w:r>
              <w:rPr>
                <w:noProof/>
                <w:webHidden/>
              </w:rPr>
            </w:r>
            <w:r>
              <w:rPr>
                <w:noProof/>
                <w:webHidden/>
              </w:rPr>
              <w:fldChar w:fldCharType="separate"/>
            </w:r>
            <w:r>
              <w:rPr>
                <w:noProof/>
                <w:webHidden/>
              </w:rPr>
              <w:t>48</w:t>
            </w:r>
            <w:r>
              <w:rPr>
                <w:noProof/>
                <w:webHidden/>
              </w:rPr>
              <w:fldChar w:fldCharType="end"/>
            </w:r>
          </w:hyperlink>
        </w:p>
        <w:p w14:paraId="38D46B81" w14:textId="703D42B8" w:rsidR="007129A9" w:rsidRPr="007129A9" w:rsidRDefault="007129A9">
          <w:pPr>
            <w:pStyle w:val="TOC2"/>
            <w:tabs>
              <w:tab w:val="left" w:pos="660"/>
              <w:tab w:val="right" w:leader="dot" w:pos="9254"/>
            </w:tabs>
            <w:rPr>
              <w:rFonts w:asciiTheme="minorHAnsi" w:eastAsiaTheme="minorEastAsia" w:hAnsiTheme="minorHAnsi"/>
              <w:noProof/>
              <w:kern w:val="2"/>
              <w:sz w:val="22"/>
            </w:rPr>
          </w:pPr>
          <w:hyperlink w:anchor="_Toc237024993" w:history="1">
            <w:r w:rsidRPr="00B2059F">
              <w:rPr>
                <w:rStyle w:val="Hyperlink"/>
                <w:rFonts w:ascii="Symbol" w:hAnsi="Symbol" w:cs="Symbol"/>
                <w:noProof/>
                <w:lang w:val="en"/>
              </w:rPr>
              <w:t></w:t>
            </w:r>
            <w:r w:rsidRPr="007129A9">
              <w:rPr>
                <w:rFonts w:asciiTheme="minorHAnsi" w:eastAsiaTheme="minorEastAsia" w:hAnsiTheme="minorHAnsi"/>
                <w:noProof/>
                <w:kern w:val="2"/>
                <w:sz w:val="22"/>
              </w:rPr>
              <w:tab/>
            </w:r>
            <w:r w:rsidRPr="00B2059F">
              <w:rPr>
                <w:rStyle w:val="Hyperlink"/>
                <w:noProof/>
                <w:lang w:val="en"/>
              </w:rPr>
              <w:t>3.5.1 Methodology of Analysis :</w:t>
            </w:r>
            <w:r>
              <w:rPr>
                <w:noProof/>
                <w:webHidden/>
              </w:rPr>
              <w:tab/>
            </w:r>
            <w:r>
              <w:rPr>
                <w:noProof/>
                <w:webHidden/>
              </w:rPr>
              <w:fldChar w:fldCharType="begin"/>
            </w:r>
            <w:r>
              <w:rPr>
                <w:noProof/>
                <w:webHidden/>
              </w:rPr>
              <w:instrText xml:space="preserve"> PAGEREF _Toc237024993 \h </w:instrText>
            </w:r>
            <w:r>
              <w:rPr>
                <w:noProof/>
                <w:webHidden/>
              </w:rPr>
            </w:r>
            <w:r>
              <w:rPr>
                <w:noProof/>
                <w:webHidden/>
              </w:rPr>
              <w:fldChar w:fldCharType="separate"/>
            </w:r>
            <w:r>
              <w:rPr>
                <w:noProof/>
                <w:webHidden/>
              </w:rPr>
              <w:t>48</w:t>
            </w:r>
            <w:r>
              <w:rPr>
                <w:noProof/>
                <w:webHidden/>
              </w:rPr>
              <w:fldChar w:fldCharType="end"/>
            </w:r>
          </w:hyperlink>
        </w:p>
        <w:p w14:paraId="482D101A" w14:textId="353C05A3"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94" w:history="1">
            <w:r w:rsidRPr="00B2059F">
              <w:rPr>
                <w:rStyle w:val="Hyperlink"/>
                <w:noProof/>
              </w:rPr>
              <w:t>3.5.2 Observations and Comparative Analysis</w:t>
            </w:r>
            <w:r>
              <w:rPr>
                <w:noProof/>
                <w:webHidden/>
              </w:rPr>
              <w:tab/>
            </w:r>
            <w:r>
              <w:rPr>
                <w:noProof/>
                <w:webHidden/>
              </w:rPr>
              <w:fldChar w:fldCharType="begin"/>
            </w:r>
            <w:r>
              <w:rPr>
                <w:noProof/>
                <w:webHidden/>
              </w:rPr>
              <w:instrText xml:space="preserve"> PAGEREF _Toc237024994 \h </w:instrText>
            </w:r>
            <w:r>
              <w:rPr>
                <w:noProof/>
                <w:webHidden/>
              </w:rPr>
            </w:r>
            <w:r>
              <w:rPr>
                <w:noProof/>
                <w:webHidden/>
              </w:rPr>
              <w:fldChar w:fldCharType="separate"/>
            </w:r>
            <w:r>
              <w:rPr>
                <w:noProof/>
                <w:webHidden/>
              </w:rPr>
              <w:t>49</w:t>
            </w:r>
            <w:r>
              <w:rPr>
                <w:noProof/>
                <w:webHidden/>
              </w:rPr>
              <w:fldChar w:fldCharType="end"/>
            </w:r>
          </w:hyperlink>
        </w:p>
        <w:p w14:paraId="03CF7FEE" w14:textId="4D6477F7" w:rsidR="007129A9" w:rsidRPr="007129A9" w:rsidRDefault="007129A9">
          <w:pPr>
            <w:pStyle w:val="TOC2"/>
            <w:tabs>
              <w:tab w:val="left" w:pos="660"/>
              <w:tab w:val="right" w:leader="dot" w:pos="9254"/>
            </w:tabs>
            <w:rPr>
              <w:rFonts w:asciiTheme="minorHAnsi" w:eastAsiaTheme="minorEastAsia" w:hAnsiTheme="minorHAnsi"/>
              <w:noProof/>
              <w:kern w:val="2"/>
              <w:sz w:val="22"/>
            </w:rPr>
          </w:pPr>
          <w:hyperlink w:anchor="_Toc237024995" w:history="1">
            <w:r w:rsidRPr="00B2059F">
              <w:rPr>
                <w:rStyle w:val="Hyperlink"/>
                <w:rFonts w:ascii="Symbol" w:hAnsi="Symbol" w:cs="Symbol"/>
                <w:noProof/>
                <w:lang w:val="en"/>
              </w:rPr>
              <w:t></w:t>
            </w:r>
            <w:r w:rsidRPr="007129A9">
              <w:rPr>
                <w:rFonts w:asciiTheme="minorHAnsi" w:eastAsiaTheme="minorEastAsia" w:hAnsiTheme="minorHAnsi"/>
                <w:noProof/>
                <w:kern w:val="2"/>
                <w:sz w:val="22"/>
              </w:rPr>
              <w:tab/>
            </w:r>
            <w:r w:rsidRPr="00B2059F">
              <w:rPr>
                <w:rStyle w:val="Hyperlink"/>
                <w:noProof/>
                <w:lang w:val="en"/>
              </w:rPr>
              <w:t>Frequency-based Symptom Matching (KG)</w:t>
            </w:r>
            <w:r>
              <w:rPr>
                <w:noProof/>
                <w:webHidden/>
              </w:rPr>
              <w:tab/>
            </w:r>
            <w:r>
              <w:rPr>
                <w:noProof/>
                <w:webHidden/>
              </w:rPr>
              <w:fldChar w:fldCharType="begin"/>
            </w:r>
            <w:r>
              <w:rPr>
                <w:noProof/>
                <w:webHidden/>
              </w:rPr>
              <w:instrText xml:space="preserve"> PAGEREF _Toc237024995 \h </w:instrText>
            </w:r>
            <w:r>
              <w:rPr>
                <w:noProof/>
                <w:webHidden/>
              </w:rPr>
            </w:r>
            <w:r>
              <w:rPr>
                <w:noProof/>
                <w:webHidden/>
              </w:rPr>
              <w:fldChar w:fldCharType="separate"/>
            </w:r>
            <w:r>
              <w:rPr>
                <w:noProof/>
                <w:webHidden/>
              </w:rPr>
              <w:t>50</w:t>
            </w:r>
            <w:r>
              <w:rPr>
                <w:noProof/>
                <w:webHidden/>
              </w:rPr>
              <w:fldChar w:fldCharType="end"/>
            </w:r>
          </w:hyperlink>
        </w:p>
        <w:p w14:paraId="4A6B6FB4" w14:textId="19D45703" w:rsidR="007129A9" w:rsidRPr="007129A9" w:rsidRDefault="007129A9">
          <w:pPr>
            <w:pStyle w:val="TOC1"/>
            <w:rPr>
              <w:rFonts w:asciiTheme="minorHAnsi" w:eastAsiaTheme="minorEastAsia" w:hAnsiTheme="minorHAnsi"/>
              <w:noProof/>
              <w:kern w:val="2"/>
              <w:sz w:val="22"/>
            </w:rPr>
          </w:pPr>
          <w:hyperlink w:anchor="_Toc237024996" w:history="1">
            <w:r w:rsidRPr="00B2059F">
              <w:rPr>
                <w:rStyle w:val="Hyperlink"/>
                <w:noProof/>
                <w:lang w:bidi="ar-SY"/>
              </w:rPr>
              <w:t>Chapter 4: Data Processing and Core Technologies</w:t>
            </w:r>
            <w:r>
              <w:rPr>
                <w:noProof/>
                <w:webHidden/>
              </w:rPr>
              <w:tab/>
            </w:r>
            <w:r>
              <w:rPr>
                <w:noProof/>
                <w:webHidden/>
              </w:rPr>
              <w:fldChar w:fldCharType="begin"/>
            </w:r>
            <w:r>
              <w:rPr>
                <w:noProof/>
                <w:webHidden/>
              </w:rPr>
              <w:instrText xml:space="preserve"> PAGEREF _Toc237024996 \h </w:instrText>
            </w:r>
            <w:r>
              <w:rPr>
                <w:noProof/>
                <w:webHidden/>
              </w:rPr>
            </w:r>
            <w:r>
              <w:rPr>
                <w:noProof/>
                <w:webHidden/>
              </w:rPr>
              <w:fldChar w:fldCharType="separate"/>
            </w:r>
            <w:r>
              <w:rPr>
                <w:noProof/>
                <w:webHidden/>
              </w:rPr>
              <w:t>53</w:t>
            </w:r>
            <w:r>
              <w:rPr>
                <w:noProof/>
                <w:webHidden/>
              </w:rPr>
              <w:fldChar w:fldCharType="end"/>
            </w:r>
          </w:hyperlink>
        </w:p>
        <w:p w14:paraId="16A9269B" w14:textId="7D520330"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97" w:history="1">
            <w:r w:rsidRPr="00B2059F">
              <w:rPr>
                <w:rStyle w:val="Hyperlink"/>
                <w:rFonts w:eastAsia="Aptos"/>
                <w:noProof/>
              </w:rPr>
              <w:t>4.1 Introduction</w:t>
            </w:r>
            <w:r>
              <w:rPr>
                <w:noProof/>
                <w:webHidden/>
              </w:rPr>
              <w:tab/>
            </w:r>
            <w:r>
              <w:rPr>
                <w:noProof/>
                <w:webHidden/>
              </w:rPr>
              <w:fldChar w:fldCharType="begin"/>
            </w:r>
            <w:r>
              <w:rPr>
                <w:noProof/>
                <w:webHidden/>
              </w:rPr>
              <w:instrText xml:space="preserve"> PAGEREF _Toc237024997 \h </w:instrText>
            </w:r>
            <w:r>
              <w:rPr>
                <w:noProof/>
                <w:webHidden/>
              </w:rPr>
            </w:r>
            <w:r>
              <w:rPr>
                <w:noProof/>
                <w:webHidden/>
              </w:rPr>
              <w:fldChar w:fldCharType="separate"/>
            </w:r>
            <w:r>
              <w:rPr>
                <w:noProof/>
                <w:webHidden/>
              </w:rPr>
              <w:t>54</w:t>
            </w:r>
            <w:r>
              <w:rPr>
                <w:noProof/>
                <w:webHidden/>
              </w:rPr>
              <w:fldChar w:fldCharType="end"/>
            </w:r>
          </w:hyperlink>
        </w:p>
        <w:p w14:paraId="723AD675" w14:textId="00199146"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98" w:history="1">
            <w:r w:rsidRPr="00B2059F">
              <w:rPr>
                <w:rStyle w:val="Hyperlink"/>
                <w:rFonts w:eastAsia="Aptos"/>
                <w:noProof/>
                <w:lang w:val="en"/>
              </w:rPr>
              <w:t>4.2 Data Source: PubMed Platform</w:t>
            </w:r>
            <w:r>
              <w:rPr>
                <w:noProof/>
                <w:webHidden/>
              </w:rPr>
              <w:tab/>
            </w:r>
            <w:r>
              <w:rPr>
                <w:noProof/>
                <w:webHidden/>
              </w:rPr>
              <w:fldChar w:fldCharType="begin"/>
            </w:r>
            <w:r>
              <w:rPr>
                <w:noProof/>
                <w:webHidden/>
              </w:rPr>
              <w:instrText xml:space="preserve"> PAGEREF _Toc237024998 \h </w:instrText>
            </w:r>
            <w:r>
              <w:rPr>
                <w:noProof/>
                <w:webHidden/>
              </w:rPr>
            </w:r>
            <w:r>
              <w:rPr>
                <w:noProof/>
                <w:webHidden/>
              </w:rPr>
              <w:fldChar w:fldCharType="separate"/>
            </w:r>
            <w:r>
              <w:rPr>
                <w:noProof/>
                <w:webHidden/>
              </w:rPr>
              <w:t>54</w:t>
            </w:r>
            <w:r>
              <w:rPr>
                <w:noProof/>
                <w:webHidden/>
              </w:rPr>
              <w:fldChar w:fldCharType="end"/>
            </w:r>
          </w:hyperlink>
        </w:p>
        <w:p w14:paraId="564231A6" w14:textId="6F2BDEF9" w:rsidR="007129A9" w:rsidRPr="007129A9" w:rsidRDefault="007129A9">
          <w:pPr>
            <w:pStyle w:val="TOC2"/>
            <w:tabs>
              <w:tab w:val="right" w:leader="dot" w:pos="9254"/>
            </w:tabs>
            <w:rPr>
              <w:rFonts w:asciiTheme="minorHAnsi" w:eastAsiaTheme="minorEastAsia" w:hAnsiTheme="minorHAnsi"/>
              <w:noProof/>
              <w:kern w:val="2"/>
              <w:sz w:val="22"/>
            </w:rPr>
          </w:pPr>
          <w:hyperlink w:anchor="_Toc237024999" w:history="1">
            <w:r w:rsidRPr="00B2059F">
              <w:rPr>
                <w:rStyle w:val="Hyperlink"/>
                <w:noProof/>
              </w:rPr>
              <w:t>4.2.2 Literature Search and Corpus Construction Strategy</w:t>
            </w:r>
            <w:r>
              <w:rPr>
                <w:noProof/>
                <w:webHidden/>
              </w:rPr>
              <w:tab/>
            </w:r>
            <w:r>
              <w:rPr>
                <w:noProof/>
                <w:webHidden/>
              </w:rPr>
              <w:fldChar w:fldCharType="begin"/>
            </w:r>
            <w:r>
              <w:rPr>
                <w:noProof/>
                <w:webHidden/>
              </w:rPr>
              <w:instrText xml:space="preserve"> PAGEREF _Toc237024999 \h </w:instrText>
            </w:r>
            <w:r>
              <w:rPr>
                <w:noProof/>
                <w:webHidden/>
              </w:rPr>
            </w:r>
            <w:r>
              <w:rPr>
                <w:noProof/>
                <w:webHidden/>
              </w:rPr>
              <w:fldChar w:fldCharType="separate"/>
            </w:r>
            <w:r>
              <w:rPr>
                <w:noProof/>
                <w:webHidden/>
              </w:rPr>
              <w:t>55</w:t>
            </w:r>
            <w:r>
              <w:rPr>
                <w:noProof/>
                <w:webHidden/>
              </w:rPr>
              <w:fldChar w:fldCharType="end"/>
            </w:r>
          </w:hyperlink>
        </w:p>
        <w:p w14:paraId="4477A3EB" w14:textId="75FFF567"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00" w:history="1">
            <w:r w:rsidRPr="00B2059F">
              <w:rPr>
                <w:rStyle w:val="Hyperlink"/>
                <w:rFonts w:eastAsia="Aptos"/>
                <w:noProof/>
                <w:lang w:val="en"/>
              </w:rPr>
              <w:t>4.3 Data cleaning and preprocessing</w:t>
            </w:r>
            <w:r>
              <w:rPr>
                <w:noProof/>
                <w:webHidden/>
              </w:rPr>
              <w:tab/>
            </w:r>
            <w:r>
              <w:rPr>
                <w:noProof/>
                <w:webHidden/>
              </w:rPr>
              <w:fldChar w:fldCharType="begin"/>
            </w:r>
            <w:r>
              <w:rPr>
                <w:noProof/>
                <w:webHidden/>
              </w:rPr>
              <w:instrText xml:space="preserve"> PAGEREF _Toc237025000 \h </w:instrText>
            </w:r>
            <w:r>
              <w:rPr>
                <w:noProof/>
                <w:webHidden/>
              </w:rPr>
            </w:r>
            <w:r>
              <w:rPr>
                <w:noProof/>
                <w:webHidden/>
              </w:rPr>
              <w:fldChar w:fldCharType="separate"/>
            </w:r>
            <w:r>
              <w:rPr>
                <w:noProof/>
                <w:webHidden/>
              </w:rPr>
              <w:t>56</w:t>
            </w:r>
            <w:r>
              <w:rPr>
                <w:noProof/>
                <w:webHidden/>
              </w:rPr>
              <w:fldChar w:fldCharType="end"/>
            </w:r>
          </w:hyperlink>
        </w:p>
        <w:p w14:paraId="3CD83674" w14:textId="3CD63E52"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01" w:history="1">
            <w:r w:rsidRPr="00B2059F">
              <w:rPr>
                <w:rStyle w:val="Hyperlink"/>
                <w:noProof/>
                <w:lang w:bidi="ar-SY"/>
              </w:rPr>
              <w:t>4.3.1 Text Extraction</w:t>
            </w:r>
            <w:r>
              <w:rPr>
                <w:noProof/>
                <w:webHidden/>
              </w:rPr>
              <w:tab/>
            </w:r>
            <w:r>
              <w:rPr>
                <w:noProof/>
                <w:webHidden/>
              </w:rPr>
              <w:fldChar w:fldCharType="begin"/>
            </w:r>
            <w:r>
              <w:rPr>
                <w:noProof/>
                <w:webHidden/>
              </w:rPr>
              <w:instrText xml:space="preserve"> PAGEREF _Toc237025001 \h </w:instrText>
            </w:r>
            <w:r>
              <w:rPr>
                <w:noProof/>
                <w:webHidden/>
              </w:rPr>
            </w:r>
            <w:r>
              <w:rPr>
                <w:noProof/>
                <w:webHidden/>
              </w:rPr>
              <w:fldChar w:fldCharType="separate"/>
            </w:r>
            <w:r>
              <w:rPr>
                <w:noProof/>
                <w:webHidden/>
              </w:rPr>
              <w:t>56</w:t>
            </w:r>
            <w:r>
              <w:rPr>
                <w:noProof/>
                <w:webHidden/>
              </w:rPr>
              <w:fldChar w:fldCharType="end"/>
            </w:r>
          </w:hyperlink>
        </w:p>
        <w:p w14:paraId="4DADCFF0" w14:textId="3C09AD15"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02" w:history="1">
            <w:r w:rsidRPr="00B2059F">
              <w:rPr>
                <w:rStyle w:val="Hyperlink"/>
                <w:noProof/>
                <w:lang w:bidi="ar-SY"/>
              </w:rPr>
              <w:t>4.3.2 Text Normalization</w:t>
            </w:r>
            <w:r>
              <w:rPr>
                <w:noProof/>
                <w:webHidden/>
              </w:rPr>
              <w:tab/>
            </w:r>
            <w:r>
              <w:rPr>
                <w:noProof/>
                <w:webHidden/>
              </w:rPr>
              <w:fldChar w:fldCharType="begin"/>
            </w:r>
            <w:r>
              <w:rPr>
                <w:noProof/>
                <w:webHidden/>
              </w:rPr>
              <w:instrText xml:space="preserve"> PAGEREF _Toc237025002 \h </w:instrText>
            </w:r>
            <w:r>
              <w:rPr>
                <w:noProof/>
                <w:webHidden/>
              </w:rPr>
            </w:r>
            <w:r>
              <w:rPr>
                <w:noProof/>
                <w:webHidden/>
              </w:rPr>
              <w:fldChar w:fldCharType="separate"/>
            </w:r>
            <w:r>
              <w:rPr>
                <w:noProof/>
                <w:webHidden/>
              </w:rPr>
              <w:t>56</w:t>
            </w:r>
            <w:r>
              <w:rPr>
                <w:noProof/>
                <w:webHidden/>
              </w:rPr>
              <w:fldChar w:fldCharType="end"/>
            </w:r>
          </w:hyperlink>
        </w:p>
        <w:p w14:paraId="200F1530" w14:textId="7CCB5D72"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03" w:history="1">
            <w:r w:rsidRPr="00B2059F">
              <w:rPr>
                <w:rStyle w:val="Hyperlink"/>
                <w:noProof/>
                <w:lang w:bidi="ar-SY"/>
              </w:rPr>
              <w:t>4.3.3 Metadata Preservation</w:t>
            </w:r>
            <w:r>
              <w:rPr>
                <w:noProof/>
                <w:webHidden/>
              </w:rPr>
              <w:tab/>
            </w:r>
            <w:r>
              <w:rPr>
                <w:noProof/>
                <w:webHidden/>
              </w:rPr>
              <w:fldChar w:fldCharType="begin"/>
            </w:r>
            <w:r>
              <w:rPr>
                <w:noProof/>
                <w:webHidden/>
              </w:rPr>
              <w:instrText xml:space="preserve"> PAGEREF _Toc237025003 \h </w:instrText>
            </w:r>
            <w:r>
              <w:rPr>
                <w:noProof/>
                <w:webHidden/>
              </w:rPr>
            </w:r>
            <w:r>
              <w:rPr>
                <w:noProof/>
                <w:webHidden/>
              </w:rPr>
              <w:fldChar w:fldCharType="separate"/>
            </w:r>
            <w:r>
              <w:rPr>
                <w:noProof/>
                <w:webHidden/>
              </w:rPr>
              <w:t>56</w:t>
            </w:r>
            <w:r>
              <w:rPr>
                <w:noProof/>
                <w:webHidden/>
              </w:rPr>
              <w:fldChar w:fldCharType="end"/>
            </w:r>
          </w:hyperlink>
        </w:p>
        <w:p w14:paraId="7DAC9499" w14:textId="6BB8D38A"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04" w:history="1">
            <w:r w:rsidRPr="00B2059F">
              <w:rPr>
                <w:rStyle w:val="Hyperlink"/>
                <w:rFonts w:eastAsia="Aptos"/>
                <w:noProof/>
                <w:lang w:val="en"/>
              </w:rPr>
              <w:t>4.4 Strategic Chunking of Texts</w:t>
            </w:r>
            <w:r>
              <w:rPr>
                <w:noProof/>
                <w:webHidden/>
              </w:rPr>
              <w:tab/>
            </w:r>
            <w:r>
              <w:rPr>
                <w:noProof/>
                <w:webHidden/>
              </w:rPr>
              <w:fldChar w:fldCharType="begin"/>
            </w:r>
            <w:r>
              <w:rPr>
                <w:noProof/>
                <w:webHidden/>
              </w:rPr>
              <w:instrText xml:space="preserve"> PAGEREF _Toc237025004 \h </w:instrText>
            </w:r>
            <w:r>
              <w:rPr>
                <w:noProof/>
                <w:webHidden/>
              </w:rPr>
            </w:r>
            <w:r>
              <w:rPr>
                <w:noProof/>
                <w:webHidden/>
              </w:rPr>
              <w:fldChar w:fldCharType="separate"/>
            </w:r>
            <w:r>
              <w:rPr>
                <w:noProof/>
                <w:webHidden/>
              </w:rPr>
              <w:t>57</w:t>
            </w:r>
            <w:r>
              <w:rPr>
                <w:noProof/>
                <w:webHidden/>
              </w:rPr>
              <w:fldChar w:fldCharType="end"/>
            </w:r>
          </w:hyperlink>
        </w:p>
        <w:p w14:paraId="60CD9A55" w14:textId="2C0043C3"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05" w:history="1">
            <w:r w:rsidRPr="00B2059F">
              <w:rPr>
                <w:rStyle w:val="Hyperlink"/>
                <w:noProof/>
              </w:rPr>
              <w:t>4.4.1 Rationale for Chunking</w:t>
            </w:r>
            <w:r>
              <w:rPr>
                <w:noProof/>
                <w:webHidden/>
              </w:rPr>
              <w:tab/>
            </w:r>
            <w:r>
              <w:rPr>
                <w:noProof/>
                <w:webHidden/>
              </w:rPr>
              <w:fldChar w:fldCharType="begin"/>
            </w:r>
            <w:r>
              <w:rPr>
                <w:noProof/>
                <w:webHidden/>
              </w:rPr>
              <w:instrText xml:space="preserve"> PAGEREF _Toc237025005 \h </w:instrText>
            </w:r>
            <w:r>
              <w:rPr>
                <w:noProof/>
                <w:webHidden/>
              </w:rPr>
            </w:r>
            <w:r>
              <w:rPr>
                <w:noProof/>
                <w:webHidden/>
              </w:rPr>
              <w:fldChar w:fldCharType="separate"/>
            </w:r>
            <w:r>
              <w:rPr>
                <w:noProof/>
                <w:webHidden/>
              </w:rPr>
              <w:t>57</w:t>
            </w:r>
            <w:r>
              <w:rPr>
                <w:noProof/>
                <w:webHidden/>
              </w:rPr>
              <w:fldChar w:fldCharType="end"/>
            </w:r>
          </w:hyperlink>
        </w:p>
        <w:p w14:paraId="4AA68652" w14:textId="08A869F4"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06" w:history="1">
            <w:r w:rsidRPr="00B2059F">
              <w:rPr>
                <w:rStyle w:val="Hyperlink"/>
                <w:noProof/>
              </w:rPr>
              <w:t>4.4.2 Semantic Chunking Strategy</w:t>
            </w:r>
            <w:r>
              <w:rPr>
                <w:noProof/>
                <w:webHidden/>
              </w:rPr>
              <w:tab/>
            </w:r>
            <w:r>
              <w:rPr>
                <w:noProof/>
                <w:webHidden/>
              </w:rPr>
              <w:fldChar w:fldCharType="begin"/>
            </w:r>
            <w:r>
              <w:rPr>
                <w:noProof/>
                <w:webHidden/>
              </w:rPr>
              <w:instrText xml:space="preserve"> PAGEREF _Toc237025006 \h </w:instrText>
            </w:r>
            <w:r>
              <w:rPr>
                <w:noProof/>
                <w:webHidden/>
              </w:rPr>
            </w:r>
            <w:r>
              <w:rPr>
                <w:noProof/>
                <w:webHidden/>
              </w:rPr>
              <w:fldChar w:fldCharType="separate"/>
            </w:r>
            <w:r>
              <w:rPr>
                <w:noProof/>
                <w:webHidden/>
              </w:rPr>
              <w:t>57</w:t>
            </w:r>
            <w:r>
              <w:rPr>
                <w:noProof/>
                <w:webHidden/>
              </w:rPr>
              <w:fldChar w:fldCharType="end"/>
            </w:r>
          </w:hyperlink>
        </w:p>
        <w:p w14:paraId="717BD0A7" w14:textId="7ECC039B" w:rsidR="007129A9" w:rsidRPr="007129A9" w:rsidRDefault="007129A9">
          <w:pPr>
            <w:pStyle w:val="TOC1"/>
            <w:rPr>
              <w:rFonts w:asciiTheme="minorHAnsi" w:eastAsiaTheme="minorEastAsia" w:hAnsiTheme="minorHAnsi"/>
              <w:noProof/>
              <w:kern w:val="2"/>
              <w:sz w:val="22"/>
            </w:rPr>
          </w:pPr>
          <w:hyperlink w:anchor="_Toc237025007" w:history="1">
            <w:r w:rsidRPr="00B2059F">
              <w:rPr>
                <w:rStyle w:val="Hyperlink"/>
                <w:rFonts w:eastAsia="Aptos"/>
                <w:noProof/>
                <w:lang w:val="en"/>
              </w:rPr>
              <w:t xml:space="preserve">4.5 </w:t>
            </w:r>
            <w:r w:rsidRPr="00B2059F">
              <w:rPr>
                <w:rStyle w:val="Hyperlink"/>
                <w:noProof/>
              </w:rPr>
              <w:t>Core Retrieval Technologies</w:t>
            </w:r>
            <w:r>
              <w:rPr>
                <w:noProof/>
                <w:webHidden/>
              </w:rPr>
              <w:tab/>
            </w:r>
            <w:r>
              <w:rPr>
                <w:noProof/>
                <w:webHidden/>
              </w:rPr>
              <w:fldChar w:fldCharType="begin"/>
            </w:r>
            <w:r>
              <w:rPr>
                <w:noProof/>
                <w:webHidden/>
              </w:rPr>
              <w:instrText xml:space="preserve"> PAGEREF _Toc237025007 \h </w:instrText>
            </w:r>
            <w:r>
              <w:rPr>
                <w:noProof/>
                <w:webHidden/>
              </w:rPr>
            </w:r>
            <w:r>
              <w:rPr>
                <w:noProof/>
                <w:webHidden/>
              </w:rPr>
              <w:fldChar w:fldCharType="separate"/>
            </w:r>
            <w:r>
              <w:rPr>
                <w:noProof/>
                <w:webHidden/>
              </w:rPr>
              <w:t>58</w:t>
            </w:r>
            <w:r>
              <w:rPr>
                <w:noProof/>
                <w:webHidden/>
              </w:rPr>
              <w:fldChar w:fldCharType="end"/>
            </w:r>
          </w:hyperlink>
        </w:p>
        <w:p w14:paraId="360080D8" w14:textId="02059FB4" w:rsidR="007129A9" w:rsidRPr="007129A9" w:rsidRDefault="007129A9">
          <w:pPr>
            <w:pStyle w:val="TOC1"/>
            <w:rPr>
              <w:rFonts w:asciiTheme="minorHAnsi" w:eastAsiaTheme="minorEastAsia" w:hAnsiTheme="minorHAnsi"/>
              <w:noProof/>
              <w:kern w:val="2"/>
              <w:sz w:val="22"/>
            </w:rPr>
          </w:pPr>
          <w:hyperlink w:anchor="_Toc237025008" w:history="1">
            <w:r w:rsidRPr="00B2059F">
              <w:rPr>
                <w:rStyle w:val="Hyperlink"/>
                <w:noProof/>
              </w:rPr>
              <w:t>4.5.1 Dense Semantic Retrieval using FAISS</w:t>
            </w:r>
            <w:r>
              <w:rPr>
                <w:noProof/>
                <w:webHidden/>
              </w:rPr>
              <w:tab/>
            </w:r>
            <w:r>
              <w:rPr>
                <w:noProof/>
                <w:webHidden/>
              </w:rPr>
              <w:fldChar w:fldCharType="begin"/>
            </w:r>
            <w:r>
              <w:rPr>
                <w:noProof/>
                <w:webHidden/>
              </w:rPr>
              <w:instrText xml:space="preserve"> PAGEREF _Toc237025008 \h </w:instrText>
            </w:r>
            <w:r>
              <w:rPr>
                <w:noProof/>
                <w:webHidden/>
              </w:rPr>
            </w:r>
            <w:r>
              <w:rPr>
                <w:noProof/>
                <w:webHidden/>
              </w:rPr>
              <w:fldChar w:fldCharType="separate"/>
            </w:r>
            <w:r>
              <w:rPr>
                <w:noProof/>
                <w:webHidden/>
              </w:rPr>
              <w:t>58</w:t>
            </w:r>
            <w:r>
              <w:rPr>
                <w:noProof/>
                <w:webHidden/>
              </w:rPr>
              <w:fldChar w:fldCharType="end"/>
            </w:r>
          </w:hyperlink>
        </w:p>
        <w:p w14:paraId="4C5BA0C8" w14:textId="5318BD6B"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09" w:history="1">
            <w:r w:rsidRPr="00B2059F">
              <w:rPr>
                <w:rStyle w:val="Hyperlink"/>
                <w:noProof/>
                <w:lang w:bidi="ar-SY"/>
              </w:rPr>
              <w:t>Technical Motivation</w:t>
            </w:r>
            <w:r>
              <w:rPr>
                <w:noProof/>
                <w:webHidden/>
              </w:rPr>
              <w:tab/>
            </w:r>
            <w:r>
              <w:rPr>
                <w:noProof/>
                <w:webHidden/>
              </w:rPr>
              <w:fldChar w:fldCharType="begin"/>
            </w:r>
            <w:r>
              <w:rPr>
                <w:noProof/>
                <w:webHidden/>
              </w:rPr>
              <w:instrText xml:space="preserve"> PAGEREF _Toc237025009 \h </w:instrText>
            </w:r>
            <w:r>
              <w:rPr>
                <w:noProof/>
                <w:webHidden/>
              </w:rPr>
            </w:r>
            <w:r>
              <w:rPr>
                <w:noProof/>
                <w:webHidden/>
              </w:rPr>
              <w:fldChar w:fldCharType="separate"/>
            </w:r>
            <w:r>
              <w:rPr>
                <w:noProof/>
                <w:webHidden/>
              </w:rPr>
              <w:t>59</w:t>
            </w:r>
            <w:r>
              <w:rPr>
                <w:noProof/>
                <w:webHidden/>
              </w:rPr>
              <w:fldChar w:fldCharType="end"/>
            </w:r>
          </w:hyperlink>
        </w:p>
        <w:p w14:paraId="7233E8FA" w14:textId="688B4A35"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10" w:history="1">
            <w:r w:rsidRPr="00B2059F">
              <w:rPr>
                <w:rStyle w:val="Hyperlink"/>
                <w:noProof/>
                <w:lang w:bidi="ar-SY"/>
              </w:rPr>
              <w:t>Computational Motivation</w:t>
            </w:r>
            <w:r>
              <w:rPr>
                <w:noProof/>
                <w:webHidden/>
              </w:rPr>
              <w:tab/>
            </w:r>
            <w:r>
              <w:rPr>
                <w:noProof/>
                <w:webHidden/>
              </w:rPr>
              <w:fldChar w:fldCharType="begin"/>
            </w:r>
            <w:r>
              <w:rPr>
                <w:noProof/>
                <w:webHidden/>
              </w:rPr>
              <w:instrText xml:space="preserve"> PAGEREF _Toc237025010 \h </w:instrText>
            </w:r>
            <w:r>
              <w:rPr>
                <w:noProof/>
                <w:webHidden/>
              </w:rPr>
            </w:r>
            <w:r>
              <w:rPr>
                <w:noProof/>
                <w:webHidden/>
              </w:rPr>
              <w:fldChar w:fldCharType="separate"/>
            </w:r>
            <w:r>
              <w:rPr>
                <w:noProof/>
                <w:webHidden/>
              </w:rPr>
              <w:t>59</w:t>
            </w:r>
            <w:r>
              <w:rPr>
                <w:noProof/>
                <w:webHidden/>
              </w:rPr>
              <w:fldChar w:fldCharType="end"/>
            </w:r>
          </w:hyperlink>
        </w:p>
        <w:p w14:paraId="4C7DB43C" w14:textId="3E20EA4F" w:rsidR="007129A9" w:rsidRPr="007129A9" w:rsidRDefault="007129A9">
          <w:pPr>
            <w:pStyle w:val="TOC1"/>
            <w:rPr>
              <w:rFonts w:asciiTheme="minorHAnsi" w:eastAsiaTheme="minorEastAsia" w:hAnsiTheme="minorHAnsi"/>
              <w:noProof/>
              <w:kern w:val="2"/>
              <w:sz w:val="22"/>
            </w:rPr>
          </w:pPr>
          <w:hyperlink w:anchor="_Toc237025011" w:history="1">
            <w:r w:rsidRPr="00B2059F">
              <w:rPr>
                <w:rStyle w:val="Hyperlink"/>
                <w:noProof/>
              </w:rPr>
              <w:t>4.5.2 Sparse Lexical Retrieval using BM25</w:t>
            </w:r>
            <w:r>
              <w:rPr>
                <w:noProof/>
                <w:webHidden/>
              </w:rPr>
              <w:tab/>
            </w:r>
            <w:r>
              <w:rPr>
                <w:noProof/>
                <w:webHidden/>
              </w:rPr>
              <w:fldChar w:fldCharType="begin"/>
            </w:r>
            <w:r>
              <w:rPr>
                <w:noProof/>
                <w:webHidden/>
              </w:rPr>
              <w:instrText xml:space="preserve"> PAGEREF _Toc237025011 \h </w:instrText>
            </w:r>
            <w:r>
              <w:rPr>
                <w:noProof/>
                <w:webHidden/>
              </w:rPr>
            </w:r>
            <w:r>
              <w:rPr>
                <w:noProof/>
                <w:webHidden/>
              </w:rPr>
              <w:fldChar w:fldCharType="separate"/>
            </w:r>
            <w:r>
              <w:rPr>
                <w:noProof/>
                <w:webHidden/>
              </w:rPr>
              <w:t>60</w:t>
            </w:r>
            <w:r>
              <w:rPr>
                <w:noProof/>
                <w:webHidden/>
              </w:rPr>
              <w:fldChar w:fldCharType="end"/>
            </w:r>
          </w:hyperlink>
        </w:p>
        <w:p w14:paraId="0D782D8E" w14:textId="57D0DC11"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12" w:history="1">
            <w:r w:rsidRPr="00B2059F">
              <w:rPr>
                <w:rStyle w:val="Hyperlink"/>
                <w:noProof/>
                <w:lang w:bidi="ar-SY"/>
              </w:rPr>
              <w:t>Technical Motivation</w:t>
            </w:r>
            <w:r>
              <w:rPr>
                <w:noProof/>
                <w:webHidden/>
              </w:rPr>
              <w:tab/>
            </w:r>
            <w:r>
              <w:rPr>
                <w:noProof/>
                <w:webHidden/>
              </w:rPr>
              <w:fldChar w:fldCharType="begin"/>
            </w:r>
            <w:r>
              <w:rPr>
                <w:noProof/>
                <w:webHidden/>
              </w:rPr>
              <w:instrText xml:space="preserve"> PAGEREF _Toc237025012 \h </w:instrText>
            </w:r>
            <w:r>
              <w:rPr>
                <w:noProof/>
                <w:webHidden/>
              </w:rPr>
            </w:r>
            <w:r>
              <w:rPr>
                <w:noProof/>
                <w:webHidden/>
              </w:rPr>
              <w:fldChar w:fldCharType="separate"/>
            </w:r>
            <w:r>
              <w:rPr>
                <w:noProof/>
                <w:webHidden/>
              </w:rPr>
              <w:t>60</w:t>
            </w:r>
            <w:r>
              <w:rPr>
                <w:noProof/>
                <w:webHidden/>
              </w:rPr>
              <w:fldChar w:fldCharType="end"/>
            </w:r>
          </w:hyperlink>
        </w:p>
        <w:p w14:paraId="56784633" w14:textId="239CCB33"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13" w:history="1">
            <w:r w:rsidRPr="00B2059F">
              <w:rPr>
                <w:rStyle w:val="Hyperlink"/>
                <w:noProof/>
                <w:lang w:bidi="ar-SY"/>
              </w:rPr>
              <w:t>Complementarity with Dense Retrieval</w:t>
            </w:r>
            <w:r>
              <w:rPr>
                <w:noProof/>
                <w:webHidden/>
              </w:rPr>
              <w:tab/>
            </w:r>
            <w:r>
              <w:rPr>
                <w:noProof/>
                <w:webHidden/>
              </w:rPr>
              <w:fldChar w:fldCharType="begin"/>
            </w:r>
            <w:r>
              <w:rPr>
                <w:noProof/>
                <w:webHidden/>
              </w:rPr>
              <w:instrText xml:space="preserve"> PAGEREF _Toc237025013 \h </w:instrText>
            </w:r>
            <w:r>
              <w:rPr>
                <w:noProof/>
                <w:webHidden/>
              </w:rPr>
            </w:r>
            <w:r>
              <w:rPr>
                <w:noProof/>
                <w:webHidden/>
              </w:rPr>
              <w:fldChar w:fldCharType="separate"/>
            </w:r>
            <w:r>
              <w:rPr>
                <w:noProof/>
                <w:webHidden/>
              </w:rPr>
              <w:t>60</w:t>
            </w:r>
            <w:r>
              <w:rPr>
                <w:noProof/>
                <w:webHidden/>
              </w:rPr>
              <w:fldChar w:fldCharType="end"/>
            </w:r>
          </w:hyperlink>
        </w:p>
        <w:p w14:paraId="5F29F368" w14:textId="09BBB19E"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14" w:history="1">
            <w:r w:rsidRPr="00B2059F">
              <w:rPr>
                <w:rStyle w:val="Hyperlink"/>
                <w:noProof/>
              </w:rPr>
              <w:t>5.3 Medical Reranking using MedCPT Cross-Encoder</w:t>
            </w:r>
            <w:r>
              <w:rPr>
                <w:noProof/>
                <w:webHidden/>
              </w:rPr>
              <w:tab/>
            </w:r>
            <w:r>
              <w:rPr>
                <w:noProof/>
                <w:webHidden/>
              </w:rPr>
              <w:fldChar w:fldCharType="begin"/>
            </w:r>
            <w:r>
              <w:rPr>
                <w:noProof/>
                <w:webHidden/>
              </w:rPr>
              <w:instrText xml:space="preserve"> PAGEREF _Toc237025014 \h </w:instrText>
            </w:r>
            <w:r>
              <w:rPr>
                <w:noProof/>
                <w:webHidden/>
              </w:rPr>
            </w:r>
            <w:r>
              <w:rPr>
                <w:noProof/>
                <w:webHidden/>
              </w:rPr>
              <w:fldChar w:fldCharType="separate"/>
            </w:r>
            <w:r>
              <w:rPr>
                <w:noProof/>
                <w:webHidden/>
              </w:rPr>
              <w:t>61</w:t>
            </w:r>
            <w:r>
              <w:rPr>
                <w:noProof/>
                <w:webHidden/>
              </w:rPr>
              <w:fldChar w:fldCharType="end"/>
            </w:r>
          </w:hyperlink>
        </w:p>
        <w:p w14:paraId="676BD7A9" w14:textId="1EEFE3C9"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15" w:history="1">
            <w:r w:rsidRPr="00B2059F">
              <w:rPr>
                <w:rStyle w:val="Hyperlink"/>
                <w:noProof/>
                <w:lang w:bidi="ar-SY"/>
              </w:rPr>
              <w:t>Technical Motivation</w:t>
            </w:r>
            <w:r>
              <w:rPr>
                <w:noProof/>
                <w:webHidden/>
              </w:rPr>
              <w:tab/>
            </w:r>
            <w:r>
              <w:rPr>
                <w:noProof/>
                <w:webHidden/>
              </w:rPr>
              <w:fldChar w:fldCharType="begin"/>
            </w:r>
            <w:r>
              <w:rPr>
                <w:noProof/>
                <w:webHidden/>
              </w:rPr>
              <w:instrText xml:space="preserve"> PAGEREF _Toc237025015 \h </w:instrText>
            </w:r>
            <w:r>
              <w:rPr>
                <w:noProof/>
                <w:webHidden/>
              </w:rPr>
            </w:r>
            <w:r>
              <w:rPr>
                <w:noProof/>
                <w:webHidden/>
              </w:rPr>
              <w:fldChar w:fldCharType="separate"/>
            </w:r>
            <w:r>
              <w:rPr>
                <w:noProof/>
                <w:webHidden/>
              </w:rPr>
              <w:t>61</w:t>
            </w:r>
            <w:r>
              <w:rPr>
                <w:noProof/>
                <w:webHidden/>
              </w:rPr>
              <w:fldChar w:fldCharType="end"/>
            </w:r>
          </w:hyperlink>
        </w:p>
        <w:p w14:paraId="2F3D6A67" w14:textId="0BFBA007"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16" w:history="1">
            <w:r w:rsidRPr="00B2059F">
              <w:rPr>
                <w:rStyle w:val="Hyperlink"/>
                <w:noProof/>
                <w:lang w:bidi="ar-SY"/>
              </w:rPr>
              <w:t>Clinical Motivation</w:t>
            </w:r>
            <w:r>
              <w:rPr>
                <w:noProof/>
                <w:webHidden/>
              </w:rPr>
              <w:tab/>
            </w:r>
            <w:r>
              <w:rPr>
                <w:noProof/>
                <w:webHidden/>
              </w:rPr>
              <w:fldChar w:fldCharType="begin"/>
            </w:r>
            <w:r>
              <w:rPr>
                <w:noProof/>
                <w:webHidden/>
              </w:rPr>
              <w:instrText xml:space="preserve"> PAGEREF _Toc237025016 \h </w:instrText>
            </w:r>
            <w:r>
              <w:rPr>
                <w:noProof/>
                <w:webHidden/>
              </w:rPr>
            </w:r>
            <w:r>
              <w:rPr>
                <w:noProof/>
                <w:webHidden/>
              </w:rPr>
              <w:fldChar w:fldCharType="separate"/>
            </w:r>
            <w:r>
              <w:rPr>
                <w:noProof/>
                <w:webHidden/>
              </w:rPr>
              <w:t>61</w:t>
            </w:r>
            <w:r>
              <w:rPr>
                <w:noProof/>
                <w:webHidden/>
              </w:rPr>
              <w:fldChar w:fldCharType="end"/>
            </w:r>
          </w:hyperlink>
        </w:p>
        <w:p w14:paraId="6227BC7F" w14:textId="7111DD1A" w:rsidR="007129A9" w:rsidRPr="007129A9" w:rsidRDefault="007129A9">
          <w:pPr>
            <w:pStyle w:val="TOC1"/>
            <w:rPr>
              <w:rFonts w:asciiTheme="minorHAnsi" w:eastAsiaTheme="minorEastAsia" w:hAnsiTheme="minorHAnsi"/>
              <w:noProof/>
              <w:kern w:val="2"/>
              <w:sz w:val="22"/>
            </w:rPr>
          </w:pPr>
          <w:hyperlink w:anchor="_Toc237025017" w:history="1">
            <w:r w:rsidRPr="00B2059F">
              <w:rPr>
                <w:rStyle w:val="Hyperlink"/>
                <w:noProof/>
              </w:rPr>
              <w:t>4.5.4 Medical Knowledge Graph</w:t>
            </w:r>
            <w:r>
              <w:rPr>
                <w:noProof/>
                <w:webHidden/>
              </w:rPr>
              <w:tab/>
            </w:r>
            <w:r>
              <w:rPr>
                <w:noProof/>
                <w:webHidden/>
              </w:rPr>
              <w:fldChar w:fldCharType="begin"/>
            </w:r>
            <w:r>
              <w:rPr>
                <w:noProof/>
                <w:webHidden/>
              </w:rPr>
              <w:instrText xml:space="preserve"> PAGEREF _Toc237025017 \h </w:instrText>
            </w:r>
            <w:r>
              <w:rPr>
                <w:noProof/>
                <w:webHidden/>
              </w:rPr>
            </w:r>
            <w:r>
              <w:rPr>
                <w:noProof/>
                <w:webHidden/>
              </w:rPr>
              <w:fldChar w:fldCharType="separate"/>
            </w:r>
            <w:r>
              <w:rPr>
                <w:noProof/>
                <w:webHidden/>
              </w:rPr>
              <w:t>62</w:t>
            </w:r>
            <w:r>
              <w:rPr>
                <w:noProof/>
                <w:webHidden/>
              </w:rPr>
              <w:fldChar w:fldCharType="end"/>
            </w:r>
          </w:hyperlink>
        </w:p>
        <w:p w14:paraId="29772E21" w14:textId="64649681"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18" w:history="1">
            <w:r w:rsidRPr="00B2059F">
              <w:rPr>
                <w:rStyle w:val="Hyperlink"/>
                <w:noProof/>
                <w:lang w:bidi="ar-SY"/>
              </w:rPr>
              <w:t>Technical Motivation</w:t>
            </w:r>
            <w:r>
              <w:rPr>
                <w:noProof/>
                <w:webHidden/>
              </w:rPr>
              <w:tab/>
            </w:r>
            <w:r>
              <w:rPr>
                <w:noProof/>
                <w:webHidden/>
              </w:rPr>
              <w:fldChar w:fldCharType="begin"/>
            </w:r>
            <w:r>
              <w:rPr>
                <w:noProof/>
                <w:webHidden/>
              </w:rPr>
              <w:instrText xml:space="preserve"> PAGEREF _Toc237025018 \h </w:instrText>
            </w:r>
            <w:r>
              <w:rPr>
                <w:noProof/>
                <w:webHidden/>
              </w:rPr>
            </w:r>
            <w:r>
              <w:rPr>
                <w:noProof/>
                <w:webHidden/>
              </w:rPr>
              <w:fldChar w:fldCharType="separate"/>
            </w:r>
            <w:r>
              <w:rPr>
                <w:noProof/>
                <w:webHidden/>
              </w:rPr>
              <w:t>62</w:t>
            </w:r>
            <w:r>
              <w:rPr>
                <w:noProof/>
                <w:webHidden/>
              </w:rPr>
              <w:fldChar w:fldCharType="end"/>
            </w:r>
          </w:hyperlink>
        </w:p>
        <w:p w14:paraId="5C31613B" w14:textId="55FD365E"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19" w:history="1">
            <w:r w:rsidRPr="00B2059F">
              <w:rPr>
                <w:rStyle w:val="Hyperlink"/>
                <w:noProof/>
                <w:lang w:bidi="ar-SY"/>
              </w:rPr>
              <w:t>Role within the Proposed System</w:t>
            </w:r>
            <w:r>
              <w:rPr>
                <w:noProof/>
                <w:webHidden/>
              </w:rPr>
              <w:tab/>
            </w:r>
            <w:r>
              <w:rPr>
                <w:noProof/>
                <w:webHidden/>
              </w:rPr>
              <w:fldChar w:fldCharType="begin"/>
            </w:r>
            <w:r>
              <w:rPr>
                <w:noProof/>
                <w:webHidden/>
              </w:rPr>
              <w:instrText xml:space="preserve"> PAGEREF _Toc237025019 \h </w:instrText>
            </w:r>
            <w:r>
              <w:rPr>
                <w:noProof/>
                <w:webHidden/>
              </w:rPr>
            </w:r>
            <w:r>
              <w:rPr>
                <w:noProof/>
                <w:webHidden/>
              </w:rPr>
              <w:fldChar w:fldCharType="separate"/>
            </w:r>
            <w:r>
              <w:rPr>
                <w:noProof/>
                <w:webHidden/>
              </w:rPr>
              <w:t>62</w:t>
            </w:r>
            <w:r>
              <w:rPr>
                <w:noProof/>
                <w:webHidden/>
              </w:rPr>
              <w:fldChar w:fldCharType="end"/>
            </w:r>
          </w:hyperlink>
        </w:p>
        <w:p w14:paraId="6D6C0BF1" w14:textId="6A03FDAE" w:rsidR="007129A9" w:rsidRPr="007129A9" w:rsidRDefault="007129A9">
          <w:pPr>
            <w:pStyle w:val="TOC1"/>
            <w:rPr>
              <w:rFonts w:asciiTheme="minorHAnsi" w:eastAsiaTheme="minorEastAsia" w:hAnsiTheme="minorHAnsi"/>
              <w:noProof/>
              <w:kern w:val="2"/>
              <w:sz w:val="22"/>
            </w:rPr>
          </w:pPr>
          <w:hyperlink w:anchor="_Toc237025020" w:history="1">
            <w:r w:rsidRPr="00B2059F">
              <w:rPr>
                <w:rStyle w:val="Hyperlink"/>
                <w:noProof/>
              </w:rPr>
              <w:t>4.5.5 Large Language Model (LLM) Integration</w:t>
            </w:r>
            <w:r>
              <w:rPr>
                <w:noProof/>
                <w:webHidden/>
              </w:rPr>
              <w:tab/>
            </w:r>
            <w:r>
              <w:rPr>
                <w:noProof/>
                <w:webHidden/>
              </w:rPr>
              <w:fldChar w:fldCharType="begin"/>
            </w:r>
            <w:r>
              <w:rPr>
                <w:noProof/>
                <w:webHidden/>
              </w:rPr>
              <w:instrText xml:space="preserve"> PAGEREF _Toc237025020 \h </w:instrText>
            </w:r>
            <w:r>
              <w:rPr>
                <w:noProof/>
                <w:webHidden/>
              </w:rPr>
            </w:r>
            <w:r>
              <w:rPr>
                <w:noProof/>
                <w:webHidden/>
              </w:rPr>
              <w:fldChar w:fldCharType="separate"/>
            </w:r>
            <w:r>
              <w:rPr>
                <w:noProof/>
                <w:webHidden/>
              </w:rPr>
              <w:t>63</w:t>
            </w:r>
            <w:r>
              <w:rPr>
                <w:noProof/>
                <w:webHidden/>
              </w:rPr>
              <w:fldChar w:fldCharType="end"/>
            </w:r>
          </w:hyperlink>
        </w:p>
        <w:p w14:paraId="651311E3" w14:textId="6F2F2DD4"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21" w:history="1">
            <w:r w:rsidRPr="00B2059F">
              <w:rPr>
                <w:rStyle w:val="Hyperlink"/>
                <w:noProof/>
                <w:lang w:bidi="ar-SY"/>
              </w:rPr>
              <w:t>Technical Motivation</w:t>
            </w:r>
            <w:r>
              <w:rPr>
                <w:noProof/>
                <w:webHidden/>
              </w:rPr>
              <w:tab/>
            </w:r>
            <w:r>
              <w:rPr>
                <w:noProof/>
                <w:webHidden/>
              </w:rPr>
              <w:fldChar w:fldCharType="begin"/>
            </w:r>
            <w:r>
              <w:rPr>
                <w:noProof/>
                <w:webHidden/>
              </w:rPr>
              <w:instrText xml:space="preserve"> PAGEREF _Toc237025021 \h </w:instrText>
            </w:r>
            <w:r>
              <w:rPr>
                <w:noProof/>
                <w:webHidden/>
              </w:rPr>
            </w:r>
            <w:r>
              <w:rPr>
                <w:noProof/>
                <w:webHidden/>
              </w:rPr>
              <w:fldChar w:fldCharType="separate"/>
            </w:r>
            <w:r>
              <w:rPr>
                <w:noProof/>
                <w:webHidden/>
              </w:rPr>
              <w:t>63</w:t>
            </w:r>
            <w:r>
              <w:rPr>
                <w:noProof/>
                <w:webHidden/>
              </w:rPr>
              <w:fldChar w:fldCharType="end"/>
            </w:r>
          </w:hyperlink>
        </w:p>
        <w:p w14:paraId="27A21CB0" w14:textId="2C401869"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22" w:history="1">
            <w:r w:rsidRPr="00B2059F">
              <w:rPr>
                <w:rStyle w:val="Hyperlink"/>
                <w:noProof/>
                <w:lang w:bidi="ar-SY"/>
              </w:rPr>
              <w:t>Safety Considerations</w:t>
            </w:r>
            <w:r>
              <w:rPr>
                <w:noProof/>
                <w:webHidden/>
              </w:rPr>
              <w:tab/>
            </w:r>
            <w:r>
              <w:rPr>
                <w:noProof/>
                <w:webHidden/>
              </w:rPr>
              <w:fldChar w:fldCharType="begin"/>
            </w:r>
            <w:r>
              <w:rPr>
                <w:noProof/>
                <w:webHidden/>
              </w:rPr>
              <w:instrText xml:space="preserve"> PAGEREF _Toc237025022 \h </w:instrText>
            </w:r>
            <w:r>
              <w:rPr>
                <w:noProof/>
                <w:webHidden/>
              </w:rPr>
            </w:r>
            <w:r>
              <w:rPr>
                <w:noProof/>
                <w:webHidden/>
              </w:rPr>
              <w:fldChar w:fldCharType="separate"/>
            </w:r>
            <w:r>
              <w:rPr>
                <w:noProof/>
                <w:webHidden/>
              </w:rPr>
              <w:t>63</w:t>
            </w:r>
            <w:r>
              <w:rPr>
                <w:noProof/>
                <w:webHidden/>
              </w:rPr>
              <w:fldChar w:fldCharType="end"/>
            </w:r>
          </w:hyperlink>
        </w:p>
        <w:p w14:paraId="11336302" w14:textId="62A536A7" w:rsidR="007129A9" w:rsidRPr="007129A9" w:rsidRDefault="007129A9">
          <w:pPr>
            <w:pStyle w:val="TOC1"/>
            <w:rPr>
              <w:rFonts w:asciiTheme="minorHAnsi" w:eastAsiaTheme="minorEastAsia" w:hAnsiTheme="minorHAnsi"/>
              <w:noProof/>
              <w:kern w:val="2"/>
              <w:sz w:val="22"/>
            </w:rPr>
          </w:pPr>
          <w:hyperlink w:anchor="_Toc237025023" w:history="1">
            <w:r w:rsidRPr="00B2059F">
              <w:rPr>
                <w:rStyle w:val="Hyperlink"/>
                <w:noProof/>
              </w:rPr>
              <w:t>4.5.6 Supporting Software Components</w:t>
            </w:r>
            <w:r>
              <w:rPr>
                <w:noProof/>
                <w:webHidden/>
              </w:rPr>
              <w:tab/>
            </w:r>
            <w:r>
              <w:rPr>
                <w:noProof/>
                <w:webHidden/>
              </w:rPr>
              <w:fldChar w:fldCharType="begin"/>
            </w:r>
            <w:r>
              <w:rPr>
                <w:noProof/>
                <w:webHidden/>
              </w:rPr>
              <w:instrText xml:space="preserve"> PAGEREF _Toc237025023 \h </w:instrText>
            </w:r>
            <w:r>
              <w:rPr>
                <w:noProof/>
                <w:webHidden/>
              </w:rPr>
            </w:r>
            <w:r>
              <w:rPr>
                <w:noProof/>
                <w:webHidden/>
              </w:rPr>
              <w:fldChar w:fldCharType="separate"/>
            </w:r>
            <w:r>
              <w:rPr>
                <w:noProof/>
                <w:webHidden/>
              </w:rPr>
              <w:t>64</w:t>
            </w:r>
            <w:r>
              <w:rPr>
                <w:noProof/>
                <w:webHidden/>
              </w:rPr>
              <w:fldChar w:fldCharType="end"/>
            </w:r>
          </w:hyperlink>
        </w:p>
        <w:p w14:paraId="7B69F9BF" w14:textId="060874AA"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24" w:history="1">
            <w:r w:rsidRPr="00B2059F">
              <w:rPr>
                <w:rStyle w:val="Hyperlink"/>
                <w:rFonts w:eastAsia="Aptos"/>
                <w:noProof/>
                <w:lang w:val="en"/>
              </w:rPr>
              <w:t>4.</w:t>
            </w:r>
            <w:r w:rsidRPr="00B2059F">
              <w:rPr>
                <w:rStyle w:val="Hyperlink"/>
                <w:rFonts w:eastAsia="Aptos"/>
                <w:noProof/>
                <w:rtl/>
                <w:lang w:val="en"/>
              </w:rPr>
              <w:t>6</w:t>
            </w:r>
            <w:r w:rsidRPr="00B2059F">
              <w:rPr>
                <w:rStyle w:val="Hyperlink"/>
                <w:rFonts w:eastAsia="Aptos"/>
                <w:noProof/>
                <w:lang w:val="en"/>
              </w:rPr>
              <w:t xml:space="preserve"> Data and Technology Path Summary</w:t>
            </w:r>
            <w:r>
              <w:rPr>
                <w:noProof/>
                <w:webHidden/>
              </w:rPr>
              <w:tab/>
            </w:r>
            <w:r>
              <w:rPr>
                <w:noProof/>
                <w:webHidden/>
              </w:rPr>
              <w:fldChar w:fldCharType="begin"/>
            </w:r>
            <w:r>
              <w:rPr>
                <w:noProof/>
                <w:webHidden/>
              </w:rPr>
              <w:instrText xml:space="preserve"> PAGEREF _Toc237025024 \h </w:instrText>
            </w:r>
            <w:r>
              <w:rPr>
                <w:noProof/>
                <w:webHidden/>
              </w:rPr>
            </w:r>
            <w:r>
              <w:rPr>
                <w:noProof/>
                <w:webHidden/>
              </w:rPr>
              <w:fldChar w:fldCharType="separate"/>
            </w:r>
            <w:r>
              <w:rPr>
                <w:noProof/>
                <w:webHidden/>
              </w:rPr>
              <w:t>64</w:t>
            </w:r>
            <w:r>
              <w:rPr>
                <w:noProof/>
                <w:webHidden/>
              </w:rPr>
              <w:fldChar w:fldCharType="end"/>
            </w:r>
          </w:hyperlink>
        </w:p>
        <w:p w14:paraId="2B9F132B" w14:textId="31FDAB6A" w:rsidR="007129A9" w:rsidRPr="007129A9" w:rsidRDefault="007129A9">
          <w:pPr>
            <w:pStyle w:val="TOC1"/>
            <w:rPr>
              <w:rFonts w:asciiTheme="minorHAnsi" w:eastAsiaTheme="minorEastAsia" w:hAnsiTheme="minorHAnsi"/>
              <w:noProof/>
              <w:kern w:val="2"/>
              <w:sz w:val="22"/>
            </w:rPr>
          </w:pPr>
          <w:hyperlink w:anchor="_Toc237025025" w:history="1">
            <w:r w:rsidRPr="00B2059F">
              <w:rPr>
                <w:rStyle w:val="Hyperlink"/>
                <w:noProof/>
              </w:rPr>
              <w:t>4.8 Chapter Conclusion</w:t>
            </w:r>
            <w:r>
              <w:rPr>
                <w:noProof/>
                <w:webHidden/>
              </w:rPr>
              <w:tab/>
            </w:r>
            <w:r>
              <w:rPr>
                <w:noProof/>
                <w:webHidden/>
              </w:rPr>
              <w:fldChar w:fldCharType="begin"/>
            </w:r>
            <w:r>
              <w:rPr>
                <w:noProof/>
                <w:webHidden/>
              </w:rPr>
              <w:instrText xml:space="preserve"> PAGEREF _Toc237025025 \h </w:instrText>
            </w:r>
            <w:r>
              <w:rPr>
                <w:noProof/>
                <w:webHidden/>
              </w:rPr>
            </w:r>
            <w:r>
              <w:rPr>
                <w:noProof/>
                <w:webHidden/>
              </w:rPr>
              <w:fldChar w:fldCharType="separate"/>
            </w:r>
            <w:r>
              <w:rPr>
                <w:noProof/>
                <w:webHidden/>
              </w:rPr>
              <w:t>67</w:t>
            </w:r>
            <w:r>
              <w:rPr>
                <w:noProof/>
                <w:webHidden/>
              </w:rPr>
              <w:fldChar w:fldCharType="end"/>
            </w:r>
          </w:hyperlink>
        </w:p>
        <w:p w14:paraId="10AF18FD" w14:textId="5C4801F4" w:rsidR="007129A9" w:rsidRPr="007129A9" w:rsidRDefault="007129A9">
          <w:pPr>
            <w:pStyle w:val="TOC1"/>
            <w:rPr>
              <w:rFonts w:asciiTheme="minorHAnsi" w:eastAsiaTheme="minorEastAsia" w:hAnsiTheme="minorHAnsi"/>
              <w:noProof/>
              <w:kern w:val="2"/>
              <w:sz w:val="22"/>
            </w:rPr>
          </w:pPr>
          <w:hyperlink w:anchor="_Toc237025026" w:history="1">
            <w:r w:rsidRPr="00B2059F">
              <w:rPr>
                <w:rStyle w:val="Hyperlink"/>
                <w:noProof/>
              </w:rPr>
              <w:t>Chapter 5: Proposed Context-Aware Hybrid Model</w:t>
            </w:r>
            <w:r>
              <w:rPr>
                <w:noProof/>
                <w:webHidden/>
              </w:rPr>
              <w:tab/>
            </w:r>
            <w:r>
              <w:rPr>
                <w:noProof/>
                <w:webHidden/>
              </w:rPr>
              <w:fldChar w:fldCharType="begin"/>
            </w:r>
            <w:r>
              <w:rPr>
                <w:noProof/>
                <w:webHidden/>
              </w:rPr>
              <w:instrText xml:space="preserve"> PAGEREF _Toc237025026 \h </w:instrText>
            </w:r>
            <w:r>
              <w:rPr>
                <w:noProof/>
                <w:webHidden/>
              </w:rPr>
            </w:r>
            <w:r>
              <w:rPr>
                <w:noProof/>
                <w:webHidden/>
              </w:rPr>
              <w:fldChar w:fldCharType="separate"/>
            </w:r>
            <w:r>
              <w:rPr>
                <w:noProof/>
                <w:webHidden/>
              </w:rPr>
              <w:t>68</w:t>
            </w:r>
            <w:r>
              <w:rPr>
                <w:noProof/>
                <w:webHidden/>
              </w:rPr>
              <w:fldChar w:fldCharType="end"/>
            </w:r>
          </w:hyperlink>
        </w:p>
        <w:p w14:paraId="285E5683" w14:textId="37A1C960"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27" w:history="1">
            <w:r w:rsidRPr="00B2059F">
              <w:rPr>
                <w:rStyle w:val="Hyperlink"/>
                <w:noProof/>
              </w:rPr>
              <w:t>5.1 Introduction</w:t>
            </w:r>
            <w:r>
              <w:rPr>
                <w:noProof/>
                <w:webHidden/>
              </w:rPr>
              <w:tab/>
            </w:r>
            <w:r>
              <w:rPr>
                <w:noProof/>
                <w:webHidden/>
              </w:rPr>
              <w:fldChar w:fldCharType="begin"/>
            </w:r>
            <w:r>
              <w:rPr>
                <w:noProof/>
                <w:webHidden/>
              </w:rPr>
              <w:instrText xml:space="preserve"> PAGEREF _Toc237025027 \h </w:instrText>
            </w:r>
            <w:r>
              <w:rPr>
                <w:noProof/>
                <w:webHidden/>
              </w:rPr>
            </w:r>
            <w:r>
              <w:rPr>
                <w:noProof/>
                <w:webHidden/>
              </w:rPr>
              <w:fldChar w:fldCharType="separate"/>
            </w:r>
            <w:r>
              <w:rPr>
                <w:noProof/>
                <w:webHidden/>
              </w:rPr>
              <w:t>69</w:t>
            </w:r>
            <w:r>
              <w:rPr>
                <w:noProof/>
                <w:webHidden/>
              </w:rPr>
              <w:fldChar w:fldCharType="end"/>
            </w:r>
          </w:hyperlink>
        </w:p>
        <w:p w14:paraId="4629A6B2" w14:textId="0A786120"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28" w:history="1">
            <w:r w:rsidRPr="00B2059F">
              <w:rPr>
                <w:rStyle w:val="Hyperlink"/>
                <w:noProof/>
              </w:rPr>
              <w:t>5.2 Design Philosophy of the Proposed Model: From Association to Context-Aware Evidence Evaluation</w:t>
            </w:r>
            <w:r>
              <w:rPr>
                <w:noProof/>
                <w:webHidden/>
              </w:rPr>
              <w:tab/>
            </w:r>
            <w:r>
              <w:rPr>
                <w:noProof/>
                <w:webHidden/>
              </w:rPr>
              <w:fldChar w:fldCharType="begin"/>
            </w:r>
            <w:r>
              <w:rPr>
                <w:noProof/>
                <w:webHidden/>
              </w:rPr>
              <w:instrText xml:space="preserve"> PAGEREF _Toc237025028 \h </w:instrText>
            </w:r>
            <w:r>
              <w:rPr>
                <w:noProof/>
                <w:webHidden/>
              </w:rPr>
            </w:r>
            <w:r>
              <w:rPr>
                <w:noProof/>
                <w:webHidden/>
              </w:rPr>
              <w:fldChar w:fldCharType="separate"/>
            </w:r>
            <w:r>
              <w:rPr>
                <w:noProof/>
                <w:webHidden/>
              </w:rPr>
              <w:t>70</w:t>
            </w:r>
            <w:r>
              <w:rPr>
                <w:noProof/>
                <w:webHidden/>
              </w:rPr>
              <w:fldChar w:fldCharType="end"/>
            </w:r>
          </w:hyperlink>
        </w:p>
        <w:p w14:paraId="46ECE2F7" w14:textId="3BD1F510"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29" w:history="1">
            <w:r w:rsidRPr="00B2059F">
              <w:rPr>
                <w:rStyle w:val="Hyperlink"/>
                <w:noProof/>
              </w:rPr>
              <w:t>5.3 Re-engineering the graph build</w:t>
            </w:r>
            <w:r>
              <w:rPr>
                <w:noProof/>
                <w:webHidden/>
              </w:rPr>
              <w:tab/>
            </w:r>
            <w:r>
              <w:rPr>
                <w:noProof/>
                <w:webHidden/>
              </w:rPr>
              <w:fldChar w:fldCharType="begin"/>
            </w:r>
            <w:r>
              <w:rPr>
                <w:noProof/>
                <w:webHidden/>
              </w:rPr>
              <w:instrText xml:space="preserve"> PAGEREF _Toc237025029 \h </w:instrText>
            </w:r>
            <w:r>
              <w:rPr>
                <w:noProof/>
                <w:webHidden/>
              </w:rPr>
            </w:r>
            <w:r>
              <w:rPr>
                <w:noProof/>
                <w:webHidden/>
              </w:rPr>
              <w:fldChar w:fldCharType="separate"/>
            </w:r>
            <w:r>
              <w:rPr>
                <w:noProof/>
                <w:webHidden/>
              </w:rPr>
              <w:t>71</w:t>
            </w:r>
            <w:r>
              <w:rPr>
                <w:noProof/>
                <w:webHidden/>
              </w:rPr>
              <w:fldChar w:fldCharType="end"/>
            </w:r>
          </w:hyperlink>
        </w:p>
        <w:p w14:paraId="08CBF194" w14:textId="527C0310"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30" w:history="1">
            <w:r w:rsidRPr="00B2059F">
              <w:rPr>
                <w:rStyle w:val="Hyperlink"/>
                <w:noProof/>
                <w:lang w:bidi="ar-SY"/>
              </w:rPr>
              <w:t>5.3.1 Clinical Metadata Enrichment of Disease Nodes</w:t>
            </w:r>
            <w:r>
              <w:rPr>
                <w:noProof/>
                <w:webHidden/>
              </w:rPr>
              <w:tab/>
            </w:r>
            <w:r>
              <w:rPr>
                <w:noProof/>
                <w:webHidden/>
              </w:rPr>
              <w:fldChar w:fldCharType="begin"/>
            </w:r>
            <w:r>
              <w:rPr>
                <w:noProof/>
                <w:webHidden/>
              </w:rPr>
              <w:instrText xml:space="preserve"> PAGEREF _Toc237025030 \h </w:instrText>
            </w:r>
            <w:r>
              <w:rPr>
                <w:noProof/>
                <w:webHidden/>
              </w:rPr>
            </w:r>
            <w:r>
              <w:rPr>
                <w:noProof/>
                <w:webHidden/>
              </w:rPr>
              <w:fldChar w:fldCharType="separate"/>
            </w:r>
            <w:r>
              <w:rPr>
                <w:noProof/>
                <w:webHidden/>
              </w:rPr>
              <w:t>72</w:t>
            </w:r>
            <w:r>
              <w:rPr>
                <w:noProof/>
                <w:webHidden/>
              </w:rPr>
              <w:fldChar w:fldCharType="end"/>
            </w:r>
          </w:hyperlink>
        </w:p>
        <w:p w14:paraId="12FF780F" w14:textId="73130AF7"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31" w:history="1">
            <w:r w:rsidRPr="00B2059F">
              <w:rPr>
                <w:rStyle w:val="Hyperlink"/>
                <w:noProof/>
              </w:rPr>
              <w:t>5.3.2 Ontology-Oriented Relationships</w:t>
            </w:r>
            <w:r>
              <w:rPr>
                <w:noProof/>
                <w:webHidden/>
              </w:rPr>
              <w:tab/>
            </w:r>
            <w:r>
              <w:rPr>
                <w:noProof/>
                <w:webHidden/>
              </w:rPr>
              <w:fldChar w:fldCharType="begin"/>
            </w:r>
            <w:r>
              <w:rPr>
                <w:noProof/>
                <w:webHidden/>
              </w:rPr>
              <w:instrText xml:space="preserve"> PAGEREF _Toc237025031 \h </w:instrText>
            </w:r>
            <w:r>
              <w:rPr>
                <w:noProof/>
                <w:webHidden/>
              </w:rPr>
            </w:r>
            <w:r>
              <w:rPr>
                <w:noProof/>
                <w:webHidden/>
              </w:rPr>
              <w:fldChar w:fldCharType="separate"/>
            </w:r>
            <w:r>
              <w:rPr>
                <w:noProof/>
                <w:webHidden/>
              </w:rPr>
              <w:t>72</w:t>
            </w:r>
            <w:r>
              <w:rPr>
                <w:noProof/>
                <w:webHidden/>
              </w:rPr>
              <w:fldChar w:fldCharType="end"/>
            </w:r>
          </w:hyperlink>
        </w:p>
        <w:p w14:paraId="6DADA140" w14:textId="3C2553EF"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32" w:history="1">
            <w:r w:rsidRPr="00B2059F">
              <w:rPr>
                <w:rStyle w:val="Hyperlink"/>
                <w:noProof/>
              </w:rPr>
              <w:t>5.3.3 Evidence Provenance and Explainable Graph Paths</w:t>
            </w:r>
            <w:r>
              <w:rPr>
                <w:noProof/>
                <w:webHidden/>
              </w:rPr>
              <w:tab/>
            </w:r>
            <w:r>
              <w:rPr>
                <w:noProof/>
                <w:webHidden/>
              </w:rPr>
              <w:fldChar w:fldCharType="begin"/>
            </w:r>
            <w:r>
              <w:rPr>
                <w:noProof/>
                <w:webHidden/>
              </w:rPr>
              <w:instrText xml:space="preserve"> PAGEREF _Toc237025032 \h </w:instrText>
            </w:r>
            <w:r>
              <w:rPr>
                <w:noProof/>
                <w:webHidden/>
              </w:rPr>
            </w:r>
            <w:r>
              <w:rPr>
                <w:noProof/>
                <w:webHidden/>
              </w:rPr>
              <w:fldChar w:fldCharType="separate"/>
            </w:r>
            <w:r>
              <w:rPr>
                <w:noProof/>
                <w:webHidden/>
              </w:rPr>
              <w:t>73</w:t>
            </w:r>
            <w:r>
              <w:rPr>
                <w:noProof/>
                <w:webHidden/>
              </w:rPr>
              <w:fldChar w:fldCharType="end"/>
            </w:r>
          </w:hyperlink>
        </w:p>
        <w:p w14:paraId="3910113B" w14:textId="3B4E1AB3" w:rsidR="007129A9" w:rsidRPr="007129A9" w:rsidRDefault="007129A9">
          <w:pPr>
            <w:pStyle w:val="TOC1"/>
            <w:rPr>
              <w:rFonts w:asciiTheme="minorHAnsi" w:eastAsiaTheme="minorEastAsia" w:hAnsiTheme="minorHAnsi"/>
              <w:noProof/>
              <w:kern w:val="2"/>
              <w:sz w:val="22"/>
            </w:rPr>
          </w:pPr>
          <w:hyperlink w:anchor="_Toc237025033" w:history="1">
            <w:r w:rsidRPr="00B2059F">
              <w:rPr>
                <w:rStyle w:val="Hyperlink"/>
                <w:noProof/>
              </w:rPr>
              <w:t>5.4 Context-Aware Knowledge Graph Retrieval</w:t>
            </w:r>
            <w:r>
              <w:rPr>
                <w:noProof/>
                <w:webHidden/>
              </w:rPr>
              <w:tab/>
            </w:r>
            <w:r>
              <w:rPr>
                <w:noProof/>
                <w:webHidden/>
              </w:rPr>
              <w:fldChar w:fldCharType="begin"/>
            </w:r>
            <w:r>
              <w:rPr>
                <w:noProof/>
                <w:webHidden/>
              </w:rPr>
              <w:instrText xml:space="preserve"> PAGEREF _Toc237025033 \h </w:instrText>
            </w:r>
            <w:r>
              <w:rPr>
                <w:noProof/>
                <w:webHidden/>
              </w:rPr>
            </w:r>
            <w:r>
              <w:rPr>
                <w:noProof/>
                <w:webHidden/>
              </w:rPr>
              <w:fldChar w:fldCharType="separate"/>
            </w:r>
            <w:r>
              <w:rPr>
                <w:noProof/>
                <w:webHidden/>
              </w:rPr>
              <w:t>73</w:t>
            </w:r>
            <w:r>
              <w:rPr>
                <w:noProof/>
                <w:webHidden/>
              </w:rPr>
              <w:fldChar w:fldCharType="end"/>
            </w:r>
          </w:hyperlink>
        </w:p>
        <w:p w14:paraId="3871DD60" w14:textId="162D56BE"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34" w:history="1">
            <w:r w:rsidRPr="00B2059F">
              <w:rPr>
                <w:rStyle w:val="Hyperlink"/>
                <w:noProof/>
              </w:rPr>
              <w:t>5.4.1 Context-Aware Scoring Mechanism</w:t>
            </w:r>
            <w:r>
              <w:rPr>
                <w:noProof/>
                <w:webHidden/>
              </w:rPr>
              <w:tab/>
            </w:r>
            <w:r>
              <w:rPr>
                <w:noProof/>
                <w:webHidden/>
              </w:rPr>
              <w:fldChar w:fldCharType="begin"/>
            </w:r>
            <w:r>
              <w:rPr>
                <w:noProof/>
                <w:webHidden/>
              </w:rPr>
              <w:instrText xml:space="preserve"> PAGEREF _Toc237025034 \h </w:instrText>
            </w:r>
            <w:r>
              <w:rPr>
                <w:noProof/>
                <w:webHidden/>
              </w:rPr>
            </w:r>
            <w:r>
              <w:rPr>
                <w:noProof/>
                <w:webHidden/>
              </w:rPr>
              <w:fldChar w:fldCharType="separate"/>
            </w:r>
            <w:r>
              <w:rPr>
                <w:noProof/>
                <w:webHidden/>
              </w:rPr>
              <w:t>74</w:t>
            </w:r>
            <w:r>
              <w:rPr>
                <w:noProof/>
                <w:webHidden/>
              </w:rPr>
              <w:fldChar w:fldCharType="end"/>
            </w:r>
          </w:hyperlink>
        </w:p>
        <w:p w14:paraId="034676A8" w14:textId="528E060B"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35" w:history="1">
            <w:r w:rsidRPr="00B2059F">
              <w:rPr>
                <w:rStyle w:val="Hyperlink"/>
                <w:noProof/>
              </w:rPr>
              <w:t>5.4.2 Clinical Mismatch Penalties</w:t>
            </w:r>
            <w:r>
              <w:rPr>
                <w:noProof/>
                <w:webHidden/>
              </w:rPr>
              <w:tab/>
            </w:r>
            <w:r>
              <w:rPr>
                <w:noProof/>
                <w:webHidden/>
              </w:rPr>
              <w:fldChar w:fldCharType="begin"/>
            </w:r>
            <w:r>
              <w:rPr>
                <w:noProof/>
                <w:webHidden/>
              </w:rPr>
              <w:instrText xml:space="preserve"> PAGEREF _Toc237025035 \h </w:instrText>
            </w:r>
            <w:r>
              <w:rPr>
                <w:noProof/>
                <w:webHidden/>
              </w:rPr>
            </w:r>
            <w:r>
              <w:rPr>
                <w:noProof/>
                <w:webHidden/>
              </w:rPr>
              <w:fldChar w:fldCharType="separate"/>
            </w:r>
            <w:r>
              <w:rPr>
                <w:noProof/>
                <w:webHidden/>
              </w:rPr>
              <w:t>75</w:t>
            </w:r>
            <w:r>
              <w:rPr>
                <w:noProof/>
                <w:webHidden/>
              </w:rPr>
              <w:fldChar w:fldCharType="end"/>
            </w:r>
          </w:hyperlink>
        </w:p>
        <w:p w14:paraId="4142C926" w14:textId="13745824"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36" w:history="1">
            <w:r w:rsidRPr="00B2059F">
              <w:rPr>
                <w:rStyle w:val="Hyperlink"/>
                <w:noProof/>
              </w:rPr>
              <w:t>5.4.3 Integration with Hybrid Retrieval</w:t>
            </w:r>
            <w:r>
              <w:rPr>
                <w:noProof/>
                <w:webHidden/>
              </w:rPr>
              <w:tab/>
            </w:r>
            <w:r>
              <w:rPr>
                <w:noProof/>
                <w:webHidden/>
              </w:rPr>
              <w:fldChar w:fldCharType="begin"/>
            </w:r>
            <w:r>
              <w:rPr>
                <w:noProof/>
                <w:webHidden/>
              </w:rPr>
              <w:instrText xml:space="preserve"> PAGEREF _Toc237025036 \h </w:instrText>
            </w:r>
            <w:r>
              <w:rPr>
                <w:noProof/>
                <w:webHidden/>
              </w:rPr>
            </w:r>
            <w:r>
              <w:rPr>
                <w:noProof/>
                <w:webHidden/>
              </w:rPr>
              <w:fldChar w:fldCharType="separate"/>
            </w:r>
            <w:r>
              <w:rPr>
                <w:noProof/>
                <w:webHidden/>
              </w:rPr>
              <w:t>75</w:t>
            </w:r>
            <w:r>
              <w:rPr>
                <w:noProof/>
                <w:webHidden/>
              </w:rPr>
              <w:fldChar w:fldCharType="end"/>
            </w:r>
          </w:hyperlink>
        </w:p>
        <w:p w14:paraId="3A2B808A" w14:textId="235A0EA8"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37" w:history="1">
            <w:r w:rsidRPr="00B2059F">
              <w:rPr>
                <w:rStyle w:val="Hyperlink"/>
                <w:noProof/>
              </w:rPr>
              <w:t>5.4.4 Candidate-Specific Knowledge Graph Verification</w:t>
            </w:r>
            <w:r>
              <w:rPr>
                <w:noProof/>
                <w:webHidden/>
              </w:rPr>
              <w:tab/>
            </w:r>
            <w:r>
              <w:rPr>
                <w:noProof/>
                <w:webHidden/>
              </w:rPr>
              <w:fldChar w:fldCharType="begin"/>
            </w:r>
            <w:r>
              <w:rPr>
                <w:noProof/>
                <w:webHidden/>
              </w:rPr>
              <w:instrText xml:space="preserve"> PAGEREF _Toc237025037 \h </w:instrText>
            </w:r>
            <w:r>
              <w:rPr>
                <w:noProof/>
                <w:webHidden/>
              </w:rPr>
            </w:r>
            <w:r>
              <w:rPr>
                <w:noProof/>
                <w:webHidden/>
              </w:rPr>
              <w:fldChar w:fldCharType="separate"/>
            </w:r>
            <w:r>
              <w:rPr>
                <w:noProof/>
                <w:webHidden/>
              </w:rPr>
              <w:t>76</w:t>
            </w:r>
            <w:r>
              <w:rPr>
                <w:noProof/>
                <w:webHidden/>
              </w:rPr>
              <w:fldChar w:fldCharType="end"/>
            </w:r>
          </w:hyperlink>
        </w:p>
        <w:p w14:paraId="31EEEE6C" w14:textId="536A5413"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38" w:history="1">
            <w:r w:rsidRPr="00B2059F">
              <w:rPr>
                <w:rStyle w:val="Hyperlink"/>
                <w:noProof/>
              </w:rPr>
              <w:t>5.4.5 Expected Effect of the Revised Graph Retrieval</w:t>
            </w:r>
            <w:r>
              <w:rPr>
                <w:noProof/>
                <w:webHidden/>
              </w:rPr>
              <w:tab/>
            </w:r>
            <w:r>
              <w:rPr>
                <w:noProof/>
                <w:webHidden/>
              </w:rPr>
              <w:fldChar w:fldCharType="begin"/>
            </w:r>
            <w:r>
              <w:rPr>
                <w:noProof/>
                <w:webHidden/>
              </w:rPr>
              <w:instrText xml:space="preserve"> PAGEREF _Toc237025038 \h </w:instrText>
            </w:r>
            <w:r>
              <w:rPr>
                <w:noProof/>
                <w:webHidden/>
              </w:rPr>
            </w:r>
            <w:r>
              <w:rPr>
                <w:noProof/>
                <w:webHidden/>
              </w:rPr>
              <w:fldChar w:fldCharType="separate"/>
            </w:r>
            <w:r>
              <w:rPr>
                <w:noProof/>
                <w:webHidden/>
              </w:rPr>
              <w:t>76</w:t>
            </w:r>
            <w:r>
              <w:rPr>
                <w:noProof/>
                <w:webHidden/>
              </w:rPr>
              <w:fldChar w:fldCharType="end"/>
            </w:r>
          </w:hyperlink>
        </w:p>
        <w:p w14:paraId="363D793B" w14:textId="46272EA2"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39" w:history="1">
            <w:r w:rsidRPr="00B2059F">
              <w:rPr>
                <w:rStyle w:val="Hyperlink"/>
                <w:noProof/>
                <w:rtl/>
              </w:rPr>
              <w:t xml:space="preserve">5.5 </w:t>
            </w:r>
            <w:r w:rsidRPr="00B2059F">
              <w:rPr>
                <w:rStyle w:val="Hyperlink"/>
                <w:noProof/>
              </w:rPr>
              <w:t>Context-Aware Knowledge Graph Retrieval</w:t>
            </w:r>
            <w:r>
              <w:rPr>
                <w:noProof/>
                <w:webHidden/>
              </w:rPr>
              <w:tab/>
            </w:r>
            <w:r>
              <w:rPr>
                <w:noProof/>
                <w:webHidden/>
              </w:rPr>
              <w:fldChar w:fldCharType="begin"/>
            </w:r>
            <w:r>
              <w:rPr>
                <w:noProof/>
                <w:webHidden/>
              </w:rPr>
              <w:instrText xml:space="preserve"> PAGEREF _Toc237025039 \h </w:instrText>
            </w:r>
            <w:r>
              <w:rPr>
                <w:noProof/>
                <w:webHidden/>
              </w:rPr>
            </w:r>
            <w:r>
              <w:rPr>
                <w:noProof/>
                <w:webHidden/>
              </w:rPr>
              <w:fldChar w:fldCharType="separate"/>
            </w:r>
            <w:r>
              <w:rPr>
                <w:noProof/>
                <w:webHidden/>
              </w:rPr>
              <w:t>76</w:t>
            </w:r>
            <w:r>
              <w:rPr>
                <w:noProof/>
                <w:webHidden/>
              </w:rPr>
              <w:fldChar w:fldCharType="end"/>
            </w:r>
          </w:hyperlink>
        </w:p>
        <w:p w14:paraId="6F6097A9" w14:textId="64AC6477"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40" w:history="1">
            <w:r w:rsidRPr="00B2059F">
              <w:rPr>
                <w:rStyle w:val="Hyperlink"/>
                <w:noProof/>
              </w:rPr>
              <w:t>5.</w:t>
            </w:r>
            <w:r w:rsidRPr="00B2059F">
              <w:rPr>
                <w:rStyle w:val="Hyperlink"/>
                <w:noProof/>
                <w:rtl/>
              </w:rPr>
              <w:t>5</w:t>
            </w:r>
            <w:r w:rsidRPr="00B2059F">
              <w:rPr>
                <w:rStyle w:val="Hyperlink"/>
                <w:noProof/>
              </w:rPr>
              <w:t>.1 Context-Aware Graph Scoring</w:t>
            </w:r>
            <w:r>
              <w:rPr>
                <w:noProof/>
                <w:webHidden/>
              </w:rPr>
              <w:tab/>
            </w:r>
            <w:r>
              <w:rPr>
                <w:noProof/>
                <w:webHidden/>
              </w:rPr>
              <w:fldChar w:fldCharType="begin"/>
            </w:r>
            <w:r>
              <w:rPr>
                <w:noProof/>
                <w:webHidden/>
              </w:rPr>
              <w:instrText xml:space="preserve"> PAGEREF _Toc237025040 \h </w:instrText>
            </w:r>
            <w:r>
              <w:rPr>
                <w:noProof/>
                <w:webHidden/>
              </w:rPr>
            </w:r>
            <w:r>
              <w:rPr>
                <w:noProof/>
                <w:webHidden/>
              </w:rPr>
              <w:fldChar w:fldCharType="separate"/>
            </w:r>
            <w:r>
              <w:rPr>
                <w:noProof/>
                <w:webHidden/>
              </w:rPr>
              <w:t>77</w:t>
            </w:r>
            <w:r>
              <w:rPr>
                <w:noProof/>
                <w:webHidden/>
              </w:rPr>
              <w:fldChar w:fldCharType="end"/>
            </w:r>
          </w:hyperlink>
        </w:p>
        <w:p w14:paraId="67A71651" w14:textId="1E17B31B"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41" w:history="1">
            <w:r w:rsidRPr="00B2059F">
              <w:rPr>
                <w:rStyle w:val="Hyperlink"/>
                <w:noProof/>
              </w:rPr>
              <w:t>5.</w:t>
            </w:r>
            <w:r w:rsidRPr="00B2059F">
              <w:rPr>
                <w:rStyle w:val="Hyperlink"/>
                <w:noProof/>
                <w:rtl/>
              </w:rPr>
              <w:t>5</w:t>
            </w:r>
            <w:r w:rsidRPr="00B2059F">
              <w:rPr>
                <w:rStyle w:val="Hyperlink"/>
                <w:noProof/>
              </w:rPr>
              <w:t>.2 Expected Effect of Context-Aware Graph Retrieval</w:t>
            </w:r>
            <w:r>
              <w:rPr>
                <w:noProof/>
                <w:webHidden/>
              </w:rPr>
              <w:tab/>
            </w:r>
            <w:r>
              <w:rPr>
                <w:noProof/>
                <w:webHidden/>
              </w:rPr>
              <w:fldChar w:fldCharType="begin"/>
            </w:r>
            <w:r>
              <w:rPr>
                <w:noProof/>
                <w:webHidden/>
              </w:rPr>
              <w:instrText xml:space="preserve"> PAGEREF _Toc237025041 \h </w:instrText>
            </w:r>
            <w:r>
              <w:rPr>
                <w:noProof/>
                <w:webHidden/>
              </w:rPr>
            </w:r>
            <w:r>
              <w:rPr>
                <w:noProof/>
                <w:webHidden/>
              </w:rPr>
              <w:fldChar w:fldCharType="separate"/>
            </w:r>
            <w:r>
              <w:rPr>
                <w:noProof/>
                <w:webHidden/>
              </w:rPr>
              <w:t>78</w:t>
            </w:r>
            <w:r>
              <w:rPr>
                <w:noProof/>
                <w:webHidden/>
              </w:rPr>
              <w:fldChar w:fldCharType="end"/>
            </w:r>
          </w:hyperlink>
        </w:p>
        <w:p w14:paraId="10101F3C" w14:textId="1B91F751" w:rsidR="007129A9" w:rsidRPr="007129A9" w:rsidRDefault="007129A9">
          <w:pPr>
            <w:pStyle w:val="TOC1"/>
            <w:rPr>
              <w:rFonts w:asciiTheme="minorHAnsi" w:eastAsiaTheme="minorEastAsia" w:hAnsiTheme="minorHAnsi"/>
              <w:noProof/>
              <w:kern w:val="2"/>
              <w:sz w:val="22"/>
            </w:rPr>
          </w:pPr>
          <w:hyperlink w:anchor="_Toc237025042" w:history="1">
            <w:r w:rsidRPr="00B2059F">
              <w:rPr>
                <w:rStyle w:val="Hyperlink"/>
                <w:noProof/>
              </w:rPr>
              <w:t>5.5 Defensive Integration within the Evidence Pipeline</w:t>
            </w:r>
            <w:r>
              <w:rPr>
                <w:noProof/>
                <w:webHidden/>
              </w:rPr>
              <w:tab/>
            </w:r>
            <w:r>
              <w:rPr>
                <w:noProof/>
                <w:webHidden/>
              </w:rPr>
              <w:fldChar w:fldCharType="begin"/>
            </w:r>
            <w:r>
              <w:rPr>
                <w:noProof/>
                <w:webHidden/>
              </w:rPr>
              <w:instrText xml:space="preserve"> PAGEREF _Toc237025042 \h </w:instrText>
            </w:r>
            <w:r>
              <w:rPr>
                <w:noProof/>
                <w:webHidden/>
              </w:rPr>
            </w:r>
            <w:r>
              <w:rPr>
                <w:noProof/>
                <w:webHidden/>
              </w:rPr>
              <w:fldChar w:fldCharType="separate"/>
            </w:r>
            <w:r>
              <w:rPr>
                <w:noProof/>
                <w:webHidden/>
              </w:rPr>
              <w:t>78</w:t>
            </w:r>
            <w:r>
              <w:rPr>
                <w:noProof/>
                <w:webHidden/>
              </w:rPr>
              <w:fldChar w:fldCharType="end"/>
            </w:r>
          </w:hyperlink>
        </w:p>
        <w:p w14:paraId="558AF34C" w14:textId="1F567FD4" w:rsidR="007129A9" w:rsidRPr="007129A9" w:rsidRDefault="007129A9">
          <w:pPr>
            <w:pStyle w:val="TOC1"/>
            <w:rPr>
              <w:rFonts w:asciiTheme="minorHAnsi" w:eastAsiaTheme="minorEastAsia" w:hAnsiTheme="minorHAnsi"/>
              <w:noProof/>
              <w:kern w:val="2"/>
              <w:sz w:val="22"/>
            </w:rPr>
          </w:pPr>
          <w:hyperlink w:anchor="_Toc237025043" w:history="1">
            <w:r w:rsidRPr="00B2059F">
              <w:rPr>
                <w:rStyle w:val="Hyperlink"/>
                <w:noProof/>
              </w:rPr>
              <w:t>5.6 Large Language Model Integration and Clinical Interpretation</w:t>
            </w:r>
            <w:r>
              <w:rPr>
                <w:noProof/>
                <w:webHidden/>
              </w:rPr>
              <w:tab/>
            </w:r>
            <w:r>
              <w:rPr>
                <w:noProof/>
                <w:webHidden/>
              </w:rPr>
              <w:fldChar w:fldCharType="begin"/>
            </w:r>
            <w:r>
              <w:rPr>
                <w:noProof/>
                <w:webHidden/>
              </w:rPr>
              <w:instrText xml:space="preserve"> PAGEREF _Toc237025043 \h </w:instrText>
            </w:r>
            <w:r>
              <w:rPr>
                <w:noProof/>
                <w:webHidden/>
              </w:rPr>
            </w:r>
            <w:r>
              <w:rPr>
                <w:noProof/>
                <w:webHidden/>
              </w:rPr>
              <w:fldChar w:fldCharType="separate"/>
            </w:r>
            <w:r>
              <w:rPr>
                <w:noProof/>
                <w:webHidden/>
              </w:rPr>
              <w:t>79</w:t>
            </w:r>
            <w:r>
              <w:rPr>
                <w:noProof/>
                <w:webHidden/>
              </w:rPr>
              <w:fldChar w:fldCharType="end"/>
            </w:r>
          </w:hyperlink>
        </w:p>
        <w:p w14:paraId="4EA494C8" w14:textId="4CE1CBA8" w:rsidR="007129A9" w:rsidRPr="007129A9" w:rsidRDefault="007129A9">
          <w:pPr>
            <w:pStyle w:val="TOC1"/>
            <w:rPr>
              <w:rFonts w:asciiTheme="minorHAnsi" w:eastAsiaTheme="minorEastAsia" w:hAnsiTheme="minorHAnsi"/>
              <w:noProof/>
              <w:kern w:val="2"/>
              <w:sz w:val="22"/>
            </w:rPr>
          </w:pPr>
          <w:hyperlink w:anchor="_Toc237025044" w:history="1">
            <w:r w:rsidRPr="00B2059F">
              <w:rPr>
                <w:rStyle w:val="Hyperlink"/>
                <w:noProof/>
              </w:rPr>
              <w:t>5.7 Large Language Model Integration and Clinical Interpretation</w:t>
            </w:r>
            <w:r>
              <w:rPr>
                <w:noProof/>
                <w:webHidden/>
              </w:rPr>
              <w:tab/>
            </w:r>
            <w:r>
              <w:rPr>
                <w:noProof/>
                <w:webHidden/>
              </w:rPr>
              <w:fldChar w:fldCharType="begin"/>
            </w:r>
            <w:r>
              <w:rPr>
                <w:noProof/>
                <w:webHidden/>
              </w:rPr>
              <w:instrText xml:space="preserve"> PAGEREF _Toc237025044 \h </w:instrText>
            </w:r>
            <w:r>
              <w:rPr>
                <w:noProof/>
                <w:webHidden/>
              </w:rPr>
            </w:r>
            <w:r>
              <w:rPr>
                <w:noProof/>
                <w:webHidden/>
              </w:rPr>
              <w:fldChar w:fldCharType="separate"/>
            </w:r>
            <w:r>
              <w:rPr>
                <w:noProof/>
                <w:webHidden/>
              </w:rPr>
              <w:t>80</w:t>
            </w:r>
            <w:r>
              <w:rPr>
                <w:noProof/>
                <w:webHidden/>
              </w:rPr>
              <w:fldChar w:fldCharType="end"/>
            </w:r>
          </w:hyperlink>
        </w:p>
        <w:p w14:paraId="1AECA542" w14:textId="6F2A8D22"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45" w:history="1">
            <w:r w:rsidRPr="00B2059F">
              <w:rPr>
                <w:rStyle w:val="Hyperlink"/>
                <w:noProof/>
              </w:rPr>
              <w:t>5.7.1 Evidence-Guided Clinical Interpretation</w:t>
            </w:r>
            <w:r>
              <w:rPr>
                <w:noProof/>
                <w:webHidden/>
              </w:rPr>
              <w:tab/>
            </w:r>
            <w:r>
              <w:rPr>
                <w:noProof/>
                <w:webHidden/>
              </w:rPr>
              <w:fldChar w:fldCharType="begin"/>
            </w:r>
            <w:r>
              <w:rPr>
                <w:noProof/>
                <w:webHidden/>
              </w:rPr>
              <w:instrText xml:space="preserve"> PAGEREF _Toc237025045 \h </w:instrText>
            </w:r>
            <w:r>
              <w:rPr>
                <w:noProof/>
                <w:webHidden/>
              </w:rPr>
            </w:r>
            <w:r>
              <w:rPr>
                <w:noProof/>
                <w:webHidden/>
              </w:rPr>
              <w:fldChar w:fldCharType="separate"/>
            </w:r>
            <w:r>
              <w:rPr>
                <w:noProof/>
                <w:webHidden/>
              </w:rPr>
              <w:t>81</w:t>
            </w:r>
            <w:r>
              <w:rPr>
                <w:noProof/>
                <w:webHidden/>
              </w:rPr>
              <w:fldChar w:fldCharType="end"/>
            </w:r>
          </w:hyperlink>
        </w:p>
        <w:p w14:paraId="038C9E56" w14:textId="71983409"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46" w:history="1">
            <w:r w:rsidRPr="00B2059F">
              <w:rPr>
                <w:rStyle w:val="Hyperlink"/>
                <w:noProof/>
              </w:rPr>
              <w:t>5.7.2 Grounded Generation and Safety Constraints</w:t>
            </w:r>
            <w:r>
              <w:rPr>
                <w:noProof/>
                <w:webHidden/>
              </w:rPr>
              <w:tab/>
            </w:r>
            <w:r>
              <w:rPr>
                <w:noProof/>
                <w:webHidden/>
              </w:rPr>
              <w:fldChar w:fldCharType="begin"/>
            </w:r>
            <w:r>
              <w:rPr>
                <w:noProof/>
                <w:webHidden/>
              </w:rPr>
              <w:instrText xml:space="preserve"> PAGEREF _Toc237025046 \h </w:instrText>
            </w:r>
            <w:r>
              <w:rPr>
                <w:noProof/>
                <w:webHidden/>
              </w:rPr>
            </w:r>
            <w:r>
              <w:rPr>
                <w:noProof/>
                <w:webHidden/>
              </w:rPr>
              <w:fldChar w:fldCharType="separate"/>
            </w:r>
            <w:r>
              <w:rPr>
                <w:noProof/>
                <w:webHidden/>
              </w:rPr>
              <w:t>81</w:t>
            </w:r>
            <w:r>
              <w:rPr>
                <w:noProof/>
                <w:webHidden/>
              </w:rPr>
              <w:fldChar w:fldCharType="end"/>
            </w:r>
          </w:hyperlink>
        </w:p>
        <w:p w14:paraId="44A2F60D" w14:textId="569DA546" w:rsidR="007129A9" w:rsidRPr="007129A9" w:rsidRDefault="007129A9">
          <w:pPr>
            <w:pStyle w:val="TOC1"/>
            <w:rPr>
              <w:rFonts w:asciiTheme="minorHAnsi" w:eastAsiaTheme="minorEastAsia" w:hAnsiTheme="minorHAnsi"/>
              <w:noProof/>
              <w:kern w:val="2"/>
              <w:sz w:val="22"/>
            </w:rPr>
          </w:pPr>
          <w:hyperlink w:anchor="_Toc237025047" w:history="1">
            <w:r w:rsidRPr="00B2059F">
              <w:rPr>
                <w:rStyle w:val="Hyperlink"/>
                <w:noProof/>
              </w:rPr>
              <w:t>5.8 Claim-Level Explainability and Source Verification</w:t>
            </w:r>
            <w:r>
              <w:rPr>
                <w:noProof/>
                <w:webHidden/>
              </w:rPr>
              <w:tab/>
            </w:r>
            <w:r>
              <w:rPr>
                <w:noProof/>
                <w:webHidden/>
              </w:rPr>
              <w:fldChar w:fldCharType="begin"/>
            </w:r>
            <w:r>
              <w:rPr>
                <w:noProof/>
                <w:webHidden/>
              </w:rPr>
              <w:instrText xml:space="preserve"> PAGEREF _Toc237025047 \h </w:instrText>
            </w:r>
            <w:r>
              <w:rPr>
                <w:noProof/>
                <w:webHidden/>
              </w:rPr>
            </w:r>
            <w:r>
              <w:rPr>
                <w:noProof/>
                <w:webHidden/>
              </w:rPr>
              <w:fldChar w:fldCharType="separate"/>
            </w:r>
            <w:r>
              <w:rPr>
                <w:noProof/>
                <w:webHidden/>
              </w:rPr>
              <w:t>82</w:t>
            </w:r>
            <w:r>
              <w:rPr>
                <w:noProof/>
                <w:webHidden/>
              </w:rPr>
              <w:fldChar w:fldCharType="end"/>
            </w:r>
          </w:hyperlink>
        </w:p>
        <w:p w14:paraId="3AC61C07" w14:textId="0361D6DE" w:rsidR="007129A9" w:rsidRPr="007129A9" w:rsidRDefault="007129A9">
          <w:pPr>
            <w:pStyle w:val="TOC1"/>
            <w:rPr>
              <w:rFonts w:asciiTheme="minorHAnsi" w:eastAsiaTheme="minorEastAsia" w:hAnsiTheme="minorHAnsi"/>
              <w:noProof/>
              <w:kern w:val="2"/>
              <w:sz w:val="22"/>
            </w:rPr>
          </w:pPr>
          <w:hyperlink w:anchor="_Toc237025048" w:history="1">
            <w:r w:rsidRPr="00B2059F">
              <w:rPr>
                <w:rStyle w:val="Hyperlink"/>
                <w:noProof/>
              </w:rPr>
              <w:t>5.9 Chapter Conclusion</w:t>
            </w:r>
            <w:r>
              <w:rPr>
                <w:noProof/>
                <w:webHidden/>
              </w:rPr>
              <w:tab/>
            </w:r>
            <w:r>
              <w:rPr>
                <w:noProof/>
                <w:webHidden/>
              </w:rPr>
              <w:fldChar w:fldCharType="begin"/>
            </w:r>
            <w:r>
              <w:rPr>
                <w:noProof/>
                <w:webHidden/>
              </w:rPr>
              <w:instrText xml:space="preserve"> PAGEREF _Toc237025048 \h </w:instrText>
            </w:r>
            <w:r>
              <w:rPr>
                <w:noProof/>
                <w:webHidden/>
              </w:rPr>
            </w:r>
            <w:r>
              <w:rPr>
                <w:noProof/>
                <w:webHidden/>
              </w:rPr>
              <w:fldChar w:fldCharType="separate"/>
            </w:r>
            <w:r>
              <w:rPr>
                <w:noProof/>
                <w:webHidden/>
              </w:rPr>
              <w:t>83</w:t>
            </w:r>
            <w:r>
              <w:rPr>
                <w:noProof/>
                <w:webHidden/>
              </w:rPr>
              <w:fldChar w:fldCharType="end"/>
            </w:r>
          </w:hyperlink>
        </w:p>
        <w:p w14:paraId="5D2E0112" w14:textId="54DAC473" w:rsidR="007129A9" w:rsidRPr="007129A9" w:rsidRDefault="007129A9">
          <w:pPr>
            <w:pStyle w:val="TOC1"/>
            <w:rPr>
              <w:rFonts w:asciiTheme="minorHAnsi" w:eastAsiaTheme="minorEastAsia" w:hAnsiTheme="minorHAnsi"/>
              <w:noProof/>
              <w:kern w:val="2"/>
              <w:sz w:val="22"/>
            </w:rPr>
          </w:pPr>
          <w:hyperlink w:anchor="_Toc237025049" w:history="1">
            <w:r w:rsidRPr="00B2059F">
              <w:rPr>
                <w:rStyle w:val="Hyperlink"/>
                <w:noProof/>
              </w:rPr>
              <w:t xml:space="preserve">Chapter 6: </w:t>
            </w:r>
            <w:r w:rsidRPr="00B2059F">
              <w:rPr>
                <w:rStyle w:val="Hyperlink"/>
                <w:rFonts w:cs="Times New Roman"/>
                <w:noProof/>
              </w:rPr>
              <w:t>Experimental Results and Evaluation:</w:t>
            </w:r>
            <w:r>
              <w:rPr>
                <w:noProof/>
                <w:webHidden/>
              </w:rPr>
              <w:tab/>
            </w:r>
            <w:r>
              <w:rPr>
                <w:noProof/>
                <w:webHidden/>
              </w:rPr>
              <w:fldChar w:fldCharType="begin"/>
            </w:r>
            <w:r>
              <w:rPr>
                <w:noProof/>
                <w:webHidden/>
              </w:rPr>
              <w:instrText xml:space="preserve"> PAGEREF _Toc237025049 \h </w:instrText>
            </w:r>
            <w:r>
              <w:rPr>
                <w:noProof/>
                <w:webHidden/>
              </w:rPr>
            </w:r>
            <w:r>
              <w:rPr>
                <w:noProof/>
                <w:webHidden/>
              </w:rPr>
              <w:fldChar w:fldCharType="separate"/>
            </w:r>
            <w:r>
              <w:rPr>
                <w:noProof/>
                <w:webHidden/>
              </w:rPr>
              <w:t>84</w:t>
            </w:r>
            <w:r>
              <w:rPr>
                <w:noProof/>
                <w:webHidden/>
              </w:rPr>
              <w:fldChar w:fldCharType="end"/>
            </w:r>
          </w:hyperlink>
        </w:p>
        <w:p w14:paraId="48EC0926" w14:textId="5FBEA526"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50" w:history="1">
            <w:r w:rsidRPr="00B2059F">
              <w:rPr>
                <w:rStyle w:val="Hyperlink"/>
                <w:noProof/>
              </w:rPr>
              <w:t>6.1 Introduction</w:t>
            </w:r>
            <w:r>
              <w:rPr>
                <w:noProof/>
                <w:webHidden/>
              </w:rPr>
              <w:tab/>
            </w:r>
            <w:r>
              <w:rPr>
                <w:noProof/>
                <w:webHidden/>
              </w:rPr>
              <w:fldChar w:fldCharType="begin"/>
            </w:r>
            <w:r>
              <w:rPr>
                <w:noProof/>
                <w:webHidden/>
              </w:rPr>
              <w:instrText xml:space="preserve"> PAGEREF _Toc237025050 \h </w:instrText>
            </w:r>
            <w:r>
              <w:rPr>
                <w:noProof/>
                <w:webHidden/>
              </w:rPr>
            </w:r>
            <w:r>
              <w:rPr>
                <w:noProof/>
                <w:webHidden/>
              </w:rPr>
              <w:fldChar w:fldCharType="separate"/>
            </w:r>
            <w:r>
              <w:rPr>
                <w:noProof/>
                <w:webHidden/>
              </w:rPr>
              <w:t>85</w:t>
            </w:r>
            <w:r>
              <w:rPr>
                <w:noProof/>
                <w:webHidden/>
              </w:rPr>
              <w:fldChar w:fldCharType="end"/>
            </w:r>
          </w:hyperlink>
        </w:p>
        <w:p w14:paraId="2227C914" w14:textId="44DB587A"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51" w:history="1">
            <w:r w:rsidRPr="00B2059F">
              <w:rPr>
                <w:rStyle w:val="Hyperlink"/>
                <w:noProof/>
              </w:rPr>
              <w:t>6.2 Experimental Methodology</w:t>
            </w:r>
            <w:r>
              <w:rPr>
                <w:noProof/>
                <w:webHidden/>
              </w:rPr>
              <w:tab/>
            </w:r>
            <w:r>
              <w:rPr>
                <w:noProof/>
                <w:webHidden/>
              </w:rPr>
              <w:fldChar w:fldCharType="begin"/>
            </w:r>
            <w:r>
              <w:rPr>
                <w:noProof/>
                <w:webHidden/>
              </w:rPr>
              <w:instrText xml:space="preserve"> PAGEREF _Toc237025051 \h </w:instrText>
            </w:r>
            <w:r>
              <w:rPr>
                <w:noProof/>
                <w:webHidden/>
              </w:rPr>
            </w:r>
            <w:r>
              <w:rPr>
                <w:noProof/>
                <w:webHidden/>
              </w:rPr>
              <w:fldChar w:fldCharType="separate"/>
            </w:r>
            <w:r>
              <w:rPr>
                <w:noProof/>
                <w:webHidden/>
              </w:rPr>
              <w:t>86</w:t>
            </w:r>
            <w:r>
              <w:rPr>
                <w:noProof/>
                <w:webHidden/>
              </w:rPr>
              <w:fldChar w:fldCharType="end"/>
            </w:r>
          </w:hyperlink>
        </w:p>
        <w:p w14:paraId="6B59C8AC" w14:textId="29D30842" w:rsidR="007129A9" w:rsidRPr="007129A9" w:rsidRDefault="007129A9">
          <w:pPr>
            <w:pStyle w:val="TOC1"/>
            <w:rPr>
              <w:rFonts w:asciiTheme="minorHAnsi" w:eastAsiaTheme="minorEastAsia" w:hAnsiTheme="minorHAnsi"/>
              <w:noProof/>
              <w:kern w:val="2"/>
              <w:sz w:val="22"/>
            </w:rPr>
          </w:pPr>
          <w:hyperlink w:anchor="_Toc237025052" w:history="1">
            <w:r w:rsidRPr="00B2059F">
              <w:rPr>
                <w:rStyle w:val="Hyperlink"/>
                <w:noProof/>
              </w:rPr>
              <w:t>6.3 Quantitative Results: Overall Performance Evaluation</w:t>
            </w:r>
            <w:r>
              <w:rPr>
                <w:noProof/>
                <w:webHidden/>
              </w:rPr>
              <w:tab/>
            </w:r>
            <w:r>
              <w:rPr>
                <w:noProof/>
                <w:webHidden/>
              </w:rPr>
              <w:fldChar w:fldCharType="begin"/>
            </w:r>
            <w:r>
              <w:rPr>
                <w:noProof/>
                <w:webHidden/>
              </w:rPr>
              <w:instrText xml:space="preserve"> PAGEREF _Toc237025052 \h </w:instrText>
            </w:r>
            <w:r>
              <w:rPr>
                <w:noProof/>
                <w:webHidden/>
              </w:rPr>
            </w:r>
            <w:r>
              <w:rPr>
                <w:noProof/>
                <w:webHidden/>
              </w:rPr>
              <w:fldChar w:fldCharType="separate"/>
            </w:r>
            <w:r>
              <w:rPr>
                <w:noProof/>
                <w:webHidden/>
              </w:rPr>
              <w:t>86</w:t>
            </w:r>
            <w:r>
              <w:rPr>
                <w:noProof/>
                <w:webHidden/>
              </w:rPr>
              <w:fldChar w:fldCharType="end"/>
            </w:r>
          </w:hyperlink>
        </w:p>
        <w:p w14:paraId="6E746877" w14:textId="2B3282DC"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53" w:history="1">
            <w:r w:rsidRPr="00B2059F">
              <w:rPr>
                <w:rStyle w:val="Hyperlink"/>
                <w:noProof/>
                <w:lang w:bidi="ar-SY"/>
              </w:rPr>
              <w:t>Analysis</w:t>
            </w:r>
            <w:r>
              <w:rPr>
                <w:noProof/>
                <w:webHidden/>
              </w:rPr>
              <w:tab/>
            </w:r>
            <w:r>
              <w:rPr>
                <w:noProof/>
                <w:webHidden/>
              </w:rPr>
              <w:fldChar w:fldCharType="begin"/>
            </w:r>
            <w:r>
              <w:rPr>
                <w:noProof/>
                <w:webHidden/>
              </w:rPr>
              <w:instrText xml:space="preserve"> PAGEREF _Toc237025053 \h </w:instrText>
            </w:r>
            <w:r>
              <w:rPr>
                <w:noProof/>
                <w:webHidden/>
              </w:rPr>
            </w:r>
            <w:r>
              <w:rPr>
                <w:noProof/>
                <w:webHidden/>
              </w:rPr>
              <w:fldChar w:fldCharType="separate"/>
            </w:r>
            <w:r>
              <w:rPr>
                <w:noProof/>
                <w:webHidden/>
              </w:rPr>
              <w:t>87</w:t>
            </w:r>
            <w:r>
              <w:rPr>
                <w:noProof/>
                <w:webHidden/>
              </w:rPr>
              <w:fldChar w:fldCharType="end"/>
            </w:r>
          </w:hyperlink>
        </w:p>
        <w:p w14:paraId="02D89259" w14:textId="5FCA9628"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54" w:history="1">
            <w:r w:rsidRPr="00B2059F">
              <w:rPr>
                <w:rStyle w:val="Hyperlink"/>
                <w:noProof/>
              </w:rPr>
              <w:t>6.4 Component-Level Evaluation</w:t>
            </w:r>
            <w:r>
              <w:rPr>
                <w:noProof/>
                <w:webHidden/>
              </w:rPr>
              <w:tab/>
            </w:r>
            <w:r>
              <w:rPr>
                <w:noProof/>
                <w:webHidden/>
              </w:rPr>
              <w:fldChar w:fldCharType="begin"/>
            </w:r>
            <w:r>
              <w:rPr>
                <w:noProof/>
                <w:webHidden/>
              </w:rPr>
              <w:instrText xml:space="preserve"> PAGEREF _Toc237025054 \h </w:instrText>
            </w:r>
            <w:r>
              <w:rPr>
                <w:noProof/>
                <w:webHidden/>
              </w:rPr>
            </w:r>
            <w:r>
              <w:rPr>
                <w:noProof/>
                <w:webHidden/>
              </w:rPr>
              <w:fldChar w:fldCharType="separate"/>
            </w:r>
            <w:r>
              <w:rPr>
                <w:noProof/>
                <w:webHidden/>
              </w:rPr>
              <w:t>87</w:t>
            </w:r>
            <w:r>
              <w:rPr>
                <w:noProof/>
                <w:webHidden/>
              </w:rPr>
              <w:fldChar w:fldCharType="end"/>
            </w:r>
          </w:hyperlink>
        </w:p>
        <w:p w14:paraId="49731036" w14:textId="6DF1543E"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55" w:history="1">
            <w:r w:rsidRPr="00B2059F">
              <w:rPr>
                <w:rStyle w:val="Hyperlink"/>
                <w:noProof/>
                <w:lang w:bidi="ar-SY"/>
              </w:rPr>
              <w:t>Analysis</w:t>
            </w:r>
            <w:r>
              <w:rPr>
                <w:noProof/>
                <w:webHidden/>
              </w:rPr>
              <w:tab/>
            </w:r>
            <w:r>
              <w:rPr>
                <w:noProof/>
                <w:webHidden/>
              </w:rPr>
              <w:fldChar w:fldCharType="begin"/>
            </w:r>
            <w:r>
              <w:rPr>
                <w:noProof/>
                <w:webHidden/>
              </w:rPr>
              <w:instrText xml:space="preserve"> PAGEREF _Toc237025055 \h </w:instrText>
            </w:r>
            <w:r>
              <w:rPr>
                <w:noProof/>
                <w:webHidden/>
              </w:rPr>
            </w:r>
            <w:r>
              <w:rPr>
                <w:noProof/>
                <w:webHidden/>
              </w:rPr>
              <w:fldChar w:fldCharType="separate"/>
            </w:r>
            <w:r>
              <w:rPr>
                <w:noProof/>
                <w:webHidden/>
              </w:rPr>
              <w:t>87</w:t>
            </w:r>
            <w:r>
              <w:rPr>
                <w:noProof/>
                <w:webHidden/>
              </w:rPr>
              <w:fldChar w:fldCharType="end"/>
            </w:r>
          </w:hyperlink>
        </w:p>
        <w:p w14:paraId="5E41C414" w14:textId="56047E87"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56" w:history="1">
            <w:r w:rsidRPr="00B2059F">
              <w:rPr>
                <w:rStyle w:val="Hyperlink"/>
                <w:noProof/>
                <w:lang w:bidi="ar-SY"/>
              </w:rPr>
              <w:t>Qualitative Comparison of Knowledge Graph Retrieval</w:t>
            </w:r>
            <w:r>
              <w:rPr>
                <w:noProof/>
                <w:webHidden/>
              </w:rPr>
              <w:tab/>
            </w:r>
            <w:r>
              <w:rPr>
                <w:noProof/>
                <w:webHidden/>
              </w:rPr>
              <w:fldChar w:fldCharType="begin"/>
            </w:r>
            <w:r>
              <w:rPr>
                <w:noProof/>
                <w:webHidden/>
              </w:rPr>
              <w:instrText xml:space="preserve"> PAGEREF _Toc237025056 \h </w:instrText>
            </w:r>
            <w:r>
              <w:rPr>
                <w:noProof/>
                <w:webHidden/>
              </w:rPr>
            </w:r>
            <w:r>
              <w:rPr>
                <w:noProof/>
                <w:webHidden/>
              </w:rPr>
              <w:fldChar w:fldCharType="separate"/>
            </w:r>
            <w:r>
              <w:rPr>
                <w:noProof/>
                <w:webHidden/>
              </w:rPr>
              <w:t>88</w:t>
            </w:r>
            <w:r>
              <w:rPr>
                <w:noProof/>
                <w:webHidden/>
              </w:rPr>
              <w:fldChar w:fldCharType="end"/>
            </w:r>
          </w:hyperlink>
        </w:p>
        <w:p w14:paraId="1C0C29A8" w14:textId="1638240B" w:rsidR="007129A9" w:rsidRPr="007129A9" w:rsidRDefault="007129A9">
          <w:pPr>
            <w:pStyle w:val="TOC1"/>
            <w:rPr>
              <w:rFonts w:asciiTheme="minorHAnsi" w:eastAsiaTheme="minorEastAsia" w:hAnsiTheme="minorHAnsi"/>
              <w:noProof/>
              <w:kern w:val="2"/>
              <w:sz w:val="22"/>
            </w:rPr>
          </w:pPr>
          <w:hyperlink w:anchor="_Toc237025057" w:history="1">
            <w:r w:rsidRPr="00B2059F">
              <w:rPr>
                <w:rStyle w:val="Hyperlink"/>
                <w:noProof/>
              </w:rPr>
              <w:t>6.5 Complex Case Study: Context-Aware Diagnostic Improvement</w:t>
            </w:r>
            <w:r>
              <w:rPr>
                <w:noProof/>
                <w:webHidden/>
              </w:rPr>
              <w:tab/>
            </w:r>
            <w:r>
              <w:rPr>
                <w:noProof/>
                <w:webHidden/>
              </w:rPr>
              <w:fldChar w:fldCharType="begin"/>
            </w:r>
            <w:r>
              <w:rPr>
                <w:noProof/>
                <w:webHidden/>
              </w:rPr>
              <w:instrText xml:space="preserve"> PAGEREF _Toc237025057 \h </w:instrText>
            </w:r>
            <w:r>
              <w:rPr>
                <w:noProof/>
                <w:webHidden/>
              </w:rPr>
            </w:r>
            <w:r>
              <w:rPr>
                <w:noProof/>
                <w:webHidden/>
              </w:rPr>
              <w:fldChar w:fldCharType="separate"/>
            </w:r>
            <w:r>
              <w:rPr>
                <w:noProof/>
                <w:webHidden/>
              </w:rPr>
              <w:t>89</w:t>
            </w:r>
            <w:r>
              <w:rPr>
                <w:noProof/>
                <w:webHidden/>
              </w:rPr>
              <w:fldChar w:fldCharType="end"/>
            </w:r>
          </w:hyperlink>
        </w:p>
        <w:p w14:paraId="19A6C536" w14:textId="724B2170"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58" w:history="1">
            <w:r w:rsidRPr="00B2059F">
              <w:rPr>
                <w:rStyle w:val="Hyperlink"/>
                <w:noProof/>
                <w:lang w:bidi="ar-SY"/>
              </w:rPr>
              <w:t>Analysis</w:t>
            </w:r>
            <w:r>
              <w:rPr>
                <w:noProof/>
                <w:webHidden/>
              </w:rPr>
              <w:tab/>
            </w:r>
            <w:r>
              <w:rPr>
                <w:noProof/>
                <w:webHidden/>
              </w:rPr>
              <w:fldChar w:fldCharType="begin"/>
            </w:r>
            <w:r>
              <w:rPr>
                <w:noProof/>
                <w:webHidden/>
              </w:rPr>
              <w:instrText xml:space="preserve"> PAGEREF _Toc237025058 \h </w:instrText>
            </w:r>
            <w:r>
              <w:rPr>
                <w:noProof/>
                <w:webHidden/>
              </w:rPr>
            </w:r>
            <w:r>
              <w:rPr>
                <w:noProof/>
                <w:webHidden/>
              </w:rPr>
              <w:fldChar w:fldCharType="separate"/>
            </w:r>
            <w:r>
              <w:rPr>
                <w:noProof/>
                <w:webHidden/>
              </w:rPr>
              <w:t>89</w:t>
            </w:r>
            <w:r>
              <w:rPr>
                <w:noProof/>
                <w:webHidden/>
              </w:rPr>
              <w:fldChar w:fldCharType="end"/>
            </w:r>
          </w:hyperlink>
        </w:p>
        <w:p w14:paraId="2DE85E6B" w14:textId="4D9E39BA" w:rsidR="007129A9" w:rsidRPr="007129A9" w:rsidRDefault="007129A9">
          <w:pPr>
            <w:pStyle w:val="TOC1"/>
            <w:rPr>
              <w:rFonts w:asciiTheme="minorHAnsi" w:eastAsiaTheme="minorEastAsia" w:hAnsiTheme="minorHAnsi"/>
              <w:noProof/>
              <w:kern w:val="2"/>
              <w:sz w:val="22"/>
            </w:rPr>
          </w:pPr>
          <w:hyperlink w:anchor="_Toc237025059" w:history="1">
            <w:r w:rsidRPr="00B2059F">
              <w:rPr>
                <w:rStyle w:val="Hyperlink"/>
                <w:noProof/>
              </w:rPr>
              <w:t>6.6 Evaluation of Interpretation Quality and Clinical Safety</w:t>
            </w:r>
            <w:r>
              <w:rPr>
                <w:noProof/>
                <w:webHidden/>
              </w:rPr>
              <w:tab/>
            </w:r>
            <w:r>
              <w:rPr>
                <w:noProof/>
                <w:webHidden/>
              </w:rPr>
              <w:fldChar w:fldCharType="begin"/>
            </w:r>
            <w:r>
              <w:rPr>
                <w:noProof/>
                <w:webHidden/>
              </w:rPr>
              <w:instrText xml:space="preserve"> PAGEREF _Toc237025059 \h </w:instrText>
            </w:r>
            <w:r>
              <w:rPr>
                <w:noProof/>
                <w:webHidden/>
              </w:rPr>
            </w:r>
            <w:r>
              <w:rPr>
                <w:noProof/>
                <w:webHidden/>
              </w:rPr>
              <w:fldChar w:fldCharType="separate"/>
            </w:r>
            <w:r>
              <w:rPr>
                <w:noProof/>
                <w:webHidden/>
              </w:rPr>
              <w:t>90</w:t>
            </w:r>
            <w:r>
              <w:rPr>
                <w:noProof/>
                <w:webHidden/>
              </w:rPr>
              <w:fldChar w:fldCharType="end"/>
            </w:r>
          </w:hyperlink>
        </w:p>
        <w:p w14:paraId="467AF262" w14:textId="649C62DA"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60" w:history="1">
            <w:r w:rsidRPr="00B2059F">
              <w:rPr>
                <w:rStyle w:val="Hyperlink"/>
                <w:noProof/>
                <w:lang w:bidi="ar-SY"/>
              </w:rPr>
              <w:t>Analysis</w:t>
            </w:r>
            <w:r>
              <w:rPr>
                <w:noProof/>
                <w:webHidden/>
              </w:rPr>
              <w:tab/>
            </w:r>
            <w:r>
              <w:rPr>
                <w:noProof/>
                <w:webHidden/>
              </w:rPr>
              <w:fldChar w:fldCharType="begin"/>
            </w:r>
            <w:r>
              <w:rPr>
                <w:noProof/>
                <w:webHidden/>
              </w:rPr>
              <w:instrText xml:space="preserve"> PAGEREF _Toc237025060 \h </w:instrText>
            </w:r>
            <w:r>
              <w:rPr>
                <w:noProof/>
                <w:webHidden/>
              </w:rPr>
            </w:r>
            <w:r>
              <w:rPr>
                <w:noProof/>
                <w:webHidden/>
              </w:rPr>
              <w:fldChar w:fldCharType="separate"/>
            </w:r>
            <w:r>
              <w:rPr>
                <w:noProof/>
                <w:webHidden/>
              </w:rPr>
              <w:t>90</w:t>
            </w:r>
            <w:r>
              <w:rPr>
                <w:noProof/>
                <w:webHidden/>
              </w:rPr>
              <w:fldChar w:fldCharType="end"/>
            </w:r>
          </w:hyperlink>
        </w:p>
        <w:p w14:paraId="75B16653" w14:textId="2F74CD8F"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61" w:history="1">
            <w:r w:rsidRPr="00B2059F">
              <w:rPr>
                <w:rStyle w:val="Hyperlink"/>
                <w:noProof/>
              </w:rPr>
              <w:t>6.7 Computational Performance</w:t>
            </w:r>
            <w:r>
              <w:rPr>
                <w:noProof/>
                <w:webHidden/>
              </w:rPr>
              <w:tab/>
            </w:r>
            <w:r>
              <w:rPr>
                <w:noProof/>
                <w:webHidden/>
              </w:rPr>
              <w:fldChar w:fldCharType="begin"/>
            </w:r>
            <w:r>
              <w:rPr>
                <w:noProof/>
                <w:webHidden/>
              </w:rPr>
              <w:instrText xml:space="preserve"> PAGEREF _Toc237025061 \h </w:instrText>
            </w:r>
            <w:r>
              <w:rPr>
                <w:noProof/>
                <w:webHidden/>
              </w:rPr>
            </w:r>
            <w:r>
              <w:rPr>
                <w:noProof/>
                <w:webHidden/>
              </w:rPr>
              <w:fldChar w:fldCharType="separate"/>
            </w:r>
            <w:r>
              <w:rPr>
                <w:noProof/>
                <w:webHidden/>
              </w:rPr>
              <w:t>91</w:t>
            </w:r>
            <w:r>
              <w:rPr>
                <w:noProof/>
                <w:webHidden/>
              </w:rPr>
              <w:fldChar w:fldCharType="end"/>
            </w:r>
          </w:hyperlink>
        </w:p>
        <w:p w14:paraId="31AF7E5B" w14:textId="074A947A"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62" w:history="1">
            <w:r w:rsidRPr="00B2059F">
              <w:rPr>
                <w:rStyle w:val="Hyperlink"/>
                <w:noProof/>
                <w:lang w:bidi="ar-SY"/>
              </w:rPr>
              <w:t>Analysis</w:t>
            </w:r>
            <w:r>
              <w:rPr>
                <w:noProof/>
                <w:webHidden/>
              </w:rPr>
              <w:tab/>
            </w:r>
            <w:r>
              <w:rPr>
                <w:noProof/>
                <w:webHidden/>
              </w:rPr>
              <w:fldChar w:fldCharType="begin"/>
            </w:r>
            <w:r>
              <w:rPr>
                <w:noProof/>
                <w:webHidden/>
              </w:rPr>
              <w:instrText xml:space="preserve"> PAGEREF _Toc237025062 \h </w:instrText>
            </w:r>
            <w:r>
              <w:rPr>
                <w:noProof/>
                <w:webHidden/>
              </w:rPr>
            </w:r>
            <w:r>
              <w:rPr>
                <w:noProof/>
                <w:webHidden/>
              </w:rPr>
              <w:fldChar w:fldCharType="separate"/>
            </w:r>
            <w:r>
              <w:rPr>
                <w:noProof/>
                <w:webHidden/>
              </w:rPr>
              <w:t>91</w:t>
            </w:r>
            <w:r>
              <w:rPr>
                <w:noProof/>
                <w:webHidden/>
              </w:rPr>
              <w:fldChar w:fldCharType="end"/>
            </w:r>
          </w:hyperlink>
        </w:p>
        <w:p w14:paraId="348F3ACE" w14:textId="1CCA77E5"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63" w:history="1">
            <w:r w:rsidRPr="00B2059F">
              <w:rPr>
                <w:rStyle w:val="Hyperlink"/>
                <w:noProof/>
              </w:rPr>
              <w:t>6.8 Discussion of Results</w:t>
            </w:r>
            <w:r>
              <w:rPr>
                <w:noProof/>
                <w:webHidden/>
              </w:rPr>
              <w:tab/>
            </w:r>
            <w:r>
              <w:rPr>
                <w:noProof/>
                <w:webHidden/>
              </w:rPr>
              <w:fldChar w:fldCharType="begin"/>
            </w:r>
            <w:r>
              <w:rPr>
                <w:noProof/>
                <w:webHidden/>
              </w:rPr>
              <w:instrText xml:space="preserve"> PAGEREF _Toc237025063 \h </w:instrText>
            </w:r>
            <w:r>
              <w:rPr>
                <w:noProof/>
                <w:webHidden/>
              </w:rPr>
            </w:r>
            <w:r>
              <w:rPr>
                <w:noProof/>
                <w:webHidden/>
              </w:rPr>
              <w:fldChar w:fldCharType="separate"/>
            </w:r>
            <w:r>
              <w:rPr>
                <w:noProof/>
                <w:webHidden/>
              </w:rPr>
              <w:t>91</w:t>
            </w:r>
            <w:r>
              <w:rPr>
                <w:noProof/>
                <w:webHidden/>
              </w:rPr>
              <w:fldChar w:fldCharType="end"/>
            </w:r>
          </w:hyperlink>
        </w:p>
        <w:p w14:paraId="75CFD131" w14:textId="1C534350"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64" w:history="1">
            <w:r w:rsidRPr="00B2059F">
              <w:rPr>
                <w:rStyle w:val="Hyperlink"/>
                <w:noProof/>
              </w:rPr>
              <w:t>6.9 Final Large-Scale Evaluation on 300 Clinical Cases</w:t>
            </w:r>
            <w:r>
              <w:rPr>
                <w:noProof/>
                <w:webHidden/>
              </w:rPr>
              <w:tab/>
            </w:r>
            <w:r>
              <w:rPr>
                <w:noProof/>
                <w:webHidden/>
              </w:rPr>
              <w:fldChar w:fldCharType="begin"/>
            </w:r>
            <w:r>
              <w:rPr>
                <w:noProof/>
                <w:webHidden/>
              </w:rPr>
              <w:instrText xml:space="preserve"> PAGEREF _Toc237025064 \h </w:instrText>
            </w:r>
            <w:r>
              <w:rPr>
                <w:noProof/>
                <w:webHidden/>
              </w:rPr>
            </w:r>
            <w:r>
              <w:rPr>
                <w:noProof/>
                <w:webHidden/>
              </w:rPr>
              <w:fldChar w:fldCharType="separate"/>
            </w:r>
            <w:r>
              <w:rPr>
                <w:noProof/>
                <w:webHidden/>
              </w:rPr>
              <w:t>92</w:t>
            </w:r>
            <w:r>
              <w:rPr>
                <w:noProof/>
                <w:webHidden/>
              </w:rPr>
              <w:fldChar w:fldCharType="end"/>
            </w:r>
          </w:hyperlink>
        </w:p>
        <w:p w14:paraId="40993545" w14:textId="2FFBA00A"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65" w:history="1">
            <w:r w:rsidRPr="00B2059F">
              <w:rPr>
                <w:rStyle w:val="Hyperlink"/>
                <w:noProof/>
                <w:lang w:bidi="ar-SY"/>
              </w:rPr>
              <w:t>Overall Results</w:t>
            </w:r>
            <w:r>
              <w:rPr>
                <w:noProof/>
                <w:webHidden/>
              </w:rPr>
              <w:tab/>
            </w:r>
            <w:r>
              <w:rPr>
                <w:noProof/>
                <w:webHidden/>
              </w:rPr>
              <w:fldChar w:fldCharType="begin"/>
            </w:r>
            <w:r>
              <w:rPr>
                <w:noProof/>
                <w:webHidden/>
              </w:rPr>
              <w:instrText xml:space="preserve"> PAGEREF _Toc237025065 \h </w:instrText>
            </w:r>
            <w:r>
              <w:rPr>
                <w:noProof/>
                <w:webHidden/>
              </w:rPr>
            </w:r>
            <w:r>
              <w:rPr>
                <w:noProof/>
                <w:webHidden/>
              </w:rPr>
              <w:fldChar w:fldCharType="separate"/>
            </w:r>
            <w:r>
              <w:rPr>
                <w:noProof/>
                <w:webHidden/>
              </w:rPr>
              <w:t>92</w:t>
            </w:r>
            <w:r>
              <w:rPr>
                <w:noProof/>
                <w:webHidden/>
              </w:rPr>
              <w:fldChar w:fldCharType="end"/>
            </w:r>
          </w:hyperlink>
        </w:p>
        <w:p w14:paraId="509D6445" w14:textId="7E3781E3"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66" w:history="1">
            <w:r w:rsidRPr="00B2059F">
              <w:rPr>
                <w:rStyle w:val="Hyperlink"/>
                <w:noProof/>
                <w:lang w:bidi="ar-SY"/>
              </w:rPr>
              <w:t>Interpretation of Results</w:t>
            </w:r>
            <w:r>
              <w:rPr>
                <w:noProof/>
                <w:webHidden/>
              </w:rPr>
              <w:tab/>
            </w:r>
            <w:r>
              <w:rPr>
                <w:noProof/>
                <w:webHidden/>
              </w:rPr>
              <w:fldChar w:fldCharType="begin"/>
            </w:r>
            <w:r>
              <w:rPr>
                <w:noProof/>
                <w:webHidden/>
              </w:rPr>
              <w:instrText xml:space="preserve"> PAGEREF _Toc237025066 \h </w:instrText>
            </w:r>
            <w:r>
              <w:rPr>
                <w:noProof/>
                <w:webHidden/>
              </w:rPr>
            </w:r>
            <w:r>
              <w:rPr>
                <w:noProof/>
                <w:webHidden/>
              </w:rPr>
              <w:fldChar w:fldCharType="separate"/>
            </w:r>
            <w:r>
              <w:rPr>
                <w:noProof/>
                <w:webHidden/>
              </w:rPr>
              <w:t>93</w:t>
            </w:r>
            <w:r>
              <w:rPr>
                <w:noProof/>
                <w:webHidden/>
              </w:rPr>
              <w:fldChar w:fldCharType="end"/>
            </w:r>
          </w:hyperlink>
        </w:p>
        <w:p w14:paraId="411C7A7E" w14:textId="3034C60B"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67" w:history="1">
            <w:r w:rsidRPr="00B2059F">
              <w:rPr>
                <w:rStyle w:val="Hyperlink"/>
                <w:noProof/>
                <w:lang w:bidi="ar-SY"/>
              </w:rPr>
              <w:t>Evaluation Limitations</w:t>
            </w:r>
            <w:r>
              <w:rPr>
                <w:noProof/>
                <w:webHidden/>
              </w:rPr>
              <w:tab/>
            </w:r>
            <w:r>
              <w:rPr>
                <w:noProof/>
                <w:webHidden/>
              </w:rPr>
              <w:fldChar w:fldCharType="begin"/>
            </w:r>
            <w:r>
              <w:rPr>
                <w:noProof/>
                <w:webHidden/>
              </w:rPr>
              <w:instrText xml:space="preserve"> PAGEREF _Toc237025067 \h </w:instrText>
            </w:r>
            <w:r>
              <w:rPr>
                <w:noProof/>
                <w:webHidden/>
              </w:rPr>
            </w:r>
            <w:r>
              <w:rPr>
                <w:noProof/>
                <w:webHidden/>
              </w:rPr>
              <w:fldChar w:fldCharType="separate"/>
            </w:r>
            <w:r>
              <w:rPr>
                <w:noProof/>
                <w:webHidden/>
              </w:rPr>
              <w:t>94</w:t>
            </w:r>
            <w:r>
              <w:rPr>
                <w:noProof/>
                <w:webHidden/>
              </w:rPr>
              <w:fldChar w:fldCharType="end"/>
            </w:r>
          </w:hyperlink>
        </w:p>
        <w:p w14:paraId="7C93FBED" w14:textId="4F28BA29"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68" w:history="1">
            <w:r w:rsidRPr="00B2059F">
              <w:rPr>
                <w:rStyle w:val="Hyperlink"/>
                <w:noProof/>
                <w:lang w:bidi="ar-SY"/>
              </w:rPr>
              <w:t>Relationship to Earlier Experiments</w:t>
            </w:r>
            <w:r>
              <w:rPr>
                <w:noProof/>
                <w:webHidden/>
              </w:rPr>
              <w:tab/>
            </w:r>
            <w:r>
              <w:rPr>
                <w:noProof/>
                <w:webHidden/>
              </w:rPr>
              <w:fldChar w:fldCharType="begin"/>
            </w:r>
            <w:r>
              <w:rPr>
                <w:noProof/>
                <w:webHidden/>
              </w:rPr>
              <w:instrText xml:space="preserve"> PAGEREF _Toc237025068 \h </w:instrText>
            </w:r>
            <w:r>
              <w:rPr>
                <w:noProof/>
                <w:webHidden/>
              </w:rPr>
            </w:r>
            <w:r>
              <w:rPr>
                <w:noProof/>
                <w:webHidden/>
              </w:rPr>
              <w:fldChar w:fldCharType="separate"/>
            </w:r>
            <w:r>
              <w:rPr>
                <w:noProof/>
                <w:webHidden/>
              </w:rPr>
              <w:t>94</w:t>
            </w:r>
            <w:r>
              <w:rPr>
                <w:noProof/>
                <w:webHidden/>
              </w:rPr>
              <w:fldChar w:fldCharType="end"/>
            </w:r>
          </w:hyperlink>
        </w:p>
        <w:p w14:paraId="5434B03A" w14:textId="071BE1B9"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69" w:history="1">
            <w:r w:rsidRPr="00B2059F">
              <w:rPr>
                <w:rStyle w:val="Hyperlink"/>
                <w:noProof/>
              </w:rPr>
              <w:t>6.10 Chapter Conclusion</w:t>
            </w:r>
            <w:r>
              <w:rPr>
                <w:noProof/>
                <w:webHidden/>
              </w:rPr>
              <w:tab/>
            </w:r>
            <w:r>
              <w:rPr>
                <w:noProof/>
                <w:webHidden/>
              </w:rPr>
              <w:fldChar w:fldCharType="begin"/>
            </w:r>
            <w:r>
              <w:rPr>
                <w:noProof/>
                <w:webHidden/>
              </w:rPr>
              <w:instrText xml:space="preserve"> PAGEREF _Toc237025069 \h </w:instrText>
            </w:r>
            <w:r>
              <w:rPr>
                <w:noProof/>
                <w:webHidden/>
              </w:rPr>
            </w:r>
            <w:r>
              <w:rPr>
                <w:noProof/>
                <w:webHidden/>
              </w:rPr>
              <w:fldChar w:fldCharType="separate"/>
            </w:r>
            <w:r>
              <w:rPr>
                <w:noProof/>
                <w:webHidden/>
              </w:rPr>
              <w:t>95</w:t>
            </w:r>
            <w:r>
              <w:rPr>
                <w:noProof/>
                <w:webHidden/>
              </w:rPr>
              <w:fldChar w:fldCharType="end"/>
            </w:r>
          </w:hyperlink>
        </w:p>
        <w:p w14:paraId="0459881A" w14:textId="2FB1D766" w:rsidR="007129A9" w:rsidRPr="007129A9" w:rsidRDefault="007129A9">
          <w:pPr>
            <w:pStyle w:val="TOC1"/>
            <w:rPr>
              <w:rFonts w:asciiTheme="minorHAnsi" w:eastAsiaTheme="minorEastAsia" w:hAnsiTheme="minorHAnsi"/>
              <w:noProof/>
              <w:kern w:val="2"/>
              <w:sz w:val="22"/>
            </w:rPr>
          </w:pPr>
          <w:hyperlink w:anchor="_Toc237025070" w:history="1">
            <w:r w:rsidRPr="00B2059F">
              <w:rPr>
                <w:rStyle w:val="Hyperlink"/>
                <w:noProof/>
              </w:rPr>
              <w:t>Chapter 7: Future Prospects and Conclusion</w:t>
            </w:r>
            <w:r>
              <w:rPr>
                <w:noProof/>
                <w:webHidden/>
              </w:rPr>
              <w:tab/>
            </w:r>
            <w:r>
              <w:rPr>
                <w:noProof/>
                <w:webHidden/>
              </w:rPr>
              <w:fldChar w:fldCharType="begin"/>
            </w:r>
            <w:r>
              <w:rPr>
                <w:noProof/>
                <w:webHidden/>
              </w:rPr>
              <w:instrText xml:space="preserve"> PAGEREF _Toc237025070 \h </w:instrText>
            </w:r>
            <w:r>
              <w:rPr>
                <w:noProof/>
                <w:webHidden/>
              </w:rPr>
            </w:r>
            <w:r>
              <w:rPr>
                <w:noProof/>
                <w:webHidden/>
              </w:rPr>
              <w:fldChar w:fldCharType="separate"/>
            </w:r>
            <w:r>
              <w:rPr>
                <w:noProof/>
                <w:webHidden/>
              </w:rPr>
              <w:t>96</w:t>
            </w:r>
            <w:r>
              <w:rPr>
                <w:noProof/>
                <w:webHidden/>
              </w:rPr>
              <w:fldChar w:fldCharType="end"/>
            </w:r>
          </w:hyperlink>
        </w:p>
        <w:p w14:paraId="79C6F78D" w14:textId="4EDDEF6E"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71" w:history="1">
            <w:r w:rsidRPr="00B2059F">
              <w:rPr>
                <w:rStyle w:val="Hyperlink"/>
                <w:noProof/>
              </w:rPr>
              <w:t>7.1 Introduction</w:t>
            </w:r>
            <w:r>
              <w:rPr>
                <w:noProof/>
                <w:webHidden/>
              </w:rPr>
              <w:tab/>
            </w:r>
            <w:r>
              <w:rPr>
                <w:noProof/>
                <w:webHidden/>
              </w:rPr>
              <w:fldChar w:fldCharType="begin"/>
            </w:r>
            <w:r>
              <w:rPr>
                <w:noProof/>
                <w:webHidden/>
              </w:rPr>
              <w:instrText xml:space="preserve"> PAGEREF _Toc237025071 \h </w:instrText>
            </w:r>
            <w:r>
              <w:rPr>
                <w:noProof/>
                <w:webHidden/>
              </w:rPr>
            </w:r>
            <w:r>
              <w:rPr>
                <w:noProof/>
                <w:webHidden/>
              </w:rPr>
              <w:fldChar w:fldCharType="separate"/>
            </w:r>
            <w:r>
              <w:rPr>
                <w:noProof/>
                <w:webHidden/>
              </w:rPr>
              <w:t>97</w:t>
            </w:r>
            <w:r>
              <w:rPr>
                <w:noProof/>
                <w:webHidden/>
              </w:rPr>
              <w:fldChar w:fldCharType="end"/>
            </w:r>
          </w:hyperlink>
        </w:p>
        <w:p w14:paraId="6113DF92" w14:textId="58C236FC"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72" w:history="1">
            <w:r w:rsidRPr="00B2059F">
              <w:rPr>
                <w:rStyle w:val="Hyperlink"/>
                <w:noProof/>
              </w:rPr>
              <w:t>7.2 Current Limitations</w:t>
            </w:r>
            <w:r>
              <w:rPr>
                <w:noProof/>
                <w:webHidden/>
              </w:rPr>
              <w:tab/>
            </w:r>
            <w:r>
              <w:rPr>
                <w:noProof/>
                <w:webHidden/>
              </w:rPr>
              <w:fldChar w:fldCharType="begin"/>
            </w:r>
            <w:r>
              <w:rPr>
                <w:noProof/>
                <w:webHidden/>
              </w:rPr>
              <w:instrText xml:space="preserve"> PAGEREF _Toc237025072 \h </w:instrText>
            </w:r>
            <w:r>
              <w:rPr>
                <w:noProof/>
                <w:webHidden/>
              </w:rPr>
            </w:r>
            <w:r>
              <w:rPr>
                <w:noProof/>
                <w:webHidden/>
              </w:rPr>
              <w:fldChar w:fldCharType="separate"/>
            </w:r>
            <w:r>
              <w:rPr>
                <w:noProof/>
                <w:webHidden/>
              </w:rPr>
              <w:t>97</w:t>
            </w:r>
            <w:r>
              <w:rPr>
                <w:noProof/>
                <w:webHidden/>
              </w:rPr>
              <w:fldChar w:fldCharType="end"/>
            </w:r>
          </w:hyperlink>
        </w:p>
        <w:p w14:paraId="5274CDE9" w14:textId="528B5858"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73" w:history="1">
            <w:r w:rsidRPr="00B2059F">
              <w:rPr>
                <w:rStyle w:val="Hyperlink"/>
                <w:noProof/>
              </w:rPr>
              <w:t>7.2.1 Limited Temporal Clinical Reasoning</w:t>
            </w:r>
            <w:r>
              <w:rPr>
                <w:noProof/>
                <w:webHidden/>
              </w:rPr>
              <w:tab/>
            </w:r>
            <w:r>
              <w:rPr>
                <w:noProof/>
                <w:webHidden/>
              </w:rPr>
              <w:fldChar w:fldCharType="begin"/>
            </w:r>
            <w:r>
              <w:rPr>
                <w:noProof/>
                <w:webHidden/>
              </w:rPr>
              <w:instrText xml:space="preserve"> PAGEREF _Toc237025073 \h </w:instrText>
            </w:r>
            <w:r>
              <w:rPr>
                <w:noProof/>
                <w:webHidden/>
              </w:rPr>
            </w:r>
            <w:r>
              <w:rPr>
                <w:noProof/>
                <w:webHidden/>
              </w:rPr>
              <w:fldChar w:fldCharType="separate"/>
            </w:r>
            <w:r>
              <w:rPr>
                <w:noProof/>
                <w:webHidden/>
              </w:rPr>
              <w:t>97</w:t>
            </w:r>
            <w:r>
              <w:rPr>
                <w:noProof/>
                <w:webHidden/>
              </w:rPr>
              <w:fldChar w:fldCharType="end"/>
            </w:r>
          </w:hyperlink>
        </w:p>
        <w:p w14:paraId="660C56BB" w14:textId="12A34909"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74" w:history="1">
            <w:r w:rsidRPr="00B2059F">
              <w:rPr>
                <w:rStyle w:val="Hyperlink"/>
                <w:noProof/>
              </w:rPr>
              <w:t>7.2.2 Limited Knowledge Sources</w:t>
            </w:r>
            <w:r>
              <w:rPr>
                <w:noProof/>
                <w:webHidden/>
              </w:rPr>
              <w:tab/>
            </w:r>
            <w:r>
              <w:rPr>
                <w:noProof/>
                <w:webHidden/>
              </w:rPr>
              <w:fldChar w:fldCharType="begin"/>
            </w:r>
            <w:r>
              <w:rPr>
                <w:noProof/>
                <w:webHidden/>
              </w:rPr>
              <w:instrText xml:space="preserve"> PAGEREF _Toc237025074 \h </w:instrText>
            </w:r>
            <w:r>
              <w:rPr>
                <w:noProof/>
                <w:webHidden/>
              </w:rPr>
            </w:r>
            <w:r>
              <w:rPr>
                <w:noProof/>
                <w:webHidden/>
              </w:rPr>
              <w:fldChar w:fldCharType="separate"/>
            </w:r>
            <w:r>
              <w:rPr>
                <w:noProof/>
                <w:webHidden/>
              </w:rPr>
              <w:t>98</w:t>
            </w:r>
            <w:r>
              <w:rPr>
                <w:noProof/>
                <w:webHidden/>
              </w:rPr>
              <w:fldChar w:fldCharType="end"/>
            </w:r>
          </w:hyperlink>
        </w:p>
        <w:p w14:paraId="02684424" w14:textId="4F948DEC"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75" w:history="1">
            <w:r w:rsidRPr="00B2059F">
              <w:rPr>
                <w:rStyle w:val="Hyperlink"/>
                <w:noProof/>
              </w:rPr>
              <w:t>7.2.3 Absence of Multimodal Clinical Evidence</w:t>
            </w:r>
            <w:r>
              <w:rPr>
                <w:noProof/>
                <w:webHidden/>
              </w:rPr>
              <w:tab/>
            </w:r>
            <w:r>
              <w:rPr>
                <w:noProof/>
                <w:webHidden/>
              </w:rPr>
              <w:fldChar w:fldCharType="begin"/>
            </w:r>
            <w:r>
              <w:rPr>
                <w:noProof/>
                <w:webHidden/>
              </w:rPr>
              <w:instrText xml:space="preserve"> PAGEREF _Toc237025075 \h </w:instrText>
            </w:r>
            <w:r>
              <w:rPr>
                <w:noProof/>
                <w:webHidden/>
              </w:rPr>
            </w:r>
            <w:r>
              <w:rPr>
                <w:noProof/>
                <w:webHidden/>
              </w:rPr>
              <w:fldChar w:fldCharType="separate"/>
            </w:r>
            <w:r>
              <w:rPr>
                <w:noProof/>
                <w:webHidden/>
              </w:rPr>
              <w:t>98</w:t>
            </w:r>
            <w:r>
              <w:rPr>
                <w:noProof/>
                <w:webHidden/>
              </w:rPr>
              <w:fldChar w:fldCharType="end"/>
            </w:r>
          </w:hyperlink>
        </w:p>
        <w:p w14:paraId="750AC462" w14:textId="3AE95DA5"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76" w:history="1">
            <w:r w:rsidRPr="00B2059F">
              <w:rPr>
                <w:rStyle w:val="Hyperlink"/>
                <w:noProof/>
              </w:rPr>
              <w:t>7.2.4 Limited Clinical Scope</w:t>
            </w:r>
            <w:r>
              <w:rPr>
                <w:noProof/>
                <w:webHidden/>
              </w:rPr>
              <w:tab/>
            </w:r>
            <w:r>
              <w:rPr>
                <w:noProof/>
                <w:webHidden/>
              </w:rPr>
              <w:fldChar w:fldCharType="begin"/>
            </w:r>
            <w:r>
              <w:rPr>
                <w:noProof/>
                <w:webHidden/>
              </w:rPr>
              <w:instrText xml:space="preserve"> PAGEREF _Toc237025076 \h </w:instrText>
            </w:r>
            <w:r>
              <w:rPr>
                <w:noProof/>
                <w:webHidden/>
              </w:rPr>
            </w:r>
            <w:r>
              <w:rPr>
                <w:noProof/>
                <w:webHidden/>
              </w:rPr>
              <w:fldChar w:fldCharType="separate"/>
            </w:r>
            <w:r>
              <w:rPr>
                <w:noProof/>
                <w:webHidden/>
              </w:rPr>
              <w:t>98</w:t>
            </w:r>
            <w:r>
              <w:rPr>
                <w:noProof/>
                <w:webHidden/>
              </w:rPr>
              <w:fldChar w:fldCharType="end"/>
            </w:r>
          </w:hyperlink>
        </w:p>
        <w:p w14:paraId="391CE35B" w14:textId="449AACC8"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77" w:history="1">
            <w:r w:rsidRPr="00B2059F">
              <w:rPr>
                <w:rStyle w:val="Hyperlink"/>
                <w:noProof/>
              </w:rPr>
              <w:t>7.2.5 Evaluation Limitations</w:t>
            </w:r>
            <w:r>
              <w:rPr>
                <w:noProof/>
                <w:webHidden/>
              </w:rPr>
              <w:tab/>
            </w:r>
            <w:r>
              <w:rPr>
                <w:noProof/>
                <w:webHidden/>
              </w:rPr>
              <w:fldChar w:fldCharType="begin"/>
            </w:r>
            <w:r>
              <w:rPr>
                <w:noProof/>
                <w:webHidden/>
              </w:rPr>
              <w:instrText xml:space="preserve"> PAGEREF _Toc237025077 \h </w:instrText>
            </w:r>
            <w:r>
              <w:rPr>
                <w:noProof/>
                <w:webHidden/>
              </w:rPr>
            </w:r>
            <w:r>
              <w:rPr>
                <w:noProof/>
                <w:webHidden/>
              </w:rPr>
              <w:fldChar w:fldCharType="separate"/>
            </w:r>
            <w:r>
              <w:rPr>
                <w:noProof/>
                <w:webHidden/>
              </w:rPr>
              <w:t>99</w:t>
            </w:r>
            <w:r>
              <w:rPr>
                <w:noProof/>
                <w:webHidden/>
              </w:rPr>
              <w:fldChar w:fldCharType="end"/>
            </w:r>
          </w:hyperlink>
        </w:p>
        <w:p w14:paraId="244AFF4A" w14:textId="6FDE7630"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78" w:history="1">
            <w:r w:rsidRPr="00B2059F">
              <w:rPr>
                <w:rStyle w:val="Hyperlink"/>
                <w:noProof/>
              </w:rPr>
              <w:t>7.2.6 Dependence on Retrieved Evidence</w:t>
            </w:r>
            <w:r>
              <w:rPr>
                <w:noProof/>
                <w:webHidden/>
              </w:rPr>
              <w:tab/>
            </w:r>
            <w:r>
              <w:rPr>
                <w:noProof/>
                <w:webHidden/>
              </w:rPr>
              <w:fldChar w:fldCharType="begin"/>
            </w:r>
            <w:r>
              <w:rPr>
                <w:noProof/>
                <w:webHidden/>
              </w:rPr>
              <w:instrText xml:space="preserve"> PAGEREF _Toc237025078 \h </w:instrText>
            </w:r>
            <w:r>
              <w:rPr>
                <w:noProof/>
                <w:webHidden/>
              </w:rPr>
            </w:r>
            <w:r>
              <w:rPr>
                <w:noProof/>
                <w:webHidden/>
              </w:rPr>
              <w:fldChar w:fldCharType="separate"/>
            </w:r>
            <w:r>
              <w:rPr>
                <w:noProof/>
                <w:webHidden/>
              </w:rPr>
              <w:t>99</w:t>
            </w:r>
            <w:r>
              <w:rPr>
                <w:noProof/>
                <w:webHidden/>
              </w:rPr>
              <w:fldChar w:fldCharType="end"/>
            </w:r>
          </w:hyperlink>
        </w:p>
        <w:p w14:paraId="6C307C91" w14:textId="0844924D"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79" w:history="1">
            <w:r w:rsidRPr="00B2059F">
              <w:rPr>
                <w:rStyle w:val="Hyperlink"/>
                <w:noProof/>
              </w:rPr>
              <w:t>7.2.7 Clinical Deployment</w:t>
            </w:r>
            <w:r>
              <w:rPr>
                <w:noProof/>
                <w:webHidden/>
              </w:rPr>
              <w:tab/>
            </w:r>
            <w:r>
              <w:rPr>
                <w:noProof/>
                <w:webHidden/>
              </w:rPr>
              <w:fldChar w:fldCharType="begin"/>
            </w:r>
            <w:r>
              <w:rPr>
                <w:noProof/>
                <w:webHidden/>
              </w:rPr>
              <w:instrText xml:space="preserve"> PAGEREF _Toc237025079 \h </w:instrText>
            </w:r>
            <w:r>
              <w:rPr>
                <w:noProof/>
                <w:webHidden/>
              </w:rPr>
            </w:r>
            <w:r>
              <w:rPr>
                <w:noProof/>
                <w:webHidden/>
              </w:rPr>
              <w:fldChar w:fldCharType="separate"/>
            </w:r>
            <w:r>
              <w:rPr>
                <w:noProof/>
                <w:webHidden/>
              </w:rPr>
              <w:t>99</w:t>
            </w:r>
            <w:r>
              <w:rPr>
                <w:noProof/>
                <w:webHidden/>
              </w:rPr>
              <w:fldChar w:fldCharType="end"/>
            </w:r>
          </w:hyperlink>
        </w:p>
        <w:p w14:paraId="1B27B9D8" w14:textId="594B11C4"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80" w:history="1">
            <w:r w:rsidRPr="00B2059F">
              <w:rPr>
                <w:rStyle w:val="Hyperlink"/>
                <w:noProof/>
              </w:rPr>
              <w:t>7.3 Future Research Roadmap</w:t>
            </w:r>
            <w:r>
              <w:rPr>
                <w:noProof/>
                <w:webHidden/>
              </w:rPr>
              <w:tab/>
            </w:r>
            <w:r>
              <w:rPr>
                <w:noProof/>
                <w:webHidden/>
              </w:rPr>
              <w:fldChar w:fldCharType="begin"/>
            </w:r>
            <w:r>
              <w:rPr>
                <w:noProof/>
                <w:webHidden/>
              </w:rPr>
              <w:instrText xml:space="preserve"> PAGEREF _Toc237025080 \h </w:instrText>
            </w:r>
            <w:r>
              <w:rPr>
                <w:noProof/>
                <w:webHidden/>
              </w:rPr>
            </w:r>
            <w:r>
              <w:rPr>
                <w:noProof/>
                <w:webHidden/>
              </w:rPr>
              <w:fldChar w:fldCharType="separate"/>
            </w:r>
            <w:r>
              <w:rPr>
                <w:noProof/>
                <w:webHidden/>
              </w:rPr>
              <w:t>100</w:t>
            </w:r>
            <w:r>
              <w:rPr>
                <w:noProof/>
                <w:webHidden/>
              </w:rPr>
              <w:fldChar w:fldCharType="end"/>
            </w:r>
          </w:hyperlink>
        </w:p>
        <w:p w14:paraId="5E114DFC" w14:textId="1BE57C73"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81" w:history="1">
            <w:r w:rsidRPr="00B2059F">
              <w:rPr>
                <w:rStyle w:val="Hyperlink"/>
                <w:noProof/>
              </w:rPr>
              <w:t>7.3.1 Short-Term Objectives (6–12 Months)</w:t>
            </w:r>
            <w:r>
              <w:rPr>
                <w:noProof/>
                <w:webHidden/>
              </w:rPr>
              <w:tab/>
            </w:r>
            <w:r>
              <w:rPr>
                <w:noProof/>
                <w:webHidden/>
              </w:rPr>
              <w:fldChar w:fldCharType="begin"/>
            </w:r>
            <w:r>
              <w:rPr>
                <w:noProof/>
                <w:webHidden/>
              </w:rPr>
              <w:instrText xml:space="preserve"> PAGEREF _Toc237025081 \h </w:instrText>
            </w:r>
            <w:r>
              <w:rPr>
                <w:noProof/>
                <w:webHidden/>
              </w:rPr>
            </w:r>
            <w:r>
              <w:rPr>
                <w:noProof/>
                <w:webHidden/>
              </w:rPr>
              <w:fldChar w:fldCharType="separate"/>
            </w:r>
            <w:r>
              <w:rPr>
                <w:noProof/>
                <w:webHidden/>
              </w:rPr>
              <w:t>100</w:t>
            </w:r>
            <w:r>
              <w:rPr>
                <w:noProof/>
                <w:webHidden/>
              </w:rPr>
              <w:fldChar w:fldCharType="end"/>
            </w:r>
          </w:hyperlink>
        </w:p>
        <w:p w14:paraId="58E9B76E" w14:textId="19F0D47D"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82" w:history="1">
            <w:r w:rsidRPr="00B2059F">
              <w:rPr>
                <w:rStyle w:val="Hyperlink"/>
                <w:noProof/>
                <w:lang w:bidi="ar-SY"/>
              </w:rPr>
              <w:t>Advanced Temporal Clinical Reasoning</w:t>
            </w:r>
            <w:r>
              <w:rPr>
                <w:noProof/>
                <w:webHidden/>
              </w:rPr>
              <w:tab/>
            </w:r>
            <w:r>
              <w:rPr>
                <w:noProof/>
                <w:webHidden/>
              </w:rPr>
              <w:fldChar w:fldCharType="begin"/>
            </w:r>
            <w:r>
              <w:rPr>
                <w:noProof/>
                <w:webHidden/>
              </w:rPr>
              <w:instrText xml:space="preserve"> PAGEREF _Toc237025082 \h </w:instrText>
            </w:r>
            <w:r>
              <w:rPr>
                <w:noProof/>
                <w:webHidden/>
              </w:rPr>
            </w:r>
            <w:r>
              <w:rPr>
                <w:noProof/>
                <w:webHidden/>
              </w:rPr>
              <w:fldChar w:fldCharType="separate"/>
            </w:r>
            <w:r>
              <w:rPr>
                <w:noProof/>
                <w:webHidden/>
              </w:rPr>
              <w:t>100</w:t>
            </w:r>
            <w:r>
              <w:rPr>
                <w:noProof/>
                <w:webHidden/>
              </w:rPr>
              <w:fldChar w:fldCharType="end"/>
            </w:r>
          </w:hyperlink>
        </w:p>
        <w:p w14:paraId="192ECC9B" w14:textId="4E89F9DE"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83" w:history="1">
            <w:r w:rsidRPr="00B2059F">
              <w:rPr>
                <w:rStyle w:val="Hyperlink"/>
                <w:noProof/>
                <w:lang w:bidi="ar-SY"/>
              </w:rPr>
              <w:t>Expansion of the Evaluation Dataset</w:t>
            </w:r>
            <w:r>
              <w:rPr>
                <w:noProof/>
                <w:webHidden/>
              </w:rPr>
              <w:tab/>
            </w:r>
            <w:r>
              <w:rPr>
                <w:noProof/>
                <w:webHidden/>
              </w:rPr>
              <w:fldChar w:fldCharType="begin"/>
            </w:r>
            <w:r>
              <w:rPr>
                <w:noProof/>
                <w:webHidden/>
              </w:rPr>
              <w:instrText xml:space="preserve"> PAGEREF _Toc237025083 \h </w:instrText>
            </w:r>
            <w:r>
              <w:rPr>
                <w:noProof/>
                <w:webHidden/>
              </w:rPr>
            </w:r>
            <w:r>
              <w:rPr>
                <w:noProof/>
                <w:webHidden/>
              </w:rPr>
              <w:fldChar w:fldCharType="separate"/>
            </w:r>
            <w:r>
              <w:rPr>
                <w:noProof/>
                <w:webHidden/>
              </w:rPr>
              <w:t>100</w:t>
            </w:r>
            <w:r>
              <w:rPr>
                <w:noProof/>
                <w:webHidden/>
              </w:rPr>
              <w:fldChar w:fldCharType="end"/>
            </w:r>
          </w:hyperlink>
        </w:p>
        <w:p w14:paraId="336C2163" w14:textId="31234A95"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84" w:history="1">
            <w:r w:rsidRPr="00B2059F">
              <w:rPr>
                <w:rStyle w:val="Hyperlink"/>
                <w:noProof/>
                <w:lang w:bidi="ar-SY"/>
              </w:rPr>
              <w:t>Automatic Knowledge Base Updating</w:t>
            </w:r>
            <w:r>
              <w:rPr>
                <w:noProof/>
                <w:webHidden/>
              </w:rPr>
              <w:tab/>
            </w:r>
            <w:r>
              <w:rPr>
                <w:noProof/>
                <w:webHidden/>
              </w:rPr>
              <w:fldChar w:fldCharType="begin"/>
            </w:r>
            <w:r>
              <w:rPr>
                <w:noProof/>
                <w:webHidden/>
              </w:rPr>
              <w:instrText xml:space="preserve"> PAGEREF _Toc237025084 \h </w:instrText>
            </w:r>
            <w:r>
              <w:rPr>
                <w:noProof/>
                <w:webHidden/>
              </w:rPr>
            </w:r>
            <w:r>
              <w:rPr>
                <w:noProof/>
                <w:webHidden/>
              </w:rPr>
              <w:fldChar w:fldCharType="separate"/>
            </w:r>
            <w:r>
              <w:rPr>
                <w:noProof/>
                <w:webHidden/>
              </w:rPr>
              <w:t>100</w:t>
            </w:r>
            <w:r>
              <w:rPr>
                <w:noProof/>
                <w:webHidden/>
              </w:rPr>
              <w:fldChar w:fldCharType="end"/>
            </w:r>
          </w:hyperlink>
        </w:p>
        <w:p w14:paraId="5649ACF4" w14:textId="1FCA575B"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85" w:history="1">
            <w:r w:rsidRPr="00B2059F">
              <w:rPr>
                <w:rStyle w:val="Hyperlink"/>
                <w:noProof/>
              </w:rPr>
              <w:t>7.3.2 Medium-Term Objectives (1–3 Years)</w:t>
            </w:r>
            <w:r>
              <w:rPr>
                <w:noProof/>
                <w:webHidden/>
              </w:rPr>
              <w:tab/>
            </w:r>
            <w:r>
              <w:rPr>
                <w:noProof/>
                <w:webHidden/>
              </w:rPr>
              <w:fldChar w:fldCharType="begin"/>
            </w:r>
            <w:r>
              <w:rPr>
                <w:noProof/>
                <w:webHidden/>
              </w:rPr>
              <w:instrText xml:space="preserve"> PAGEREF _Toc237025085 \h </w:instrText>
            </w:r>
            <w:r>
              <w:rPr>
                <w:noProof/>
                <w:webHidden/>
              </w:rPr>
            </w:r>
            <w:r>
              <w:rPr>
                <w:noProof/>
                <w:webHidden/>
              </w:rPr>
              <w:fldChar w:fldCharType="separate"/>
            </w:r>
            <w:r>
              <w:rPr>
                <w:noProof/>
                <w:webHidden/>
              </w:rPr>
              <w:t>101</w:t>
            </w:r>
            <w:r>
              <w:rPr>
                <w:noProof/>
                <w:webHidden/>
              </w:rPr>
              <w:fldChar w:fldCharType="end"/>
            </w:r>
          </w:hyperlink>
        </w:p>
        <w:p w14:paraId="637CEC3F" w14:textId="45E4953B"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86" w:history="1">
            <w:r w:rsidRPr="00B2059F">
              <w:rPr>
                <w:rStyle w:val="Hyperlink"/>
                <w:noProof/>
                <w:lang w:bidi="ar-SY"/>
              </w:rPr>
              <w:t>Transition toward Multi-Agent Clinical Reasoning</w:t>
            </w:r>
            <w:r>
              <w:rPr>
                <w:noProof/>
                <w:webHidden/>
              </w:rPr>
              <w:tab/>
            </w:r>
            <w:r>
              <w:rPr>
                <w:noProof/>
                <w:webHidden/>
              </w:rPr>
              <w:fldChar w:fldCharType="begin"/>
            </w:r>
            <w:r>
              <w:rPr>
                <w:noProof/>
                <w:webHidden/>
              </w:rPr>
              <w:instrText xml:space="preserve"> PAGEREF _Toc237025086 \h </w:instrText>
            </w:r>
            <w:r>
              <w:rPr>
                <w:noProof/>
                <w:webHidden/>
              </w:rPr>
            </w:r>
            <w:r>
              <w:rPr>
                <w:noProof/>
                <w:webHidden/>
              </w:rPr>
              <w:fldChar w:fldCharType="separate"/>
            </w:r>
            <w:r>
              <w:rPr>
                <w:noProof/>
                <w:webHidden/>
              </w:rPr>
              <w:t>101</w:t>
            </w:r>
            <w:r>
              <w:rPr>
                <w:noProof/>
                <w:webHidden/>
              </w:rPr>
              <w:fldChar w:fldCharType="end"/>
            </w:r>
          </w:hyperlink>
        </w:p>
        <w:p w14:paraId="4A802466" w14:textId="7859E0C2"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87" w:history="1">
            <w:r w:rsidRPr="00B2059F">
              <w:rPr>
                <w:rStyle w:val="Hyperlink"/>
                <w:noProof/>
                <w:lang w:bidi="ar-SY"/>
              </w:rPr>
              <w:t>Expansion to Additional Neurological Disorders</w:t>
            </w:r>
            <w:r>
              <w:rPr>
                <w:noProof/>
                <w:webHidden/>
              </w:rPr>
              <w:tab/>
            </w:r>
            <w:r>
              <w:rPr>
                <w:noProof/>
                <w:webHidden/>
              </w:rPr>
              <w:fldChar w:fldCharType="begin"/>
            </w:r>
            <w:r>
              <w:rPr>
                <w:noProof/>
                <w:webHidden/>
              </w:rPr>
              <w:instrText xml:space="preserve"> PAGEREF _Toc237025087 \h </w:instrText>
            </w:r>
            <w:r>
              <w:rPr>
                <w:noProof/>
                <w:webHidden/>
              </w:rPr>
            </w:r>
            <w:r>
              <w:rPr>
                <w:noProof/>
                <w:webHidden/>
              </w:rPr>
              <w:fldChar w:fldCharType="separate"/>
            </w:r>
            <w:r>
              <w:rPr>
                <w:noProof/>
                <w:webHidden/>
              </w:rPr>
              <w:t>101</w:t>
            </w:r>
            <w:r>
              <w:rPr>
                <w:noProof/>
                <w:webHidden/>
              </w:rPr>
              <w:fldChar w:fldCharType="end"/>
            </w:r>
          </w:hyperlink>
        </w:p>
        <w:p w14:paraId="31012C08" w14:textId="6DB00253"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88" w:history="1">
            <w:r w:rsidRPr="00B2059F">
              <w:rPr>
                <w:rStyle w:val="Hyperlink"/>
                <w:noProof/>
                <w:lang w:bidi="ar-SY"/>
              </w:rPr>
              <w:t>Learning from Clinical Feedback</w:t>
            </w:r>
            <w:r>
              <w:rPr>
                <w:noProof/>
                <w:webHidden/>
              </w:rPr>
              <w:tab/>
            </w:r>
            <w:r>
              <w:rPr>
                <w:noProof/>
                <w:webHidden/>
              </w:rPr>
              <w:fldChar w:fldCharType="begin"/>
            </w:r>
            <w:r>
              <w:rPr>
                <w:noProof/>
                <w:webHidden/>
              </w:rPr>
              <w:instrText xml:space="preserve"> PAGEREF _Toc237025088 \h </w:instrText>
            </w:r>
            <w:r>
              <w:rPr>
                <w:noProof/>
                <w:webHidden/>
              </w:rPr>
            </w:r>
            <w:r>
              <w:rPr>
                <w:noProof/>
                <w:webHidden/>
              </w:rPr>
              <w:fldChar w:fldCharType="separate"/>
            </w:r>
            <w:r>
              <w:rPr>
                <w:noProof/>
                <w:webHidden/>
              </w:rPr>
              <w:t>101</w:t>
            </w:r>
            <w:r>
              <w:rPr>
                <w:noProof/>
                <w:webHidden/>
              </w:rPr>
              <w:fldChar w:fldCharType="end"/>
            </w:r>
          </w:hyperlink>
        </w:p>
        <w:p w14:paraId="1502F39E" w14:textId="45F43101"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89" w:history="1">
            <w:r w:rsidRPr="00B2059F">
              <w:rPr>
                <w:rStyle w:val="Hyperlink"/>
                <w:noProof/>
              </w:rPr>
              <w:t>7.3.3 Long-Term Objectives (3–5 Years)</w:t>
            </w:r>
            <w:r>
              <w:rPr>
                <w:noProof/>
                <w:webHidden/>
              </w:rPr>
              <w:tab/>
            </w:r>
            <w:r>
              <w:rPr>
                <w:noProof/>
                <w:webHidden/>
              </w:rPr>
              <w:fldChar w:fldCharType="begin"/>
            </w:r>
            <w:r>
              <w:rPr>
                <w:noProof/>
                <w:webHidden/>
              </w:rPr>
              <w:instrText xml:space="preserve"> PAGEREF _Toc237025089 \h </w:instrText>
            </w:r>
            <w:r>
              <w:rPr>
                <w:noProof/>
                <w:webHidden/>
              </w:rPr>
            </w:r>
            <w:r>
              <w:rPr>
                <w:noProof/>
                <w:webHidden/>
              </w:rPr>
              <w:fldChar w:fldCharType="separate"/>
            </w:r>
            <w:r>
              <w:rPr>
                <w:noProof/>
                <w:webHidden/>
              </w:rPr>
              <w:t>102</w:t>
            </w:r>
            <w:r>
              <w:rPr>
                <w:noProof/>
                <w:webHidden/>
              </w:rPr>
              <w:fldChar w:fldCharType="end"/>
            </w:r>
          </w:hyperlink>
        </w:p>
        <w:p w14:paraId="2D48BD88" w14:textId="58929CB9"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90" w:history="1">
            <w:r w:rsidRPr="00B2059F">
              <w:rPr>
                <w:rStyle w:val="Hyperlink"/>
                <w:noProof/>
                <w:lang w:bidi="ar-SY"/>
              </w:rPr>
              <w:t>Multimodal Clinical Decision Support</w:t>
            </w:r>
            <w:r>
              <w:rPr>
                <w:noProof/>
                <w:webHidden/>
              </w:rPr>
              <w:tab/>
            </w:r>
            <w:r>
              <w:rPr>
                <w:noProof/>
                <w:webHidden/>
              </w:rPr>
              <w:fldChar w:fldCharType="begin"/>
            </w:r>
            <w:r>
              <w:rPr>
                <w:noProof/>
                <w:webHidden/>
              </w:rPr>
              <w:instrText xml:space="preserve"> PAGEREF _Toc237025090 \h </w:instrText>
            </w:r>
            <w:r>
              <w:rPr>
                <w:noProof/>
                <w:webHidden/>
              </w:rPr>
            </w:r>
            <w:r>
              <w:rPr>
                <w:noProof/>
                <w:webHidden/>
              </w:rPr>
              <w:fldChar w:fldCharType="separate"/>
            </w:r>
            <w:r>
              <w:rPr>
                <w:noProof/>
                <w:webHidden/>
              </w:rPr>
              <w:t>102</w:t>
            </w:r>
            <w:r>
              <w:rPr>
                <w:noProof/>
                <w:webHidden/>
              </w:rPr>
              <w:fldChar w:fldCharType="end"/>
            </w:r>
          </w:hyperlink>
        </w:p>
        <w:p w14:paraId="5A9BC8AC" w14:textId="2E79EA6A" w:rsidR="007129A9" w:rsidRPr="007129A9" w:rsidRDefault="007129A9">
          <w:pPr>
            <w:pStyle w:val="TOC3"/>
            <w:tabs>
              <w:tab w:val="right" w:leader="dot" w:pos="9254"/>
            </w:tabs>
            <w:rPr>
              <w:rFonts w:asciiTheme="minorHAnsi" w:eastAsiaTheme="minorEastAsia" w:hAnsiTheme="minorHAnsi"/>
              <w:noProof/>
              <w:kern w:val="2"/>
              <w:sz w:val="22"/>
            </w:rPr>
          </w:pPr>
          <w:hyperlink w:anchor="_Toc237025091" w:history="1">
            <w:r w:rsidRPr="00B2059F">
              <w:rPr>
                <w:rStyle w:val="Hyperlink"/>
                <w:noProof/>
                <w:lang w:bidi="ar-SY"/>
              </w:rPr>
              <w:t>Prospective Clinical Validation</w:t>
            </w:r>
            <w:r>
              <w:rPr>
                <w:noProof/>
                <w:webHidden/>
              </w:rPr>
              <w:tab/>
            </w:r>
            <w:r>
              <w:rPr>
                <w:noProof/>
                <w:webHidden/>
              </w:rPr>
              <w:fldChar w:fldCharType="begin"/>
            </w:r>
            <w:r>
              <w:rPr>
                <w:noProof/>
                <w:webHidden/>
              </w:rPr>
              <w:instrText xml:space="preserve"> PAGEREF _Toc237025091 \h </w:instrText>
            </w:r>
            <w:r>
              <w:rPr>
                <w:noProof/>
                <w:webHidden/>
              </w:rPr>
            </w:r>
            <w:r>
              <w:rPr>
                <w:noProof/>
                <w:webHidden/>
              </w:rPr>
              <w:fldChar w:fldCharType="separate"/>
            </w:r>
            <w:r>
              <w:rPr>
                <w:noProof/>
                <w:webHidden/>
              </w:rPr>
              <w:t>102</w:t>
            </w:r>
            <w:r>
              <w:rPr>
                <w:noProof/>
                <w:webHidden/>
              </w:rPr>
              <w:fldChar w:fldCharType="end"/>
            </w:r>
          </w:hyperlink>
        </w:p>
        <w:p w14:paraId="256E4627" w14:textId="216E0E3F"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92" w:history="1">
            <w:r w:rsidRPr="00B2059F">
              <w:rPr>
                <w:rStyle w:val="Hyperlink"/>
                <w:noProof/>
              </w:rPr>
              <w:t>7.3.4 Explainability and Evidence Verification</w:t>
            </w:r>
            <w:r>
              <w:rPr>
                <w:noProof/>
                <w:webHidden/>
              </w:rPr>
              <w:tab/>
            </w:r>
            <w:r>
              <w:rPr>
                <w:noProof/>
                <w:webHidden/>
              </w:rPr>
              <w:fldChar w:fldCharType="begin"/>
            </w:r>
            <w:r>
              <w:rPr>
                <w:noProof/>
                <w:webHidden/>
              </w:rPr>
              <w:instrText xml:space="preserve"> PAGEREF _Toc237025092 \h </w:instrText>
            </w:r>
            <w:r>
              <w:rPr>
                <w:noProof/>
                <w:webHidden/>
              </w:rPr>
            </w:r>
            <w:r>
              <w:rPr>
                <w:noProof/>
                <w:webHidden/>
              </w:rPr>
              <w:fldChar w:fldCharType="separate"/>
            </w:r>
            <w:r>
              <w:rPr>
                <w:noProof/>
                <w:webHidden/>
              </w:rPr>
              <w:t>102</w:t>
            </w:r>
            <w:r>
              <w:rPr>
                <w:noProof/>
                <w:webHidden/>
              </w:rPr>
              <w:fldChar w:fldCharType="end"/>
            </w:r>
          </w:hyperlink>
        </w:p>
        <w:p w14:paraId="12860D94" w14:textId="7F52FE5A"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93" w:history="1">
            <w:r w:rsidRPr="00B2059F">
              <w:rPr>
                <w:rStyle w:val="Hyperlink"/>
                <w:noProof/>
              </w:rPr>
              <w:t>7.4 General Conclusion</w:t>
            </w:r>
            <w:r>
              <w:rPr>
                <w:noProof/>
                <w:webHidden/>
              </w:rPr>
              <w:tab/>
            </w:r>
            <w:r>
              <w:rPr>
                <w:noProof/>
                <w:webHidden/>
              </w:rPr>
              <w:fldChar w:fldCharType="begin"/>
            </w:r>
            <w:r>
              <w:rPr>
                <w:noProof/>
                <w:webHidden/>
              </w:rPr>
              <w:instrText xml:space="preserve"> PAGEREF _Toc237025093 \h </w:instrText>
            </w:r>
            <w:r>
              <w:rPr>
                <w:noProof/>
                <w:webHidden/>
              </w:rPr>
            </w:r>
            <w:r>
              <w:rPr>
                <w:noProof/>
                <w:webHidden/>
              </w:rPr>
              <w:fldChar w:fldCharType="separate"/>
            </w:r>
            <w:r>
              <w:rPr>
                <w:noProof/>
                <w:webHidden/>
              </w:rPr>
              <w:t>103</w:t>
            </w:r>
            <w:r>
              <w:rPr>
                <w:noProof/>
                <w:webHidden/>
              </w:rPr>
              <w:fldChar w:fldCharType="end"/>
            </w:r>
          </w:hyperlink>
        </w:p>
        <w:p w14:paraId="3BC39E37" w14:textId="4D2A5F8E" w:rsidR="007129A9" w:rsidRPr="007129A9" w:rsidRDefault="007129A9">
          <w:pPr>
            <w:pStyle w:val="TOC2"/>
            <w:tabs>
              <w:tab w:val="right" w:leader="dot" w:pos="9254"/>
            </w:tabs>
            <w:rPr>
              <w:rFonts w:asciiTheme="minorHAnsi" w:eastAsiaTheme="minorEastAsia" w:hAnsiTheme="minorHAnsi"/>
              <w:noProof/>
              <w:kern w:val="2"/>
              <w:sz w:val="22"/>
            </w:rPr>
          </w:pPr>
          <w:hyperlink w:anchor="_Toc237025094" w:history="1">
            <w:r w:rsidRPr="00B2059F">
              <w:rPr>
                <w:rStyle w:val="Hyperlink"/>
                <w:noProof/>
              </w:rPr>
              <w:t>7.5 Summary of Contributions</w:t>
            </w:r>
            <w:r>
              <w:rPr>
                <w:noProof/>
                <w:webHidden/>
              </w:rPr>
              <w:tab/>
            </w:r>
            <w:r>
              <w:rPr>
                <w:noProof/>
                <w:webHidden/>
              </w:rPr>
              <w:fldChar w:fldCharType="begin"/>
            </w:r>
            <w:r>
              <w:rPr>
                <w:noProof/>
                <w:webHidden/>
              </w:rPr>
              <w:instrText xml:space="preserve"> PAGEREF _Toc237025094 \h </w:instrText>
            </w:r>
            <w:r>
              <w:rPr>
                <w:noProof/>
                <w:webHidden/>
              </w:rPr>
            </w:r>
            <w:r>
              <w:rPr>
                <w:noProof/>
                <w:webHidden/>
              </w:rPr>
              <w:fldChar w:fldCharType="separate"/>
            </w:r>
            <w:r>
              <w:rPr>
                <w:noProof/>
                <w:webHidden/>
              </w:rPr>
              <w:t>104</w:t>
            </w:r>
            <w:r>
              <w:rPr>
                <w:noProof/>
                <w:webHidden/>
              </w:rPr>
              <w:fldChar w:fldCharType="end"/>
            </w:r>
          </w:hyperlink>
        </w:p>
        <w:p w14:paraId="5A996757" w14:textId="2F5F11AB" w:rsidR="007129A9" w:rsidRPr="007129A9" w:rsidRDefault="007129A9">
          <w:pPr>
            <w:pStyle w:val="TOC1"/>
            <w:rPr>
              <w:rFonts w:asciiTheme="minorHAnsi" w:eastAsiaTheme="minorEastAsia" w:hAnsiTheme="minorHAnsi"/>
              <w:noProof/>
              <w:kern w:val="2"/>
              <w:sz w:val="22"/>
            </w:rPr>
          </w:pPr>
          <w:hyperlink w:anchor="_Toc237025095" w:history="1">
            <w:r w:rsidRPr="00B2059F">
              <w:rPr>
                <w:rStyle w:val="Hyperlink"/>
                <w:noProof/>
              </w:rPr>
              <w:t>REFERENCES</w:t>
            </w:r>
            <w:r>
              <w:rPr>
                <w:noProof/>
                <w:webHidden/>
              </w:rPr>
              <w:tab/>
            </w:r>
            <w:r>
              <w:rPr>
                <w:noProof/>
                <w:webHidden/>
              </w:rPr>
              <w:fldChar w:fldCharType="begin"/>
            </w:r>
            <w:r>
              <w:rPr>
                <w:noProof/>
                <w:webHidden/>
              </w:rPr>
              <w:instrText xml:space="preserve"> PAGEREF _Toc237025095 \h </w:instrText>
            </w:r>
            <w:r>
              <w:rPr>
                <w:noProof/>
                <w:webHidden/>
              </w:rPr>
            </w:r>
            <w:r>
              <w:rPr>
                <w:noProof/>
                <w:webHidden/>
              </w:rPr>
              <w:fldChar w:fldCharType="separate"/>
            </w:r>
            <w:r>
              <w:rPr>
                <w:noProof/>
                <w:webHidden/>
              </w:rPr>
              <w:t>105</w:t>
            </w:r>
            <w:r>
              <w:rPr>
                <w:noProof/>
                <w:webHidden/>
              </w:rPr>
              <w:fldChar w:fldCharType="end"/>
            </w:r>
          </w:hyperlink>
        </w:p>
        <w:p w14:paraId="163555DB" w14:textId="4A1E59C2" w:rsidR="00784072" w:rsidRPr="00031847" w:rsidRDefault="000B0CAF" w:rsidP="00031847">
          <w:r>
            <w:rPr>
              <w:b/>
              <w:bCs/>
              <w:noProof/>
            </w:rPr>
            <w:fldChar w:fldCharType="end"/>
          </w:r>
        </w:p>
      </w:sdtContent>
    </w:sdt>
    <w:p w14:paraId="172B6E21" w14:textId="77777777" w:rsidR="00031847" w:rsidRDefault="00031847" w:rsidP="00784072">
      <w:pPr>
        <w:rPr>
          <w:rFonts w:ascii="Simplified Arabic" w:hAnsi="Simplified Arabic" w:cs="Simplified Arabic"/>
          <w:b/>
          <w:bCs/>
          <w:color w:val="00B0F0"/>
          <w:sz w:val="32"/>
          <w:szCs w:val="32"/>
        </w:rPr>
      </w:pPr>
    </w:p>
    <w:p w14:paraId="782CAAF9" w14:textId="77777777" w:rsidR="00031847" w:rsidRDefault="00031847" w:rsidP="00031847">
      <w:pPr>
        <w:rPr>
          <w:rFonts w:ascii="Simplified Arabic" w:hAnsi="Simplified Arabic" w:cs="Simplified Arabic"/>
          <w:b/>
          <w:bCs/>
          <w:color w:val="00B0F0"/>
          <w:sz w:val="32"/>
          <w:szCs w:val="32"/>
        </w:rPr>
      </w:pPr>
      <w:bookmarkStart w:id="1" w:name="_Toc136679359"/>
      <w:bookmarkStart w:id="2" w:name="_Toc154250635"/>
    </w:p>
    <w:p w14:paraId="64A7FB21" w14:textId="77777777" w:rsidR="00031847" w:rsidRDefault="00031847" w:rsidP="00031847">
      <w:pPr>
        <w:rPr>
          <w:rFonts w:ascii="Simplified Arabic" w:hAnsi="Simplified Arabic" w:cs="Simplified Arabic"/>
          <w:b/>
          <w:bCs/>
          <w:color w:val="00B0F0"/>
          <w:sz w:val="32"/>
          <w:szCs w:val="32"/>
        </w:rPr>
      </w:pPr>
    </w:p>
    <w:p w14:paraId="1B5A17C1" w14:textId="77777777" w:rsidR="00031847" w:rsidRDefault="00031847" w:rsidP="00031847">
      <w:pPr>
        <w:rPr>
          <w:rFonts w:ascii="Simplified Arabic" w:hAnsi="Simplified Arabic" w:cs="Simplified Arabic"/>
          <w:b/>
          <w:bCs/>
          <w:color w:val="00B0F0"/>
          <w:sz w:val="32"/>
          <w:szCs w:val="32"/>
        </w:rPr>
      </w:pPr>
    </w:p>
    <w:p w14:paraId="6A4DF6C4" w14:textId="77777777" w:rsidR="00031847" w:rsidRDefault="00031847" w:rsidP="00031847">
      <w:pPr>
        <w:rPr>
          <w:rFonts w:ascii="Simplified Arabic" w:hAnsi="Simplified Arabic" w:cs="Simplified Arabic"/>
          <w:b/>
          <w:bCs/>
          <w:color w:val="00B0F0"/>
          <w:sz w:val="32"/>
          <w:szCs w:val="32"/>
        </w:rPr>
      </w:pPr>
    </w:p>
    <w:p w14:paraId="4C00AB1F" w14:textId="77777777" w:rsidR="00031847" w:rsidRDefault="00031847" w:rsidP="00031847">
      <w:pPr>
        <w:rPr>
          <w:rFonts w:ascii="Simplified Arabic" w:hAnsi="Simplified Arabic" w:cs="Simplified Arabic"/>
          <w:b/>
          <w:bCs/>
          <w:color w:val="00B0F0"/>
          <w:sz w:val="32"/>
          <w:szCs w:val="32"/>
        </w:rPr>
      </w:pPr>
    </w:p>
    <w:p w14:paraId="50B1B002" w14:textId="77777777" w:rsidR="00031847" w:rsidRDefault="00031847" w:rsidP="00031847">
      <w:pPr>
        <w:rPr>
          <w:rFonts w:ascii="Simplified Arabic" w:hAnsi="Simplified Arabic" w:cs="Simplified Arabic"/>
          <w:b/>
          <w:bCs/>
          <w:color w:val="00B0F0"/>
          <w:sz w:val="32"/>
          <w:szCs w:val="32"/>
        </w:rPr>
      </w:pPr>
    </w:p>
    <w:p w14:paraId="4BBA1E35" w14:textId="77777777" w:rsidR="00031847" w:rsidRDefault="00031847" w:rsidP="00031847">
      <w:pPr>
        <w:rPr>
          <w:rFonts w:ascii="Simplified Arabic" w:hAnsi="Simplified Arabic" w:cs="Simplified Arabic"/>
          <w:b/>
          <w:bCs/>
          <w:color w:val="00B0F0"/>
          <w:sz w:val="32"/>
          <w:szCs w:val="32"/>
        </w:rPr>
      </w:pPr>
    </w:p>
    <w:p w14:paraId="3E25BD28" w14:textId="77777777" w:rsidR="00031847" w:rsidRDefault="00031847" w:rsidP="00031847">
      <w:pPr>
        <w:rPr>
          <w:rFonts w:ascii="Simplified Arabic" w:hAnsi="Simplified Arabic" w:cs="Simplified Arabic"/>
          <w:b/>
          <w:bCs/>
          <w:color w:val="00B0F0"/>
          <w:sz w:val="32"/>
          <w:szCs w:val="32"/>
        </w:rPr>
      </w:pPr>
    </w:p>
    <w:p w14:paraId="48D68292" w14:textId="77777777" w:rsidR="00031847" w:rsidRDefault="00031847" w:rsidP="00031847">
      <w:pPr>
        <w:rPr>
          <w:rFonts w:ascii="Simplified Arabic" w:hAnsi="Simplified Arabic" w:cs="Simplified Arabic"/>
          <w:b/>
          <w:bCs/>
          <w:color w:val="00B0F0"/>
          <w:sz w:val="32"/>
          <w:szCs w:val="32"/>
        </w:rPr>
      </w:pPr>
    </w:p>
    <w:bookmarkEnd w:id="1"/>
    <w:bookmarkEnd w:id="2"/>
    <w:p w14:paraId="685BE91D" w14:textId="77777777" w:rsidR="00FF5734" w:rsidRDefault="00FF5734" w:rsidP="00FF5734"/>
    <w:p w14:paraId="12EE9C2A" w14:textId="5D6BC43B" w:rsidR="00602489" w:rsidRPr="00841E81" w:rsidRDefault="00602489" w:rsidP="00784072">
      <w:pPr>
        <w:pStyle w:val="TableofFigures"/>
        <w:tabs>
          <w:tab w:val="right" w:leader="dot" w:pos="9350"/>
        </w:tabs>
        <w:rPr>
          <w:rFonts w:ascii="Simplified Arabic" w:hAnsi="Simplified Arabic" w:cs="Simplified Arabic"/>
          <w:sz w:val="28"/>
          <w:szCs w:val="28"/>
        </w:rPr>
      </w:pPr>
    </w:p>
    <w:p w14:paraId="66E9AC74" w14:textId="77777777" w:rsidR="00602489" w:rsidRDefault="00602489" w:rsidP="00A36674">
      <w:pPr>
        <w:rPr>
          <w:rFonts w:ascii="Simplified Arabic" w:hAnsi="Simplified Arabic" w:cs="Simplified Arabic"/>
          <w:b/>
          <w:bCs/>
          <w:sz w:val="52"/>
          <w:szCs w:val="52"/>
        </w:rPr>
      </w:pPr>
    </w:p>
    <w:p w14:paraId="2D89DCFF" w14:textId="77777777" w:rsidR="00602489" w:rsidRDefault="00602489" w:rsidP="00A36674">
      <w:pPr>
        <w:rPr>
          <w:rFonts w:ascii="Simplified Arabic" w:hAnsi="Simplified Arabic" w:cs="Simplified Arabic"/>
          <w:b/>
          <w:bCs/>
          <w:sz w:val="52"/>
          <w:szCs w:val="52"/>
        </w:rPr>
      </w:pPr>
    </w:p>
    <w:p w14:paraId="1CEFE9F9" w14:textId="77777777" w:rsidR="00FF5734" w:rsidRDefault="00FF5734" w:rsidP="00FF5734">
      <w:pPr>
        <w:rPr>
          <w:rFonts w:ascii="Simplified Arabic" w:hAnsi="Simplified Arabic" w:cs="Simplified Arabic"/>
          <w:b/>
          <w:bCs/>
          <w:sz w:val="52"/>
          <w:szCs w:val="52"/>
        </w:rPr>
      </w:pPr>
    </w:p>
    <w:p w14:paraId="3AEFA5F0" w14:textId="77777777" w:rsidR="00FF5734" w:rsidRDefault="00FF5734" w:rsidP="00FF5734">
      <w:pPr>
        <w:rPr>
          <w:rFonts w:ascii="Simplified Arabic" w:hAnsi="Simplified Arabic" w:cs="Simplified Arabic"/>
          <w:b/>
          <w:bCs/>
          <w:sz w:val="52"/>
          <w:szCs w:val="52"/>
        </w:rPr>
      </w:pPr>
    </w:p>
    <w:p w14:paraId="16BDAFAC" w14:textId="77777777" w:rsidR="00FF5734" w:rsidRDefault="00FF5734" w:rsidP="00FF5734">
      <w:pPr>
        <w:rPr>
          <w:rFonts w:ascii="Simplified Arabic" w:hAnsi="Simplified Arabic" w:cs="Simplified Arabic"/>
          <w:b/>
          <w:bCs/>
          <w:sz w:val="52"/>
          <w:szCs w:val="52"/>
        </w:rPr>
      </w:pPr>
    </w:p>
    <w:p w14:paraId="060917E7" w14:textId="77777777" w:rsidR="00FF5734" w:rsidRDefault="00FF5734" w:rsidP="00FF5734">
      <w:pPr>
        <w:rPr>
          <w:rFonts w:ascii="Simplified Arabic" w:hAnsi="Simplified Arabic" w:cs="Simplified Arabic"/>
          <w:b/>
          <w:bCs/>
          <w:sz w:val="52"/>
          <w:szCs w:val="52"/>
        </w:rPr>
      </w:pPr>
    </w:p>
    <w:p w14:paraId="25E6B829" w14:textId="77777777" w:rsidR="00FF5734" w:rsidRDefault="00FF5734" w:rsidP="00FF5734">
      <w:pPr>
        <w:rPr>
          <w:rFonts w:ascii="Simplified Arabic" w:hAnsi="Simplified Arabic" w:cs="Simplified Arabic"/>
          <w:b/>
          <w:bCs/>
          <w:sz w:val="52"/>
          <w:szCs w:val="52"/>
        </w:rPr>
      </w:pPr>
    </w:p>
    <w:p w14:paraId="28C7C517" w14:textId="77777777" w:rsidR="00784072" w:rsidRDefault="00784072" w:rsidP="00F31C78">
      <w:pPr>
        <w:rPr>
          <w:rFonts w:ascii="Simplified Arabic" w:hAnsi="Simplified Arabic" w:cs="Simplified Arabic"/>
          <w:b/>
          <w:bCs/>
          <w:sz w:val="52"/>
          <w:szCs w:val="52"/>
        </w:rPr>
      </w:pPr>
    </w:p>
    <w:p w14:paraId="12E0C2D3" w14:textId="77777777" w:rsidR="008B517C" w:rsidRPr="007129A9" w:rsidRDefault="008B517C" w:rsidP="00AC7C6A">
      <w:pPr>
        <w:pStyle w:val="Heading1"/>
        <w:rPr>
          <w:sz w:val="40"/>
          <w:szCs w:val="96"/>
        </w:rPr>
      </w:pPr>
      <w:bookmarkStart w:id="3" w:name="_Toc237024930"/>
      <w:r w:rsidRPr="007129A9">
        <w:rPr>
          <w:sz w:val="40"/>
          <w:szCs w:val="96"/>
        </w:rPr>
        <w:t>Chapter 1: Introduction</w:t>
      </w:r>
      <w:bookmarkEnd w:id="3"/>
    </w:p>
    <w:p w14:paraId="539EC65C" w14:textId="77777777" w:rsidR="00053BAA" w:rsidRPr="00C42CF9" w:rsidRDefault="00602489" w:rsidP="00E33E80">
      <w:pPr>
        <w:pStyle w:val="Heading2"/>
        <w:ind w:left="1002"/>
        <w:jc w:val="left"/>
        <w:rPr>
          <w:szCs w:val="28"/>
          <w:lang w:bidi="ar-SY"/>
        </w:rPr>
      </w:pPr>
      <w:r w:rsidRPr="00C42CF9">
        <w:rPr>
          <w:szCs w:val="28"/>
        </w:rPr>
        <w:br w:type="column"/>
      </w:r>
      <w:r w:rsidR="00176E8E" w:rsidRPr="00C42CF9">
        <w:rPr>
          <w:rFonts w:hint="cs"/>
          <w:szCs w:val="28"/>
        </w:rPr>
        <w:lastRenderedPageBreak/>
        <w:t xml:space="preserve"> </w:t>
      </w:r>
      <w:bookmarkStart w:id="4" w:name="مقدمة-عامة"/>
      <w:bookmarkStart w:id="5" w:name="_Toc136679374"/>
      <w:bookmarkStart w:id="6" w:name="_Toc237024931"/>
      <w:r w:rsidR="00053BAA" w:rsidRPr="00C42CF9">
        <w:rPr>
          <w:szCs w:val="28"/>
        </w:rPr>
        <w:t>1.1 General Introduction</w:t>
      </w:r>
      <w:bookmarkEnd w:id="6"/>
    </w:p>
    <w:p w14:paraId="0D2C899F" w14:textId="77777777" w:rsidR="00071C18" w:rsidRPr="00071C18" w:rsidRDefault="00071C18" w:rsidP="00071C18">
      <w:pPr>
        <w:spacing w:before="100" w:beforeAutospacing="1" w:afterAutospacing="1"/>
        <w:rPr>
          <w:rFonts w:eastAsia="Times New Roman" w:cs="Times New Roman"/>
          <w:szCs w:val="24"/>
        </w:rPr>
      </w:pPr>
      <w:r w:rsidRPr="00071C18">
        <w:rPr>
          <w:rFonts w:eastAsia="Times New Roman" w:cs="Times New Roman"/>
          <w:szCs w:val="24"/>
        </w:rPr>
        <w:t>The healthcare sector has witnessed significant advancements in recent years in the application of Artificial Intelligence (AI) technologies across multiple medical domains, including radiological image analysis, disease prediction, electronic health record analysis, and clinical decision support systems.</w:t>
      </w:r>
    </w:p>
    <w:p w14:paraId="00A85635" w14:textId="77777777" w:rsidR="00071C18" w:rsidRPr="00071C18" w:rsidRDefault="00071C18" w:rsidP="00071C18">
      <w:pPr>
        <w:spacing w:before="100" w:beforeAutospacing="1" w:afterAutospacing="1"/>
        <w:rPr>
          <w:rFonts w:eastAsia="Times New Roman" w:cs="Times New Roman"/>
          <w:szCs w:val="24"/>
        </w:rPr>
      </w:pPr>
      <w:r w:rsidRPr="00071C18">
        <w:rPr>
          <w:rFonts w:eastAsia="Times New Roman" w:cs="Times New Roman"/>
          <w:szCs w:val="24"/>
        </w:rPr>
        <w:t>Among these applications, intelligent medical diagnostic systems represent one of the most critical and challenging areas due to the direct impact of diagnostic accuracy on patient outcomes.</w:t>
      </w:r>
    </w:p>
    <w:p w14:paraId="54FFE0A1" w14:textId="77777777" w:rsidR="00071C18" w:rsidRPr="00071C18" w:rsidRDefault="00071C18" w:rsidP="00071C18">
      <w:pPr>
        <w:spacing w:before="100" w:beforeAutospacing="1" w:afterAutospacing="1"/>
        <w:rPr>
          <w:rFonts w:eastAsia="Times New Roman" w:cs="Times New Roman"/>
          <w:szCs w:val="24"/>
        </w:rPr>
      </w:pPr>
      <w:r w:rsidRPr="00071C18">
        <w:rPr>
          <w:rFonts w:eastAsia="Times New Roman" w:cs="Times New Roman"/>
          <w:szCs w:val="24"/>
        </w:rPr>
        <w:t>Stroke is considered one of the leading causes of death and long-term disability worldwide. Delayed or inaccurate diagnosis may result in severe neurological complications or irreversible disability. Diagnostic complexity becomes even greater in posterior circulation strokes, where symptoms may overlap with vestibular or neurological disorders such as vertigo, ataxia, or migraine.</w:t>
      </w:r>
    </w:p>
    <w:p w14:paraId="7759753A" w14:textId="77777777" w:rsidR="00071C18" w:rsidRPr="00071C18" w:rsidRDefault="00071C18" w:rsidP="00071C18">
      <w:pPr>
        <w:spacing w:before="100" w:beforeAutospacing="1" w:afterAutospacing="1"/>
        <w:rPr>
          <w:rFonts w:eastAsia="Times New Roman" w:cs="Times New Roman"/>
          <w:szCs w:val="24"/>
        </w:rPr>
      </w:pPr>
      <w:r w:rsidRPr="00071C18">
        <w:rPr>
          <w:rFonts w:eastAsia="Times New Roman" w:cs="Times New Roman"/>
          <w:szCs w:val="24"/>
        </w:rPr>
        <w:t>Traditional AI-based diagnostic systems frequently rely on machine learning or large language models to generate diagnostic outputs. However, these systems often suffer from limited explainability, weak clinical reasoning, and the risk of hallucinated medical information.</w:t>
      </w:r>
    </w:p>
    <w:p w14:paraId="3DF31739" w14:textId="77777777" w:rsidR="00071C18" w:rsidRDefault="00071C18" w:rsidP="00071C18">
      <w:pPr>
        <w:spacing w:before="100" w:beforeAutospacing="1" w:afterAutospacing="1"/>
        <w:rPr>
          <w:rFonts w:eastAsia="Times New Roman" w:cs="Times New Roman"/>
          <w:szCs w:val="24"/>
          <w:rtl/>
        </w:rPr>
      </w:pPr>
      <w:r w:rsidRPr="00071C18">
        <w:rPr>
          <w:rFonts w:eastAsia="Times New Roman" w:cs="Times New Roman"/>
          <w:szCs w:val="24"/>
        </w:rPr>
        <w:t>To address these limitations, Retrieval-Augmented Generation (RAG) systems emerged as a promising solution by linking language models with external medical evidence sources. Nevertheless, relying on a single retrieval mechanism remains insufficient for handling complex clinical cases.</w:t>
      </w:r>
    </w:p>
    <w:p w14:paraId="30074149" w14:textId="77777777" w:rsidR="007129A9" w:rsidRDefault="007129A9" w:rsidP="00071C18">
      <w:pPr>
        <w:spacing w:before="100" w:beforeAutospacing="1" w:afterAutospacing="1"/>
        <w:rPr>
          <w:rFonts w:eastAsia="Times New Roman" w:cs="Times New Roman"/>
          <w:szCs w:val="24"/>
          <w:rtl/>
        </w:rPr>
      </w:pPr>
    </w:p>
    <w:p w14:paraId="086A5D1E" w14:textId="77777777" w:rsidR="007129A9" w:rsidRDefault="007129A9" w:rsidP="00071C18">
      <w:pPr>
        <w:spacing w:before="100" w:beforeAutospacing="1" w:afterAutospacing="1"/>
        <w:rPr>
          <w:rFonts w:eastAsia="Times New Roman" w:cs="Times New Roman"/>
          <w:szCs w:val="24"/>
          <w:rtl/>
        </w:rPr>
      </w:pPr>
    </w:p>
    <w:p w14:paraId="03935C4F" w14:textId="77777777" w:rsidR="007129A9" w:rsidRDefault="007129A9" w:rsidP="00071C18">
      <w:pPr>
        <w:spacing w:before="100" w:beforeAutospacing="1" w:afterAutospacing="1"/>
        <w:rPr>
          <w:rFonts w:eastAsia="Times New Roman" w:cs="Times New Roman"/>
          <w:szCs w:val="24"/>
          <w:rtl/>
        </w:rPr>
      </w:pPr>
    </w:p>
    <w:p w14:paraId="54F66F92" w14:textId="77777777" w:rsidR="007129A9" w:rsidRPr="00071C18" w:rsidRDefault="007129A9" w:rsidP="00071C18">
      <w:pPr>
        <w:spacing w:before="100" w:beforeAutospacing="1" w:afterAutospacing="1"/>
        <w:rPr>
          <w:rFonts w:eastAsia="Times New Roman" w:cs="Times New Roman"/>
          <w:szCs w:val="24"/>
        </w:rPr>
      </w:pPr>
    </w:p>
    <w:p w14:paraId="31CEC7F0" w14:textId="77777777" w:rsidR="00071C18" w:rsidRPr="00071C18" w:rsidRDefault="00071C18" w:rsidP="00071C18">
      <w:pPr>
        <w:spacing w:before="100" w:beforeAutospacing="1" w:afterAutospacing="1"/>
        <w:rPr>
          <w:rFonts w:eastAsia="Times New Roman" w:cs="Times New Roman"/>
          <w:szCs w:val="24"/>
        </w:rPr>
      </w:pPr>
      <w:r w:rsidRPr="00071C18">
        <w:rPr>
          <w:rFonts w:eastAsia="Times New Roman" w:cs="Times New Roman"/>
          <w:szCs w:val="24"/>
        </w:rPr>
        <w:lastRenderedPageBreak/>
        <w:t>Accordingly, this project proposes a hybrid evidence-based medical decision support system that integrates:</w:t>
      </w:r>
    </w:p>
    <w:p w14:paraId="64D9210B" w14:textId="77777777" w:rsidR="00071C18" w:rsidRPr="00071C18" w:rsidRDefault="00071C18">
      <w:pPr>
        <w:numPr>
          <w:ilvl w:val="0"/>
          <w:numId w:val="4"/>
        </w:numPr>
        <w:spacing w:before="100" w:beforeAutospacing="1" w:afterAutospacing="1"/>
        <w:rPr>
          <w:rFonts w:eastAsia="Times New Roman" w:cs="Times New Roman"/>
          <w:szCs w:val="24"/>
        </w:rPr>
      </w:pPr>
      <w:r w:rsidRPr="00071C18">
        <w:rPr>
          <w:rFonts w:eastAsia="Times New Roman" w:cs="Times New Roman"/>
          <w:szCs w:val="24"/>
        </w:rPr>
        <w:t>Semantic retrieval using FAISS</w:t>
      </w:r>
    </w:p>
    <w:p w14:paraId="78D5A18C" w14:textId="77777777" w:rsidR="00071C18" w:rsidRPr="00071C18" w:rsidRDefault="00071C18">
      <w:pPr>
        <w:numPr>
          <w:ilvl w:val="0"/>
          <w:numId w:val="4"/>
        </w:numPr>
        <w:spacing w:before="100" w:beforeAutospacing="1" w:afterAutospacing="1"/>
        <w:rPr>
          <w:rFonts w:eastAsia="Times New Roman" w:cs="Times New Roman"/>
          <w:szCs w:val="24"/>
        </w:rPr>
      </w:pPr>
      <w:r w:rsidRPr="00071C18">
        <w:rPr>
          <w:rFonts w:eastAsia="Times New Roman" w:cs="Times New Roman"/>
          <w:szCs w:val="24"/>
        </w:rPr>
        <w:t>Lexical retrieval using BM25</w:t>
      </w:r>
    </w:p>
    <w:p w14:paraId="36A3700C" w14:textId="77777777" w:rsidR="00071C18" w:rsidRPr="00071C18" w:rsidRDefault="00071C18">
      <w:pPr>
        <w:numPr>
          <w:ilvl w:val="0"/>
          <w:numId w:val="4"/>
        </w:numPr>
        <w:spacing w:before="100" w:beforeAutospacing="1" w:afterAutospacing="1"/>
        <w:rPr>
          <w:rFonts w:eastAsia="Times New Roman" w:cs="Times New Roman"/>
          <w:szCs w:val="24"/>
        </w:rPr>
      </w:pPr>
      <w:r w:rsidRPr="00071C18">
        <w:rPr>
          <w:rFonts w:eastAsia="Times New Roman" w:cs="Times New Roman"/>
          <w:szCs w:val="24"/>
        </w:rPr>
        <w:t>Knowledge Graph reasoning</w:t>
      </w:r>
    </w:p>
    <w:p w14:paraId="370E3D53" w14:textId="77777777" w:rsidR="00071C18" w:rsidRPr="00071C18" w:rsidRDefault="00071C18">
      <w:pPr>
        <w:numPr>
          <w:ilvl w:val="0"/>
          <w:numId w:val="4"/>
        </w:numPr>
        <w:spacing w:before="100" w:beforeAutospacing="1" w:afterAutospacing="1"/>
        <w:rPr>
          <w:rFonts w:eastAsia="Times New Roman" w:cs="Times New Roman"/>
          <w:szCs w:val="24"/>
        </w:rPr>
      </w:pPr>
      <w:r w:rsidRPr="00071C18">
        <w:rPr>
          <w:rFonts w:eastAsia="Times New Roman" w:cs="Times New Roman"/>
          <w:szCs w:val="24"/>
        </w:rPr>
        <w:t>Medical reranking using MedCPT</w:t>
      </w:r>
    </w:p>
    <w:p w14:paraId="38535F23" w14:textId="77777777" w:rsidR="00071C18" w:rsidRPr="00071C18" w:rsidRDefault="00071C18">
      <w:pPr>
        <w:numPr>
          <w:ilvl w:val="0"/>
          <w:numId w:val="4"/>
        </w:numPr>
        <w:spacing w:before="100" w:beforeAutospacing="1" w:afterAutospacing="1"/>
        <w:rPr>
          <w:rFonts w:eastAsia="Times New Roman" w:cs="Times New Roman"/>
          <w:szCs w:val="24"/>
        </w:rPr>
      </w:pPr>
      <w:r w:rsidRPr="00071C18">
        <w:rPr>
          <w:rFonts w:eastAsia="Times New Roman" w:cs="Times New Roman"/>
          <w:szCs w:val="24"/>
        </w:rPr>
        <w:t>Rule-based clinical reasoning</w:t>
      </w:r>
    </w:p>
    <w:p w14:paraId="71758E37" w14:textId="77777777" w:rsidR="00071C18" w:rsidRPr="00071C18" w:rsidRDefault="00071C18">
      <w:pPr>
        <w:numPr>
          <w:ilvl w:val="0"/>
          <w:numId w:val="4"/>
        </w:numPr>
        <w:spacing w:before="100" w:beforeAutospacing="1" w:afterAutospacing="1"/>
        <w:rPr>
          <w:rFonts w:eastAsia="Times New Roman" w:cs="Times New Roman"/>
          <w:szCs w:val="24"/>
        </w:rPr>
      </w:pPr>
      <w:r w:rsidRPr="00071C18">
        <w:rPr>
          <w:rFonts w:eastAsia="Times New Roman" w:cs="Times New Roman"/>
          <w:szCs w:val="24"/>
        </w:rPr>
        <w:t>Large Language Models (LLMs)</w:t>
      </w:r>
    </w:p>
    <w:p w14:paraId="66FFE4D3" w14:textId="1670700C" w:rsidR="00053BAA" w:rsidRPr="007129A9" w:rsidRDefault="00071C18" w:rsidP="007129A9">
      <w:pPr>
        <w:spacing w:before="100" w:beforeAutospacing="1" w:afterAutospacing="1"/>
        <w:rPr>
          <w:rFonts w:eastAsia="Times New Roman" w:cs="Times New Roman"/>
          <w:szCs w:val="24"/>
        </w:rPr>
      </w:pPr>
      <w:r w:rsidRPr="00071C18">
        <w:rPr>
          <w:rFonts w:eastAsia="Times New Roman" w:cs="Times New Roman"/>
          <w:szCs w:val="24"/>
        </w:rPr>
        <w:t>The primary objective is to develop a clinically explainable and evidence-supported decision support system for stroke diagnosis.</w:t>
      </w:r>
    </w:p>
    <w:p w14:paraId="01FA7149" w14:textId="77777777" w:rsidR="00053BAA" w:rsidRPr="00C42CF9" w:rsidRDefault="00053BAA" w:rsidP="00E33E80">
      <w:pPr>
        <w:pStyle w:val="Heading2"/>
        <w:ind w:left="426"/>
        <w:jc w:val="left"/>
        <w:rPr>
          <w:szCs w:val="28"/>
        </w:rPr>
      </w:pPr>
      <w:bookmarkStart w:id="7" w:name="خلفية-المشكلة"/>
      <w:bookmarkStart w:id="8" w:name="_Toc237024932"/>
      <w:bookmarkEnd w:id="4"/>
      <w:r w:rsidRPr="00C42CF9">
        <w:rPr>
          <w:szCs w:val="28"/>
        </w:rPr>
        <w:t>1.2 Background of the problem</w:t>
      </w:r>
      <w:bookmarkEnd w:id="8"/>
    </w:p>
    <w:p w14:paraId="777A2615" w14:textId="77777777" w:rsidR="005463AB" w:rsidRPr="005463AB" w:rsidRDefault="005463AB" w:rsidP="005463AB">
      <w:pPr>
        <w:pStyle w:val="FirstParagraph"/>
        <w:spacing w:after="120" w:line="360" w:lineRule="auto"/>
        <w:rPr>
          <w:szCs w:val="28"/>
        </w:rPr>
      </w:pPr>
      <w:r w:rsidRPr="005463AB">
        <w:rPr>
          <w:szCs w:val="28"/>
        </w:rPr>
        <w:t>Stroke assessment requires clinical expertise, rapid interpretation of symptom onset and neurological findings, and integration of the patient’s medical history with the clinical examination context.</w:t>
      </w:r>
    </w:p>
    <w:p w14:paraId="36E2BA1F" w14:textId="65190CFF" w:rsidR="00071C18" w:rsidRPr="00071C18" w:rsidRDefault="00071C18" w:rsidP="00071C18">
      <w:pPr>
        <w:pStyle w:val="FirstParagraph"/>
        <w:spacing w:after="120" w:line="360" w:lineRule="auto"/>
        <w:rPr>
          <w:sz w:val="28"/>
          <w:szCs w:val="28"/>
          <w:lang w:val="en-US"/>
        </w:rPr>
      </w:pPr>
      <w:r w:rsidRPr="00071C18">
        <w:rPr>
          <w:szCs w:val="28"/>
          <w:lang w:val="en-US"/>
        </w:rPr>
        <w:t>However, several challenges complicate this process:</w:t>
      </w:r>
    </w:p>
    <w:p w14:paraId="330B14B3" w14:textId="77777777" w:rsidR="00071C18" w:rsidRPr="00071C18" w:rsidRDefault="00071C18">
      <w:pPr>
        <w:pStyle w:val="FirstParagraph"/>
        <w:numPr>
          <w:ilvl w:val="0"/>
          <w:numId w:val="5"/>
        </w:numPr>
        <w:spacing w:after="120" w:line="360" w:lineRule="auto"/>
        <w:rPr>
          <w:sz w:val="28"/>
          <w:szCs w:val="28"/>
          <w:lang w:val="en-US"/>
        </w:rPr>
      </w:pPr>
      <w:r w:rsidRPr="00071C18">
        <w:rPr>
          <w:szCs w:val="28"/>
          <w:lang w:val="en-US"/>
        </w:rPr>
        <w:t>Stroke symptoms often overlap with other neurological disorders.</w:t>
      </w:r>
    </w:p>
    <w:p w14:paraId="4B25DDE9" w14:textId="77777777" w:rsidR="00071C18" w:rsidRPr="00071C18" w:rsidRDefault="00071C18">
      <w:pPr>
        <w:pStyle w:val="FirstParagraph"/>
        <w:numPr>
          <w:ilvl w:val="0"/>
          <w:numId w:val="5"/>
        </w:numPr>
        <w:spacing w:after="120" w:line="360" w:lineRule="auto"/>
        <w:rPr>
          <w:sz w:val="28"/>
          <w:szCs w:val="28"/>
          <w:lang w:val="en-US"/>
        </w:rPr>
      </w:pPr>
      <w:r w:rsidRPr="00071C18">
        <w:rPr>
          <w:szCs w:val="28"/>
          <w:lang w:val="en-US"/>
        </w:rPr>
        <w:t>Posterior circulation strokes may present with atypical symptoms.</w:t>
      </w:r>
    </w:p>
    <w:p w14:paraId="06BF070B" w14:textId="77777777" w:rsidR="00071C18" w:rsidRPr="00071C18" w:rsidRDefault="00071C18">
      <w:pPr>
        <w:pStyle w:val="FirstParagraph"/>
        <w:numPr>
          <w:ilvl w:val="0"/>
          <w:numId w:val="5"/>
        </w:numPr>
        <w:spacing w:after="120" w:line="360" w:lineRule="auto"/>
        <w:rPr>
          <w:sz w:val="28"/>
          <w:szCs w:val="28"/>
          <w:lang w:val="en-US"/>
        </w:rPr>
      </w:pPr>
      <w:r w:rsidRPr="00071C18">
        <w:rPr>
          <w:szCs w:val="28"/>
          <w:lang w:val="en-US"/>
        </w:rPr>
        <w:t>Clinical decisions must frequently be made under strict time constraints.</w:t>
      </w:r>
    </w:p>
    <w:p w14:paraId="697DEAD7" w14:textId="77777777" w:rsidR="00071C18" w:rsidRPr="00071C18" w:rsidRDefault="00071C18">
      <w:pPr>
        <w:pStyle w:val="FirstParagraph"/>
        <w:numPr>
          <w:ilvl w:val="0"/>
          <w:numId w:val="5"/>
        </w:numPr>
        <w:spacing w:after="120" w:line="360" w:lineRule="auto"/>
        <w:rPr>
          <w:sz w:val="28"/>
          <w:szCs w:val="28"/>
          <w:lang w:val="en-US"/>
        </w:rPr>
      </w:pPr>
      <w:r w:rsidRPr="00071C18">
        <w:rPr>
          <w:szCs w:val="28"/>
          <w:lang w:val="en-US"/>
        </w:rPr>
        <w:t>The continuously expanding volume of medical literature makes rapid evidence retrieval difficult.</w:t>
      </w:r>
    </w:p>
    <w:p w14:paraId="1EA71CA3" w14:textId="77777777" w:rsidR="00071C18" w:rsidRPr="00071C18" w:rsidRDefault="00071C18" w:rsidP="00071C18">
      <w:pPr>
        <w:pStyle w:val="FirstParagraph"/>
        <w:spacing w:after="120" w:line="360" w:lineRule="auto"/>
        <w:rPr>
          <w:sz w:val="28"/>
          <w:szCs w:val="28"/>
          <w:lang w:val="en-US"/>
        </w:rPr>
      </w:pPr>
      <w:r w:rsidRPr="00071C18">
        <w:rPr>
          <w:szCs w:val="28"/>
          <w:lang w:val="en-US"/>
        </w:rPr>
        <w:t>Furthermore, when large language models are directly applied in medical contexts without proper grounding mechanisms, they may produce unreliable or hallucinated outputs.</w:t>
      </w:r>
    </w:p>
    <w:p w14:paraId="0C026D96" w14:textId="77777777" w:rsidR="00071C18" w:rsidRPr="00071C18" w:rsidRDefault="00071C18" w:rsidP="00071C18">
      <w:pPr>
        <w:pStyle w:val="FirstParagraph"/>
        <w:spacing w:after="120" w:line="360" w:lineRule="auto"/>
        <w:rPr>
          <w:sz w:val="28"/>
          <w:szCs w:val="28"/>
          <w:lang w:val="en-US"/>
        </w:rPr>
      </w:pPr>
      <w:r w:rsidRPr="00071C18">
        <w:rPr>
          <w:szCs w:val="28"/>
          <w:lang w:val="en-US"/>
        </w:rPr>
        <w:t>These limitations motivate the need for an intelligent clinical decision support system that combines artificial intelligence techniques with reliable medical evidence sources.</w:t>
      </w:r>
    </w:p>
    <w:p w14:paraId="3E1006D9" w14:textId="665FA0EF" w:rsidR="00053BAA" w:rsidRPr="00C42CF9" w:rsidRDefault="00053BAA" w:rsidP="00C42CF9">
      <w:pPr>
        <w:rPr>
          <w:sz w:val="28"/>
          <w:szCs w:val="28"/>
        </w:rPr>
      </w:pPr>
    </w:p>
    <w:p w14:paraId="07E38C13" w14:textId="77777777" w:rsidR="00053BAA" w:rsidRPr="00071C18" w:rsidRDefault="00053BAA" w:rsidP="00E33E80">
      <w:pPr>
        <w:pStyle w:val="Heading2"/>
        <w:ind w:left="426"/>
        <w:jc w:val="left"/>
        <w:rPr>
          <w:szCs w:val="28"/>
        </w:rPr>
      </w:pPr>
      <w:bookmarkStart w:id="9" w:name="تعريف-المشروع"/>
      <w:bookmarkStart w:id="10" w:name="_Toc237024933"/>
      <w:bookmarkEnd w:id="7"/>
      <w:r w:rsidRPr="00C42CF9">
        <w:rPr>
          <w:szCs w:val="28"/>
        </w:rPr>
        <w:lastRenderedPageBreak/>
        <w:t>1.3 Project Definition</w:t>
      </w:r>
      <w:bookmarkEnd w:id="10"/>
    </w:p>
    <w:p w14:paraId="6479ACCB" w14:textId="7DADE6C2" w:rsidR="00071C18" w:rsidRPr="00071C18" w:rsidRDefault="00071C18" w:rsidP="007129A9">
      <w:pPr>
        <w:pStyle w:val="BodyText"/>
        <w:spacing w:after="120" w:line="360" w:lineRule="auto"/>
        <w:rPr>
          <w:sz w:val="28"/>
          <w:szCs w:val="28"/>
          <w:lang w:val="en-US"/>
        </w:rPr>
      </w:pPr>
      <w:r w:rsidRPr="00071C18">
        <w:rPr>
          <w:szCs w:val="28"/>
          <w:lang w:val="en-US"/>
        </w:rPr>
        <w:t>This project presents an Evidence-Based Clinical Decision Support System specialized in stroke diagnosis using a Hybrid Retrieval-Augmented Generation (Hybrid RAG) architecture.</w:t>
      </w:r>
    </w:p>
    <w:p w14:paraId="752CA02A" w14:textId="137A9CEF" w:rsidR="00071C18" w:rsidRPr="00071C18" w:rsidRDefault="00071C18" w:rsidP="007129A9">
      <w:pPr>
        <w:pStyle w:val="BodyText"/>
        <w:spacing w:after="120" w:line="360" w:lineRule="auto"/>
        <w:rPr>
          <w:sz w:val="28"/>
          <w:szCs w:val="28"/>
          <w:lang w:val="en-US"/>
        </w:rPr>
      </w:pPr>
      <w:r w:rsidRPr="00071C18">
        <w:rPr>
          <w:szCs w:val="28"/>
          <w:lang w:val="en-US"/>
        </w:rPr>
        <w:t>The system receives a clinical case description and performs the following operations:</w:t>
      </w:r>
    </w:p>
    <w:p w14:paraId="4C0968FD" w14:textId="77777777" w:rsidR="00071C18" w:rsidRPr="00071C18" w:rsidRDefault="00071C18" w:rsidP="00FD135E">
      <w:pPr>
        <w:pStyle w:val="BodyText"/>
        <w:numPr>
          <w:ilvl w:val="0"/>
          <w:numId w:val="12"/>
        </w:numPr>
        <w:spacing w:after="120" w:line="360" w:lineRule="auto"/>
        <w:rPr>
          <w:sz w:val="28"/>
          <w:szCs w:val="28"/>
          <w:lang w:val="en-US"/>
        </w:rPr>
      </w:pPr>
      <w:r w:rsidRPr="00071C18">
        <w:rPr>
          <w:szCs w:val="28"/>
          <w:lang w:val="en-US"/>
        </w:rPr>
        <w:t>Clinical symptom analysis</w:t>
      </w:r>
    </w:p>
    <w:p w14:paraId="200D83F5" w14:textId="77777777" w:rsidR="00071C18" w:rsidRPr="00071C18" w:rsidRDefault="00071C18" w:rsidP="00FD135E">
      <w:pPr>
        <w:pStyle w:val="BodyText"/>
        <w:numPr>
          <w:ilvl w:val="0"/>
          <w:numId w:val="12"/>
        </w:numPr>
        <w:spacing w:after="120" w:line="360" w:lineRule="auto"/>
        <w:rPr>
          <w:sz w:val="28"/>
          <w:szCs w:val="28"/>
          <w:lang w:val="en-US"/>
        </w:rPr>
      </w:pPr>
      <w:r w:rsidRPr="00071C18">
        <w:rPr>
          <w:szCs w:val="28"/>
          <w:lang w:val="en-US"/>
        </w:rPr>
        <w:t>Hybrid medical evidence retrieval</w:t>
      </w:r>
    </w:p>
    <w:p w14:paraId="418C23DF" w14:textId="77777777" w:rsidR="00071C18" w:rsidRPr="00071C18" w:rsidRDefault="00071C18" w:rsidP="00FD135E">
      <w:pPr>
        <w:pStyle w:val="BodyText"/>
        <w:numPr>
          <w:ilvl w:val="0"/>
          <w:numId w:val="12"/>
        </w:numPr>
        <w:spacing w:after="120" w:line="360" w:lineRule="auto"/>
        <w:rPr>
          <w:sz w:val="28"/>
          <w:szCs w:val="28"/>
          <w:lang w:val="en-US"/>
        </w:rPr>
      </w:pPr>
      <w:r w:rsidRPr="00071C18">
        <w:rPr>
          <w:szCs w:val="28"/>
          <w:lang w:val="en-US"/>
        </w:rPr>
        <w:t>Evidence reranking</w:t>
      </w:r>
    </w:p>
    <w:p w14:paraId="384901FF" w14:textId="77777777" w:rsidR="00071C18" w:rsidRPr="00071C18" w:rsidRDefault="00071C18" w:rsidP="00FD135E">
      <w:pPr>
        <w:pStyle w:val="BodyText"/>
        <w:numPr>
          <w:ilvl w:val="0"/>
          <w:numId w:val="12"/>
        </w:numPr>
        <w:spacing w:after="120" w:line="360" w:lineRule="auto"/>
        <w:rPr>
          <w:sz w:val="28"/>
          <w:szCs w:val="28"/>
          <w:lang w:val="en-US"/>
        </w:rPr>
      </w:pPr>
      <w:r w:rsidRPr="00071C18">
        <w:rPr>
          <w:szCs w:val="28"/>
          <w:lang w:val="en-US"/>
        </w:rPr>
        <w:t>Rule-based clinical validation</w:t>
      </w:r>
    </w:p>
    <w:p w14:paraId="63DE6143" w14:textId="77777777" w:rsidR="00071C18" w:rsidRPr="00071C18" w:rsidRDefault="00071C18" w:rsidP="00FD135E">
      <w:pPr>
        <w:pStyle w:val="BodyText"/>
        <w:numPr>
          <w:ilvl w:val="0"/>
          <w:numId w:val="12"/>
        </w:numPr>
        <w:spacing w:after="120" w:line="360" w:lineRule="auto"/>
        <w:rPr>
          <w:sz w:val="28"/>
          <w:szCs w:val="28"/>
          <w:lang w:val="en-US"/>
        </w:rPr>
      </w:pPr>
      <w:r w:rsidRPr="00071C18">
        <w:rPr>
          <w:szCs w:val="28"/>
          <w:lang w:val="en-US"/>
        </w:rPr>
        <w:t>Evidence-grounded diagnostic interpretation generation</w:t>
      </w:r>
    </w:p>
    <w:p w14:paraId="4F7C277C" w14:textId="1618D46D" w:rsidR="00071C18" w:rsidRPr="007129A9" w:rsidRDefault="00071C18" w:rsidP="007129A9">
      <w:pPr>
        <w:pStyle w:val="BodyText"/>
        <w:numPr>
          <w:ilvl w:val="0"/>
          <w:numId w:val="12"/>
        </w:numPr>
        <w:spacing w:after="120" w:line="360" w:lineRule="auto"/>
        <w:rPr>
          <w:sz w:val="28"/>
          <w:szCs w:val="28"/>
          <w:lang w:val="en-US"/>
        </w:rPr>
      </w:pPr>
      <w:r w:rsidRPr="00071C18">
        <w:rPr>
          <w:szCs w:val="28"/>
          <w:lang w:val="en-US"/>
        </w:rPr>
        <w:t>Scientific reference presentation using PubMed identifiers (PMIDs)</w:t>
      </w:r>
    </w:p>
    <w:p w14:paraId="747C4D32" w14:textId="1D256CE3" w:rsidR="00053BAA" w:rsidRPr="007129A9" w:rsidRDefault="00071C18" w:rsidP="007129A9">
      <w:pPr>
        <w:pStyle w:val="BodyText"/>
        <w:spacing w:after="120" w:line="360" w:lineRule="auto"/>
        <w:rPr>
          <w:sz w:val="28"/>
          <w:szCs w:val="28"/>
          <w:lang w:val="en-US"/>
        </w:rPr>
      </w:pPr>
      <w:r w:rsidRPr="00071C18">
        <w:rPr>
          <w:szCs w:val="28"/>
          <w:lang w:val="en-US"/>
        </w:rPr>
        <w:t>The system is designed to reduce reliance on unconstrained language generation while improving explainability, evidence grounding, and diagnostic reliability.</w:t>
      </w:r>
    </w:p>
    <w:p w14:paraId="5FAA7FFB" w14:textId="77777777" w:rsidR="00053BAA" w:rsidRPr="00C42CF9" w:rsidRDefault="00053BAA" w:rsidP="00E33E80">
      <w:pPr>
        <w:pStyle w:val="Heading2"/>
        <w:ind w:left="426"/>
        <w:jc w:val="left"/>
        <w:rPr>
          <w:szCs w:val="28"/>
        </w:rPr>
      </w:pPr>
      <w:bookmarkStart w:id="11" w:name="مشكلة-البحث"/>
      <w:bookmarkStart w:id="12" w:name="_Toc237024934"/>
      <w:bookmarkEnd w:id="9"/>
      <w:r w:rsidRPr="00C42CF9">
        <w:rPr>
          <w:szCs w:val="28"/>
        </w:rPr>
        <w:t>1.4 Research Problem</w:t>
      </w:r>
      <w:bookmarkEnd w:id="12"/>
    </w:p>
    <w:p w14:paraId="2AFCB419" w14:textId="77777777" w:rsidR="00071C18" w:rsidRPr="00071C18" w:rsidRDefault="00071C18" w:rsidP="00071C18">
      <w:pPr>
        <w:rPr>
          <w:sz w:val="28"/>
          <w:szCs w:val="28"/>
        </w:rPr>
      </w:pPr>
      <w:r w:rsidRPr="00071C18">
        <w:rPr>
          <w:szCs w:val="28"/>
        </w:rPr>
        <w:t>Current AI-based medical diagnostic systems suffer from several limitations:</w:t>
      </w:r>
    </w:p>
    <w:p w14:paraId="3B95FCD9" w14:textId="77777777" w:rsidR="00071C18" w:rsidRPr="00071C18" w:rsidRDefault="00071C18">
      <w:pPr>
        <w:numPr>
          <w:ilvl w:val="0"/>
          <w:numId w:val="6"/>
        </w:numPr>
        <w:rPr>
          <w:sz w:val="28"/>
          <w:szCs w:val="28"/>
        </w:rPr>
      </w:pPr>
      <w:r w:rsidRPr="00071C18">
        <w:rPr>
          <w:szCs w:val="28"/>
        </w:rPr>
        <w:t>Reduced diagnostic accuracy in complex clinical cases</w:t>
      </w:r>
    </w:p>
    <w:p w14:paraId="0411DB8A" w14:textId="77777777" w:rsidR="00071C18" w:rsidRPr="00071C18" w:rsidRDefault="00071C18">
      <w:pPr>
        <w:numPr>
          <w:ilvl w:val="0"/>
          <w:numId w:val="6"/>
        </w:numPr>
        <w:rPr>
          <w:sz w:val="28"/>
          <w:szCs w:val="28"/>
        </w:rPr>
      </w:pPr>
      <w:r w:rsidRPr="00071C18">
        <w:rPr>
          <w:szCs w:val="28"/>
        </w:rPr>
        <w:t>Dependence on single-channel retrieval architectures</w:t>
      </w:r>
    </w:p>
    <w:p w14:paraId="3C1FF448" w14:textId="77777777" w:rsidR="00071C18" w:rsidRPr="00071C18" w:rsidRDefault="00071C18">
      <w:pPr>
        <w:numPr>
          <w:ilvl w:val="0"/>
          <w:numId w:val="6"/>
        </w:numPr>
        <w:rPr>
          <w:sz w:val="28"/>
          <w:szCs w:val="28"/>
        </w:rPr>
      </w:pPr>
      <w:r w:rsidRPr="00071C18">
        <w:rPr>
          <w:szCs w:val="28"/>
        </w:rPr>
        <w:t>Limited explainability</w:t>
      </w:r>
    </w:p>
    <w:p w14:paraId="30EB3C02" w14:textId="77777777" w:rsidR="00071C18" w:rsidRPr="00071C18" w:rsidRDefault="00071C18">
      <w:pPr>
        <w:numPr>
          <w:ilvl w:val="0"/>
          <w:numId w:val="6"/>
        </w:numPr>
        <w:rPr>
          <w:sz w:val="28"/>
          <w:szCs w:val="28"/>
        </w:rPr>
      </w:pPr>
      <w:r w:rsidRPr="00071C18">
        <w:rPr>
          <w:szCs w:val="28"/>
        </w:rPr>
        <w:t>Weak integration with scientific evidence sources</w:t>
      </w:r>
    </w:p>
    <w:p w14:paraId="26332741" w14:textId="01597CBA" w:rsidR="00FD135E" w:rsidRPr="007129A9" w:rsidRDefault="00071C18" w:rsidP="007129A9">
      <w:pPr>
        <w:numPr>
          <w:ilvl w:val="0"/>
          <w:numId w:val="6"/>
        </w:numPr>
        <w:rPr>
          <w:sz w:val="28"/>
          <w:szCs w:val="28"/>
        </w:rPr>
      </w:pPr>
      <w:r w:rsidRPr="00071C18">
        <w:rPr>
          <w:szCs w:val="28"/>
        </w:rPr>
        <w:t>Increased risk of medical hallucinations</w:t>
      </w:r>
    </w:p>
    <w:p w14:paraId="230E833A" w14:textId="6112A830" w:rsidR="00FD135E" w:rsidRDefault="00FD135E" w:rsidP="007129A9">
      <w:pPr>
        <w:rPr>
          <w:szCs w:val="28"/>
        </w:rPr>
      </w:pPr>
      <w:r w:rsidRPr="00FD135E">
        <w:rPr>
          <w:szCs w:val="28"/>
        </w:rPr>
        <w:t xml:space="preserve">The initial pilot analysis indicated that one of the main limitations of the prototype was associated with the clinical contextualization of the Knowledge Graph component. Although the graph was technically capable of retrieving symptom-associated diseases, its symptom-frequency-based reasoning did not consistently distinguish acute vascular conditions from chronic, hereditary, or non-vascular neurological disorders. Consequently, some graph-derived </w:t>
      </w:r>
      <w:r w:rsidRPr="00FD135E">
        <w:rPr>
          <w:szCs w:val="28"/>
        </w:rPr>
        <w:lastRenderedPageBreak/>
        <w:t>candidates were clinically less relevant despite sharing symptoms with the presented case. These observations motivated the proposed development of context-aware graph reasoning incorporating disease acuity, vascular category, temporal onset, and clinical urgency.</w:t>
      </w:r>
    </w:p>
    <w:p w14:paraId="567FBB23" w14:textId="1375A383" w:rsidR="00071C18" w:rsidRPr="00071C18" w:rsidRDefault="00071C18" w:rsidP="00071C18">
      <w:pPr>
        <w:rPr>
          <w:sz w:val="28"/>
          <w:szCs w:val="28"/>
        </w:rPr>
      </w:pPr>
      <w:r w:rsidRPr="00071C18">
        <w:rPr>
          <w:szCs w:val="28"/>
        </w:rPr>
        <w:t>Although the KG successfully retrieves symptom-associated diseases, it remains unable to adequately distinguish between acute vascular conditions and chronic neurological disorders.</w:t>
      </w:r>
    </w:p>
    <w:p w14:paraId="5E750F0C" w14:textId="4061CB6C" w:rsidR="00053BAA" w:rsidRPr="00C42CF9" w:rsidRDefault="00071C18" w:rsidP="007129A9">
      <w:pPr>
        <w:rPr>
          <w:sz w:val="28"/>
          <w:szCs w:val="28"/>
        </w:rPr>
      </w:pPr>
      <w:r w:rsidRPr="00071C18">
        <w:rPr>
          <w:szCs w:val="28"/>
        </w:rPr>
        <w:t>Consequently, the graph frequently prioritizes clinically irrelevant diseases despite symptom overlap, reducing its contribution to stroke-oriented diagnostic support.</w:t>
      </w:r>
    </w:p>
    <w:p w14:paraId="4BCF2796" w14:textId="77777777" w:rsidR="00053BAA" w:rsidRPr="00C42CF9" w:rsidRDefault="00053BAA" w:rsidP="00E33E80">
      <w:pPr>
        <w:pStyle w:val="Heading2"/>
        <w:ind w:left="426"/>
        <w:jc w:val="left"/>
        <w:rPr>
          <w:szCs w:val="28"/>
        </w:rPr>
      </w:pPr>
      <w:bookmarkStart w:id="13" w:name="أهداف-المشروع"/>
      <w:bookmarkStart w:id="14" w:name="_Toc237024935"/>
      <w:bookmarkEnd w:id="11"/>
      <w:r w:rsidRPr="00C42CF9">
        <w:rPr>
          <w:szCs w:val="28"/>
        </w:rPr>
        <w:t>1.5 Project Objectives</w:t>
      </w:r>
      <w:bookmarkEnd w:id="14"/>
    </w:p>
    <w:p w14:paraId="652E725E" w14:textId="77777777" w:rsidR="00053BAA" w:rsidRPr="00C42CF9" w:rsidRDefault="00053BAA" w:rsidP="00C42CF9">
      <w:pPr>
        <w:pStyle w:val="FirstParagraph"/>
        <w:spacing w:after="120" w:line="360" w:lineRule="auto"/>
        <w:rPr>
          <w:sz w:val="28"/>
          <w:szCs w:val="28"/>
        </w:rPr>
      </w:pPr>
      <w:r w:rsidRPr="00C42CF9">
        <w:rPr>
          <w:szCs w:val="28"/>
        </w:rPr>
        <w:t>The project aims to achieve the following objectives:</w:t>
      </w:r>
    </w:p>
    <w:p w14:paraId="41E667ED" w14:textId="77777777" w:rsidR="00053BAA" w:rsidRDefault="00053BAA" w:rsidP="00E33E80">
      <w:pPr>
        <w:pStyle w:val="Heading3"/>
        <w:jc w:val="left"/>
      </w:pPr>
      <w:bookmarkStart w:id="15" w:name="الهدف-الرئيسي"/>
      <w:bookmarkStart w:id="16" w:name="_Toc237024936"/>
      <w:r w:rsidRPr="00C42CF9">
        <w:t>Main objective</w:t>
      </w:r>
      <w:bookmarkEnd w:id="16"/>
    </w:p>
    <w:p w14:paraId="12BA2070" w14:textId="07E5D4BB" w:rsidR="005463AB" w:rsidRPr="005463AB" w:rsidRDefault="005463AB" w:rsidP="007129A9">
      <w:pPr>
        <w:rPr>
          <w:rtl/>
          <w:lang w:bidi="ar-SY"/>
        </w:rPr>
      </w:pPr>
      <w:r>
        <w:rPr>
          <w:lang w:bidi="ar-SY"/>
        </w:rPr>
        <w:t xml:space="preserve"> </w:t>
      </w:r>
      <w:r w:rsidRPr="005463AB">
        <w:rPr>
          <w:b/>
          <w:bCs/>
          <w:lang w:bidi="ar-SY"/>
        </w:rPr>
        <w:t>To develop an intelligent, evidence-based clinical decision support system capable of producing reliable, explainable, and evidence-supported diagnostic assessments for stroke-related clinical cases.</w:t>
      </w:r>
    </w:p>
    <w:p w14:paraId="580CED2E" w14:textId="77777777" w:rsidR="00053BAA" w:rsidRPr="00C42CF9" w:rsidRDefault="00053BAA" w:rsidP="00E33E80">
      <w:pPr>
        <w:pStyle w:val="Heading3"/>
        <w:jc w:val="left"/>
      </w:pPr>
      <w:bookmarkStart w:id="17" w:name="الأهداف-الفرعية"/>
      <w:bookmarkStart w:id="18" w:name="_Toc237024937"/>
      <w:bookmarkEnd w:id="15"/>
      <w:r w:rsidRPr="00C42CF9">
        <w:t>Sub-goals</w:t>
      </w:r>
      <w:bookmarkEnd w:id="18"/>
    </w:p>
    <w:p w14:paraId="69D512F5" w14:textId="49040C0C" w:rsidR="00FD135E" w:rsidRPr="007129A9" w:rsidRDefault="00FD135E" w:rsidP="007129A9">
      <w:pPr>
        <w:pStyle w:val="ListParagraph"/>
        <w:numPr>
          <w:ilvl w:val="0"/>
          <w:numId w:val="6"/>
        </w:numPr>
        <w:rPr>
          <w:szCs w:val="24"/>
        </w:rPr>
      </w:pPr>
      <w:r w:rsidRPr="007129A9">
        <w:rPr>
          <w:szCs w:val="24"/>
        </w:rPr>
        <w:t xml:space="preserve">Improve the relevance and traceability of evidence retrieved for stroke-related cases. </w:t>
      </w:r>
    </w:p>
    <w:p w14:paraId="2E4533F2" w14:textId="79965AF7" w:rsidR="00FD135E" w:rsidRPr="007129A9" w:rsidRDefault="00FD135E" w:rsidP="007129A9">
      <w:pPr>
        <w:pStyle w:val="ListParagraph"/>
        <w:numPr>
          <w:ilvl w:val="0"/>
          <w:numId w:val="6"/>
        </w:numPr>
        <w:rPr>
          <w:szCs w:val="24"/>
        </w:rPr>
      </w:pPr>
      <w:r w:rsidRPr="007129A9">
        <w:rPr>
          <w:szCs w:val="24"/>
        </w:rPr>
        <w:t xml:space="preserve">Enhance the prioritization of posterior circulation stroke within the retrieved diagnostic candidates. </w:t>
      </w:r>
    </w:p>
    <w:p w14:paraId="2FE696D1" w14:textId="78170AB3" w:rsidR="00FD135E" w:rsidRPr="007129A9" w:rsidRDefault="00FD135E" w:rsidP="007129A9">
      <w:pPr>
        <w:pStyle w:val="ListParagraph"/>
        <w:numPr>
          <w:ilvl w:val="0"/>
          <w:numId w:val="6"/>
        </w:numPr>
        <w:rPr>
          <w:szCs w:val="24"/>
        </w:rPr>
      </w:pPr>
      <w:r w:rsidRPr="007129A9">
        <w:rPr>
          <w:szCs w:val="24"/>
        </w:rPr>
        <w:t xml:space="preserve">Reduce the risk of unsupported medical generation through grounding and safety-control mechanisms. </w:t>
      </w:r>
    </w:p>
    <w:p w14:paraId="3C34A9D7" w14:textId="75214850" w:rsidR="00FD135E" w:rsidRPr="007129A9" w:rsidRDefault="00FD135E" w:rsidP="007129A9">
      <w:pPr>
        <w:pStyle w:val="ListParagraph"/>
        <w:numPr>
          <w:ilvl w:val="0"/>
          <w:numId w:val="6"/>
        </w:numPr>
        <w:rPr>
          <w:szCs w:val="24"/>
        </w:rPr>
      </w:pPr>
      <w:r w:rsidRPr="007129A9">
        <w:rPr>
          <w:szCs w:val="24"/>
        </w:rPr>
        <w:t xml:space="preserve">Provide evidence-supported and explainable diagnostic assessments. </w:t>
      </w:r>
    </w:p>
    <w:p w14:paraId="4B6475BF" w14:textId="3555769B" w:rsidR="00FD135E" w:rsidRPr="007129A9" w:rsidRDefault="00FD135E" w:rsidP="007129A9">
      <w:pPr>
        <w:pStyle w:val="ListParagraph"/>
        <w:numPr>
          <w:ilvl w:val="0"/>
          <w:numId w:val="6"/>
        </w:numPr>
        <w:rPr>
          <w:szCs w:val="24"/>
        </w:rPr>
      </w:pPr>
      <w:r w:rsidRPr="007129A9">
        <w:rPr>
          <w:szCs w:val="24"/>
        </w:rPr>
        <w:t xml:space="preserve">Preserve and present PubMed source identifiers and relevant metadata. </w:t>
      </w:r>
    </w:p>
    <w:p w14:paraId="6805F5A7" w14:textId="2FF6359B" w:rsidR="00FD135E" w:rsidRPr="007129A9" w:rsidRDefault="00FD135E" w:rsidP="007129A9">
      <w:pPr>
        <w:pStyle w:val="ListParagraph"/>
        <w:numPr>
          <w:ilvl w:val="0"/>
          <w:numId w:val="6"/>
        </w:numPr>
        <w:rPr>
          <w:szCs w:val="24"/>
        </w:rPr>
      </w:pPr>
      <w:r w:rsidRPr="007129A9">
        <w:rPr>
          <w:szCs w:val="24"/>
        </w:rPr>
        <w:t xml:space="preserve">Investigate the limitations of symptom-frequency-based Knowledge Graph reasoning in acute stroke contexts. </w:t>
      </w:r>
    </w:p>
    <w:p w14:paraId="53DC3BE3" w14:textId="2BDA3F8B" w:rsidR="00E33E80" w:rsidRPr="007129A9" w:rsidRDefault="00FD135E" w:rsidP="007129A9">
      <w:pPr>
        <w:pStyle w:val="ListParagraph"/>
        <w:numPr>
          <w:ilvl w:val="0"/>
          <w:numId w:val="6"/>
        </w:numPr>
        <w:rPr>
          <w:sz w:val="28"/>
          <w:szCs w:val="28"/>
        </w:rPr>
      </w:pPr>
      <w:r w:rsidRPr="007129A9">
        <w:rPr>
          <w:szCs w:val="24"/>
        </w:rPr>
        <w:t>Develop a modular and extensible architecture for future clinical validation</w:t>
      </w:r>
      <w:r w:rsidRPr="007129A9">
        <w:rPr>
          <w:sz w:val="28"/>
          <w:szCs w:val="28"/>
        </w:rPr>
        <w:t>.</w:t>
      </w:r>
    </w:p>
    <w:p w14:paraId="42F24C08" w14:textId="77777777" w:rsidR="00E33E80" w:rsidRDefault="00E33E80" w:rsidP="00C42CF9">
      <w:pPr>
        <w:rPr>
          <w:sz w:val="28"/>
          <w:szCs w:val="28"/>
        </w:rPr>
      </w:pPr>
    </w:p>
    <w:p w14:paraId="645B9D34" w14:textId="1129FA71" w:rsidR="00053BAA" w:rsidRPr="00C42CF9" w:rsidRDefault="00053BAA" w:rsidP="00C42CF9">
      <w:pPr>
        <w:rPr>
          <w:sz w:val="28"/>
          <w:szCs w:val="28"/>
        </w:rPr>
      </w:pPr>
    </w:p>
    <w:p w14:paraId="29AACCFA" w14:textId="77777777" w:rsidR="00053BAA" w:rsidRPr="00C42CF9" w:rsidRDefault="00053BAA" w:rsidP="00E33E80">
      <w:pPr>
        <w:pStyle w:val="Heading2"/>
        <w:ind w:left="426"/>
        <w:jc w:val="left"/>
        <w:rPr>
          <w:szCs w:val="28"/>
        </w:rPr>
      </w:pPr>
      <w:bookmarkStart w:id="19" w:name="أهمية-المشروع"/>
      <w:bookmarkStart w:id="20" w:name="_Toc237024938"/>
      <w:bookmarkEnd w:id="13"/>
      <w:bookmarkEnd w:id="17"/>
      <w:r w:rsidRPr="00C42CF9">
        <w:rPr>
          <w:szCs w:val="28"/>
        </w:rPr>
        <w:lastRenderedPageBreak/>
        <w:t>1.6 Project Importance</w:t>
      </w:r>
      <w:bookmarkEnd w:id="20"/>
    </w:p>
    <w:p w14:paraId="18865AAE" w14:textId="77777777" w:rsidR="00053BAA" w:rsidRPr="00C42CF9" w:rsidRDefault="00053BAA" w:rsidP="00E33E80">
      <w:pPr>
        <w:pStyle w:val="Heading3"/>
        <w:jc w:val="left"/>
      </w:pPr>
      <w:bookmarkStart w:id="21" w:name="الأهمية-الطبية"/>
      <w:bookmarkStart w:id="22" w:name="_Toc237024939"/>
      <w:r w:rsidRPr="00C42CF9">
        <w:t>Medical importance</w:t>
      </w:r>
      <w:bookmarkEnd w:id="22"/>
    </w:p>
    <w:p w14:paraId="7551801A" w14:textId="77777777" w:rsidR="00053BAA" w:rsidRPr="00000B2C" w:rsidRDefault="00053BAA" w:rsidP="00000B2C">
      <w:pPr>
        <w:pStyle w:val="FirstParagraph"/>
        <w:spacing w:after="120" w:line="360" w:lineRule="auto"/>
        <w:rPr>
          <w:sz w:val="28"/>
          <w:szCs w:val="28"/>
          <w:lang w:val="en-US"/>
        </w:rPr>
      </w:pPr>
      <w:r w:rsidRPr="00C42CF9">
        <w:rPr>
          <w:szCs w:val="28"/>
        </w:rPr>
        <w:t xml:space="preserve">The </w:t>
      </w:r>
      <w:r w:rsidR="00000B2C" w:rsidRPr="00000B2C">
        <w:rPr>
          <w:szCs w:val="28"/>
          <w:lang w:val="en-US"/>
        </w:rPr>
        <w:t xml:space="preserve"> proposed system may assist clinicians in making faster and more accurate diagnostic decisions, particularly in time-sensitive neurological emergencies.</w:t>
      </w:r>
    </w:p>
    <w:p w14:paraId="52AC5CCE" w14:textId="2060D944" w:rsidR="00053BAA" w:rsidRDefault="00053BAA" w:rsidP="00E33E80">
      <w:pPr>
        <w:pStyle w:val="Heading3"/>
        <w:jc w:val="left"/>
      </w:pPr>
      <w:bookmarkStart w:id="23" w:name="الأهمية-التقنية"/>
      <w:bookmarkStart w:id="24" w:name="_Toc237024940"/>
      <w:bookmarkEnd w:id="21"/>
      <w:r w:rsidRPr="00C42CF9">
        <w:t>Technical importance</w:t>
      </w:r>
      <w:bookmarkEnd w:id="24"/>
    </w:p>
    <w:p w14:paraId="2CA3FE10" w14:textId="54CB1705" w:rsidR="005463AB" w:rsidRPr="005463AB" w:rsidRDefault="005463AB" w:rsidP="005463AB">
      <w:pPr>
        <w:rPr>
          <w:lang w:bidi="ar-SY"/>
        </w:rPr>
      </w:pPr>
      <w:r w:rsidRPr="005463AB">
        <w:rPr>
          <w:lang w:bidi="ar-SY"/>
        </w:rPr>
        <w:br/>
        <w:t>The project demonstrates the integration of heterogeneous artificial intelligence components within a unified clinical decision-support pipeline. It combines dense and lexical retrieval, medical reranking, Knowledge Graph reasoning, grounding validation, rule-based decision logic, and controlled LLM fallback. This architecture provides a modular and extensible foundation for developing evidence-grounded medical AI systems.</w:t>
      </w:r>
    </w:p>
    <w:p w14:paraId="46A3FAFB" w14:textId="77777777" w:rsidR="00053BAA" w:rsidRPr="00C42CF9" w:rsidRDefault="00053BAA" w:rsidP="00E33E80">
      <w:pPr>
        <w:pStyle w:val="Heading3"/>
        <w:jc w:val="left"/>
      </w:pPr>
      <w:bookmarkStart w:id="25" w:name="الأهمية-البحثية"/>
      <w:bookmarkStart w:id="26" w:name="_Toc237024941"/>
      <w:bookmarkEnd w:id="23"/>
      <w:r w:rsidRPr="00C42CF9">
        <w:t>Research importance</w:t>
      </w:r>
      <w:bookmarkEnd w:id="26"/>
    </w:p>
    <w:p w14:paraId="6152AE4E" w14:textId="17865476" w:rsidR="00E84FE0" w:rsidRDefault="00E84FE0" w:rsidP="00E33E80">
      <w:pPr>
        <w:pStyle w:val="Heading3"/>
        <w:jc w:val="left"/>
      </w:pPr>
      <w:bookmarkStart w:id="27" w:name="الأهمية-المجتمعية"/>
      <w:bookmarkEnd w:id="25"/>
      <w:r>
        <w:t xml:space="preserve">     </w:t>
      </w:r>
    </w:p>
    <w:p w14:paraId="4A8FD418" w14:textId="1E84C955" w:rsidR="00E84FE0" w:rsidRPr="00E84FE0" w:rsidRDefault="00E84FE0" w:rsidP="00E84FE0">
      <w:pPr>
        <w:rPr>
          <w:lang w:bidi="ar-SY"/>
        </w:rPr>
      </w:pPr>
      <w:r w:rsidRPr="00E84FE0">
        <w:rPr>
          <w:lang w:bidi="ar-SY"/>
        </w:rPr>
        <w:br/>
        <w:t>The project investigates an important distinction between retrieval relevance, graph-based association, evidence grounding, and claim-level source support in medical RAG systems. It specifically examines why a technically functional Knowledge Graph may remain clinically limited when acute vascular conditions share symptoms with chronic or non-vascular disorders. The work therefore contributes an analysis of context-aware and uncertainty-sensitive graph reasoning for stroke-oriented clinical decision support.</w:t>
      </w:r>
    </w:p>
    <w:p w14:paraId="08E21FE3" w14:textId="143C1DDF" w:rsidR="00053BAA" w:rsidRPr="00C42CF9" w:rsidRDefault="00053BAA" w:rsidP="00E33E80">
      <w:pPr>
        <w:pStyle w:val="Heading3"/>
        <w:jc w:val="left"/>
      </w:pPr>
      <w:bookmarkStart w:id="28" w:name="_Toc237024942"/>
      <w:r w:rsidRPr="00C42CF9">
        <w:t>Societal importance</w:t>
      </w:r>
      <w:bookmarkEnd w:id="28"/>
    </w:p>
    <w:p w14:paraId="5D47E865" w14:textId="7E764BB3" w:rsidR="00E84FE0" w:rsidRDefault="00E84FE0" w:rsidP="00E84FE0">
      <w:pPr>
        <w:rPr>
          <w:szCs w:val="28"/>
        </w:rPr>
      </w:pPr>
      <w:r w:rsidRPr="00E84FE0">
        <w:rPr>
          <w:szCs w:val="28"/>
        </w:rPr>
        <w:br/>
        <w:t>Reliable and transparent clinical decision-support research may contribute to the development of safer tools for accessing and reviewing medical evidence in time-sensitive conditions. However, the current prototype has not been clinically deployed and is not intended to replace physician assessment, neuroimaging, laboratory testing, or established emergency stroke protocols.</w:t>
      </w:r>
    </w:p>
    <w:p w14:paraId="75538622" w14:textId="4656F150" w:rsidR="00053BAA" w:rsidRPr="00C42CF9" w:rsidRDefault="00053BAA" w:rsidP="00C42CF9">
      <w:pPr>
        <w:rPr>
          <w:sz w:val="28"/>
          <w:szCs w:val="28"/>
        </w:rPr>
      </w:pPr>
    </w:p>
    <w:p w14:paraId="204DC941" w14:textId="77777777" w:rsidR="00053BAA" w:rsidRPr="00C42CF9" w:rsidRDefault="00053BAA" w:rsidP="00E33E80">
      <w:pPr>
        <w:pStyle w:val="Heading2"/>
        <w:ind w:left="426"/>
        <w:jc w:val="left"/>
        <w:rPr>
          <w:szCs w:val="28"/>
        </w:rPr>
      </w:pPr>
      <w:bookmarkStart w:id="29" w:name="نطاق-المشروع-وحدوده"/>
      <w:bookmarkStart w:id="30" w:name="_Toc237024943"/>
      <w:bookmarkEnd w:id="19"/>
      <w:bookmarkEnd w:id="27"/>
      <w:r w:rsidRPr="00C42CF9">
        <w:rPr>
          <w:szCs w:val="28"/>
        </w:rPr>
        <w:lastRenderedPageBreak/>
        <w:t>1.7 Project Scope and Limitations</w:t>
      </w:r>
      <w:bookmarkEnd w:id="30"/>
    </w:p>
    <w:p w14:paraId="632E82AD" w14:textId="77777777" w:rsidR="00000B2C" w:rsidRPr="00000B2C" w:rsidRDefault="00000B2C" w:rsidP="00000B2C">
      <w:pPr>
        <w:rPr>
          <w:sz w:val="28"/>
          <w:szCs w:val="28"/>
        </w:rPr>
      </w:pPr>
      <w:r w:rsidRPr="00000B2C">
        <w:rPr>
          <w:szCs w:val="28"/>
        </w:rPr>
        <w:t>The current implementation focuses primarily on stroke-related diagnostic support.</w:t>
      </w:r>
    </w:p>
    <w:p w14:paraId="0A580C4E" w14:textId="77777777" w:rsidR="00000B2C" w:rsidRPr="00000B2C" w:rsidRDefault="00000B2C" w:rsidP="00000B2C">
      <w:pPr>
        <w:rPr>
          <w:sz w:val="28"/>
          <w:szCs w:val="28"/>
        </w:rPr>
      </w:pPr>
      <w:r w:rsidRPr="00000B2C">
        <w:rPr>
          <w:szCs w:val="28"/>
        </w:rPr>
        <w:t>Current limitations include:</w:t>
      </w:r>
    </w:p>
    <w:p w14:paraId="6EDCBD90" w14:textId="77777777" w:rsidR="00000B2C" w:rsidRPr="00000B2C" w:rsidRDefault="00000B2C">
      <w:pPr>
        <w:numPr>
          <w:ilvl w:val="0"/>
          <w:numId w:val="7"/>
        </w:numPr>
        <w:rPr>
          <w:sz w:val="28"/>
          <w:szCs w:val="28"/>
        </w:rPr>
      </w:pPr>
      <w:r w:rsidRPr="00000B2C">
        <w:rPr>
          <w:szCs w:val="28"/>
        </w:rPr>
        <w:t>Limited coverage of neurological diseases</w:t>
      </w:r>
    </w:p>
    <w:p w14:paraId="2561241E" w14:textId="77777777" w:rsidR="00000B2C" w:rsidRPr="00000B2C" w:rsidRDefault="00000B2C">
      <w:pPr>
        <w:numPr>
          <w:ilvl w:val="0"/>
          <w:numId w:val="7"/>
        </w:numPr>
        <w:rPr>
          <w:sz w:val="28"/>
          <w:szCs w:val="28"/>
        </w:rPr>
      </w:pPr>
      <w:r w:rsidRPr="00000B2C">
        <w:rPr>
          <w:szCs w:val="28"/>
        </w:rPr>
        <w:t>Limited temporal reasoning capabilities</w:t>
      </w:r>
    </w:p>
    <w:p w14:paraId="1AB34E78" w14:textId="77777777" w:rsidR="00000B2C" w:rsidRPr="00000B2C" w:rsidRDefault="00000B2C">
      <w:pPr>
        <w:numPr>
          <w:ilvl w:val="0"/>
          <w:numId w:val="7"/>
        </w:numPr>
        <w:rPr>
          <w:sz w:val="28"/>
          <w:szCs w:val="28"/>
        </w:rPr>
      </w:pPr>
      <w:r w:rsidRPr="00000B2C">
        <w:rPr>
          <w:szCs w:val="28"/>
        </w:rPr>
        <w:t>Dependence on a specialized but restricted medical knowledge base</w:t>
      </w:r>
    </w:p>
    <w:p w14:paraId="6BD61494" w14:textId="77777777" w:rsidR="00000B2C" w:rsidRPr="00000B2C" w:rsidRDefault="00000B2C">
      <w:pPr>
        <w:numPr>
          <w:ilvl w:val="0"/>
          <w:numId w:val="7"/>
        </w:numPr>
        <w:rPr>
          <w:sz w:val="28"/>
          <w:szCs w:val="28"/>
        </w:rPr>
      </w:pPr>
      <w:r w:rsidRPr="00000B2C">
        <w:rPr>
          <w:szCs w:val="28"/>
        </w:rPr>
        <w:t>Incomplete clinical contextualization within the Knowledge Graph</w:t>
      </w:r>
    </w:p>
    <w:p w14:paraId="6BA3F392" w14:textId="77777777" w:rsidR="00AC7C6A" w:rsidRPr="00C42CF9" w:rsidRDefault="00AC7C6A" w:rsidP="00C42CF9">
      <w:pPr>
        <w:rPr>
          <w:sz w:val="28"/>
          <w:szCs w:val="28"/>
        </w:rPr>
      </w:pPr>
    </w:p>
    <w:p w14:paraId="55DF1ECB" w14:textId="77777777" w:rsidR="00053BAA" w:rsidRPr="00C42CF9" w:rsidRDefault="00053BAA" w:rsidP="00E33E80">
      <w:pPr>
        <w:pStyle w:val="Heading2"/>
        <w:ind w:left="426"/>
        <w:jc w:val="left"/>
        <w:rPr>
          <w:szCs w:val="28"/>
        </w:rPr>
      </w:pPr>
      <w:bookmarkStart w:id="31" w:name="منهجية-العمل-العامة"/>
      <w:bookmarkStart w:id="32" w:name="_Toc237024944"/>
      <w:bookmarkEnd w:id="29"/>
      <w:r w:rsidRPr="00C42CF9">
        <w:rPr>
          <w:szCs w:val="28"/>
        </w:rPr>
        <w:t>1.8 General Work Methodology</w:t>
      </w:r>
      <w:bookmarkEnd w:id="32"/>
    </w:p>
    <w:p w14:paraId="6BAD3FAA" w14:textId="77777777" w:rsidR="00000B2C" w:rsidRPr="00000B2C" w:rsidRDefault="00000B2C" w:rsidP="00000B2C">
      <w:pPr>
        <w:pStyle w:val="FirstParagraph"/>
        <w:spacing w:after="120" w:line="360" w:lineRule="auto"/>
        <w:rPr>
          <w:sz w:val="28"/>
          <w:szCs w:val="28"/>
          <w:lang w:val="en-US"/>
        </w:rPr>
      </w:pPr>
      <w:r w:rsidRPr="00000B2C">
        <w:rPr>
          <w:szCs w:val="28"/>
          <w:lang w:val="en-US"/>
        </w:rPr>
        <w:t>The implementation process followed a multi-stage pipeline:</w:t>
      </w:r>
    </w:p>
    <w:p w14:paraId="70704881"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Medical data collection from PubMed</w:t>
      </w:r>
    </w:p>
    <w:p w14:paraId="1E9A5E7F"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Data preprocessing and cleaning</w:t>
      </w:r>
    </w:p>
    <w:p w14:paraId="2327FBB1"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Semantic chunk generation</w:t>
      </w:r>
    </w:p>
    <w:p w14:paraId="4FEF68B3"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Construction of retrieval indexes</w:t>
      </w:r>
    </w:p>
    <w:p w14:paraId="2E908C18"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Knowledge Graph construction</w:t>
      </w:r>
    </w:p>
    <w:p w14:paraId="7A5B523A"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Integration of retrieval and reranking systems</w:t>
      </w:r>
    </w:p>
    <w:p w14:paraId="1C6E6F49"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Integration of rule-based and LLM-based reasoning</w:t>
      </w:r>
    </w:p>
    <w:p w14:paraId="53B012DE" w14:textId="77777777" w:rsidR="00000B2C" w:rsidRPr="00000B2C" w:rsidRDefault="00000B2C">
      <w:pPr>
        <w:pStyle w:val="FirstParagraph"/>
        <w:numPr>
          <w:ilvl w:val="0"/>
          <w:numId w:val="8"/>
        </w:numPr>
        <w:spacing w:after="120" w:line="360" w:lineRule="auto"/>
        <w:rPr>
          <w:sz w:val="28"/>
          <w:szCs w:val="28"/>
          <w:lang w:val="en-US"/>
        </w:rPr>
      </w:pPr>
      <w:r w:rsidRPr="00000B2C">
        <w:rPr>
          <w:szCs w:val="28"/>
          <w:lang w:val="en-US"/>
        </w:rPr>
        <w:t>Experimental evaluation and analysis</w:t>
      </w:r>
    </w:p>
    <w:p w14:paraId="24D0B634" w14:textId="77777777" w:rsidR="00053BAA" w:rsidRPr="00C42CF9" w:rsidRDefault="00053BAA" w:rsidP="00000B2C">
      <w:pPr>
        <w:pStyle w:val="FirstParagraph"/>
        <w:spacing w:after="120" w:line="360" w:lineRule="auto"/>
        <w:rPr>
          <w:sz w:val="28"/>
          <w:szCs w:val="28"/>
        </w:rPr>
      </w:pPr>
    </w:p>
    <w:p w14:paraId="37031FB2" w14:textId="77777777" w:rsidR="00AC7C6A" w:rsidRDefault="00AC7C6A" w:rsidP="007129A9">
      <w:pPr>
        <w:pStyle w:val="Heading2"/>
        <w:jc w:val="left"/>
        <w:rPr>
          <w:szCs w:val="28"/>
          <w:rtl/>
        </w:rPr>
      </w:pPr>
      <w:bookmarkStart w:id="33" w:name="بنية-التقرير"/>
      <w:bookmarkEnd w:id="31"/>
    </w:p>
    <w:p w14:paraId="62927C97" w14:textId="77777777" w:rsidR="007129A9" w:rsidRPr="007129A9" w:rsidRDefault="007129A9" w:rsidP="007129A9"/>
    <w:p w14:paraId="444B781D" w14:textId="33ED708A" w:rsidR="00053BAA" w:rsidRPr="00C42CF9" w:rsidRDefault="00053BAA" w:rsidP="00E33E80">
      <w:pPr>
        <w:pStyle w:val="Heading2"/>
        <w:ind w:left="426"/>
        <w:jc w:val="left"/>
        <w:rPr>
          <w:szCs w:val="28"/>
        </w:rPr>
      </w:pPr>
      <w:bookmarkStart w:id="34" w:name="_Toc237024945"/>
      <w:r w:rsidRPr="00C42CF9">
        <w:rPr>
          <w:szCs w:val="28"/>
        </w:rPr>
        <w:lastRenderedPageBreak/>
        <w:t>1.9 Report Structure</w:t>
      </w:r>
      <w:bookmarkEnd w:id="34"/>
    </w:p>
    <w:p w14:paraId="1E4BDC96" w14:textId="77777777" w:rsidR="00000B2C" w:rsidRPr="00000B2C" w:rsidRDefault="00053BAA" w:rsidP="00000B2C">
      <w:pPr>
        <w:pStyle w:val="FirstParagraph"/>
        <w:spacing w:after="120" w:line="360" w:lineRule="auto"/>
        <w:rPr>
          <w:sz w:val="28"/>
          <w:szCs w:val="28"/>
          <w:lang w:val="en-US"/>
        </w:rPr>
      </w:pPr>
      <w:r w:rsidRPr="00C42CF9">
        <w:rPr>
          <w:szCs w:val="28"/>
        </w:rPr>
        <w:t xml:space="preserve">This </w:t>
      </w:r>
      <w:r w:rsidR="00000B2C" w:rsidRPr="00000B2C">
        <w:rPr>
          <w:szCs w:val="28"/>
          <w:lang w:val="en-US"/>
        </w:rPr>
        <w:t>report is organized into the following chapters:</w:t>
      </w:r>
    </w:p>
    <w:p w14:paraId="5F5A171E" w14:textId="77777777" w:rsidR="00000B2C" w:rsidRPr="00000B2C" w:rsidRDefault="00000B2C">
      <w:pPr>
        <w:pStyle w:val="FirstParagraph"/>
        <w:numPr>
          <w:ilvl w:val="0"/>
          <w:numId w:val="9"/>
        </w:numPr>
        <w:spacing w:after="120" w:line="360" w:lineRule="auto"/>
        <w:rPr>
          <w:sz w:val="28"/>
          <w:szCs w:val="28"/>
          <w:lang w:val="en-US"/>
        </w:rPr>
      </w:pPr>
      <w:r w:rsidRPr="00000B2C">
        <w:rPr>
          <w:szCs w:val="28"/>
          <w:lang w:val="en-US"/>
        </w:rPr>
        <w:t>Chapter 1: Introduction</w:t>
      </w:r>
    </w:p>
    <w:p w14:paraId="1E35D5AF" w14:textId="77777777" w:rsidR="00000B2C" w:rsidRPr="00000B2C" w:rsidRDefault="00000B2C">
      <w:pPr>
        <w:pStyle w:val="FirstParagraph"/>
        <w:numPr>
          <w:ilvl w:val="0"/>
          <w:numId w:val="9"/>
        </w:numPr>
        <w:spacing w:after="120" w:line="360" w:lineRule="auto"/>
        <w:rPr>
          <w:sz w:val="28"/>
          <w:szCs w:val="28"/>
          <w:lang w:val="en-US"/>
        </w:rPr>
      </w:pPr>
      <w:r w:rsidRPr="00000B2C">
        <w:rPr>
          <w:szCs w:val="28"/>
          <w:lang w:val="en-US"/>
        </w:rPr>
        <w:t>Chapter 2: Literature Review and Reference Studies</w:t>
      </w:r>
    </w:p>
    <w:p w14:paraId="125350C0" w14:textId="77777777" w:rsidR="00000B2C" w:rsidRPr="00000B2C" w:rsidRDefault="00000B2C">
      <w:pPr>
        <w:pStyle w:val="FirstParagraph"/>
        <w:numPr>
          <w:ilvl w:val="0"/>
          <w:numId w:val="9"/>
        </w:numPr>
        <w:spacing w:after="120" w:line="360" w:lineRule="auto"/>
        <w:rPr>
          <w:sz w:val="28"/>
          <w:szCs w:val="28"/>
          <w:lang w:val="en-US"/>
        </w:rPr>
      </w:pPr>
      <w:r w:rsidRPr="00000B2C">
        <w:rPr>
          <w:szCs w:val="28"/>
          <w:lang w:val="en-US"/>
        </w:rPr>
        <w:t>Chapter 3: Experimental Evaluation and Gap Analysis</w:t>
      </w:r>
    </w:p>
    <w:p w14:paraId="214D95BE" w14:textId="77777777" w:rsidR="00001A8F" w:rsidRDefault="00741995">
      <w:pPr>
        <w:pStyle w:val="Heading2"/>
        <w:jc w:val="left"/>
      </w:pPr>
      <w:bookmarkStart w:id="35" w:name="_Toc237024946"/>
      <w:r>
        <w:t>3.8 Relationship Between the Pilot and Final Evaluations</w:t>
      </w:r>
      <w:bookmarkEnd w:id="35"/>
    </w:p>
    <w:p w14:paraId="38765225" w14:textId="77777777" w:rsidR="00001A8F" w:rsidRDefault="00741995">
      <w:r>
        <w:t>The experiments reported in this chapter are retained in full as exploratory pilot analyses used to identify component-level weaknesses and motivate the context-aware Knowledge Graph modifications. They should not be interpreted as the thesis's final system-wide performance estimate. The definitive evaluation reported in Chapter 6 uses a broader 300-case dataset and a separately defined automated checking procedure.</w:t>
      </w:r>
    </w:p>
    <w:p w14:paraId="2E3A3128" w14:textId="77777777" w:rsidR="00000B2C" w:rsidRPr="00000B2C" w:rsidRDefault="00000B2C">
      <w:pPr>
        <w:pStyle w:val="FirstParagraph"/>
        <w:numPr>
          <w:ilvl w:val="0"/>
          <w:numId w:val="9"/>
        </w:numPr>
        <w:spacing w:after="120" w:line="360" w:lineRule="auto"/>
        <w:rPr>
          <w:sz w:val="28"/>
          <w:szCs w:val="28"/>
          <w:lang w:val="en-US"/>
        </w:rPr>
      </w:pPr>
      <w:r w:rsidRPr="00000B2C">
        <w:rPr>
          <w:szCs w:val="28"/>
          <w:lang w:val="en-US"/>
        </w:rPr>
        <w:t>Chapter 4: Data Processing and Core Technologies</w:t>
      </w:r>
    </w:p>
    <w:p w14:paraId="097C8B99" w14:textId="77777777" w:rsidR="00000B2C" w:rsidRPr="00000B2C" w:rsidRDefault="00000B2C">
      <w:pPr>
        <w:pStyle w:val="FirstParagraph"/>
        <w:numPr>
          <w:ilvl w:val="0"/>
          <w:numId w:val="9"/>
        </w:numPr>
        <w:spacing w:after="120" w:line="360" w:lineRule="auto"/>
        <w:rPr>
          <w:sz w:val="28"/>
          <w:szCs w:val="28"/>
          <w:lang w:val="en-US"/>
        </w:rPr>
      </w:pPr>
      <w:r w:rsidRPr="00000B2C">
        <w:rPr>
          <w:szCs w:val="28"/>
          <w:lang w:val="en-US"/>
        </w:rPr>
        <w:t>Chapter 5: Proposed Context-Aware Hybrid Model</w:t>
      </w:r>
    </w:p>
    <w:p w14:paraId="0A042BAD" w14:textId="77777777" w:rsidR="00000B2C" w:rsidRPr="00000B2C" w:rsidRDefault="00000B2C">
      <w:pPr>
        <w:pStyle w:val="FirstParagraph"/>
        <w:numPr>
          <w:ilvl w:val="0"/>
          <w:numId w:val="9"/>
        </w:numPr>
        <w:spacing w:after="120" w:line="360" w:lineRule="auto"/>
        <w:rPr>
          <w:sz w:val="28"/>
          <w:szCs w:val="28"/>
          <w:lang w:val="en-US"/>
        </w:rPr>
      </w:pPr>
      <w:r w:rsidRPr="00000B2C">
        <w:rPr>
          <w:szCs w:val="28"/>
          <w:lang w:val="en-US"/>
        </w:rPr>
        <w:t>Chapter 6: Experimental Results and Evaluation</w:t>
      </w:r>
    </w:p>
    <w:p w14:paraId="60DF2352" w14:textId="35D47783" w:rsidR="00053BAA" w:rsidRPr="007129A9" w:rsidRDefault="00000B2C" w:rsidP="007129A9">
      <w:pPr>
        <w:pStyle w:val="FirstParagraph"/>
        <w:numPr>
          <w:ilvl w:val="0"/>
          <w:numId w:val="9"/>
        </w:numPr>
        <w:spacing w:after="120" w:line="360" w:lineRule="auto"/>
        <w:rPr>
          <w:sz w:val="28"/>
          <w:szCs w:val="28"/>
          <w:lang w:val="en-US"/>
        </w:rPr>
      </w:pPr>
      <w:r w:rsidRPr="00000B2C">
        <w:rPr>
          <w:szCs w:val="28"/>
          <w:lang w:val="en-US"/>
        </w:rPr>
        <w:t>Chapter 7: Future Work and Conclusion</w:t>
      </w:r>
    </w:p>
    <w:p w14:paraId="6B5AEA23" w14:textId="77777777" w:rsidR="00053BAA" w:rsidRPr="00C42CF9" w:rsidRDefault="00053BAA" w:rsidP="00E33E80">
      <w:pPr>
        <w:pStyle w:val="Heading2"/>
        <w:ind w:left="426"/>
        <w:jc w:val="left"/>
        <w:rPr>
          <w:szCs w:val="28"/>
        </w:rPr>
      </w:pPr>
      <w:bookmarkStart w:id="36" w:name="خاتمة-الفصل-الأول"/>
      <w:bookmarkStart w:id="37" w:name="_Toc237024947"/>
      <w:bookmarkEnd w:id="33"/>
      <w:r w:rsidRPr="00C42CF9">
        <w:rPr>
          <w:szCs w:val="28"/>
        </w:rPr>
        <w:t>1.10 Conclusion of Chapter One</w:t>
      </w:r>
      <w:bookmarkEnd w:id="37"/>
    </w:p>
    <w:p w14:paraId="19D52964" w14:textId="77777777" w:rsidR="00000B2C" w:rsidRPr="00000B2C" w:rsidRDefault="00053BAA" w:rsidP="00000B2C">
      <w:pPr>
        <w:pStyle w:val="FirstParagraph"/>
        <w:spacing w:after="120" w:line="360" w:lineRule="auto"/>
        <w:rPr>
          <w:sz w:val="28"/>
          <w:szCs w:val="28"/>
          <w:lang w:val="en-US"/>
        </w:rPr>
      </w:pPr>
      <w:r w:rsidRPr="00C42CF9">
        <w:rPr>
          <w:szCs w:val="28"/>
        </w:rPr>
        <w:t xml:space="preserve"> </w:t>
      </w:r>
      <w:r w:rsidR="00000B2C" w:rsidRPr="00000B2C">
        <w:rPr>
          <w:szCs w:val="28"/>
          <w:lang w:val="en-US"/>
        </w:rPr>
        <w:t>This chapter introduced the research background, research problem, project objectives, significance, methodology, and report structure.</w:t>
      </w:r>
    </w:p>
    <w:p w14:paraId="21A1B1BA" w14:textId="77777777" w:rsidR="00000B2C" w:rsidRPr="00000B2C" w:rsidRDefault="00000B2C" w:rsidP="00000B2C">
      <w:pPr>
        <w:pStyle w:val="FirstParagraph"/>
        <w:spacing w:after="120" w:line="360" w:lineRule="auto"/>
        <w:rPr>
          <w:sz w:val="28"/>
          <w:szCs w:val="28"/>
          <w:lang w:val="en-US"/>
        </w:rPr>
      </w:pPr>
      <w:r w:rsidRPr="00000B2C">
        <w:rPr>
          <w:szCs w:val="28"/>
          <w:lang w:val="en-US"/>
        </w:rPr>
        <w:t>It establishes the theoretical and technical foundation for the subsequent chapters, beginning with the literature review and experimental analysis.</w:t>
      </w:r>
    </w:p>
    <w:p w14:paraId="532C0296" w14:textId="77777777" w:rsidR="00053BAA" w:rsidRPr="00C42CF9" w:rsidRDefault="00053BAA" w:rsidP="00000B2C">
      <w:pPr>
        <w:pStyle w:val="FirstParagraph"/>
        <w:spacing w:after="120" w:line="360" w:lineRule="auto"/>
        <w:rPr>
          <w:sz w:val="28"/>
          <w:szCs w:val="28"/>
        </w:rPr>
      </w:pPr>
    </w:p>
    <w:bookmarkEnd w:id="36"/>
    <w:p w14:paraId="5A6C2269" w14:textId="77777777" w:rsidR="00336358" w:rsidRPr="00C42CF9" w:rsidRDefault="00336358" w:rsidP="00C42CF9">
      <w:pPr>
        <w:pStyle w:val="NoSpacing"/>
        <w:rPr>
          <w:sz w:val="28"/>
          <w:szCs w:val="28"/>
          <w:lang w:bidi="ar-SY"/>
        </w:rPr>
      </w:pPr>
    </w:p>
    <w:p w14:paraId="017101E5" w14:textId="77777777" w:rsidR="00032E3A" w:rsidRPr="00032E3A" w:rsidRDefault="00032E3A" w:rsidP="00032E3A">
      <w:pPr>
        <w:pStyle w:val="Heading3"/>
        <w:jc w:val="left"/>
        <w:rPr>
          <w:rFonts w:eastAsia="Times New Roman"/>
        </w:rPr>
      </w:pPr>
      <w:bookmarkStart w:id="38" w:name="_Toc237024948"/>
      <w:r w:rsidRPr="00032E3A">
        <w:rPr>
          <w:rFonts w:eastAsia="Times New Roman"/>
        </w:rPr>
        <w:lastRenderedPageBreak/>
        <w:t>The main contributions of this project can be summarized as follows:</w:t>
      </w:r>
      <w:bookmarkEnd w:id="38"/>
    </w:p>
    <w:p w14:paraId="6762694F" w14:textId="77777777" w:rsidR="00032E3A" w:rsidRPr="00032E3A" w:rsidRDefault="00032E3A">
      <w:pPr>
        <w:numPr>
          <w:ilvl w:val="0"/>
          <w:numId w:val="10"/>
        </w:numPr>
        <w:spacing w:before="100" w:beforeAutospacing="1" w:afterAutospacing="1"/>
        <w:rPr>
          <w:rFonts w:eastAsia="Times New Roman" w:cs="Times New Roman"/>
          <w:sz w:val="28"/>
          <w:szCs w:val="28"/>
        </w:rPr>
      </w:pPr>
      <w:r w:rsidRPr="00032E3A">
        <w:rPr>
          <w:rFonts w:eastAsia="Times New Roman" w:cs="Times New Roman"/>
          <w:szCs w:val="28"/>
        </w:rPr>
        <w:t xml:space="preserve">Development of a hybrid evidence-based medical decision support system specialized in stroke diagnosis. </w:t>
      </w:r>
    </w:p>
    <w:p w14:paraId="456EE19A" w14:textId="77777777" w:rsidR="00032E3A" w:rsidRPr="00032E3A" w:rsidRDefault="00032E3A">
      <w:pPr>
        <w:numPr>
          <w:ilvl w:val="0"/>
          <w:numId w:val="10"/>
        </w:numPr>
        <w:spacing w:before="100" w:beforeAutospacing="1" w:afterAutospacing="1"/>
        <w:rPr>
          <w:rFonts w:eastAsia="Times New Roman" w:cs="Times New Roman"/>
          <w:sz w:val="28"/>
          <w:szCs w:val="28"/>
        </w:rPr>
      </w:pPr>
      <w:r w:rsidRPr="00032E3A">
        <w:rPr>
          <w:rFonts w:eastAsia="Times New Roman" w:cs="Times New Roman"/>
          <w:szCs w:val="28"/>
        </w:rPr>
        <w:t xml:space="preserve">Integration of multiple retrieval mechanisms, including Dense Retrieval (FAISS), BM25 lexical retrieval, and Knowledge Graph retrieval within a unified Hybrid RAG architecture. </w:t>
      </w:r>
    </w:p>
    <w:p w14:paraId="49D1B772" w14:textId="77777777" w:rsidR="00032E3A" w:rsidRPr="00032E3A" w:rsidRDefault="00032E3A">
      <w:pPr>
        <w:numPr>
          <w:ilvl w:val="0"/>
          <w:numId w:val="10"/>
        </w:numPr>
        <w:spacing w:before="100" w:beforeAutospacing="1" w:afterAutospacing="1"/>
        <w:rPr>
          <w:rFonts w:eastAsia="Times New Roman" w:cs="Times New Roman"/>
          <w:sz w:val="28"/>
          <w:szCs w:val="28"/>
        </w:rPr>
      </w:pPr>
      <w:r w:rsidRPr="00032E3A">
        <w:rPr>
          <w:rFonts w:eastAsia="Times New Roman" w:cs="Times New Roman"/>
          <w:szCs w:val="28"/>
        </w:rPr>
        <w:t xml:space="preserve">Implementation of a medical reranking layer using MedCPT to improve the relevance and quality of retrieved clinical evidence. </w:t>
      </w:r>
    </w:p>
    <w:p w14:paraId="0D777CD7" w14:textId="77777777" w:rsidR="00032E3A" w:rsidRPr="00032E3A" w:rsidRDefault="00032E3A">
      <w:pPr>
        <w:numPr>
          <w:ilvl w:val="0"/>
          <w:numId w:val="10"/>
        </w:numPr>
        <w:spacing w:before="100" w:beforeAutospacing="1" w:afterAutospacing="1"/>
        <w:rPr>
          <w:rFonts w:eastAsia="Times New Roman" w:cs="Times New Roman"/>
          <w:sz w:val="28"/>
          <w:szCs w:val="28"/>
        </w:rPr>
      </w:pPr>
      <w:r w:rsidRPr="00032E3A">
        <w:rPr>
          <w:rFonts w:eastAsia="Times New Roman" w:cs="Times New Roman"/>
          <w:szCs w:val="28"/>
        </w:rPr>
        <w:t xml:space="preserve">Integration of rule-based clinical reasoning to reduce hallucinations and improve diagnostic reliability. </w:t>
      </w:r>
    </w:p>
    <w:p w14:paraId="3BFCF136" w14:textId="77777777" w:rsidR="00032E3A" w:rsidRPr="00032E3A" w:rsidRDefault="00032E3A">
      <w:pPr>
        <w:numPr>
          <w:ilvl w:val="0"/>
          <w:numId w:val="10"/>
        </w:numPr>
        <w:spacing w:before="100" w:beforeAutospacing="1" w:afterAutospacing="1"/>
        <w:rPr>
          <w:rFonts w:eastAsia="Times New Roman" w:cs="Times New Roman"/>
          <w:sz w:val="28"/>
          <w:szCs w:val="28"/>
        </w:rPr>
      </w:pPr>
      <w:r w:rsidRPr="00032E3A">
        <w:rPr>
          <w:rFonts w:eastAsia="Times New Roman" w:cs="Times New Roman"/>
          <w:szCs w:val="28"/>
        </w:rPr>
        <w:t xml:space="preserve">Experimental analysis of the limitations of traditional symptom-frequency-based Knowledge Graph reasoning in acute clinical scenarios. </w:t>
      </w:r>
    </w:p>
    <w:p w14:paraId="60885999" w14:textId="7B444DF7" w:rsidR="00E84FE0" w:rsidRPr="00E84FE0" w:rsidRDefault="00E84FE0" w:rsidP="00E84FE0">
      <w:pPr>
        <w:pStyle w:val="ListParagraph"/>
        <w:numPr>
          <w:ilvl w:val="0"/>
          <w:numId w:val="10"/>
        </w:numPr>
        <w:spacing w:beforeAutospacing="1" w:after="100" w:afterAutospacing="1" w:line="240" w:lineRule="auto"/>
        <w:ind w:right="720"/>
        <w:jc w:val="left"/>
        <w:rPr>
          <w:rFonts w:eastAsia="Times New Roman" w:cs="Times New Roman"/>
          <w:szCs w:val="24"/>
        </w:rPr>
      </w:pPr>
      <w:r w:rsidRPr="00E84FE0">
        <w:rPr>
          <w:rFonts w:eastAsia="Times New Roman" w:cs="Times New Roman"/>
          <w:szCs w:val="24"/>
        </w:rPr>
        <w:t>Proposal of a context-aware Knowledge Graph framework designed to improve the differentiation between acute vascular conditions and chronic or non-vascular neurological disorders.</w:t>
      </w:r>
    </w:p>
    <w:p w14:paraId="5C81BA34" w14:textId="77777777" w:rsidR="00E84FE0" w:rsidRPr="00E84FE0" w:rsidRDefault="00E84FE0">
      <w:pPr>
        <w:numPr>
          <w:ilvl w:val="0"/>
          <w:numId w:val="10"/>
        </w:numPr>
        <w:spacing w:before="100" w:beforeAutospacing="1" w:afterAutospacing="1"/>
        <w:rPr>
          <w:rFonts w:eastAsia="Times New Roman" w:cs="Times New Roman"/>
          <w:sz w:val="28"/>
          <w:szCs w:val="28"/>
        </w:rPr>
      </w:pPr>
    </w:p>
    <w:p w14:paraId="632FDFFA" w14:textId="7647D634" w:rsidR="00032E3A" w:rsidRDefault="00032E3A" w:rsidP="007129A9">
      <w:pPr>
        <w:numPr>
          <w:ilvl w:val="0"/>
          <w:numId w:val="10"/>
        </w:numPr>
        <w:spacing w:before="100" w:beforeAutospacing="1" w:afterAutospacing="1"/>
        <w:rPr>
          <w:rFonts w:eastAsia="Times New Roman" w:cs="Times New Roman"/>
          <w:sz w:val="28"/>
          <w:szCs w:val="28"/>
        </w:rPr>
      </w:pPr>
      <w:r w:rsidRPr="00032E3A">
        <w:rPr>
          <w:rFonts w:eastAsia="Times New Roman" w:cs="Times New Roman"/>
          <w:szCs w:val="28"/>
        </w:rPr>
        <w:t xml:space="preserve">Development of an evidence-grounded diagnostic pipeline that provides diagnostic suggestions supported by scientific references from PubMed. </w:t>
      </w:r>
    </w:p>
    <w:p w14:paraId="1792C193" w14:textId="77777777" w:rsidR="007129A9" w:rsidRDefault="007129A9" w:rsidP="007129A9">
      <w:pPr>
        <w:spacing w:before="100" w:beforeAutospacing="1" w:afterAutospacing="1"/>
        <w:rPr>
          <w:rFonts w:eastAsia="Times New Roman" w:cs="Times New Roman"/>
          <w:sz w:val="28"/>
          <w:szCs w:val="28"/>
          <w:rtl/>
        </w:rPr>
      </w:pPr>
    </w:p>
    <w:p w14:paraId="5EACA0A2" w14:textId="77777777" w:rsidR="007129A9" w:rsidRDefault="007129A9" w:rsidP="007129A9">
      <w:pPr>
        <w:spacing w:before="100" w:beforeAutospacing="1" w:afterAutospacing="1"/>
        <w:rPr>
          <w:rFonts w:eastAsia="Times New Roman" w:cs="Times New Roman"/>
          <w:sz w:val="28"/>
          <w:szCs w:val="28"/>
          <w:rtl/>
        </w:rPr>
      </w:pPr>
    </w:p>
    <w:p w14:paraId="32ACB2E9" w14:textId="77777777" w:rsidR="007129A9" w:rsidRDefault="007129A9" w:rsidP="007129A9">
      <w:pPr>
        <w:spacing w:before="100" w:beforeAutospacing="1" w:afterAutospacing="1"/>
        <w:rPr>
          <w:rFonts w:eastAsia="Times New Roman" w:cs="Times New Roman"/>
          <w:sz w:val="28"/>
          <w:szCs w:val="28"/>
          <w:rtl/>
        </w:rPr>
      </w:pPr>
    </w:p>
    <w:p w14:paraId="5EE01917" w14:textId="77777777" w:rsidR="007129A9" w:rsidRDefault="007129A9" w:rsidP="007129A9">
      <w:pPr>
        <w:spacing w:before="100" w:beforeAutospacing="1" w:afterAutospacing="1"/>
        <w:rPr>
          <w:rFonts w:eastAsia="Times New Roman" w:cs="Times New Roman"/>
          <w:sz w:val="28"/>
          <w:szCs w:val="28"/>
          <w:rtl/>
        </w:rPr>
      </w:pPr>
    </w:p>
    <w:p w14:paraId="37D164CE" w14:textId="77777777" w:rsidR="007129A9" w:rsidRDefault="007129A9" w:rsidP="007129A9">
      <w:pPr>
        <w:spacing w:before="100" w:beforeAutospacing="1" w:afterAutospacing="1"/>
        <w:rPr>
          <w:rFonts w:eastAsia="Times New Roman" w:cs="Times New Roman"/>
          <w:sz w:val="28"/>
          <w:szCs w:val="28"/>
          <w:rtl/>
        </w:rPr>
      </w:pPr>
    </w:p>
    <w:p w14:paraId="6FFD2EF5" w14:textId="77777777" w:rsidR="007129A9" w:rsidRDefault="007129A9" w:rsidP="007129A9">
      <w:pPr>
        <w:spacing w:before="100" w:beforeAutospacing="1" w:afterAutospacing="1"/>
        <w:rPr>
          <w:rFonts w:eastAsia="Times New Roman" w:cs="Times New Roman"/>
          <w:sz w:val="28"/>
          <w:szCs w:val="28"/>
          <w:rtl/>
        </w:rPr>
      </w:pPr>
    </w:p>
    <w:p w14:paraId="34BA52F3" w14:textId="77777777" w:rsidR="007129A9" w:rsidRPr="007129A9" w:rsidRDefault="007129A9" w:rsidP="007129A9">
      <w:pPr>
        <w:spacing w:before="100" w:beforeAutospacing="1" w:afterAutospacing="1"/>
        <w:rPr>
          <w:rFonts w:eastAsia="Times New Roman" w:cs="Times New Roman"/>
          <w:sz w:val="28"/>
          <w:szCs w:val="28"/>
        </w:rPr>
      </w:pPr>
    </w:p>
    <w:p w14:paraId="74B59F61" w14:textId="77777777" w:rsidR="00032E3A" w:rsidRPr="00032E3A" w:rsidRDefault="00032E3A" w:rsidP="00032E3A">
      <w:pPr>
        <w:pStyle w:val="Heading2"/>
        <w:jc w:val="left"/>
        <w:rPr>
          <w:rFonts w:eastAsia="Times New Roman"/>
        </w:rPr>
      </w:pPr>
      <w:bookmarkStart w:id="39" w:name="_Toc237024949"/>
      <w:r w:rsidRPr="00032E3A">
        <w:rPr>
          <w:rFonts w:eastAsia="Times New Roman"/>
        </w:rPr>
        <w:lastRenderedPageBreak/>
        <w:t>System Limitations</w:t>
      </w:r>
      <w:bookmarkEnd w:id="39"/>
    </w:p>
    <w:p w14:paraId="76B05581" w14:textId="77777777" w:rsidR="00032E3A" w:rsidRPr="00032E3A" w:rsidRDefault="00032E3A" w:rsidP="00032E3A">
      <w:pPr>
        <w:spacing w:before="100" w:beforeAutospacing="1" w:afterAutospacing="1"/>
        <w:rPr>
          <w:rFonts w:eastAsia="Times New Roman" w:cs="Times New Roman"/>
          <w:sz w:val="28"/>
          <w:szCs w:val="28"/>
        </w:rPr>
      </w:pPr>
      <w:r w:rsidRPr="00032E3A">
        <w:rPr>
          <w:rFonts w:eastAsia="Times New Roman" w:cs="Times New Roman"/>
          <w:szCs w:val="28"/>
        </w:rPr>
        <w:t>Despite the promising performance of the proposed system, several limitations remain.</w:t>
      </w:r>
    </w:p>
    <w:p w14:paraId="65CD2D12" w14:textId="77777777" w:rsidR="00032E3A" w:rsidRPr="00032E3A" w:rsidRDefault="00032E3A">
      <w:pPr>
        <w:numPr>
          <w:ilvl w:val="0"/>
          <w:numId w:val="11"/>
        </w:numPr>
        <w:spacing w:before="100" w:beforeAutospacing="1" w:afterAutospacing="1"/>
        <w:rPr>
          <w:rFonts w:eastAsia="Times New Roman" w:cs="Times New Roman"/>
          <w:sz w:val="28"/>
          <w:szCs w:val="28"/>
        </w:rPr>
      </w:pPr>
      <w:r w:rsidRPr="00032E3A">
        <w:rPr>
          <w:rFonts w:eastAsia="Times New Roman" w:cs="Times New Roman"/>
          <w:szCs w:val="28"/>
        </w:rPr>
        <w:t xml:space="preserve">The current Knowledge Graph primarily relies on symptom-frequency relationships and still lacks advanced clinical contextual reasoning. </w:t>
      </w:r>
    </w:p>
    <w:p w14:paraId="0B470B72" w14:textId="77777777" w:rsidR="00032E3A" w:rsidRPr="00032E3A" w:rsidRDefault="00032E3A">
      <w:pPr>
        <w:numPr>
          <w:ilvl w:val="0"/>
          <w:numId w:val="11"/>
        </w:numPr>
        <w:spacing w:before="100" w:beforeAutospacing="1" w:afterAutospacing="1"/>
        <w:rPr>
          <w:rFonts w:eastAsia="Times New Roman" w:cs="Times New Roman"/>
          <w:sz w:val="28"/>
          <w:szCs w:val="28"/>
        </w:rPr>
      </w:pPr>
      <w:r w:rsidRPr="00032E3A">
        <w:rPr>
          <w:rFonts w:eastAsia="Times New Roman" w:cs="Times New Roman"/>
          <w:szCs w:val="28"/>
        </w:rPr>
        <w:t xml:space="preserve">The system focuses mainly on stroke-related conditions and does not yet support broader neurological or multi-specialty diagnosis. </w:t>
      </w:r>
    </w:p>
    <w:p w14:paraId="3F8ECA37" w14:textId="77777777" w:rsidR="00032E3A" w:rsidRPr="00032E3A" w:rsidRDefault="00032E3A">
      <w:pPr>
        <w:numPr>
          <w:ilvl w:val="0"/>
          <w:numId w:val="11"/>
        </w:numPr>
        <w:spacing w:before="100" w:beforeAutospacing="1" w:afterAutospacing="1"/>
        <w:rPr>
          <w:rFonts w:eastAsia="Times New Roman" w:cs="Times New Roman"/>
          <w:sz w:val="28"/>
          <w:szCs w:val="28"/>
        </w:rPr>
      </w:pPr>
      <w:r w:rsidRPr="00032E3A">
        <w:rPr>
          <w:rFonts w:eastAsia="Times New Roman" w:cs="Times New Roman"/>
          <w:szCs w:val="28"/>
        </w:rPr>
        <w:t xml:space="preserve">Temporal reasoning capabilities remain limited, particularly in distinguishing acute symptom progression from chronic neurological patterns. </w:t>
      </w:r>
    </w:p>
    <w:p w14:paraId="63F0637D" w14:textId="77777777" w:rsidR="00032E3A" w:rsidRPr="00032E3A" w:rsidRDefault="00032E3A">
      <w:pPr>
        <w:numPr>
          <w:ilvl w:val="0"/>
          <w:numId w:val="11"/>
        </w:numPr>
        <w:spacing w:before="100" w:beforeAutospacing="1" w:afterAutospacing="1"/>
        <w:rPr>
          <w:rFonts w:eastAsia="Times New Roman" w:cs="Times New Roman"/>
          <w:sz w:val="28"/>
          <w:szCs w:val="28"/>
        </w:rPr>
      </w:pPr>
      <w:r w:rsidRPr="00032E3A">
        <w:rPr>
          <w:rFonts w:eastAsia="Times New Roman" w:cs="Times New Roman"/>
          <w:szCs w:val="28"/>
        </w:rPr>
        <w:t xml:space="preserve">The experimental dataset is relatively limited in size and does not fully represent real-world clinical diversity. </w:t>
      </w:r>
    </w:p>
    <w:p w14:paraId="1825A581" w14:textId="77777777" w:rsidR="00032E3A" w:rsidRPr="00032E3A" w:rsidRDefault="00032E3A">
      <w:pPr>
        <w:numPr>
          <w:ilvl w:val="0"/>
          <w:numId w:val="11"/>
        </w:numPr>
        <w:spacing w:before="100" w:beforeAutospacing="1" w:afterAutospacing="1"/>
        <w:rPr>
          <w:rFonts w:eastAsia="Times New Roman" w:cs="Times New Roman"/>
          <w:sz w:val="28"/>
          <w:szCs w:val="28"/>
        </w:rPr>
      </w:pPr>
      <w:r w:rsidRPr="00032E3A">
        <w:rPr>
          <w:rFonts w:eastAsia="Times New Roman" w:cs="Times New Roman"/>
          <w:szCs w:val="28"/>
        </w:rPr>
        <w:t xml:space="preserve">The system currently operates only on textual clinical descriptions and does not support multimodal inputs such as medical imaging or laboratory data. </w:t>
      </w:r>
    </w:p>
    <w:p w14:paraId="774AF956" w14:textId="77777777" w:rsidR="00032E3A" w:rsidRPr="00032E3A" w:rsidRDefault="00032E3A">
      <w:pPr>
        <w:numPr>
          <w:ilvl w:val="0"/>
          <w:numId w:val="11"/>
        </w:numPr>
        <w:spacing w:before="100" w:beforeAutospacing="1" w:afterAutospacing="1"/>
        <w:rPr>
          <w:rFonts w:eastAsia="Times New Roman" w:cs="Times New Roman"/>
          <w:sz w:val="28"/>
          <w:szCs w:val="28"/>
        </w:rPr>
      </w:pPr>
      <w:r w:rsidRPr="00032E3A">
        <w:rPr>
          <w:rFonts w:eastAsia="Times New Roman" w:cs="Times New Roman"/>
          <w:szCs w:val="28"/>
        </w:rPr>
        <w:t xml:space="preserve">The LLM fallback mechanism still depends heavily on the quality of retrieved evidence and grounding validation. </w:t>
      </w:r>
    </w:p>
    <w:p w14:paraId="542AD20A" w14:textId="6FA2B535" w:rsidR="00C17BD7" w:rsidRPr="007129A9" w:rsidRDefault="00032E3A" w:rsidP="007129A9">
      <w:pPr>
        <w:numPr>
          <w:ilvl w:val="0"/>
          <w:numId w:val="11"/>
        </w:numPr>
        <w:spacing w:before="100" w:beforeAutospacing="1" w:afterAutospacing="1"/>
        <w:rPr>
          <w:rFonts w:eastAsia="Times New Roman" w:cs="Times New Roman"/>
          <w:sz w:val="28"/>
          <w:szCs w:val="28"/>
        </w:rPr>
      </w:pPr>
      <w:r w:rsidRPr="00032E3A">
        <w:rPr>
          <w:rFonts w:eastAsia="Times New Roman" w:cs="Times New Roman"/>
          <w:szCs w:val="28"/>
        </w:rPr>
        <w:t xml:space="preserve">Real-world hospital deployment and clinician-centered validation have not yet been performed. </w:t>
      </w:r>
    </w:p>
    <w:p w14:paraId="09C8B383" w14:textId="77777777" w:rsidR="00C17BD7" w:rsidRPr="00032E3A" w:rsidRDefault="00032E3A" w:rsidP="00032E3A">
      <w:pPr>
        <w:rPr>
          <w:b/>
          <w:bCs/>
          <w:color w:val="FF0000"/>
          <w:sz w:val="28"/>
          <w:szCs w:val="28"/>
          <w:lang w:bidi="ar-SY"/>
        </w:rPr>
      </w:pPr>
      <w:r w:rsidRPr="00032E3A">
        <w:rPr>
          <w:b/>
          <w:bCs/>
          <w:color w:val="FF0000"/>
          <w:szCs w:val="28"/>
          <w:lang w:bidi="ar-SY"/>
        </w:rPr>
        <w:t>the Knowledge Graph is technically functional but still clinically limited in acute stroke reasoning.</w:t>
      </w:r>
    </w:p>
    <w:p w14:paraId="739B4EF3" w14:textId="77777777" w:rsidR="00C17BD7" w:rsidRPr="00C42CF9" w:rsidRDefault="00C17BD7" w:rsidP="00C42CF9">
      <w:pPr>
        <w:rPr>
          <w:sz w:val="28"/>
          <w:szCs w:val="28"/>
        </w:rPr>
      </w:pPr>
    </w:p>
    <w:p w14:paraId="2830C07B" w14:textId="77777777" w:rsidR="002E6811" w:rsidRPr="00C42CF9" w:rsidRDefault="002E6811" w:rsidP="00C42CF9">
      <w:pPr>
        <w:rPr>
          <w:sz w:val="28"/>
          <w:szCs w:val="28"/>
        </w:rPr>
      </w:pPr>
    </w:p>
    <w:p w14:paraId="7155006D" w14:textId="77777777" w:rsidR="002E6811" w:rsidRPr="00C42CF9" w:rsidRDefault="002E6811" w:rsidP="00C42CF9">
      <w:pPr>
        <w:rPr>
          <w:sz w:val="28"/>
          <w:szCs w:val="28"/>
        </w:rPr>
      </w:pPr>
    </w:p>
    <w:p w14:paraId="64FE5C51" w14:textId="77777777" w:rsidR="00053BAA" w:rsidRPr="00C42CF9" w:rsidRDefault="00053BAA" w:rsidP="00C42CF9">
      <w:pPr>
        <w:rPr>
          <w:sz w:val="28"/>
          <w:szCs w:val="28"/>
        </w:rPr>
      </w:pPr>
    </w:p>
    <w:p w14:paraId="0D28800C" w14:textId="77777777" w:rsidR="00053BAA" w:rsidRPr="00C42CF9" w:rsidRDefault="00053BAA" w:rsidP="00C42CF9">
      <w:pPr>
        <w:rPr>
          <w:sz w:val="28"/>
          <w:szCs w:val="28"/>
        </w:rPr>
      </w:pPr>
    </w:p>
    <w:p w14:paraId="65C5000F" w14:textId="77777777" w:rsidR="00053BAA" w:rsidRPr="00C42CF9" w:rsidRDefault="00053BAA" w:rsidP="00C42CF9">
      <w:pPr>
        <w:rPr>
          <w:sz w:val="28"/>
          <w:szCs w:val="28"/>
        </w:rPr>
      </w:pPr>
    </w:p>
    <w:p w14:paraId="51A02606" w14:textId="77777777" w:rsidR="00053BAA" w:rsidRPr="00C42CF9" w:rsidRDefault="00053BAA" w:rsidP="00C42CF9">
      <w:pPr>
        <w:rPr>
          <w:sz w:val="28"/>
          <w:szCs w:val="28"/>
        </w:rPr>
      </w:pPr>
    </w:p>
    <w:p w14:paraId="07DFA793" w14:textId="77777777" w:rsidR="00053BAA" w:rsidRPr="00C42CF9" w:rsidRDefault="00053BAA" w:rsidP="00C42CF9">
      <w:pPr>
        <w:rPr>
          <w:sz w:val="28"/>
          <w:szCs w:val="28"/>
        </w:rPr>
      </w:pPr>
    </w:p>
    <w:p w14:paraId="2A2C5B64" w14:textId="77777777" w:rsidR="00053BAA" w:rsidRPr="00C42CF9" w:rsidRDefault="00053BAA" w:rsidP="00C42CF9">
      <w:pPr>
        <w:rPr>
          <w:sz w:val="28"/>
          <w:szCs w:val="28"/>
        </w:rPr>
      </w:pPr>
    </w:p>
    <w:p w14:paraId="02BACC85" w14:textId="77777777" w:rsidR="00053BAA" w:rsidRPr="00C42CF9" w:rsidRDefault="00053BAA" w:rsidP="00C42CF9">
      <w:pPr>
        <w:rPr>
          <w:sz w:val="28"/>
          <w:szCs w:val="28"/>
        </w:rPr>
      </w:pPr>
    </w:p>
    <w:p w14:paraId="5344BED7" w14:textId="77777777" w:rsidR="00053BAA" w:rsidRPr="00C42CF9" w:rsidRDefault="00053BAA" w:rsidP="00C42CF9">
      <w:pPr>
        <w:rPr>
          <w:sz w:val="28"/>
          <w:szCs w:val="28"/>
        </w:rPr>
      </w:pPr>
    </w:p>
    <w:p w14:paraId="0F5A249D" w14:textId="77777777" w:rsidR="003C11B0" w:rsidRDefault="003C11B0" w:rsidP="00C42CF9">
      <w:pPr>
        <w:rPr>
          <w:sz w:val="28"/>
          <w:szCs w:val="28"/>
          <w:lang w:bidi="ar-SY"/>
        </w:rPr>
      </w:pPr>
    </w:p>
    <w:p w14:paraId="103B51BC" w14:textId="77777777" w:rsidR="00E33E80" w:rsidRDefault="00E33E80" w:rsidP="00E33E80">
      <w:pPr>
        <w:rPr>
          <w:sz w:val="28"/>
          <w:szCs w:val="28"/>
          <w:lang w:bidi="ar-SY"/>
        </w:rPr>
      </w:pPr>
    </w:p>
    <w:p w14:paraId="4EBB63B3" w14:textId="77777777" w:rsidR="00E33E80" w:rsidRDefault="00E33E80" w:rsidP="00E33E80">
      <w:pPr>
        <w:rPr>
          <w:sz w:val="28"/>
          <w:szCs w:val="28"/>
          <w:lang w:bidi="ar-SY"/>
        </w:rPr>
      </w:pPr>
    </w:p>
    <w:p w14:paraId="05ECB208" w14:textId="77777777" w:rsidR="00E33E80" w:rsidRDefault="00E33E80" w:rsidP="00E33E80">
      <w:pPr>
        <w:rPr>
          <w:sz w:val="28"/>
          <w:szCs w:val="28"/>
          <w:lang w:bidi="ar-SY"/>
        </w:rPr>
      </w:pPr>
    </w:p>
    <w:p w14:paraId="647694E0" w14:textId="77777777" w:rsidR="00E33E80" w:rsidRDefault="00E33E80" w:rsidP="00E33E80">
      <w:pPr>
        <w:rPr>
          <w:sz w:val="28"/>
          <w:szCs w:val="28"/>
          <w:lang w:bidi="ar-SY"/>
        </w:rPr>
      </w:pPr>
    </w:p>
    <w:p w14:paraId="343A4984" w14:textId="77777777" w:rsidR="00E33E80" w:rsidRDefault="00E33E80" w:rsidP="00E33E80">
      <w:pPr>
        <w:rPr>
          <w:sz w:val="28"/>
          <w:szCs w:val="28"/>
          <w:lang w:bidi="ar-SY"/>
        </w:rPr>
      </w:pPr>
    </w:p>
    <w:p w14:paraId="3B231542" w14:textId="77777777" w:rsidR="00E33E80" w:rsidRDefault="00E33E80" w:rsidP="00E33E80">
      <w:pPr>
        <w:rPr>
          <w:sz w:val="28"/>
          <w:szCs w:val="28"/>
          <w:lang w:bidi="ar-SY"/>
        </w:rPr>
      </w:pPr>
    </w:p>
    <w:p w14:paraId="4BF369AE" w14:textId="77777777" w:rsidR="00E33E80" w:rsidRDefault="00E33E80" w:rsidP="00E33E80">
      <w:pPr>
        <w:rPr>
          <w:sz w:val="28"/>
          <w:szCs w:val="28"/>
          <w:lang w:bidi="ar-SY"/>
        </w:rPr>
      </w:pPr>
    </w:p>
    <w:p w14:paraId="542A16D8" w14:textId="77777777" w:rsidR="00E33E80" w:rsidRDefault="00E33E80" w:rsidP="00E33E80">
      <w:pPr>
        <w:rPr>
          <w:sz w:val="28"/>
          <w:szCs w:val="28"/>
          <w:lang w:bidi="ar-SY"/>
        </w:rPr>
      </w:pPr>
    </w:p>
    <w:p w14:paraId="6DBB461D" w14:textId="77777777" w:rsidR="00E33E80" w:rsidRDefault="00E33E80" w:rsidP="00E33E80">
      <w:pPr>
        <w:rPr>
          <w:sz w:val="28"/>
          <w:szCs w:val="28"/>
          <w:lang w:bidi="ar-SY"/>
        </w:rPr>
      </w:pPr>
    </w:p>
    <w:p w14:paraId="447DCB15" w14:textId="77777777" w:rsidR="00E33E80" w:rsidRDefault="00E33E80" w:rsidP="00E33E80">
      <w:pPr>
        <w:rPr>
          <w:sz w:val="28"/>
          <w:szCs w:val="28"/>
          <w:lang w:bidi="ar-SY"/>
        </w:rPr>
      </w:pPr>
    </w:p>
    <w:p w14:paraId="28E4CAE8" w14:textId="77777777" w:rsidR="00E33E80" w:rsidRDefault="00E33E80" w:rsidP="00E33E80">
      <w:pPr>
        <w:rPr>
          <w:sz w:val="28"/>
          <w:szCs w:val="28"/>
          <w:lang w:bidi="ar-SY"/>
        </w:rPr>
      </w:pPr>
    </w:p>
    <w:p w14:paraId="6C48FDCC" w14:textId="77777777" w:rsidR="00E33E80" w:rsidRDefault="00E33E80" w:rsidP="00E33E80">
      <w:pPr>
        <w:rPr>
          <w:sz w:val="28"/>
          <w:szCs w:val="28"/>
          <w:rtl/>
          <w:lang w:bidi="ar-SY"/>
        </w:rPr>
      </w:pPr>
    </w:p>
    <w:p w14:paraId="5DBEB163" w14:textId="77777777" w:rsidR="007129A9" w:rsidRDefault="007129A9" w:rsidP="00E33E80">
      <w:pPr>
        <w:rPr>
          <w:sz w:val="28"/>
          <w:szCs w:val="28"/>
          <w:rtl/>
          <w:lang w:bidi="ar-SY"/>
        </w:rPr>
      </w:pPr>
    </w:p>
    <w:p w14:paraId="03C24F31" w14:textId="77777777" w:rsidR="007129A9" w:rsidRDefault="007129A9" w:rsidP="00E33E80">
      <w:pPr>
        <w:rPr>
          <w:sz w:val="28"/>
          <w:szCs w:val="28"/>
          <w:rtl/>
          <w:lang w:bidi="ar-SY"/>
        </w:rPr>
      </w:pPr>
    </w:p>
    <w:p w14:paraId="43774061" w14:textId="77777777" w:rsidR="007129A9" w:rsidRDefault="007129A9" w:rsidP="00E33E80">
      <w:pPr>
        <w:rPr>
          <w:sz w:val="28"/>
          <w:szCs w:val="28"/>
          <w:rtl/>
          <w:lang w:bidi="ar-SY"/>
        </w:rPr>
      </w:pPr>
    </w:p>
    <w:p w14:paraId="47FD8348" w14:textId="77777777" w:rsidR="007129A9" w:rsidRDefault="007129A9" w:rsidP="00E33E80">
      <w:pPr>
        <w:rPr>
          <w:sz w:val="28"/>
          <w:szCs w:val="28"/>
          <w:rtl/>
          <w:lang w:bidi="ar-SY"/>
        </w:rPr>
      </w:pPr>
    </w:p>
    <w:p w14:paraId="6270524A" w14:textId="77777777" w:rsidR="007129A9" w:rsidRDefault="007129A9" w:rsidP="00E33E80">
      <w:pPr>
        <w:rPr>
          <w:sz w:val="28"/>
          <w:szCs w:val="28"/>
          <w:rtl/>
          <w:lang w:bidi="ar-SY"/>
        </w:rPr>
      </w:pPr>
    </w:p>
    <w:p w14:paraId="67180726" w14:textId="77777777" w:rsidR="007129A9" w:rsidRDefault="007129A9" w:rsidP="00E33E80">
      <w:pPr>
        <w:rPr>
          <w:sz w:val="28"/>
          <w:szCs w:val="28"/>
          <w:rtl/>
          <w:lang w:bidi="ar-SY"/>
        </w:rPr>
      </w:pPr>
    </w:p>
    <w:p w14:paraId="1EF60B48" w14:textId="77777777" w:rsidR="007129A9" w:rsidRDefault="007129A9" w:rsidP="00E33E80">
      <w:pPr>
        <w:rPr>
          <w:sz w:val="28"/>
          <w:szCs w:val="28"/>
          <w:rtl/>
          <w:lang w:bidi="ar-SY"/>
        </w:rPr>
      </w:pPr>
    </w:p>
    <w:p w14:paraId="1ABF968F" w14:textId="77777777" w:rsidR="007129A9" w:rsidRDefault="007129A9" w:rsidP="00E33E80">
      <w:pPr>
        <w:rPr>
          <w:sz w:val="28"/>
          <w:szCs w:val="28"/>
          <w:rtl/>
          <w:lang w:bidi="ar-SY"/>
        </w:rPr>
      </w:pPr>
    </w:p>
    <w:p w14:paraId="65CD10A9" w14:textId="77777777" w:rsidR="007129A9" w:rsidRDefault="007129A9" w:rsidP="00E33E80">
      <w:pPr>
        <w:rPr>
          <w:sz w:val="28"/>
          <w:szCs w:val="28"/>
          <w:lang w:bidi="ar-SY"/>
        </w:rPr>
      </w:pPr>
    </w:p>
    <w:p w14:paraId="473D5AF1" w14:textId="77777777" w:rsidR="00E33E80" w:rsidRDefault="00E33E80" w:rsidP="00E33E80">
      <w:pPr>
        <w:rPr>
          <w:sz w:val="28"/>
          <w:szCs w:val="28"/>
          <w:lang w:bidi="ar-SY"/>
        </w:rPr>
      </w:pPr>
    </w:p>
    <w:p w14:paraId="17D6B5AE" w14:textId="77777777" w:rsidR="00E33E80" w:rsidRDefault="00E33E80" w:rsidP="00E33E80">
      <w:pPr>
        <w:rPr>
          <w:sz w:val="28"/>
          <w:szCs w:val="28"/>
          <w:lang w:bidi="ar-SY"/>
        </w:rPr>
      </w:pPr>
    </w:p>
    <w:p w14:paraId="23049DCB" w14:textId="77777777" w:rsidR="00E33E80" w:rsidRPr="00C42CF9" w:rsidRDefault="00E33E80" w:rsidP="00E33E80">
      <w:pPr>
        <w:rPr>
          <w:sz w:val="28"/>
          <w:szCs w:val="28"/>
          <w:lang w:bidi="ar-SY"/>
        </w:rPr>
      </w:pPr>
    </w:p>
    <w:p w14:paraId="03263676" w14:textId="77777777" w:rsidR="00A545A0" w:rsidRPr="007129A9" w:rsidRDefault="008B517C" w:rsidP="00AC7C6A">
      <w:pPr>
        <w:pStyle w:val="Heading1"/>
        <w:rPr>
          <w:sz w:val="40"/>
          <w:szCs w:val="96"/>
        </w:rPr>
      </w:pPr>
      <w:bookmarkStart w:id="40" w:name="_Toc237024950"/>
      <w:bookmarkEnd w:id="5"/>
      <w:r w:rsidRPr="007129A9">
        <w:rPr>
          <w:sz w:val="40"/>
          <w:szCs w:val="96"/>
        </w:rPr>
        <w:t xml:space="preserve">Chapter 2: </w:t>
      </w:r>
      <w:r w:rsidR="00000B2C" w:rsidRPr="007129A9">
        <w:rPr>
          <w:sz w:val="40"/>
          <w:szCs w:val="96"/>
        </w:rPr>
        <w:t>Literature Review and Reference Studies</w:t>
      </w:r>
      <w:bookmarkEnd w:id="40"/>
    </w:p>
    <w:p w14:paraId="6C040BCE" w14:textId="77777777" w:rsidR="00C17BD7" w:rsidRPr="00C42CF9" w:rsidRDefault="00C17BD7" w:rsidP="00C42CF9">
      <w:pPr>
        <w:rPr>
          <w:rFonts w:ascii="Simplified Arabic" w:hAnsi="Simplified Arabic" w:cs="Simplified Arabic"/>
          <w:sz w:val="28"/>
          <w:szCs w:val="28"/>
          <w:lang w:bidi="ar-SY"/>
        </w:rPr>
      </w:pPr>
    </w:p>
    <w:p w14:paraId="7245CDDA" w14:textId="77777777" w:rsidR="00C17BD7" w:rsidRPr="00C42CF9" w:rsidRDefault="00C17BD7" w:rsidP="00C42CF9">
      <w:pPr>
        <w:rPr>
          <w:rFonts w:ascii="Simplified Arabic" w:hAnsi="Simplified Arabic" w:cs="Simplified Arabic"/>
          <w:sz w:val="28"/>
          <w:szCs w:val="28"/>
          <w:lang w:bidi="ar-SY"/>
        </w:rPr>
      </w:pPr>
    </w:p>
    <w:p w14:paraId="7AF72A3D" w14:textId="77777777" w:rsidR="00176E8E" w:rsidRPr="00C42CF9" w:rsidRDefault="00176E8E" w:rsidP="00C42CF9">
      <w:pPr>
        <w:rPr>
          <w:rFonts w:ascii="Simplified Arabic" w:hAnsi="Simplified Arabic" w:cs="Simplified Arabic"/>
          <w:sz w:val="28"/>
          <w:szCs w:val="28"/>
          <w:lang w:bidi="ar-SY"/>
        </w:rPr>
      </w:pPr>
    </w:p>
    <w:p w14:paraId="771C64B6" w14:textId="77777777" w:rsidR="00176E8E" w:rsidRPr="00C42CF9" w:rsidRDefault="00176E8E" w:rsidP="00C42CF9">
      <w:pPr>
        <w:rPr>
          <w:rFonts w:ascii="Simplified Arabic" w:hAnsi="Simplified Arabic" w:cs="Simplified Arabic"/>
          <w:sz w:val="28"/>
          <w:szCs w:val="28"/>
          <w:lang w:bidi="ar-SY"/>
        </w:rPr>
      </w:pPr>
    </w:p>
    <w:p w14:paraId="17509261" w14:textId="77777777" w:rsidR="00176E8E" w:rsidRPr="00C42CF9" w:rsidRDefault="00176E8E" w:rsidP="00C42CF9">
      <w:pPr>
        <w:rPr>
          <w:rFonts w:ascii="Simplified Arabic" w:hAnsi="Simplified Arabic" w:cs="Simplified Arabic"/>
          <w:sz w:val="28"/>
          <w:szCs w:val="28"/>
          <w:lang w:bidi="ar-SY"/>
        </w:rPr>
      </w:pPr>
    </w:p>
    <w:p w14:paraId="090C5B40" w14:textId="77777777" w:rsidR="00176E8E" w:rsidRPr="00C42CF9" w:rsidRDefault="00176E8E" w:rsidP="00C42CF9">
      <w:pPr>
        <w:rPr>
          <w:rFonts w:ascii="Simplified Arabic" w:hAnsi="Simplified Arabic" w:cs="Simplified Arabic"/>
          <w:sz w:val="28"/>
          <w:szCs w:val="28"/>
          <w:lang w:bidi="ar-SY"/>
        </w:rPr>
      </w:pPr>
    </w:p>
    <w:p w14:paraId="5D938399" w14:textId="77777777" w:rsidR="00DD740F" w:rsidRDefault="00DD740F" w:rsidP="00C42CF9">
      <w:pPr>
        <w:rPr>
          <w:rFonts w:ascii="Simplified Arabic" w:hAnsi="Simplified Arabic" w:cs="Simplified Arabic"/>
          <w:sz w:val="28"/>
          <w:szCs w:val="28"/>
          <w:lang w:bidi="ar-SY"/>
        </w:rPr>
      </w:pPr>
    </w:p>
    <w:p w14:paraId="45899C6E" w14:textId="77777777" w:rsidR="00AC7C6A" w:rsidRDefault="00AC7C6A" w:rsidP="00C42CF9">
      <w:pPr>
        <w:rPr>
          <w:rFonts w:ascii="Simplified Arabic" w:hAnsi="Simplified Arabic" w:cs="Simplified Arabic"/>
          <w:sz w:val="28"/>
          <w:szCs w:val="28"/>
          <w:lang w:bidi="ar-SY"/>
        </w:rPr>
      </w:pPr>
    </w:p>
    <w:p w14:paraId="38299B05" w14:textId="77777777" w:rsidR="00AC7C6A" w:rsidRPr="00C42CF9" w:rsidRDefault="00AC7C6A" w:rsidP="00C42CF9">
      <w:pPr>
        <w:rPr>
          <w:rFonts w:ascii="Simplified Arabic" w:hAnsi="Simplified Arabic" w:cs="Simplified Arabic"/>
          <w:sz w:val="28"/>
          <w:szCs w:val="28"/>
          <w:lang w:bidi="ar-SY"/>
        </w:rPr>
      </w:pPr>
    </w:p>
    <w:p w14:paraId="7F2C6CBB" w14:textId="77777777" w:rsidR="00053BAA" w:rsidRPr="00C42CF9" w:rsidRDefault="00053BAA" w:rsidP="00E33E80">
      <w:pPr>
        <w:pStyle w:val="Heading2"/>
        <w:ind w:left="426"/>
        <w:jc w:val="left"/>
        <w:rPr>
          <w:szCs w:val="28"/>
        </w:rPr>
      </w:pPr>
      <w:bookmarkStart w:id="41" w:name="مقدمة"/>
      <w:bookmarkStart w:id="42" w:name="_Toc237024951"/>
      <w:r w:rsidRPr="00C42CF9">
        <w:rPr>
          <w:szCs w:val="28"/>
        </w:rPr>
        <w:lastRenderedPageBreak/>
        <w:t>2.1 Introduction</w:t>
      </w:r>
      <w:bookmarkEnd w:id="42"/>
    </w:p>
    <w:p w14:paraId="49FB0CC0" w14:textId="6141DCA1" w:rsidR="00EC7570" w:rsidRDefault="00EC7570" w:rsidP="007129A9">
      <w:pPr>
        <w:pStyle w:val="BodyText"/>
        <w:spacing w:after="120" w:line="360" w:lineRule="auto"/>
        <w:rPr>
          <w:szCs w:val="28"/>
          <w:lang w:val="en-US"/>
        </w:rPr>
      </w:pPr>
      <w:r w:rsidRPr="00EC7570">
        <w:rPr>
          <w:szCs w:val="28"/>
          <w:lang w:val="en-US"/>
        </w:rPr>
        <w:br/>
        <w:t>This chapter reviews the theoretical foundations and related studies relevant to evidence-based clinical decision support, medical Retrieval-Augmented Generation, hybrid retrieval, Knowledge Graph reasoning, and source verification. It first outlines the development of artificial intelligence in medical decision-support systems and then critically examines selected research frameworks and commercial systems related to the proposed project. The comparison focuses on data sources, retrieval architecture, reasoning mechanisms, explainability, evidence traceability, reported limitations, and relevance to stroke-oriented decision support. The chapter concludes by identifying the research gap addressed by the proposed system.</w:t>
      </w:r>
    </w:p>
    <w:p w14:paraId="467D6CDD" w14:textId="2E493821" w:rsidR="00053BAA" w:rsidRPr="00C42CF9" w:rsidRDefault="00053BAA" w:rsidP="00EC7570">
      <w:pPr>
        <w:pStyle w:val="BodyText"/>
        <w:spacing w:after="120" w:line="360" w:lineRule="auto"/>
        <w:rPr>
          <w:sz w:val="28"/>
          <w:szCs w:val="28"/>
        </w:rPr>
      </w:pPr>
      <w:r w:rsidRPr="00C42CF9">
        <w:rPr>
          <w:szCs w:val="28"/>
        </w:rPr>
        <w:t>This chapter will be divided into two main sections:</w:t>
      </w:r>
    </w:p>
    <w:p w14:paraId="54C62A4F" w14:textId="77777777" w:rsidR="00053BAA" w:rsidRPr="00C42CF9" w:rsidRDefault="00053BAA">
      <w:pPr>
        <w:pStyle w:val="Compact"/>
        <w:numPr>
          <w:ilvl w:val="0"/>
          <w:numId w:val="3"/>
        </w:numPr>
        <w:spacing w:after="120" w:line="360" w:lineRule="auto"/>
        <w:rPr>
          <w:sz w:val="28"/>
          <w:szCs w:val="28"/>
        </w:rPr>
      </w:pPr>
      <w:r w:rsidRPr="00C42CF9">
        <w:rPr>
          <w:szCs w:val="28"/>
        </w:rPr>
        <w:t>The theoretical background for the development of intelligent medical diagnostic systems.</w:t>
      </w:r>
    </w:p>
    <w:p w14:paraId="1689CB24" w14:textId="3359E241" w:rsidR="00053BAA" w:rsidRPr="007129A9" w:rsidRDefault="00053BAA" w:rsidP="007129A9">
      <w:pPr>
        <w:pStyle w:val="Compact"/>
        <w:numPr>
          <w:ilvl w:val="0"/>
          <w:numId w:val="3"/>
        </w:numPr>
        <w:spacing w:after="120" w:line="360" w:lineRule="auto"/>
        <w:rPr>
          <w:sz w:val="28"/>
          <w:szCs w:val="28"/>
        </w:rPr>
      </w:pPr>
      <w:r w:rsidRPr="00C42CF9">
        <w:rPr>
          <w:szCs w:val="28"/>
        </w:rPr>
        <w:t>Analysis of recent reference studies directly related to our project.</w:t>
      </w:r>
    </w:p>
    <w:p w14:paraId="3F42D71B" w14:textId="77777777" w:rsidR="00053BAA" w:rsidRPr="00C42CF9" w:rsidRDefault="00053BAA" w:rsidP="00E33E80">
      <w:pPr>
        <w:pStyle w:val="Heading2"/>
        <w:ind w:left="426"/>
        <w:jc w:val="left"/>
        <w:rPr>
          <w:szCs w:val="28"/>
        </w:rPr>
      </w:pPr>
      <w:bookmarkStart w:id="43" w:name="التطور-التاريخي-لأنظمة-التشخيص-الطبي"/>
      <w:bookmarkStart w:id="44" w:name="_Toc237024952"/>
      <w:bookmarkEnd w:id="41"/>
      <w:r w:rsidRPr="00C42CF9">
        <w:rPr>
          <w:szCs w:val="28"/>
        </w:rPr>
        <w:t>2.1.1 Historical development of medical diagnostic systems</w:t>
      </w:r>
      <w:bookmarkEnd w:id="44"/>
    </w:p>
    <w:p w14:paraId="07EBCC02" w14:textId="1A499475" w:rsidR="00EC7570" w:rsidRPr="00EC7570" w:rsidRDefault="00EC7570" w:rsidP="007129A9">
      <w:pPr>
        <w:pStyle w:val="BodyText"/>
        <w:spacing w:after="120" w:line="360" w:lineRule="auto"/>
        <w:rPr>
          <w:szCs w:val="28"/>
          <w:lang w:val="en-US"/>
        </w:rPr>
      </w:pPr>
      <w:r w:rsidRPr="00EC7570">
        <w:rPr>
          <w:szCs w:val="28"/>
          <w:lang w:val="en-US"/>
        </w:rPr>
        <w:t>Early computer-based medical decision-support research included rule-based expert systems such as MYCIN, which was developed during the 1970s and used explicitly defined rules to assist with diagnostic and therapeutic recommendations. These systems demonstrated the potential of encoding medical knowledge computationally, but their performance depended heavily on manually constructed rules and predefined knowledge domains.</w:t>
      </w:r>
    </w:p>
    <w:p w14:paraId="5DBF2605" w14:textId="3F24F585" w:rsidR="00053BAA" w:rsidRPr="00C42CF9" w:rsidRDefault="00053BAA" w:rsidP="00C42CF9">
      <w:pPr>
        <w:pStyle w:val="BodyText"/>
        <w:spacing w:after="120" w:line="360" w:lineRule="auto"/>
        <w:rPr>
          <w:sz w:val="28"/>
          <w:szCs w:val="28"/>
        </w:rPr>
      </w:pPr>
      <w:r w:rsidRPr="00C42CF9">
        <w:rPr>
          <w:szCs w:val="28"/>
        </w:rPr>
        <w:t>Later, systems emerged that relied on:</w:t>
      </w:r>
    </w:p>
    <w:p w14:paraId="0922802A" w14:textId="77777777" w:rsidR="00053BAA" w:rsidRPr="00C42CF9" w:rsidRDefault="00053BAA">
      <w:pPr>
        <w:pStyle w:val="Compact"/>
        <w:numPr>
          <w:ilvl w:val="0"/>
          <w:numId w:val="2"/>
        </w:numPr>
        <w:spacing w:after="120" w:line="360" w:lineRule="auto"/>
        <w:rPr>
          <w:sz w:val="28"/>
          <w:szCs w:val="28"/>
        </w:rPr>
      </w:pPr>
      <w:r w:rsidRPr="00C42CF9">
        <w:rPr>
          <w:szCs w:val="28"/>
        </w:rPr>
        <w:t>Machine Learning</w:t>
      </w:r>
    </w:p>
    <w:p w14:paraId="0B9B766C" w14:textId="77777777" w:rsidR="00053BAA" w:rsidRPr="00C42CF9" w:rsidRDefault="00053BAA">
      <w:pPr>
        <w:pStyle w:val="Compact"/>
        <w:numPr>
          <w:ilvl w:val="0"/>
          <w:numId w:val="2"/>
        </w:numPr>
        <w:spacing w:after="120" w:line="360" w:lineRule="auto"/>
        <w:rPr>
          <w:sz w:val="28"/>
          <w:szCs w:val="28"/>
        </w:rPr>
      </w:pPr>
      <w:r w:rsidRPr="00C42CF9">
        <w:rPr>
          <w:szCs w:val="28"/>
        </w:rPr>
        <w:t>Deep Learning</w:t>
      </w:r>
    </w:p>
    <w:p w14:paraId="661AB252" w14:textId="77777777" w:rsidR="00053BAA" w:rsidRPr="00C42CF9" w:rsidRDefault="00053BAA">
      <w:pPr>
        <w:pStyle w:val="Compact"/>
        <w:numPr>
          <w:ilvl w:val="0"/>
          <w:numId w:val="2"/>
        </w:numPr>
        <w:spacing w:after="120" w:line="360" w:lineRule="auto"/>
        <w:rPr>
          <w:sz w:val="28"/>
          <w:szCs w:val="28"/>
        </w:rPr>
      </w:pPr>
      <w:r w:rsidRPr="00C42CF9">
        <w:rPr>
          <w:szCs w:val="28"/>
        </w:rPr>
        <w:t>Clinical Decision Trees</w:t>
      </w:r>
    </w:p>
    <w:p w14:paraId="2937F09F" w14:textId="77777777" w:rsidR="00053BAA" w:rsidRPr="007129A9" w:rsidRDefault="00053BAA">
      <w:pPr>
        <w:pStyle w:val="Compact"/>
        <w:numPr>
          <w:ilvl w:val="0"/>
          <w:numId w:val="2"/>
        </w:numPr>
        <w:spacing w:after="120" w:line="360" w:lineRule="auto"/>
        <w:rPr>
          <w:sz w:val="28"/>
          <w:szCs w:val="28"/>
        </w:rPr>
      </w:pPr>
      <w:r w:rsidRPr="00C42CF9">
        <w:rPr>
          <w:szCs w:val="28"/>
        </w:rPr>
        <w:t>Medical NLP</w:t>
      </w:r>
    </w:p>
    <w:p w14:paraId="003E469B" w14:textId="77777777" w:rsidR="007129A9" w:rsidRPr="00C42CF9" w:rsidRDefault="007129A9" w:rsidP="007129A9">
      <w:pPr>
        <w:pStyle w:val="Compact"/>
        <w:spacing w:after="120" w:line="360" w:lineRule="auto"/>
        <w:ind w:left="720"/>
        <w:rPr>
          <w:sz w:val="28"/>
          <w:szCs w:val="28"/>
        </w:rPr>
      </w:pPr>
    </w:p>
    <w:p w14:paraId="6216CEC3" w14:textId="77777777" w:rsidR="00053BAA" w:rsidRPr="00C42CF9" w:rsidRDefault="00053BAA" w:rsidP="00C42CF9">
      <w:pPr>
        <w:pStyle w:val="FirstParagraph"/>
        <w:spacing w:after="120" w:line="360" w:lineRule="auto"/>
        <w:rPr>
          <w:sz w:val="28"/>
          <w:szCs w:val="28"/>
        </w:rPr>
      </w:pPr>
      <w:r w:rsidRPr="00C42CF9">
        <w:rPr>
          <w:szCs w:val="28"/>
        </w:rPr>
        <w:lastRenderedPageBreak/>
        <w:t>The field then moved to use:</w:t>
      </w:r>
    </w:p>
    <w:p w14:paraId="2007083A" w14:textId="77777777" w:rsidR="00053BAA" w:rsidRPr="00C42CF9" w:rsidRDefault="00053BAA">
      <w:pPr>
        <w:pStyle w:val="Compact"/>
        <w:numPr>
          <w:ilvl w:val="0"/>
          <w:numId w:val="2"/>
        </w:numPr>
        <w:spacing w:after="120" w:line="360" w:lineRule="auto"/>
        <w:rPr>
          <w:sz w:val="28"/>
          <w:szCs w:val="28"/>
        </w:rPr>
      </w:pPr>
      <w:r w:rsidRPr="00C42CF9">
        <w:rPr>
          <w:szCs w:val="28"/>
        </w:rPr>
        <w:t>Transformers</w:t>
      </w:r>
    </w:p>
    <w:p w14:paraId="48D35670" w14:textId="77777777" w:rsidR="00053BAA" w:rsidRPr="00C42CF9" w:rsidRDefault="00053BAA">
      <w:pPr>
        <w:pStyle w:val="Compact"/>
        <w:numPr>
          <w:ilvl w:val="0"/>
          <w:numId w:val="2"/>
        </w:numPr>
        <w:spacing w:after="120" w:line="360" w:lineRule="auto"/>
        <w:rPr>
          <w:sz w:val="28"/>
          <w:szCs w:val="28"/>
        </w:rPr>
      </w:pPr>
      <w:r w:rsidRPr="00C42CF9">
        <w:rPr>
          <w:szCs w:val="28"/>
        </w:rPr>
        <w:t>Large Language Models</w:t>
      </w:r>
    </w:p>
    <w:p w14:paraId="6EA7D775" w14:textId="77777777" w:rsidR="00053BAA" w:rsidRPr="00C42CF9" w:rsidRDefault="00053BAA">
      <w:pPr>
        <w:pStyle w:val="Compact"/>
        <w:numPr>
          <w:ilvl w:val="0"/>
          <w:numId w:val="2"/>
        </w:numPr>
        <w:spacing w:after="120" w:line="360" w:lineRule="auto"/>
        <w:rPr>
          <w:sz w:val="28"/>
          <w:szCs w:val="28"/>
        </w:rPr>
      </w:pPr>
      <w:r w:rsidRPr="00C42CF9">
        <w:rPr>
          <w:szCs w:val="28"/>
        </w:rPr>
        <w:t>Retrieval Systems</w:t>
      </w:r>
    </w:p>
    <w:p w14:paraId="38019C5D" w14:textId="77777777" w:rsidR="00053BAA" w:rsidRPr="00C42CF9" w:rsidRDefault="00053BAA">
      <w:pPr>
        <w:pStyle w:val="Compact"/>
        <w:numPr>
          <w:ilvl w:val="0"/>
          <w:numId w:val="2"/>
        </w:numPr>
        <w:spacing w:after="120" w:line="360" w:lineRule="auto"/>
        <w:rPr>
          <w:sz w:val="28"/>
          <w:szCs w:val="28"/>
        </w:rPr>
      </w:pPr>
      <w:r w:rsidRPr="00C42CF9">
        <w:rPr>
          <w:szCs w:val="28"/>
        </w:rPr>
        <w:t>Knowledge Graphs</w:t>
      </w:r>
    </w:p>
    <w:p w14:paraId="7B140D92" w14:textId="2E1920CD" w:rsidR="00053BAA" w:rsidRPr="00C42CF9" w:rsidRDefault="00053BAA" w:rsidP="007129A9">
      <w:pPr>
        <w:pStyle w:val="FirstParagraph"/>
        <w:spacing w:after="120" w:line="360" w:lineRule="auto"/>
        <w:rPr>
          <w:sz w:val="28"/>
          <w:szCs w:val="28"/>
        </w:rPr>
      </w:pPr>
      <w:r w:rsidRPr="00C42CF9">
        <w:rPr>
          <w:szCs w:val="28"/>
        </w:rPr>
        <w:t>Finally, Agentic Medical AI systems have emerged that attempt to simulate multi-step medical reasoning.</w:t>
      </w:r>
    </w:p>
    <w:p w14:paraId="4B598C28" w14:textId="77777777" w:rsidR="00053BAA" w:rsidRPr="00C42CF9" w:rsidRDefault="00053BAA" w:rsidP="00AC7C6A">
      <w:pPr>
        <w:pStyle w:val="Heading2"/>
        <w:jc w:val="left"/>
        <w:rPr>
          <w:szCs w:val="28"/>
          <w:lang w:bidi="ar-SY"/>
        </w:rPr>
      </w:pPr>
      <w:bookmarkStart w:id="45" w:name="الذكاء-الاصطناعي-في-المجال-الطبي"/>
      <w:bookmarkStart w:id="46" w:name="_Toc237024953"/>
      <w:bookmarkEnd w:id="43"/>
      <w:r w:rsidRPr="00C42CF9">
        <w:rPr>
          <w:szCs w:val="28"/>
        </w:rPr>
        <w:t xml:space="preserve">2.1.2 </w:t>
      </w:r>
      <w:r w:rsidR="006021C4" w:rsidRPr="006021C4">
        <w:rPr>
          <w:szCs w:val="28"/>
        </w:rPr>
        <w:t>Artificial Intelligence in the Medical Field</w:t>
      </w:r>
      <w:bookmarkEnd w:id="46"/>
    </w:p>
    <w:p w14:paraId="4562A695" w14:textId="77777777" w:rsidR="00053BAA" w:rsidRPr="00C42CF9" w:rsidRDefault="00053BAA" w:rsidP="00C42CF9">
      <w:pPr>
        <w:pStyle w:val="FirstParagraph"/>
        <w:spacing w:after="120" w:line="360" w:lineRule="auto"/>
        <w:rPr>
          <w:sz w:val="28"/>
          <w:szCs w:val="28"/>
        </w:rPr>
      </w:pPr>
      <w:r w:rsidRPr="00C42CF9">
        <w:rPr>
          <w:szCs w:val="28"/>
        </w:rPr>
        <w:t>Artificial intelligence is used in medicine in several areas:</w:t>
      </w:r>
    </w:p>
    <w:p w14:paraId="749D89FA" w14:textId="77777777" w:rsidR="00053BAA" w:rsidRPr="00C42CF9" w:rsidRDefault="00053BAA">
      <w:pPr>
        <w:pStyle w:val="Compact"/>
        <w:numPr>
          <w:ilvl w:val="0"/>
          <w:numId w:val="2"/>
        </w:numPr>
        <w:spacing w:after="120" w:line="360" w:lineRule="auto"/>
        <w:rPr>
          <w:sz w:val="28"/>
          <w:szCs w:val="28"/>
        </w:rPr>
      </w:pPr>
      <w:r w:rsidRPr="00C42CF9">
        <w:rPr>
          <w:szCs w:val="28"/>
        </w:rPr>
        <w:t>Medical image analysis</w:t>
      </w:r>
    </w:p>
    <w:p w14:paraId="5AC33295" w14:textId="77777777" w:rsidR="00053BAA" w:rsidRPr="00C42CF9" w:rsidRDefault="00053BAA">
      <w:pPr>
        <w:pStyle w:val="Compact"/>
        <w:numPr>
          <w:ilvl w:val="0"/>
          <w:numId w:val="2"/>
        </w:numPr>
        <w:spacing w:after="120" w:line="360" w:lineRule="auto"/>
        <w:rPr>
          <w:sz w:val="28"/>
          <w:szCs w:val="28"/>
        </w:rPr>
      </w:pPr>
      <w:r w:rsidRPr="00C42CF9">
        <w:rPr>
          <w:szCs w:val="28"/>
        </w:rPr>
        <w:t>Disease prediction</w:t>
      </w:r>
    </w:p>
    <w:p w14:paraId="0D78543A" w14:textId="77777777" w:rsidR="00053BAA" w:rsidRPr="00C42CF9" w:rsidRDefault="00053BAA">
      <w:pPr>
        <w:pStyle w:val="Compact"/>
        <w:numPr>
          <w:ilvl w:val="0"/>
          <w:numId w:val="2"/>
        </w:numPr>
        <w:spacing w:after="120" w:line="360" w:lineRule="auto"/>
        <w:rPr>
          <w:sz w:val="28"/>
          <w:szCs w:val="28"/>
        </w:rPr>
      </w:pPr>
      <w:r w:rsidRPr="00C42CF9">
        <w:rPr>
          <w:szCs w:val="28"/>
        </w:rPr>
        <w:t>Analysis of medical records</w:t>
      </w:r>
    </w:p>
    <w:p w14:paraId="5C43DD3B" w14:textId="77777777" w:rsidR="00053BAA" w:rsidRPr="00C42CF9" w:rsidRDefault="00053BAA">
      <w:pPr>
        <w:pStyle w:val="Compact"/>
        <w:numPr>
          <w:ilvl w:val="0"/>
          <w:numId w:val="2"/>
        </w:numPr>
        <w:spacing w:after="120" w:line="360" w:lineRule="auto"/>
        <w:rPr>
          <w:sz w:val="28"/>
          <w:szCs w:val="28"/>
        </w:rPr>
      </w:pPr>
      <w:r w:rsidRPr="00C42CF9">
        <w:rPr>
          <w:szCs w:val="28"/>
        </w:rPr>
        <w:t>Clinical decision support</w:t>
      </w:r>
    </w:p>
    <w:p w14:paraId="328B0810" w14:textId="77777777" w:rsidR="00053BAA" w:rsidRPr="00C42CF9" w:rsidRDefault="00053BAA">
      <w:pPr>
        <w:pStyle w:val="Compact"/>
        <w:numPr>
          <w:ilvl w:val="0"/>
          <w:numId w:val="2"/>
        </w:numPr>
        <w:spacing w:after="120" w:line="360" w:lineRule="auto"/>
        <w:rPr>
          <w:sz w:val="28"/>
          <w:szCs w:val="28"/>
        </w:rPr>
      </w:pPr>
      <w:r w:rsidRPr="00C42CF9">
        <w:rPr>
          <w:szCs w:val="28"/>
        </w:rPr>
        <w:t>Medical triage systems</w:t>
      </w:r>
    </w:p>
    <w:p w14:paraId="1AC1094F" w14:textId="77777777" w:rsidR="00053BAA" w:rsidRPr="00C42CF9" w:rsidRDefault="00053BAA">
      <w:pPr>
        <w:pStyle w:val="Compact"/>
        <w:numPr>
          <w:ilvl w:val="0"/>
          <w:numId w:val="2"/>
        </w:numPr>
        <w:spacing w:after="120" w:line="360" w:lineRule="auto"/>
        <w:rPr>
          <w:sz w:val="28"/>
          <w:szCs w:val="28"/>
        </w:rPr>
      </w:pPr>
      <w:r w:rsidRPr="00C42CF9">
        <w:rPr>
          <w:szCs w:val="28"/>
        </w:rPr>
        <w:t>Smart Diagnosis</w:t>
      </w:r>
    </w:p>
    <w:p w14:paraId="7A8ED7B7" w14:textId="77777777" w:rsidR="00053BAA" w:rsidRPr="00C42CF9" w:rsidRDefault="00053BAA" w:rsidP="00C42CF9">
      <w:pPr>
        <w:pStyle w:val="FirstParagraph"/>
        <w:spacing w:after="120" w:line="360" w:lineRule="auto"/>
        <w:rPr>
          <w:sz w:val="28"/>
          <w:szCs w:val="28"/>
        </w:rPr>
      </w:pPr>
      <w:r w:rsidRPr="00C42CF9">
        <w:rPr>
          <w:szCs w:val="28"/>
        </w:rPr>
        <w:t>The field of medical decision support is one of the most complex fields due to the sensitivity of medical decisions and their direct impact on patients' lives.</w:t>
      </w:r>
    </w:p>
    <w:p w14:paraId="54F67447" w14:textId="4FFC2957" w:rsidR="00053BAA" w:rsidRDefault="00053BAA" w:rsidP="00C42CF9">
      <w:pPr>
        <w:rPr>
          <w:sz w:val="28"/>
          <w:szCs w:val="28"/>
        </w:rPr>
      </w:pPr>
    </w:p>
    <w:p w14:paraId="0B6082DA" w14:textId="77777777" w:rsidR="00AC7C6A" w:rsidRDefault="00AC7C6A" w:rsidP="00C42CF9">
      <w:pPr>
        <w:rPr>
          <w:sz w:val="28"/>
          <w:szCs w:val="28"/>
        </w:rPr>
      </w:pPr>
    </w:p>
    <w:p w14:paraId="0A86C6B8" w14:textId="77777777" w:rsidR="00AC7C6A" w:rsidRDefault="00AC7C6A" w:rsidP="00C42CF9">
      <w:pPr>
        <w:rPr>
          <w:sz w:val="28"/>
          <w:szCs w:val="28"/>
        </w:rPr>
      </w:pPr>
    </w:p>
    <w:p w14:paraId="54C8D043" w14:textId="77777777" w:rsidR="00AC7C6A" w:rsidRPr="00C42CF9" w:rsidRDefault="00AC7C6A" w:rsidP="00C42CF9">
      <w:pPr>
        <w:rPr>
          <w:sz w:val="28"/>
          <w:szCs w:val="28"/>
        </w:rPr>
      </w:pPr>
    </w:p>
    <w:p w14:paraId="0DD797BF" w14:textId="77777777" w:rsidR="00053BAA" w:rsidRPr="00C42CF9" w:rsidRDefault="00053BAA" w:rsidP="00AC7C6A">
      <w:pPr>
        <w:pStyle w:val="Heading2"/>
        <w:bidi/>
        <w:ind w:left="2880"/>
        <w:jc w:val="left"/>
        <w:rPr>
          <w:szCs w:val="28"/>
          <w:lang w:bidi="ar-SY"/>
        </w:rPr>
      </w:pPr>
      <w:bookmarkStart w:id="47" w:name="تحديات-الأنظمة-الطبية-التقليدية"/>
      <w:bookmarkStart w:id="48" w:name="_Toc237024954"/>
      <w:bookmarkEnd w:id="45"/>
      <w:r w:rsidRPr="00C42CF9">
        <w:rPr>
          <w:szCs w:val="28"/>
        </w:rPr>
        <w:lastRenderedPageBreak/>
        <w:t xml:space="preserve">2.1.3 Challenges of Traditional Medical </w:t>
      </w:r>
      <w:r w:rsidR="006021C4">
        <w:rPr>
          <w:szCs w:val="28"/>
        </w:rPr>
        <w:t>Systems'</w:t>
      </w:r>
      <w:bookmarkEnd w:id="48"/>
      <w:r w:rsidR="006021C4">
        <w:rPr>
          <w:szCs w:val="28"/>
        </w:rPr>
        <w:t xml:space="preserve"> </w:t>
      </w:r>
    </w:p>
    <w:p w14:paraId="22E52699" w14:textId="77777777" w:rsidR="00053BAA" w:rsidRPr="00C42CF9" w:rsidRDefault="00053BAA" w:rsidP="00C42CF9">
      <w:pPr>
        <w:pStyle w:val="FirstParagraph"/>
        <w:spacing w:after="120" w:line="360" w:lineRule="auto"/>
        <w:rPr>
          <w:sz w:val="28"/>
          <w:szCs w:val="28"/>
        </w:rPr>
      </w:pPr>
      <w:r w:rsidRPr="00C42CF9">
        <w:rPr>
          <w:szCs w:val="28"/>
        </w:rPr>
        <w:t>Despite significant advancements, traditional medical systems face several problems:</w:t>
      </w:r>
    </w:p>
    <w:p w14:paraId="4C067580" w14:textId="77777777" w:rsidR="00053BAA" w:rsidRPr="00C42CF9" w:rsidRDefault="00053BAA">
      <w:pPr>
        <w:pStyle w:val="Compact"/>
        <w:numPr>
          <w:ilvl w:val="0"/>
          <w:numId w:val="2"/>
        </w:numPr>
        <w:spacing w:after="120" w:line="360" w:lineRule="auto"/>
        <w:rPr>
          <w:sz w:val="28"/>
          <w:szCs w:val="28"/>
        </w:rPr>
      </w:pPr>
      <w:r w:rsidRPr="00C42CF9">
        <w:rPr>
          <w:szCs w:val="28"/>
        </w:rPr>
        <w:t>Lack of transparency</w:t>
      </w:r>
    </w:p>
    <w:p w14:paraId="2ED69900" w14:textId="77777777" w:rsidR="00053BAA" w:rsidRPr="00C42CF9" w:rsidRDefault="00053BAA">
      <w:pPr>
        <w:pStyle w:val="Compact"/>
        <w:numPr>
          <w:ilvl w:val="0"/>
          <w:numId w:val="2"/>
        </w:numPr>
        <w:spacing w:after="120" w:line="360" w:lineRule="auto"/>
        <w:rPr>
          <w:sz w:val="28"/>
          <w:szCs w:val="28"/>
        </w:rPr>
      </w:pPr>
      <w:r w:rsidRPr="00C42CF9">
        <w:rPr>
          <w:szCs w:val="28"/>
        </w:rPr>
        <w:t>Weak interpretation</w:t>
      </w:r>
    </w:p>
    <w:p w14:paraId="79B8653F" w14:textId="77777777" w:rsidR="00053BAA" w:rsidRPr="00C42CF9" w:rsidRDefault="00053BAA">
      <w:pPr>
        <w:pStyle w:val="Compact"/>
        <w:numPr>
          <w:ilvl w:val="0"/>
          <w:numId w:val="2"/>
        </w:numPr>
        <w:spacing w:after="120" w:line="360" w:lineRule="auto"/>
        <w:rPr>
          <w:sz w:val="28"/>
          <w:szCs w:val="28"/>
        </w:rPr>
      </w:pPr>
      <w:r w:rsidRPr="00C42CF9">
        <w:rPr>
          <w:szCs w:val="28"/>
        </w:rPr>
        <w:t>Difficulty of expansion</w:t>
      </w:r>
    </w:p>
    <w:p w14:paraId="32111055" w14:textId="77777777" w:rsidR="00053BAA" w:rsidRPr="00C42CF9" w:rsidRDefault="00053BAA">
      <w:pPr>
        <w:pStyle w:val="Compact"/>
        <w:numPr>
          <w:ilvl w:val="0"/>
          <w:numId w:val="2"/>
        </w:numPr>
        <w:spacing w:after="120" w:line="360" w:lineRule="auto"/>
        <w:rPr>
          <w:sz w:val="28"/>
          <w:szCs w:val="28"/>
        </w:rPr>
      </w:pPr>
      <w:r w:rsidRPr="00C42CF9">
        <w:rPr>
          <w:szCs w:val="28"/>
        </w:rPr>
        <w:t>Inability to handle complex cases</w:t>
      </w:r>
    </w:p>
    <w:p w14:paraId="53AC5CD4" w14:textId="77777777" w:rsidR="00053BAA" w:rsidRPr="00C42CF9" w:rsidRDefault="00053BAA">
      <w:pPr>
        <w:pStyle w:val="Compact"/>
        <w:numPr>
          <w:ilvl w:val="0"/>
          <w:numId w:val="2"/>
        </w:numPr>
        <w:spacing w:after="120" w:line="360" w:lineRule="auto"/>
        <w:rPr>
          <w:sz w:val="28"/>
          <w:szCs w:val="28"/>
        </w:rPr>
      </w:pPr>
      <w:r w:rsidRPr="00C42CF9">
        <w:rPr>
          <w:szCs w:val="28"/>
        </w:rPr>
        <w:t>Heavy reliance on structured data only</w:t>
      </w:r>
    </w:p>
    <w:p w14:paraId="3F19A26E" w14:textId="17CAC8F9" w:rsidR="00053BAA" w:rsidRPr="007129A9" w:rsidRDefault="00053BAA" w:rsidP="007129A9">
      <w:pPr>
        <w:pStyle w:val="FirstParagraph"/>
        <w:spacing w:after="120" w:line="360" w:lineRule="auto"/>
        <w:rPr>
          <w:sz w:val="28"/>
          <w:szCs w:val="28"/>
        </w:rPr>
      </w:pPr>
      <w:r w:rsidRPr="00C42CF9">
        <w:rPr>
          <w:szCs w:val="28"/>
        </w:rPr>
        <w:t xml:space="preserve">These challenges have prompted researchers to develop systems </w:t>
      </w:r>
      <w:r w:rsidR="00071C18" w:rsidRPr="00071C18">
        <w:rPr>
          <w:szCs w:val="28"/>
        </w:rPr>
        <w:t>more advanced hybrid systems</w:t>
      </w:r>
    </w:p>
    <w:p w14:paraId="55792635" w14:textId="77777777" w:rsidR="00053BAA" w:rsidRPr="00C42CF9" w:rsidRDefault="00053BAA" w:rsidP="00C42CF9">
      <w:pPr>
        <w:pStyle w:val="NormalWeb"/>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Literature analysis is a crucial step in any research project, as it helps in</w:t>
      </w:r>
    </w:p>
    <w:p w14:paraId="23BBADB3" w14:textId="77777777" w:rsidR="00053BAA" w:rsidRPr="00C42CF9" w:rsidRDefault="00053BAA" w:rsidP="00C42CF9">
      <w:pPr>
        <w:pStyle w:val="NormalWeb"/>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Understanding current trends in the field, identifying strengths and weaknesses in previous solutions, and drawing conclusions</w:t>
      </w:r>
    </w:p>
    <w:p w14:paraId="0AB238A7" w14:textId="598CAE2E" w:rsidR="00053BAA" w:rsidRPr="00C42CF9" w:rsidRDefault="00053BAA" w:rsidP="007129A9">
      <w:pPr>
        <w:pStyle w:val="NormalWeb"/>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Research gaps that necessitate the development of new solutions .</w:t>
      </w:r>
    </w:p>
    <w:p w14:paraId="723420D4" w14:textId="77777777" w:rsidR="00053BAA" w:rsidRPr="00C42CF9" w:rsidRDefault="00053BAA" w:rsidP="00C42CF9">
      <w:pPr>
        <w:pStyle w:val="NormalWeb"/>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In the field of smart medical diagnostic systems, recent years have witnessed significant development.</w:t>
      </w:r>
    </w:p>
    <w:p w14:paraId="54DC4DC4" w14:textId="7C15234A" w:rsidR="00053BAA" w:rsidRPr="00C42CF9" w:rsidRDefault="00053BAA" w:rsidP="00EC7570">
      <w:pPr>
        <w:pStyle w:val="NormalWeb"/>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 xml:space="preserve">In integrating artificial intelligence technologies with medical data, especially after the emergence of </w:t>
      </w:r>
      <w:r w:rsidR="00EC7570" w:rsidRPr="00EC7570">
        <w:rPr>
          <w:rFonts w:cs="Arial"/>
          <w:color w:val="1F1F1F"/>
          <w:szCs w:val="28"/>
        </w:rPr>
        <w:t>Large Language Models</w:t>
      </w:r>
    </w:p>
    <w:p w14:paraId="22A02FA6" w14:textId="59592DD3" w:rsidR="00053BAA" w:rsidRPr="00C42CF9" w:rsidRDefault="00053BAA" w:rsidP="00EC7570">
      <w:pPr>
        <w:pStyle w:val="NormalWeb"/>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 xml:space="preserve">(LLMs) and </w:t>
      </w:r>
      <w:r w:rsidR="00EC7570" w:rsidRPr="00EC7570">
        <w:rPr>
          <w:rFonts w:cs="Arial"/>
          <w:color w:val="1F1F1F"/>
          <w:szCs w:val="28"/>
        </w:rPr>
        <w:t xml:space="preserve">Retrieval-Augmented Generation </w:t>
      </w:r>
      <w:r w:rsidRPr="00C42CF9">
        <w:rPr>
          <w:rFonts w:cs="Arial"/>
          <w:color w:val="1F1F1F"/>
          <w:szCs w:val="28"/>
        </w:rPr>
        <w:t>(RAG) techniques , in addition to the use of graphs</w:t>
      </w:r>
    </w:p>
    <w:p w14:paraId="0EF5BA03" w14:textId="0502FD9F" w:rsidR="00053BAA" w:rsidRPr="00C42CF9" w:rsidRDefault="00053BAA" w:rsidP="007129A9">
      <w:pPr>
        <w:pStyle w:val="NormalWeb"/>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Medical Knowledge Graphs.</w:t>
      </w:r>
    </w:p>
    <w:p w14:paraId="03EDC768" w14:textId="77777777" w:rsidR="00053BAA" w:rsidRPr="00C42CF9" w:rsidRDefault="00053BAA" w:rsidP="00C42CF9">
      <w:pPr>
        <w:pStyle w:val="NormalWeb"/>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Despite this development, most current systems still only process a specific part of</w:t>
      </w:r>
    </w:p>
    <w:p w14:paraId="54078ABD" w14:textId="77777777" w:rsidR="00053BAA" w:rsidRPr="00C42CF9" w:rsidRDefault="00053BAA" w:rsidP="00C42CF9">
      <w:pPr>
        <w:pStyle w:val="NormalWeb"/>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The problem, such as improving retrieval, improving interpretation, or supporting medical dialogue, is addressed without providing a framework.</w:t>
      </w:r>
    </w:p>
    <w:p w14:paraId="40626A13" w14:textId="77777777" w:rsidR="00053BAA" w:rsidRPr="00C42CF9" w:rsidRDefault="00053BAA" w:rsidP="00C42CF9">
      <w:pPr>
        <w:pStyle w:val="NormalWeb"/>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It is an integrated system that combines all these aspects .</w:t>
      </w:r>
    </w:p>
    <w:p w14:paraId="1A8C2695" w14:textId="77777777" w:rsidR="00053BAA" w:rsidRDefault="00053BAA" w:rsidP="00C42CF9">
      <w:pPr>
        <w:pStyle w:val="NormalWeb"/>
        <w:shd w:val="clear" w:color="auto" w:fill="FFFFFF"/>
        <w:spacing w:before="0" w:beforeAutospacing="0" w:after="120" w:afterAutospacing="0" w:line="360" w:lineRule="auto"/>
        <w:rPr>
          <w:rFonts w:ascii="Arial" w:hAnsi="Arial" w:cs="Arial"/>
          <w:color w:val="1F1F1F"/>
          <w:sz w:val="28"/>
          <w:szCs w:val="28"/>
          <w:rtl/>
        </w:rPr>
      </w:pPr>
    </w:p>
    <w:p w14:paraId="492DB55A" w14:textId="77777777" w:rsidR="007129A9" w:rsidRPr="00C42CF9" w:rsidRDefault="007129A9" w:rsidP="00C42CF9">
      <w:pPr>
        <w:pStyle w:val="NormalWeb"/>
        <w:shd w:val="clear" w:color="auto" w:fill="FFFFFF"/>
        <w:spacing w:before="0" w:beforeAutospacing="0" w:after="120" w:afterAutospacing="0" w:line="360" w:lineRule="auto"/>
        <w:rPr>
          <w:rFonts w:ascii="Arial" w:hAnsi="Arial" w:cs="Arial"/>
          <w:color w:val="1F1F1F"/>
          <w:sz w:val="28"/>
          <w:szCs w:val="28"/>
        </w:rPr>
      </w:pPr>
    </w:p>
    <w:p w14:paraId="0DB0E724" w14:textId="77777777" w:rsidR="00053BAA" w:rsidRPr="00C42CF9" w:rsidRDefault="00053BAA" w:rsidP="00C42CF9">
      <w:pPr>
        <w:pStyle w:val="NormalWeb"/>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This chapter will review and analyze the most important reference studies related to our project.</w:t>
      </w:r>
    </w:p>
    <w:p w14:paraId="1EC2B19C" w14:textId="1A487C76" w:rsidR="00053BAA" w:rsidRPr="007129A9" w:rsidRDefault="00053BAA" w:rsidP="007129A9">
      <w:pPr>
        <w:pStyle w:val="NormalWeb"/>
        <w:shd w:val="clear" w:color="auto" w:fill="FFFFFF"/>
        <w:spacing w:before="0" w:beforeAutospacing="0" w:after="120" w:afterAutospacing="0" w:line="360" w:lineRule="auto"/>
        <w:rPr>
          <w:rFonts w:ascii="Arial" w:hAnsi="Arial" w:cs="Arial"/>
          <w:color w:val="1F1F1F"/>
          <w:sz w:val="28"/>
          <w:szCs w:val="28"/>
        </w:rPr>
      </w:pPr>
      <w:r w:rsidRPr="00C42CF9">
        <w:rPr>
          <w:rFonts w:cs="Arial"/>
          <w:color w:val="1F1F1F"/>
          <w:szCs w:val="28"/>
        </w:rPr>
        <w:t>In a critical manner .</w:t>
      </w:r>
    </w:p>
    <w:p w14:paraId="2E247887" w14:textId="77777777" w:rsidR="00053BAA" w:rsidRPr="00C42CF9" w:rsidRDefault="00053BAA" w:rsidP="00AC7C6A">
      <w:pPr>
        <w:pStyle w:val="Heading2"/>
        <w:jc w:val="left"/>
        <w:rPr>
          <w:szCs w:val="28"/>
        </w:rPr>
      </w:pPr>
      <w:bookmarkStart w:id="49" w:name="دراسة-medrag"/>
      <w:bookmarkStart w:id="50" w:name="_Toc237024955"/>
      <w:bookmarkEnd w:id="47"/>
      <w:r w:rsidRPr="00C42CF9">
        <w:rPr>
          <w:szCs w:val="28"/>
        </w:rPr>
        <w:t>2.2 Study MedRAG</w:t>
      </w:r>
      <w:bookmarkEnd w:id="50"/>
    </w:p>
    <w:p w14:paraId="001C4728" w14:textId="77777777" w:rsidR="00EC7570" w:rsidRDefault="00EC7570" w:rsidP="00E33E80">
      <w:pPr>
        <w:pStyle w:val="Heading3"/>
        <w:jc w:val="left"/>
      </w:pPr>
      <w:bookmarkStart w:id="51" w:name="نقاط-القوة"/>
    </w:p>
    <w:p w14:paraId="1D800F78" w14:textId="77777777" w:rsidR="00EC7570" w:rsidRPr="00EC7570" w:rsidRDefault="00EC7570" w:rsidP="00EC7570">
      <w:pPr>
        <w:pStyle w:val="Heading3"/>
      </w:pPr>
      <w:bookmarkStart w:id="52" w:name="_Toc237024956"/>
      <w:r w:rsidRPr="00EC7570">
        <w:t>Study overview</w:t>
      </w:r>
      <w:bookmarkEnd w:id="52"/>
    </w:p>
    <w:p w14:paraId="54DE327A" w14:textId="77777777" w:rsidR="00EC7570" w:rsidRPr="00EC7570" w:rsidRDefault="00EC7570" w:rsidP="00EC7570">
      <w:pPr>
        <w:rPr>
          <w:lang w:bidi="ar-SY"/>
        </w:rPr>
      </w:pPr>
      <w:r w:rsidRPr="00EC7570">
        <w:rPr>
          <w:lang w:bidi="ar-SY"/>
        </w:rPr>
        <w:t>The work referred to in this thesis as MedRAG applies Retrieval-Augmented Generation to medical question answering and evidence-supported response generation. Its general architecture combines lexical and dense retrieval methods with biomedical representations and a language model that synthesizes information from the retrieved medical sources.</w:t>
      </w:r>
    </w:p>
    <w:p w14:paraId="63E235EE" w14:textId="77777777" w:rsidR="00EC7570" w:rsidRDefault="00EC7570" w:rsidP="00EC7570">
      <w:pPr>
        <w:rPr>
          <w:lang w:bidi="ar-SY"/>
        </w:rPr>
      </w:pPr>
      <w:r w:rsidRPr="00EC7570">
        <w:rPr>
          <w:rFonts w:eastAsiaTheme="majorEastAsia" w:cs="Simplified Arabic"/>
          <w:b/>
          <w:bCs/>
          <w:color w:val="2F5597"/>
          <w:szCs w:val="28"/>
          <w:lang w:bidi="ar-SY"/>
        </w:rPr>
        <w:t>Reduced hallucination compared to traditional mode</w:t>
      </w:r>
    </w:p>
    <w:p w14:paraId="130F2D11" w14:textId="27BB9F7D" w:rsidR="00EC7570" w:rsidRPr="00EC7570" w:rsidRDefault="00EC7570" w:rsidP="00EC7570">
      <w:pPr>
        <w:rPr>
          <w:lang w:bidi="ar-SY"/>
        </w:rPr>
      </w:pPr>
      <w:r w:rsidRPr="00EC7570">
        <w:rPr>
          <w:lang w:bidi="ar-SY"/>
        </w:rPr>
        <w:t>The described workflow includes:</w:t>
      </w:r>
    </w:p>
    <w:p w14:paraId="4840925B" w14:textId="77777777" w:rsidR="00EC7570" w:rsidRPr="00EC7570" w:rsidRDefault="00EC7570" w:rsidP="00EC7570">
      <w:pPr>
        <w:numPr>
          <w:ilvl w:val="0"/>
          <w:numId w:val="14"/>
        </w:numPr>
        <w:rPr>
          <w:lang w:bidi="ar-SY"/>
        </w:rPr>
      </w:pPr>
      <w:r w:rsidRPr="00EC7570">
        <w:rPr>
          <w:lang w:bidi="ar-SY"/>
        </w:rPr>
        <w:t xml:space="preserve">Lexical retrieval using BM25. </w:t>
      </w:r>
    </w:p>
    <w:p w14:paraId="703B9B33" w14:textId="77777777" w:rsidR="00EC7570" w:rsidRPr="00EC7570" w:rsidRDefault="00EC7570" w:rsidP="00EC7570">
      <w:pPr>
        <w:numPr>
          <w:ilvl w:val="0"/>
          <w:numId w:val="14"/>
        </w:numPr>
        <w:rPr>
          <w:lang w:bidi="ar-SY"/>
        </w:rPr>
      </w:pPr>
      <w:r w:rsidRPr="00EC7570">
        <w:rPr>
          <w:lang w:bidi="ar-SY"/>
        </w:rPr>
        <w:t xml:space="preserve">Dense retrieval using biomedical text embeddings. </w:t>
      </w:r>
    </w:p>
    <w:p w14:paraId="39BDF42E" w14:textId="77777777" w:rsidR="00EC7570" w:rsidRPr="00EC7570" w:rsidRDefault="00EC7570" w:rsidP="00EC7570">
      <w:pPr>
        <w:numPr>
          <w:ilvl w:val="0"/>
          <w:numId w:val="14"/>
        </w:numPr>
        <w:rPr>
          <w:lang w:bidi="ar-SY"/>
        </w:rPr>
      </w:pPr>
      <w:r w:rsidRPr="00EC7570">
        <w:rPr>
          <w:lang w:bidi="ar-SY"/>
        </w:rPr>
        <w:t xml:space="preserve">Fusion or aggregation of results from multiple retrieval channels. </w:t>
      </w:r>
    </w:p>
    <w:p w14:paraId="474D5DE7" w14:textId="77777777" w:rsidR="00EC7570" w:rsidRPr="00EC7570" w:rsidRDefault="00EC7570" w:rsidP="00EC7570">
      <w:pPr>
        <w:numPr>
          <w:ilvl w:val="0"/>
          <w:numId w:val="14"/>
        </w:numPr>
        <w:rPr>
          <w:lang w:bidi="ar-SY"/>
        </w:rPr>
      </w:pPr>
      <w:r w:rsidRPr="00EC7570">
        <w:rPr>
          <w:lang w:bidi="ar-SY"/>
        </w:rPr>
        <w:t xml:space="preserve">Selection of the highest-ranked medical evidence. </w:t>
      </w:r>
    </w:p>
    <w:p w14:paraId="7E1854E9" w14:textId="77777777" w:rsidR="00EC7570" w:rsidRPr="00EC7570" w:rsidRDefault="00EC7570" w:rsidP="00EC7570">
      <w:pPr>
        <w:numPr>
          <w:ilvl w:val="0"/>
          <w:numId w:val="14"/>
        </w:numPr>
        <w:rPr>
          <w:lang w:bidi="ar-SY"/>
        </w:rPr>
      </w:pPr>
      <w:r w:rsidRPr="00EC7570">
        <w:rPr>
          <w:lang w:bidi="ar-SY"/>
        </w:rPr>
        <w:t xml:space="preserve">Use of the retrieved context by a Large Language Model to construct the final response. </w:t>
      </w:r>
    </w:p>
    <w:p w14:paraId="25761B0D" w14:textId="3EF8986A" w:rsidR="007129A9" w:rsidRPr="007129A9" w:rsidRDefault="00EC7570" w:rsidP="007129A9">
      <w:pPr>
        <w:rPr>
          <w:lang w:bidi="ar-SY"/>
        </w:rPr>
      </w:pPr>
      <w:r w:rsidRPr="00EC7570">
        <w:rPr>
          <w:lang w:bidi="ar-SY"/>
        </w:rPr>
        <w:t>This architecture illustrates how complementary retrieval mechanisms can provide broader evidence coverage than relying on a single retrieval channel.</w:t>
      </w:r>
      <w:bookmarkStart w:id="53" w:name="نقاط-الضعف"/>
      <w:bookmarkEnd w:id="51"/>
    </w:p>
    <w:p w14:paraId="35700F95" w14:textId="77777777" w:rsidR="00DE60E5" w:rsidRPr="00DE60E5" w:rsidRDefault="00DE60E5" w:rsidP="00DE60E5">
      <w:pPr>
        <w:pStyle w:val="Compact"/>
        <w:spacing w:after="120" w:line="360" w:lineRule="auto"/>
        <w:rPr>
          <w:lang w:val="en-US"/>
        </w:rPr>
      </w:pPr>
      <w:r w:rsidRPr="00DE60E5">
        <w:rPr>
          <w:b/>
          <w:bCs/>
          <w:lang w:val="en-US"/>
        </w:rPr>
        <w:t>Potential strengths</w:t>
      </w:r>
    </w:p>
    <w:p w14:paraId="2712A65D" w14:textId="77777777" w:rsidR="00DE60E5" w:rsidRPr="00DE60E5" w:rsidRDefault="00DE60E5" w:rsidP="00DE60E5">
      <w:pPr>
        <w:pStyle w:val="Compact"/>
        <w:numPr>
          <w:ilvl w:val="0"/>
          <w:numId w:val="15"/>
        </w:numPr>
        <w:spacing w:after="120" w:line="360" w:lineRule="auto"/>
        <w:rPr>
          <w:lang w:val="en-US"/>
        </w:rPr>
      </w:pPr>
      <w:r w:rsidRPr="00DE60E5">
        <w:rPr>
          <w:lang w:val="en-US"/>
        </w:rPr>
        <w:t xml:space="preserve">Combines lexical and semantic retrieval mechanisms. </w:t>
      </w:r>
    </w:p>
    <w:p w14:paraId="11851275" w14:textId="77777777" w:rsidR="00DE60E5" w:rsidRPr="00DE60E5" w:rsidRDefault="00DE60E5" w:rsidP="00DE60E5">
      <w:pPr>
        <w:pStyle w:val="Compact"/>
        <w:numPr>
          <w:ilvl w:val="0"/>
          <w:numId w:val="15"/>
        </w:numPr>
        <w:spacing w:after="120" w:line="360" w:lineRule="auto"/>
        <w:rPr>
          <w:lang w:val="en-US"/>
        </w:rPr>
      </w:pPr>
      <w:r w:rsidRPr="00DE60E5">
        <w:rPr>
          <w:lang w:val="en-US"/>
        </w:rPr>
        <w:t xml:space="preserve">Improves access to external medical evidence during response generation. </w:t>
      </w:r>
    </w:p>
    <w:p w14:paraId="3921CFB9" w14:textId="77777777" w:rsidR="00DE60E5" w:rsidRPr="00DE60E5" w:rsidRDefault="00DE60E5" w:rsidP="00DE60E5">
      <w:pPr>
        <w:pStyle w:val="Compact"/>
        <w:numPr>
          <w:ilvl w:val="0"/>
          <w:numId w:val="15"/>
        </w:numPr>
        <w:spacing w:after="120" w:line="360" w:lineRule="auto"/>
        <w:rPr>
          <w:lang w:val="en-US"/>
        </w:rPr>
      </w:pPr>
      <w:r w:rsidRPr="00DE60E5">
        <w:rPr>
          <w:lang w:val="en-US"/>
        </w:rPr>
        <w:t xml:space="preserve">Allows retrieved documents to be preserved as traceable supporting sources. </w:t>
      </w:r>
    </w:p>
    <w:p w14:paraId="612AAF0B" w14:textId="77777777" w:rsidR="00DE60E5" w:rsidRPr="00DE60E5" w:rsidRDefault="00DE60E5" w:rsidP="00DE60E5">
      <w:pPr>
        <w:pStyle w:val="Compact"/>
        <w:numPr>
          <w:ilvl w:val="0"/>
          <w:numId w:val="15"/>
        </w:numPr>
        <w:spacing w:after="120" w:line="360" w:lineRule="auto"/>
        <w:rPr>
          <w:lang w:val="en-US"/>
        </w:rPr>
      </w:pPr>
      <w:r w:rsidRPr="00DE60E5">
        <w:rPr>
          <w:lang w:val="en-US"/>
        </w:rPr>
        <w:t xml:space="preserve">Provides an extensible foundation for integrating medical reranking and evidence-grounding mechanisms. </w:t>
      </w:r>
    </w:p>
    <w:p w14:paraId="3D8A13BC" w14:textId="77777777" w:rsidR="00DE60E5" w:rsidRPr="00DE60E5" w:rsidRDefault="00DE60E5" w:rsidP="00DE60E5">
      <w:pPr>
        <w:pStyle w:val="Compact"/>
        <w:spacing w:after="120" w:line="360" w:lineRule="auto"/>
        <w:rPr>
          <w:lang w:val="en-US"/>
        </w:rPr>
      </w:pPr>
      <w:r w:rsidRPr="00DE60E5">
        <w:rPr>
          <w:b/>
          <w:bCs/>
          <w:lang w:val="en-US"/>
        </w:rPr>
        <w:lastRenderedPageBreak/>
        <w:t>Limitations relevant to the present project</w:t>
      </w:r>
    </w:p>
    <w:p w14:paraId="7523EBDC" w14:textId="77777777" w:rsidR="00DE60E5" w:rsidRPr="00DE60E5" w:rsidRDefault="00DE60E5" w:rsidP="00DE60E5">
      <w:pPr>
        <w:pStyle w:val="Compact"/>
        <w:numPr>
          <w:ilvl w:val="0"/>
          <w:numId w:val="16"/>
        </w:numPr>
        <w:spacing w:after="120" w:line="360" w:lineRule="auto"/>
        <w:rPr>
          <w:lang w:val="en-US"/>
        </w:rPr>
      </w:pPr>
      <w:r w:rsidRPr="00DE60E5">
        <w:rPr>
          <w:lang w:val="en-US"/>
        </w:rPr>
        <w:t xml:space="preserve">Performance depends on the coverage and quality of the underlying medical corpus. </w:t>
      </w:r>
    </w:p>
    <w:p w14:paraId="7E1C4B95" w14:textId="77777777" w:rsidR="00DE60E5" w:rsidRPr="00DE60E5" w:rsidRDefault="00DE60E5" w:rsidP="00DE60E5">
      <w:pPr>
        <w:pStyle w:val="Compact"/>
        <w:numPr>
          <w:ilvl w:val="0"/>
          <w:numId w:val="16"/>
        </w:numPr>
        <w:spacing w:after="120" w:line="360" w:lineRule="auto"/>
        <w:rPr>
          <w:lang w:val="en-US"/>
        </w:rPr>
      </w:pPr>
      <w:r w:rsidRPr="00DE60E5">
        <w:rPr>
          <w:lang w:val="en-US"/>
        </w:rPr>
        <w:t xml:space="preserve">Retrieval relevance does not necessarily establish that a source supports every generated claim. </w:t>
      </w:r>
    </w:p>
    <w:p w14:paraId="1E8C8C4A" w14:textId="77777777" w:rsidR="00DE60E5" w:rsidRPr="00DE60E5" w:rsidRDefault="00DE60E5" w:rsidP="00DE60E5">
      <w:pPr>
        <w:pStyle w:val="Compact"/>
        <w:numPr>
          <w:ilvl w:val="0"/>
          <w:numId w:val="16"/>
        </w:numPr>
        <w:spacing w:after="120" w:line="360" w:lineRule="auto"/>
        <w:rPr>
          <w:lang w:val="en-US"/>
        </w:rPr>
      </w:pPr>
      <w:r w:rsidRPr="00DE60E5">
        <w:rPr>
          <w:lang w:val="en-US"/>
        </w:rPr>
        <w:t xml:space="preserve">Retrieved evidence may remain insufficient for ambiguous or clinically complex cases. </w:t>
      </w:r>
    </w:p>
    <w:p w14:paraId="341726EF" w14:textId="30E7B2D2" w:rsidR="00053BAA" w:rsidRPr="007129A9" w:rsidRDefault="00DE60E5" w:rsidP="007129A9">
      <w:pPr>
        <w:pStyle w:val="Compact"/>
        <w:numPr>
          <w:ilvl w:val="0"/>
          <w:numId w:val="16"/>
        </w:numPr>
        <w:spacing w:after="120" w:line="360" w:lineRule="auto"/>
        <w:rPr>
          <w:lang w:val="en-US"/>
        </w:rPr>
      </w:pPr>
      <w:r w:rsidRPr="00DE60E5">
        <w:rPr>
          <w:lang w:val="en-US"/>
        </w:rPr>
        <w:t>Language-model generation can still introduce unsupported information unless an explicit verification layer is applied.</w:t>
      </w:r>
    </w:p>
    <w:p w14:paraId="773D7597" w14:textId="77777777" w:rsidR="00053BAA" w:rsidRPr="00C42CF9" w:rsidRDefault="006021C4" w:rsidP="006021C4">
      <w:pPr>
        <w:pStyle w:val="Heading3"/>
        <w:jc w:val="left"/>
      </w:pPr>
      <w:bookmarkStart w:id="54" w:name="علاقتها-بمشروعنا"/>
      <w:bookmarkEnd w:id="53"/>
      <w:r>
        <w:t xml:space="preserve"> </w:t>
      </w:r>
      <w:r w:rsidRPr="006021C4">
        <w:rPr>
          <w:rFonts w:asciiTheme="minorHAnsi" w:eastAsiaTheme="minorHAnsi" w:hAnsiTheme="minorHAnsi" w:cstheme="minorBidi"/>
          <w:b w:val="0"/>
          <w:bCs w:val="0"/>
          <w:color w:val="auto"/>
          <w:sz w:val="22"/>
          <w:szCs w:val="22"/>
          <w:lang w:bidi="ar-SA"/>
        </w:rPr>
        <w:t xml:space="preserve"> </w:t>
      </w:r>
      <w:bookmarkStart w:id="55" w:name="_Toc237024957"/>
      <w:r w:rsidRPr="006021C4">
        <w:t>Relation to Our Project</w:t>
      </w:r>
      <w:bookmarkEnd w:id="55"/>
    </w:p>
    <w:p w14:paraId="7E591B6C" w14:textId="5178667A" w:rsidR="00053BAA" w:rsidRPr="00C42CF9" w:rsidRDefault="00053BAA" w:rsidP="007129A9">
      <w:pPr>
        <w:pStyle w:val="FirstParagraph"/>
        <w:spacing w:after="120" w:line="360" w:lineRule="auto"/>
        <w:rPr>
          <w:sz w:val="28"/>
          <w:szCs w:val="28"/>
        </w:rPr>
      </w:pPr>
      <w:r w:rsidRPr="00C42CF9">
        <w:rPr>
          <w:szCs w:val="28"/>
        </w:rPr>
        <w:t xml:space="preserve">We leveraged MedRAG to build the hybrid </w:t>
      </w:r>
      <w:r w:rsidR="00DE60E5" w:rsidRPr="00DE60E5">
        <w:rPr>
          <w:szCs w:val="28"/>
          <w:lang w:val="en-US"/>
        </w:rPr>
        <w:t xml:space="preserve">retrieval </w:t>
      </w:r>
      <w:r w:rsidRPr="00C42CF9">
        <w:rPr>
          <w:szCs w:val="28"/>
        </w:rPr>
        <w:t xml:space="preserve"> layer within our project.</w:t>
      </w:r>
    </w:p>
    <w:p w14:paraId="3B7E0209" w14:textId="77777777" w:rsidR="00053BAA" w:rsidRDefault="00053BAA" w:rsidP="00AC7C6A">
      <w:pPr>
        <w:pStyle w:val="Heading2"/>
        <w:jc w:val="left"/>
        <w:rPr>
          <w:szCs w:val="28"/>
        </w:rPr>
      </w:pPr>
      <w:bookmarkStart w:id="56" w:name="دراسة-kg4diagnosis"/>
      <w:bookmarkStart w:id="57" w:name="_Toc237024958"/>
      <w:bookmarkEnd w:id="49"/>
      <w:bookmarkEnd w:id="54"/>
      <w:r w:rsidRPr="00C42CF9">
        <w:rPr>
          <w:szCs w:val="28"/>
        </w:rPr>
        <w:t>2.3 KG4 Diagnosis Study</w:t>
      </w:r>
      <w:bookmarkEnd w:id="57"/>
    </w:p>
    <w:p w14:paraId="487A32B9" w14:textId="77777777" w:rsidR="00DE60E5" w:rsidRPr="00DE60E5" w:rsidRDefault="00DE60E5" w:rsidP="00DE60E5">
      <w:r w:rsidRPr="00DE60E5">
        <w:rPr>
          <w:b/>
          <w:bCs/>
        </w:rPr>
        <w:t>Study overview</w:t>
      </w:r>
    </w:p>
    <w:p w14:paraId="12F8BA94" w14:textId="77777777" w:rsidR="00DE60E5" w:rsidRPr="00DE60E5" w:rsidRDefault="00DE60E5" w:rsidP="00DE60E5">
      <w:r w:rsidRPr="00DE60E5">
        <w:t>The study referred to in this thesis as KG4Diagnosis investigates the use of a medical Knowledge Graph within a coordinated diagnostic workflow. The described architecture combines structured medical entities and relationships with multiple reasoning or coordination components to organize the diagnostic process.</w:t>
      </w:r>
    </w:p>
    <w:p w14:paraId="6B1A6B4C" w14:textId="77777777" w:rsidR="00DE60E5" w:rsidRPr="00DE60E5" w:rsidRDefault="00DE60E5" w:rsidP="00DE60E5">
      <w:r w:rsidRPr="00DE60E5">
        <w:rPr>
          <w:b/>
          <w:bCs/>
        </w:rPr>
        <w:t>Main architectural components</w:t>
      </w:r>
    </w:p>
    <w:p w14:paraId="6F9330E7" w14:textId="77777777" w:rsidR="00DE60E5" w:rsidRPr="00DE60E5" w:rsidRDefault="00DE60E5" w:rsidP="00DE60E5">
      <w:pPr>
        <w:numPr>
          <w:ilvl w:val="0"/>
          <w:numId w:val="17"/>
        </w:numPr>
      </w:pPr>
      <w:r w:rsidRPr="00DE60E5">
        <w:t xml:space="preserve">A medical Knowledge Graph. </w:t>
      </w:r>
    </w:p>
    <w:p w14:paraId="7CC7F624" w14:textId="77777777" w:rsidR="00DE60E5" w:rsidRPr="00DE60E5" w:rsidRDefault="00DE60E5" w:rsidP="00DE60E5">
      <w:pPr>
        <w:numPr>
          <w:ilvl w:val="0"/>
          <w:numId w:val="17"/>
        </w:numPr>
      </w:pPr>
      <w:r w:rsidRPr="00DE60E5">
        <w:t xml:space="preserve">A coordinated or multi-agent reasoning architecture. </w:t>
      </w:r>
    </w:p>
    <w:p w14:paraId="1E3AB665" w14:textId="77777777" w:rsidR="00DE60E5" w:rsidRPr="00DE60E5" w:rsidRDefault="00DE60E5" w:rsidP="00DE60E5">
      <w:pPr>
        <w:numPr>
          <w:ilvl w:val="0"/>
          <w:numId w:val="17"/>
        </w:numPr>
      </w:pPr>
      <w:r w:rsidRPr="00DE60E5">
        <w:t xml:space="preserve">A clinical workflow or task-coordination layer. </w:t>
      </w:r>
    </w:p>
    <w:p w14:paraId="4D740926" w14:textId="77777777" w:rsidR="00DE60E5" w:rsidRPr="00DE60E5" w:rsidRDefault="00DE60E5" w:rsidP="00DE60E5">
      <w:pPr>
        <w:numPr>
          <w:ilvl w:val="0"/>
          <w:numId w:val="17"/>
        </w:numPr>
      </w:pPr>
      <w:r w:rsidRPr="00DE60E5">
        <w:t xml:space="preserve">A mechanism for producing or ranking diagnostic candidates. </w:t>
      </w:r>
    </w:p>
    <w:p w14:paraId="778FC314" w14:textId="77777777" w:rsidR="00DE60E5" w:rsidRPr="00DE60E5" w:rsidRDefault="00DE60E5" w:rsidP="00DE60E5">
      <w:r w:rsidRPr="00DE60E5">
        <w:rPr>
          <w:b/>
          <w:bCs/>
        </w:rPr>
        <w:t>Potential strengths</w:t>
      </w:r>
    </w:p>
    <w:p w14:paraId="613BD305" w14:textId="77777777" w:rsidR="00DE60E5" w:rsidRPr="00DE60E5" w:rsidRDefault="00DE60E5" w:rsidP="00DE60E5">
      <w:pPr>
        <w:numPr>
          <w:ilvl w:val="0"/>
          <w:numId w:val="18"/>
        </w:numPr>
      </w:pPr>
      <w:r w:rsidRPr="00DE60E5">
        <w:t xml:space="preserve">Explicit representation of relationships among clinical entities. </w:t>
      </w:r>
    </w:p>
    <w:p w14:paraId="4F1B514A" w14:textId="77777777" w:rsidR="00DE60E5" w:rsidRPr="00DE60E5" w:rsidRDefault="00DE60E5" w:rsidP="00DE60E5">
      <w:pPr>
        <w:numPr>
          <w:ilvl w:val="0"/>
          <w:numId w:val="18"/>
        </w:numPr>
      </w:pPr>
      <w:r w:rsidRPr="00DE60E5">
        <w:t xml:space="preserve">Greater inspectability than purely generative reasoning. </w:t>
      </w:r>
    </w:p>
    <w:p w14:paraId="660A61FE" w14:textId="77777777" w:rsidR="00DE60E5" w:rsidRDefault="00DE60E5" w:rsidP="00DE60E5">
      <w:pPr>
        <w:numPr>
          <w:ilvl w:val="0"/>
          <w:numId w:val="18"/>
        </w:numPr>
      </w:pPr>
      <w:r w:rsidRPr="00DE60E5">
        <w:t xml:space="preserve">Support for structured multi-step reasoning. </w:t>
      </w:r>
    </w:p>
    <w:p w14:paraId="5ABF29E9" w14:textId="77777777" w:rsidR="007129A9" w:rsidRPr="00DE60E5" w:rsidRDefault="007129A9" w:rsidP="007129A9">
      <w:pPr>
        <w:ind w:left="720"/>
      </w:pPr>
    </w:p>
    <w:p w14:paraId="375E2C82" w14:textId="77777777" w:rsidR="00DE60E5" w:rsidRPr="00DE60E5" w:rsidRDefault="00DE60E5" w:rsidP="00DE60E5">
      <w:r w:rsidRPr="00DE60E5">
        <w:rPr>
          <w:b/>
          <w:bCs/>
        </w:rPr>
        <w:lastRenderedPageBreak/>
        <w:t>Relevant limitations</w:t>
      </w:r>
    </w:p>
    <w:p w14:paraId="32DE4BE6" w14:textId="77777777" w:rsidR="00DE60E5" w:rsidRPr="00DE60E5" w:rsidRDefault="00DE60E5" w:rsidP="00DE60E5">
      <w:pPr>
        <w:numPr>
          <w:ilvl w:val="0"/>
          <w:numId w:val="19"/>
        </w:numPr>
      </w:pPr>
      <w:r w:rsidRPr="00DE60E5">
        <w:t xml:space="preserve">Medical entity and relationship extraction may introduce errors. </w:t>
      </w:r>
    </w:p>
    <w:p w14:paraId="151273C6" w14:textId="77777777" w:rsidR="00DE60E5" w:rsidRPr="00DE60E5" w:rsidRDefault="00DE60E5" w:rsidP="00DE60E5">
      <w:pPr>
        <w:numPr>
          <w:ilvl w:val="0"/>
          <w:numId w:val="19"/>
        </w:numPr>
      </w:pPr>
      <w:r w:rsidRPr="00DE60E5">
        <w:t xml:space="preserve">Graph construction and maintenance require substantial data processing. </w:t>
      </w:r>
    </w:p>
    <w:p w14:paraId="7FF035C3" w14:textId="77777777" w:rsidR="00DE60E5" w:rsidRPr="00DE60E5" w:rsidRDefault="00DE60E5" w:rsidP="00DE60E5">
      <w:pPr>
        <w:numPr>
          <w:ilvl w:val="0"/>
          <w:numId w:val="19"/>
        </w:numPr>
      </w:pPr>
      <w:r w:rsidRPr="00DE60E5">
        <w:t xml:space="preserve">Association strength does not necessarily represent clinical urgency or causal relevance. </w:t>
      </w:r>
    </w:p>
    <w:p w14:paraId="3D4B7AF1" w14:textId="77777777" w:rsidR="00DE60E5" w:rsidRPr="00DE60E5" w:rsidRDefault="00DE60E5" w:rsidP="00DE60E5">
      <w:pPr>
        <w:numPr>
          <w:ilvl w:val="0"/>
          <w:numId w:val="19"/>
        </w:numPr>
      </w:pPr>
      <w:r w:rsidRPr="00DE60E5">
        <w:t xml:space="preserve">The clinical value of graph outputs requires case-level and component-level validation. </w:t>
      </w:r>
    </w:p>
    <w:p w14:paraId="13B84832" w14:textId="77777777" w:rsidR="00DE60E5" w:rsidRPr="00DE60E5" w:rsidRDefault="00DE60E5" w:rsidP="00DE60E5">
      <w:r w:rsidRPr="00DE60E5">
        <w:rPr>
          <w:b/>
          <w:bCs/>
        </w:rPr>
        <w:t>Relation to the present project</w:t>
      </w:r>
    </w:p>
    <w:p w14:paraId="7AD4E4DD" w14:textId="5BA79E6A" w:rsidR="00DE60E5" w:rsidRPr="007129A9" w:rsidRDefault="00DE60E5" w:rsidP="007129A9">
      <w:r w:rsidRPr="00DE60E5">
        <w:t>KG4Diagnosis informed the use of structured medical relationships and graph-assisted reasoning in the proposed architecture. However, the Knowledge Graph implemented in this project was constructed from the project’s PubMed-based corpus and was not presented as a direct reproduction of the referenced system</w:t>
      </w:r>
      <w:bookmarkStart w:id="58" w:name="علاقتها-بمشروعنا-1"/>
    </w:p>
    <w:p w14:paraId="5A49001D" w14:textId="77777777" w:rsidR="00053BAA" w:rsidRPr="00C42CF9" w:rsidRDefault="00053BAA" w:rsidP="00E33E80">
      <w:pPr>
        <w:pStyle w:val="Heading2"/>
        <w:jc w:val="left"/>
        <w:rPr>
          <w:szCs w:val="28"/>
        </w:rPr>
      </w:pPr>
      <w:bookmarkStart w:id="59" w:name="دراسة-mrd-rag"/>
      <w:bookmarkStart w:id="60" w:name="_Toc237024959"/>
      <w:bookmarkEnd w:id="56"/>
      <w:bookmarkEnd w:id="58"/>
      <w:r w:rsidRPr="00C42CF9">
        <w:rPr>
          <w:szCs w:val="28"/>
        </w:rPr>
        <w:t>2.4 MRD-RAG Study</w:t>
      </w:r>
      <w:bookmarkEnd w:id="60"/>
    </w:p>
    <w:p w14:paraId="3D9646C1" w14:textId="77777777" w:rsidR="00053BAA" w:rsidRPr="00C42CF9" w:rsidRDefault="00053BAA" w:rsidP="00E33E80">
      <w:pPr>
        <w:pStyle w:val="Heading3"/>
        <w:jc w:val="left"/>
      </w:pPr>
      <w:bookmarkStart w:id="61" w:name="مقدمة-عن-الدراسة"/>
      <w:bookmarkStart w:id="62" w:name="_Toc237024960"/>
      <w:r w:rsidRPr="00C42CF9">
        <w:t>Introduction to the study</w:t>
      </w:r>
      <w:bookmarkEnd w:id="62"/>
    </w:p>
    <w:p w14:paraId="49253B5F" w14:textId="77777777" w:rsidR="00053BAA" w:rsidRPr="00C42CF9" w:rsidRDefault="00053BAA" w:rsidP="00C42CF9">
      <w:pPr>
        <w:pStyle w:val="FirstParagraph"/>
        <w:spacing w:after="120" w:line="360" w:lineRule="auto"/>
        <w:rPr>
          <w:sz w:val="28"/>
          <w:szCs w:val="28"/>
        </w:rPr>
      </w:pPr>
      <w:r w:rsidRPr="00C42CF9">
        <w:rPr>
          <w:szCs w:val="28"/>
        </w:rPr>
        <w:t>The MRD-RAG (Multi-Round Diagnostic Retrieval-Augmented Generation) system is a modern system in the field of smart medical diagnosis, and it emerged to address one of the most important limitations of traditional RAG systems, which is relying on only one query during the diagnostic process.</w:t>
      </w:r>
    </w:p>
    <w:p w14:paraId="67AC6EA0" w14:textId="507444D9" w:rsidR="00053BAA" w:rsidRDefault="00053BAA" w:rsidP="007129A9">
      <w:pPr>
        <w:pStyle w:val="BodyText"/>
        <w:spacing w:after="120" w:line="360" w:lineRule="auto"/>
        <w:rPr>
          <w:szCs w:val="28"/>
          <w:rtl/>
        </w:rPr>
      </w:pPr>
      <w:r w:rsidRPr="00C42CF9">
        <w:rPr>
          <w:szCs w:val="28"/>
        </w:rPr>
        <w:t xml:space="preserve">In clinical practice, a physician does not arrive at a </w:t>
      </w:r>
      <w:r w:rsidR="00071C18" w:rsidRPr="00071C18">
        <w:rPr>
          <w:szCs w:val="28"/>
        </w:rPr>
        <w:t>diagnostic suggestion / preliminary diagnostic assessment</w:t>
      </w:r>
      <w:r w:rsidR="00071C18">
        <w:rPr>
          <w:szCs w:val="28"/>
        </w:rPr>
        <w:t xml:space="preserve"> </w:t>
      </w:r>
      <w:r w:rsidRPr="00C42CF9">
        <w:rPr>
          <w:szCs w:val="28"/>
        </w:rPr>
        <w:t xml:space="preserve"> from the first question, but rather gathers additional information gradually and reassesses the case based on new symptoms or test results. This is the basis for the MRD-RAG concept, which attempts to mimic this actual clinical behavior.</w:t>
      </w:r>
    </w:p>
    <w:p w14:paraId="2FBA5D89" w14:textId="77777777" w:rsidR="007129A9" w:rsidRDefault="007129A9" w:rsidP="007129A9">
      <w:pPr>
        <w:pStyle w:val="BodyText"/>
        <w:spacing w:after="120" w:line="360" w:lineRule="auto"/>
        <w:rPr>
          <w:szCs w:val="28"/>
          <w:rtl/>
        </w:rPr>
      </w:pPr>
    </w:p>
    <w:p w14:paraId="1B05370C" w14:textId="77777777" w:rsidR="007129A9" w:rsidRDefault="007129A9" w:rsidP="007129A9">
      <w:pPr>
        <w:pStyle w:val="BodyText"/>
        <w:spacing w:after="120" w:line="360" w:lineRule="auto"/>
        <w:rPr>
          <w:szCs w:val="28"/>
          <w:rtl/>
        </w:rPr>
      </w:pPr>
    </w:p>
    <w:p w14:paraId="568AED51" w14:textId="77777777" w:rsidR="007129A9" w:rsidRDefault="007129A9" w:rsidP="007129A9">
      <w:pPr>
        <w:pStyle w:val="BodyText"/>
        <w:spacing w:after="120" w:line="360" w:lineRule="auto"/>
        <w:rPr>
          <w:szCs w:val="28"/>
          <w:rtl/>
        </w:rPr>
      </w:pPr>
    </w:p>
    <w:p w14:paraId="4CEA6EA7" w14:textId="77777777" w:rsidR="007129A9" w:rsidRPr="00C42CF9" w:rsidRDefault="007129A9" w:rsidP="007129A9">
      <w:pPr>
        <w:pStyle w:val="BodyText"/>
        <w:spacing w:after="120" w:line="360" w:lineRule="auto"/>
        <w:rPr>
          <w:sz w:val="28"/>
          <w:szCs w:val="28"/>
        </w:rPr>
      </w:pPr>
    </w:p>
    <w:p w14:paraId="5D1CE370" w14:textId="77777777" w:rsidR="00053BAA" w:rsidRPr="00AC7C6A" w:rsidRDefault="00053BAA" w:rsidP="00E33E80">
      <w:pPr>
        <w:pStyle w:val="Heading3"/>
        <w:jc w:val="left"/>
        <w:rPr>
          <w:sz w:val="28"/>
        </w:rPr>
      </w:pPr>
      <w:bookmarkStart w:id="63" w:name="فكرة-عمل-النظام"/>
      <w:bookmarkStart w:id="64" w:name="_Toc237024961"/>
      <w:bookmarkEnd w:id="61"/>
      <w:r w:rsidRPr="00AC7C6A">
        <w:rPr>
          <w:sz w:val="28"/>
        </w:rPr>
        <w:lastRenderedPageBreak/>
        <w:t>How the system works</w:t>
      </w:r>
      <w:bookmarkEnd w:id="64"/>
    </w:p>
    <w:p w14:paraId="384E2E6F" w14:textId="70AC9CB0" w:rsidR="00053BAA" w:rsidRPr="00C42CF9" w:rsidRDefault="00053BAA" w:rsidP="00C42CF9">
      <w:pPr>
        <w:pStyle w:val="FirstParagraph"/>
        <w:spacing w:after="120" w:line="360" w:lineRule="auto"/>
        <w:rPr>
          <w:sz w:val="28"/>
          <w:szCs w:val="28"/>
        </w:rPr>
      </w:pPr>
      <w:r w:rsidRPr="00C42CF9">
        <w:rPr>
          <w:szCs w:val="28"/>
        </w:rPr>
        <w:t xml:space="preserve">The system is based on the concept of Multi-Round </w:t>
      </w:r>
      <w:r w:rsidR="00AC7C6A" w:rsidRPr="00C42CF9">
        <w:rPr>
          <w:szCs w:val="28"/>
        </w:rPr>
        <w:t>Diagnosis,</w:t>
      </w:r>
      <w:r w:rsidRPr="00C42CF9">
        <w:rPr>
          <w:szCs w:val="28"/>
        </w:rPr>
        <w:t xml:space="preserve"> where the diagnostic process goes through several successive stages:</w:t>
      </w:r>
    </w:p>
    <w:p w14:paraId="2A581DA2" w14:textId="77777777" w:rsidR="00053BAA" w:rsidRPr="00C42CF9" w:rsidRDefault="00053BAA" w:rsidP="00DE60E5">
      <w:pPr>
        <w:pStyle w:val="Compact"/>
        <w:numPr>
          <w:ilvl w:val="0"/>
          <w:numId w:val="20"/>
        </w:numPr>
        <w:spacing w:after="120" w:line="360" w:lineRule="auto"/>
        <w:rPr>
          <w:sz w:val="28"/>
          <w:szCs w:val="28"/>
        </w:rPr>
      </w:pPr>
      <w:r w:rsidRPr="00C42CF9">
        <w:rPr>
          <w:szCs w:val="28"/>
        </w:rPr>
        <w:t>Receiving the patient's initial symptoms.</w:t>
      </w:r>
    </w:p>
    <w:p w14:paraId="1175AA5E" w14:textId="77777777" w:rsidR="00053BAA" w:rsidRPr="00C42CF9" w:rsidRDefault="00053BAA" w:rsidP="00DE60E5">
      <w:pPr>
        <w:pStyle w:val="Compact"/>
        <w:numPr>
          <w:ilvl w:val="0"/>
          <w:numId w:val="20"/>
        </w:numPr>
        <w:spacing w:after="120" w:line="360" w:lineRule="auto"/>
        <w:rPr>
          <w:sz w:val="28"/>
          <w:szCs w:val="28"/>
        </w:rPr>
      </w:pPr>
      <w:r w:rsidRPr="00C42CF9">
        <w:rPr>
          <w:szCs w:val="28"/>
        </w:rPr>
        <w:t>Perform an initial retrieval operation.</w:t>
      </w:r>
    </w:p>
    <w:p w14:paraId="6A159BCE" w14:textId="77777777" w:rsidR="00053BAA" w:rsidRPr="00C42CF9" w:rsidRDefault="00053BAA" w:rsidP="00DE60E5">
      <w:pPr>
        <w:pStyle w:val="Compact"/>
        <w:numPr>
          <w:ilvl w:val="0"/>
          <w:numId w:val="20"/>
        </w:numPr>
        <w:spacing w:after="120" w:line="360" w:lineRule="auto"/>
        <w:rPr>
          <w:sz w:val="28"/>
          <w:szCs w:val="28"/>
        </w:rPr>
      </w:pPr>
      <w:r w:rsidRPr="00C42CF9">
        <w:rPr>
          <w:szCs w:val="28"/>
        </w:rPr>
        <w:t>Analysis of the results.</w:t>
      </w:r>
    </w:p>
    <w:p w14:paraId="5A072EDC" w14:textId="77777777" w:rsidR="00053BAA" w:rsidRPr="00C42CF9" w:rsidRDefault="00053BAA" w:rsidP="00DE60E5">
      <w:pPr>
        <w:pStyle w:val="Compact"/>
        <w:numPr>
          <w:ilvl w:val="0"/>
          <w:numId w:val="20"/>
        </w:numPr>
        <w:spacing w:after="120" w:line="360" w:lineRule="auto"/>
        <w:rPr>
          <w:sz w:val="28"/>
          <w:szCs w:val="28"/>
        </w:rPr>
      </w:pPr>
      <w:r w:rsidRPr="00C42CF9">
        <w:rPr>
          <w:szCs w:val="28"/>
        </w:rPr>
        <w:t>Generate additional questions or request new information.</w:t>
      </w:r>
    </w:p>
    <w:p w14:paraId="609DA5E1" w14:textId="77777777" w:rsidR="00053BAA" w:rsidRPr="00C42CF9" w:rsidRDefault="00053BAA" w:rsidP="00DE60E5">
      <w:pPr>
        <w:pStyle w:val="Compact"/>
        <w:numPr>
          <w:ilvl w:val="0"/>
          <w:numId w:val="20"/>
        </w:numPr>
        <w:spacing w:after="120" w:line="360" w:lineRule="auto"/>
        <w:rPr>
          <w:sz w:val="28"/>
          <w:szCs w:val="28"/>
        </w:rPr>
      </w:pPr>
      <w:r w:rsidRPr="00C42CF9">
        <w:rPr>
          <w:szCs w:val="28"/>
        </w:rPr>
        <w:t>Implementing a new retrieval.</w:t>
      </w:r>
    </w:p>
    <w:p w14:paraId="1AF1A186" w14:textId="77777777" w:rsidR="00053BAA" w:rsidRPr="00C42CF9" w:rsidRDefault="00053BAA" w:rsidP="00DE60E5">
      <w:pPr>
        <w:pStyle w:val="Compact"/>
        <w:numPr>
          <w:ilvl w:val="0"/>
          <w:numId w:val="20"/>
        </w:numPr>
        <w:spacing w:after="120" w:line="360" w:lineRule="auto"/>
        <w:rPr>
          <w:sz w:val="28"/>
          <w:szCs w:val="28"/>
        </w:rPr>
      </w:pPr>
      <w:r w:rsidRPr="00C42CF9">
        <w:rPr>
          <w:szCs w:val="28"/>
        </w:rPr>
        <w:t>Update the diagnosis gradually.</w:t>
      </w:r>
    </w:p>
    <w:p w14:paraId="42CE6407" w14:textId="77777777" w:rsidR="00053BAA" w:rsidRPr="00C42CF9" w:rsidRDefault="00053BAA" w:rsidP="00DE60E5">
      <w:pPr>
        <w:pStyle w:val="Compact"/>
        <w:numPr>
          <w:ilvl w:val="0"/>
          <w:numId w:val="20"/>
        </w:numPr>
        <w:spacing w:after="120" w:line="360" w:lineRule="auto"/>
        <w:rPr>
          <w:sz w:val="28"/>
          <w:szCs w:val="28"/>
        </w:rPr>
      </w:pPr>
      <w:r w:rsidRPr="00C42CF9">
        <w:rPr>
          <w:szCs w:val="28"/>
        </w:rPr>
        <w:t>Reaching a final diagnosis.</w:t>
      </w:r>
    </w:p>
    <w:p w14:paraId="02E02BED" w14:textId="77777777" w:rsidR="00053BAA" w:rsidRPr="00C42CF9" w:rsidRDefault="00053BAA" w:rsidP="00C42CF9">
      <w:pPr>
        <w:pStyle w:val="FirstParagraph"/>
        <w:spacing w:after="120" w:line="360" w:lineRule="auto"/>
        <w:rPr>
          <w:sz w:val="28"/>
          <w:szCs w:val="28"/>
        </w:rPr>
      </w:pPr>
      <w:r w:rsidRPr="00C42CF9">
        <w:rPr>
          <w:szCs w:val="28"/>
        </w:rPr>
        <w:t>This model makes the diagnostic process more dynamic compared to traditional RAG systems.</w:t>
      </w:r>
    </w:p>
    <w:p w14:paraId="4C688F75" w14:textId="70FA2879" w:rsidR="00053BAA" w:rsidRPr="00C42CF9" w:rsidRDefault="00053BAA" w:rsidP="00C42CF9">
      <w:pPr>
        <w:rPr>
          <w:sz w:val="28"/>
          <w:szCs w:val="28"/>
        </w:rPr>
      </w:pPr>
    </w:p>
    <w:p w14:paraId="625460BB" w14:textId="77777777" w:rsidR="00053BAA" w:rsidRPr="00C42CF9" w:rsidRDefault="00053BAA" w:rsidP="00E33E80">
      <w:pPr>
        <w:pStyle w:val="Heading3"/>
        <w:jc w:val="left"/>
      </w:pPr>
      <w:bookmarkStart w:id="65" w:name="التقنيات-المستخدمة"/>
      <w:bookmarkStart w:id="66" w:name="_Toc237024962"/>
      <w:bookmarkEnd w:id="63"/>
      <w:r w:rsidRPr="00C42CF9">
        <w:t>Technologies used</w:t>
      </w:r>
      <w:bookmarkEnd w:id="66"/>
    </w:p>
    <w:p w14:paraId="5A0FCEFB" w14:textId="77777777" w:rsidR="00053BAA" w:rsidRPr="00C42CF9" w:rsidRDefault="00053BAA" w:rsidP="00C42CF9">
      <w:pPr>
        <w:pStyle w:val="FirstParagraph"/>
        <w:spacing w:after="120" w:line="360" w:lineRule="auto"/>
        <w:rPr>
          <w:sz w:val="28"/>
          <w:szCs w:val="28"/>
        </w:rPr>
      </w:pPr>
      <w:r w:rsidRPr="00C42CF9">
        <w:rPr>
          <w:szCs w:val="28"/>
        </w:rPr>
        <w:t>The study relies on a range of modern techniques:</w:t>
      </w:r>
    </w:p>
    <w:p w14:paraId="2B84665A" w14:textId="77777777" w:rsidR="00053BAA" w:rsidRPr="00C42CF9" w:rsidRDefault="00053BAA">
      <w:pPr>
        <w:pStyle w:val="Compact"/>
        <w:numPr>
          <w:ilvl w:val="0"/>
          <w:numId w:val="2"/>
        </w:numPr>
        <w:spacing w:after="120" w:line="360" w:lineRule="auto"/>
        <w:rPr>
          <w:sz w:val="28"/>
          <w:szCs w:val="28"/>
        </w:rPr>
      </w:pPr>
      <w:r w:rsidRPr="00C42CF9">
        <w:rPr>
          <w:szCs w:val="28"/>
        </w:rPr>
        <w:t>BM25 Retrieval</w:t>
      </w:r>
    </w:p>
    <w:p w14:paraId="11574524" w14:textId="77777777" w:rsidR="00053BAA" w:rsidRPr="00C42CF9" w:rsidRDefault="00053BAA">
      <w:pPr>
        <w:pStyle w:val="Compact"/>
        <w:numPr>
          <w:ilvl w:val="0"/>
          <w:numId w:val="2"/>
        </w:numPr>
        <w:spacing w:after="120" w:line="360" w:lineRule="auto"/>
        <w:rPr>
          <w:sz w:val="28"/>
          <w:szCs w:val="28"/>
        </w:rPr>
      </w:pPr>
      <w:r w:rsidRPr="00C42CF9">
        <w:rPr>
          <w:szCs w:val="28"/>
        </w:rPr>
        <w:t>Dense Vector Retrieval</w:t>
      </w:r>
    </w:p>
    <w:p w14:paraId="5C0443A1" w14:textId="77777777" w:rsidR="00053BAA" w:rsidRPr="00C42CF9" w:rsidRDefault="00053BAA">
      <w:pPr>
        <w:pStyle w:val="Compact"/>
        <w:numPr>
          <w:ilvl w:val="0"/>
          <w:numId w:val="2"/>
        </w:numPr>
        <w:spacing w:after="120" w:line="360" w:lineRule="auto"/>
        <w:rPr>
          <w:sz w:val="28"/>
          <w:szCs w:val="28"/>
        </w:rPr>
      </w:pPr>
      <w:r w:rsidRPr="00C42CF9">
        <w:rPr>
          <w:szCs w:val="28"/>
        </w:rPr>
        <w:t>Query Reformulation</w:t>
      </w:r>
    </w:p>
    <w:p w14:paraId="2AA35141" w14:textId="77777777" w:rsidR="00053BAA" w:rsidRPr="00C42CF9" w:rsidRDefault="00053BAA">
      <w:pPr>
        <w:pStyle w:val="Compact"/>
        <w:numPr>
          <w:ilvl w:val="0"/>
          <w:numId w:val="2"/>
        </w:numPr>
        <w:spacing w:after="120" w:line="360" w:lineRule="auto"/>
        <w:rPr>
          <w:sz w:val="28"/>
          <w:szCs w:val="28"/>
        </w:rPr>
      </w:pPr>
      <w:r w:rsidRPr="00C42CF9">
        <w:rPr>
          <w:szCs w:val="28"/>
        </w:rPr>
        <w:t>Multi-turn Reasoning</w:t>
      </w:r>
    </w:p>
    <w:p w14:paraId="5670F551" w14:textId="77777777" w:rsidR="00053BAA" w:rsidRPr="00C42CF9" w:rsidRDefault="00053BAA">
      <w:pPr>
        <w:pStyle w:val="Compact"/>
        <w:numPr>
          <w:ilvl w:val="0"/>
          <w:numId w:val="2"/>
        </w:numPr>
        <w:spacing w:after="120" w:line="360" w:lineRule="auto"/>
        <w:rPr>
          <w:sz w:val="28"/>
          <w:szCs w:val="28"/>
        </w:rPr>
      </w:pPr>
      <w:r w:rsidRPr="00C42CF9">
        <w:rPr>
          <w:szCs w:val="28"/>
        </w:rPr>
        <w:t>Large Language Models</w:t>
      </w:r>
    </w:p>
    <w:p w14:paraId="468001F0" w14:textId="77777777" w:rsidR="00053BAA" w:rsidRPr="00C42CF9" w:rsidRDefault="00053BAA">
      <w:pPr>
        <w:pStyle w:val="Compact"/>
        <w:numPr>
          <w:ilvl w:val="0"/>
          <w:numId w:val="2"/>
        </w:numPr>
        <w:spacing w:after="120" w:line="360" w:lineRule="auto"/>
        <w:rPr>
          <w:sz w:val="28"/>
          <w:szCs w:val="28"/>
        </w:rPr>
      </w:pPr>
      <w:r w:rsidRPr="00C42CF9">
        <w:rPr>
          <w:szCs w:val="28"/>
        </w:rPr>
        <w:t>Feedback Optimization</w:t>
      </w:r>
    </w:p>
    <w:p w14:paraId="37D7220A" w14:textId="77777777" w:rsidR="00053BAA" w:rsidRPr="00C42CF9" w:rsidRDefault="00053BAA" w:rsidP="00C42CF9">
      <w:pPr>
        <w:pStyle w:val="FirstParagraph"/>
        <w:spacing w:after="120" w:line="360" w:lineRule="auto"/>
        <w:rPr>
          <w:sz w:val="28"/>
          <w:szCs w:val="28"/>
        </w:rPr>
      </w:pPr>
      <w:r w:rsidRPr="00C42CF9">
        <w:rPr>
          <w:szCs w:val="28"/>
        </w:rPr>
        <w:t>Iterative retrieval mechanisms are also used to improve the quality of evidence retrieved at each stage.</w:t>
      </w:r>
    </w:p>
    <w:p w14:paraId="125F1860" w14:textId="47EF994D" w:rsidR="00053BAA" w:rsidRPr="00C42CF9" w:rsidRDefault="00053BAA" w:rsidP="00C42CF9">
      <w:pPr>
        <w:rPr>
          <w:sz w:val="28"/>
          <w:szCs w:val="28"/>
        </w:rPr>
      </w:pPr>
    </w:p>
    <w:p w14:paraId="6536E474" w14:textId="77777777" w:rsidR="00053BAA" w:rsidRDefault="00053BAA" w:rsidP="00E33E80">
      <w:pPr>
        <w:pStyle w:val="Heading3"/>
        <w:jc w:val="left"/>
      </w:pPr>
      <w:bookmarkStart w:id="67" w:name="الأداء-والنتائج"/>
      <w:bookmarkStart w:id="68" w:name="_Toc237024963"/>
      <w:bookmarkEnd w:id="65"/>
      <w:r w:rsidRPr="00C42CF9">
        <w:lastRenderedPageBreak/>
        <w:t>Performance and results</w:t>
      </w:r>
      <w:bookmarkEnd w:id="68"/>
    </w:p>
    <w:p w14:paraId="724460C1" w14:textId="77777777" w:rsidR="00F73A58" w:rsidRPr="00F73A58" w:rsidRDefault="00F73A58" w:rsidP="00F73A58">
      <w:pPr>
        <w:rPr>
          <w:lang w:bidi="ar-SY"/>
        </w:rPr>
      </w:pPr>
      <w:r w:rsidRPr="00F73A58">
        <w:rPr>
          <w:lang w:bidi="ar-SY"/>
        </w:rPr>
        <w:t>The referenced MRD-RAG study reports that iterative retrieval and follow-up questioning can improve the collection of clinically relevant information compared with a single-round retrieval process. The approach is intended to refine candidate diagnoses and retrieval queries across successive dialogue rounds.</w:t>
      </w:r>
    </w:p>
    <w:p w14:paraId="272D251B" w14:textId="1D10EC90" w:rsidR="00053BAA" w:rsidRPr="007129A9" w:rsidRDefault="00F73A58" w:rsidP="007129A9">
      <w:pPr>
        <w:rPr>
          <w:lang w:bidi="ar-SY"/>
        </w:rPr>
      </w:pPr>
      <w:r w:rsidRPr="00F73A58">
        <w:rPr>
          <w:lang w:bidi="ar-SY"/>
        </w:rPr>
        <w:t>However, the present thesis does not reproduce the original MRD-RAG experiments or independently verify its reported performance. Therefore, specific improvements in Top-k accuracy, recall, or dialogue quality should be reported only when the corresponding numerical results, evaluation dataset, baseline configuration, and citation from the original study are provided.</w:t>
      </w:r>
    </w:p>
    <w:p w14:paraId="09F54964" w14:textId="77777777" w:rsidR="00053BAA" w:rsidRPr="00C42CF9" w:rsidRDefault="00053BAA" w:rsidP="00E33E80">
      <w:pPr>
        <w:pStyle w:val="Heading3"/>
        <w:jc w:val="left"/>
      </w:pPr>
      <w:bookmarkStart w:id="69" w:name="نقاط-القوة-2"/>
      <w:bookmarkStart w:id="70" w:name="_Toc237024964"/>
      <w:bookmarkEnd w:id="67"/>
      <w:r w:rsidRPr="00C42CF9">
        <w:t>Strengths</w:t>
      </w:r>
      <w:bookmarkEnd w:id="70"/>
    </w:p>
    <w:p w14:paraId="220D26DF" w14:textId="77777777" w:rsidR="00053BAA" w:rsidRPr="00C42CF9" w:rsidRDefault="00053BAA">
      <w:pPr>
        <w:pStyle w:val="Compact"/>
        <w:numPr>
          <w:ilvl w:val="0"/>
          <w:numId w:val="2"/>
        </w:numPr>
        <w:spacing w:after="120" w:line="360" w:lineRule="auto"/>
        <w:rPr>
          <w:sz w:val="28"/>
          <w:szCs w:val="28"/>
        </w:rPr>
      </w:pPr>
      <w:r w:rsidRPr="00C42CF9">
        <w:rPr>
          <w:szCs w:val="28"/>
        </w:rPr>
        <w:t>A simulation that is closer to real medical reality.</w:t>
      </w:r>
    </w:p>
    <w:p w14:paraId="6D98EC8F" w14:textId="77777777" w:rsidR="00053BAA" w:rsidRPr="00C42CF9" w:rsidRDefault="00053BAA">
      <w:pPr>
        <w:pStyle w:val="Compact"/>
        <w:numPr>
          <w:ilvl w:val="0"/>
          <w:numId w:val="2"/>
        </w:numPr>
        <w:spacing w:after="120" w:line="360" w:lineRule="auto"/>
        <w:rPr>
          <w:sz w:val="28"/>
          <w:szCs w:val="28"/>
        </w:rPr>
      </w:pPr>
      <w:r w:rsidRPr="00C42CF9">
        <w:rPr>
          <w:szCs w:val="28"/>
        </w:rPr>
        <w:t>The ability to handle complex cases.</w:t>
      </w:r>
    </w:p>
    <w:p w14:paraId="1EB828F4" w14:textId="77777777" w:rsidR="00053BAA" w:rsidRPr="00C42CF9" w:rsidRDefault="00053BAA">
      <w:pPr>
        <w:pStyle w:val="Compact"/>
        <w:numPr>
          <w:ilvl w:val="0"/>
          <w:numId w:val="2"/>
        </w:numPr>
        <w:spacing w:after="120" w:line="360" w:lineRule="auto"/>
        <w:rPr>
          <w:sz w:val="28"/>
          <w:szCs w:val="28"/>
        </w:rPr>
      </w:pPr>
      <w:r w:rsidRPr="00C42CF9">
        <w:rPr>
          <w:szCs w:val="28"/>
        </w:rPr>
        <w:t>Gradually improve information gathering.</w:t>
      </w:r>
    </w:p>
    <w:p w14:paraId="3D41B21E" w14:textId="178A8EA5" w:rsidR="00053BAA" w:rsidRPr="007129A9" w:rsidRDefault="00053BAA" w:rsidP="007129A9">
      <w:pPr>
        <w:pStyle w:val="Compact"/>
        <w:numPr>
          <w:ilvl w:val="0"/>
          <w:numId w:val="2"/>
        </w:numPr>
        <w:spacing w:after="120" w:line="360" w:lineRule="auto"/>
        <w:rPr>
          <w:sz w:val="28"/>
          <w:szCs w:val="28"/>
        </w:rPr>
      </w:pPr>
      <w:r w:rsidRPr="00C42CF9">
        <w:rPr>
          <w:szCs w:val="28"/>
        </w:rPr>
        <w:t>Reduce quick, inaccurate decisions.</w:t>
      </w:r>
    </w:p>
    <w:p w14:paraId="1C5AED03" w14:textId="77777777" w:rsidR="00053BAA" w:rsidRPr="00C42CF9" w:rsidRDefault="00053BAA" w:rsidP="00E33E80">
      <w:pPr>
        <w:pStyle w:val="Heading3"/>
        <w:jc w:val="left"/>
      </w:pPr>
      <w:bookmarkStart w:id="71" w:name="نقاط-الضعف-2"/>
      <w:bookmarkStart w:id="72" w:name="_Toc237024965"/>
      <w:bookmarkEnd w:id="69"/>
      <w:r w:rsidRPr="00C42CF9">
        <w:t>Weaknesses</w:t>
      </w:r>
      <w:bookmarkEnd w:id="72"/>
    </w:p>
    <w:p w14:paraId="674343D6" w14:textId="77777777" w:rsidR="00053BAA" w:rsidRPr="00C42CF9" w:rsidRDefault="00053BAA" w:rsidP="00C42CF9">
      <w:pPr>
        <w:pStyle w:val="FirstParagraph"/>
        <w:spacing w:after="120" w:line="360" w:lineRule="auto"/>
        <w:rPr>
          <w:sz w:val="28"/>
          <w:szCs w:val="28"/>
        </w:rPr>
      </w:pPr>
      <w:r w:rsidRPr="00C42CF9">
        <w:rPr>
          <w:szCs w:val="28"/>
        </w:rPr>
        <w:t>Despite the strength of the study, it faces several problems:</w:t>
      </w:r>
    </w:p>
    <w:p w14:paraId="1A8E47FB" w14:textId="77777777" w:rsidR="00053BAA" w:rsidRPr="00C42CF9" w:rsidRDefault="00053BAA">
      <w:pPr>
        <w:pStyle w:val="Compact"/>
        <w:numPr>
          <w:ilvl w:val="0"/>
          <w:numId w:val="2"/>
        </w:numPr>
        <w:spacing w:after="120" w:line="360" w:lineRule="auto"/>
        <w:rPr>
          <w:sz w:val="28"/>
          <w:szCs w:val="28"/>
        </w:rPr>
      </w:pPr>
      <w:r w:rsidRPr="00C42CF9">
        <w:rPr>
          <w:szCs w:val="28"/>
        </w:rPr>
        <w:t>High response time.</w:t>
      </w:r>
    </w:p>
    <w:p w14:paraId="5F6C167D" w14:textId="10F69A31" w:rsidR="00053BAA" w:rsidRPr="00C42CF9" w:rsidRDefault="00053BAA" w:rsidP="00F73A58">
      <w:pPr>
        <w:pStyle w:val="Compact"/>
        <w:numPr>
          <w:ilvl w:val="0"/>
          <w:numId w:val="2"/>
        </w:numPr>
        <w:spacing w:after="120" w:line="360" w:lineRule="auto"/>
        <w:rPr>
          <w:sz w:val="28"/>
          <w:szCs w:val="28"/>
        </w:rPr>
      </w:pPr>
      <w:r w:rsidRPr="00C42CF9">
        <w:rPr>
          <w:szCs w:val="28"/>
        </w:rPr>
        <w:t xml:space="preserve">Increased </w:t>
      </w:r>
      <w:r w:rsidR="00F73A58" w:rsidRPr="00F73A58">
        <w:rPr>
          <w:sz w:val="28"/>
          <w:szCs w:val="28"/>
          <w:lang w:val="en-US"/>
        </w:rPr>
        <w:t>computational costs</w:t>
      </w:r>
    </w:p>
    <w:p w14:paraId="50A79CFD" w14:textId="77777777" w:rsidR="00053BAA" w:rsidRPr="00C42CF9" w:rsidRDefault="00053BAA">
      <w:pPr>
        <w:pStyle w:val="Compact"/>
        <w:numPr>
          <w:ilvl w:val="0"/>
          <w:numId w:val="2"/>
        </w:numPr>
        <w:spacing w:after="120" w:line="360" w:lineRule="auto"/>
        <w:rPr>
          <w:sz w:val="28"/>
          <w:szCs w:val="28"/>
        </w:rPr>
      </w:pPr>
      <w:r w:rsidRPr="00C42CF9">
        <w:rPr>
          <w:szCs w:val="28"/>
        </w:rPr>
        <w:t>The need for greater resources.</w:t>
      </w:r>
    </w:p>
    <w:p w14:paraId="493E7F1C" w14:textId="77777777" w:rsidR="00053BAA" w:rsidRPr="00C42CF9" w:rsidRDefault="00053BAA">
      <w:pPr>
        <w:pStyle w:val="Compact"/>
        <w:numPr>
          <w:ilvl w:val="0"/>
          <w:numId w:val="2"/>
        </w:numPr>
        <w:spacing w:after="120" w:line="360" w:lineRule="auto"/>
        <w:rPr>
          <w:sz w:val="28"/>
          <w:szCs w:val="28"/>
        </w:rPr>
      </w:pPr>
      <w:r w:rsidRPr="00C42CF9">
        <w:rPr>
          <w:szCs w:val="28"/>
        </w:rPr>
        <w:t>Greater complexity in practical application.</w:t>
      </w:r>
    </w:p>
    <w:p w14:paraId="7D9F2FE8" w14:textId="77777777" w:rsidR="00053BAA" w:rsidRPr="00C42CF9" w:rsidRDefault="00053BAA" w:rsidP="00C42CF9">
      <w:pPr>
        <w:pStyle w:val="FirstParagraph"/>
        <w:spacing w:after="120" w:line="360" w:lineRule="auto"/>
        <w:rPr>
          <w:sz w:val="28"/>
          <w:szCs w:val="28"/>
        </w:rPr>
      </w:pPr>
      <w:r w:rsidRPr="00C42CF9">
        <w:rPr>
          <w:szCs w:val="28"/>
        </w:rPr>
        <w:t>In sensitive medical settings such as stroke cases, time may be a very critical factor, so multi-round diagnosis may not always be appropriate for emergency situations.</w:t>
      </w:r>
    </w:p>
    <w:p w14:paraId="5EFDD635" w14:textId="77777777" w:rsidR="00053BAA" w:rsidRPr="00C42CF9" w:rsidRDefault="00053BAA" w:rsidP="00C42CF9">
      <w:pPr>
        <w:rPr>
          <w:sz w:val="28"/>
          <w:szCs w:val="28"/>
        </w:rPr>
      </w:pPr>
    </w:p>
    <w:p w14:paraId="321600D6" w14:textId="398F0A89" w:rsidR="00053BAA" w:rsidRPr="00C42CF9" w:rsidRDefault="00053BAA" w:rsidP="00C42CF9">
      <w:pPr>
        <w:rPr>
          <w:sz w:val="28"/>
          <w:szCs w:val="28"/>
        </w:rPr>
      </w:pPr>
    </w:p>
    <w:p w14:paraId="112AD15C" w14:textId="77777777" w:rsidR="00053BAA" w:rsidRDefault="006021C4" w:rsidP="006021C4">
      <w:pPr>
        <w:pStyle w:val="Heading3"/>
        <w:jc w:val="left"/>
      </w:pPr>
      <w:bookmarkStart w:id="73" w:name="علاقتها-بمشروعنا-2"/>
      <w:bookmarkEnd w:id="71"/>
      <w:r>
        <w:lastRenderedPageBreak/>
        <w:t xml:space="preserve"> </w:t>
      </w:r>
      <w:r w:rsidRPr="006021C4">
        <w:rPr>
          <w:rFonts w:asciiTheme="minorHAnsi" w:eastAsiaTheme="minorHAnsi" w:hAnsiTheme="minorHAnsi" w:cstheme="minorBidi"/>
          <w:b w:val="0"/>
          <w:bCs w:val="0"/>
          <w:color w:val="auto"/>
          <w:sz w:val="22"/>
          <w:szCs w:val="22"/>
          <w:lang w:bidi="ar-SA"/>
        </w:rPr>
        <w:t xml:space="preserve"> </w:t>
      </w:r>
      <w:bookmarkStart w:id="74" w:name="_Toc237024966"/>
      <w:r w:rsidRPr="006021C4">
        <w:t>Relation to Our Project</w:t>
      </w:r>
      <w:bookmarkEnd w:id="74"/>
    </w:p>
    <w:p w14:paraId="7814EBBB" w14:textId="77777777" w:rsidR="00F73A58" w:rsidRDefault="00F73A58" w:rsidP="00F73A58">
      <w:pPr>
        <w:rPr>
          <w:lang w:bidi="ar-SY"/>
        </w:rPr>
      </w:pPr>
    </w:p>
    <w:p w14:paraId="3C346EFF" w14:textId="77777777" w:rsidR="00F73A58" w:rsidRPr="00F73A58" w:rsidRDefault="00F73A58" w:rsidP="00F73A58">
      <w:pPr>
        <w:rPr>
          <w:lang w:bidi="ar-SY"/>
        </w:rPr>
      </w:pPr>
      <w:r w:rsidRPr="00F73A58">
        <w:rPr>
          <w:lang w:bidi="ar-SY"/>
        </w:rPr>
        <w:t>The current system uses a single-pass primary inference pathway rather than a fully interactive multi-round diagnostic dialogue. This design reduces the number of retrieval and generation stages during the initial assessment, but the present evaluation does not establish clinical suitability for emergency deployment.</w:t>
      </w:r>
    </w:p>
    <w:p w14:paraId="093A108C" w14:textId="2C9A8680" w:rsidR="00053BAA" w:rsidRPr="007129A9" w:rsidRDefault="00F73A58" w:rsidP="007129A9">
      <w:pPr>
        <w:rPr>
          <w:lang w:bidi="ar-SY"/>
        </w:rPr>
      </w:pPr>
      <w:r w:rsidRPr="00F73A58">
        <w:rPr>
          <w:lang w:bidi="ar-SY"/>
        </w:rPr>
        <w:t>MRD-RAG informs a potential future extension in which the system may request clarification when the initial case description is incomplete or when the retrieved evidence remains ambiguous. Such an extension would require explicit stopping criteria, latency evaluation, safety constraints, and independent clinical assessment before practical use.</w:t>
      </w:r>
    </w:p>
    <w:p w14:paraId="139977E5" w14:textId="098C8A53" w:rsidR="00053BAA" w:rsidRDefault="00053BAA" w:rsidP="00F73A58">
      <w:pPr>
        <w:pStyle w:val="Heading2"/>
        <w:jc w:val="left"/>
        <w:rPr>
          <w:szCs w:val="28"/>
        </w:rPr>
      </w:pPr>
      <w:bookmarkStart w:id="75" w:name="نظام-ada-health"/>
      <w:bookmarkStart w:id="76" w:name="_Toc237024967"/>
      <w:bookmarkEnd w:id="59"/>
      <w:bookmarkEnd w:id="73"/>
      <w:r w:rsidRPr="00C42CF9">
        <w:rPr>
          <w:szCs w:val="28"/>
        </w:rPr>
        <w:t xml:space="preserve">2.5 </w:t>
      </w:r>
      <w:r w:rsidR="00F73A58" w:rsidRPr="00F73A58">
        <w:rPr>
          <w:szCs w:val="28"/>
        </w:rPr>
        <w:t>Ada Health as a Commercial Symptom-Assessment System</w:t>
      </w:r>
      <w:bookmarkEnd w:id="76"/>
    </w:p>
    <w:p w14:paraId="5A96F55F" w14:textId="77777777" w:rsidR="00F73A58" w:rsidRDefault="00F73A58" w:rsidP="00F73A58"/>
    <w:p w14:paraId="76F06B32" w14:textId="77777777" w:rsidR="00F73A58" w:rsidRPr="00F73A58" w:rsidRDefault="00F73A58" w:rsidP="00F73A58">
      <w:r w:rsidRPr="00F73A58">
        <w:t>Ada Health is included in this review as an example of a commercial symptom-assessment and health-guidance platform rather than as a direct implementation of the hybrid RAG architecture proposed in this thesis. Publicly available descriptions emphasize structured symptom collection, interactive questioning, and user-facing health assessment.</w:t>
      </w:r>
    </w:p>
    <w:p w14:paraId="004D66D0" w14:textId="77777777" w:rsidR="00F73A58" w:rsidRPr="00F73A58" w:rsidRDefault="00F73A58" w:rsidP="00F73A58">
      <w:r w:rsidRPr="00F73A58">
        <w:rPr>
          <w:b/>
          <w:bCs/>
        </w:rPr>
        <w:t>Relevant characteristics</w:t>
      </w:r>
    </w:p>
    <w:p w14:paraId="346DE09A" w14:textId="77777777" w:rsidR="00F73A58" w:rsidRPr="00F73A58" w:rsidRDefault="00F73A58" w:rsidP="00F73A58">
      <w:pPr>
        <w:numPr>
          <w:ilvl w:val="0"/>
          <w:numId w:val="21"/>
        </w:numPr>
      </w:pPr>
      <w:r w:rsidRPr="00F73A58">
        <w:t xml:space="preserve">Interactive collection of symptoms and patient-provided information. </w:t>
      </w:r>
    </w:p>
    <w:p w14:paraId="764E3FC5" w14:textId="77777777" w:rsidR="00F73A58" w:rsidRPr="00F73A58" w:rsidRDefault="00F73A58" w:rsidP="00F73A58">
      <w:pPr>
        <w:numPr>
          <w:ilvl w:val="0"/>
          <w:numId w:val="21"/>
        </w:numPr>
      </w:pPr>
      <w:r w:rsidRPr="00F73A58">
        <w:t xml:space="preserve">A user-oriented interface designed for guided health assessment. </w:t>
      </w:r>
    </w:p>
    <w:p w14:paraId="32F17043" w14:textId="77777777" w:rsidR="00F73A58" w:rsidRDefault="00F73A58" w:rsidP="00F73A58">
      <w:pPr>
        <w:numPr>
          <w:ilvl w:val="0"/>
          <w:numId w:val="21"/>
        </w:numPr>
      </w:pPr>
      <w:r w:rsidRPr="00F73A58">
        <w:t xml:space="preserve">Sequential questioning intended to refine the assessment. </w:t>
      </w:r>
    </w:p>
    <w:p w14:paraId="34DB9C5F" w14:textId="77777777" w:rsidR="007129A9" w:rsidRDefault="007129A9" w:rsidP="007129A9">
      <w:pPr>
        <w:rPr>
          <w:rtl/>
        </w:rPr>
      </w:pPr>
    </w:p>
    <w:p w14:paraId="49204A62" w14:textId="77777777" w:rsidR="007129A9" w:rsidRDefault="007129A9" w:rsidP="007129A9">
      <w:pPr>
        <w:rPr>
          <w:rtl/>
        </w:rPr>
      </w:pPr>
    </w:p>
    <w:p w14:paraId="7FB313C4" w14:textId="77777777" w:rsidR="007129A9" w:rsidRDefault="007129A9" w:rsidP="007129A9">
      <w:pPr>
        <w:rPr>
          <w:rtl/>
        </w:rPr>
      </w:pPr>
    </w:p>
    <w:p w14:paraId="672AED52" w14:textId="77777777" w:rsidR="007129A9" w:rsidRDefault="007129A9" w:rsidP="007129A9">
      <w:pPr>
        <w:rPr>
          <w:rtl/>
        </w:rPr>
      </w:pPr>
    </w:p>
    <w:p w14:paraId="3886A037" w14:textId="77777777" w:rsidR="007129A9" w:rsidRDefault="007129A9" w:rsidP="007129A9">
      <w:pPr>
        <w:rPr>
          <w:rtl/>
        </w:rPr>
      </w:pPr>
    </w:p>
    <w:p w14:paraId="366723BE" w14:textId="77777777" w:rsidR="007129A9" w:rsidRPr="00F73A58" w:rsidRDefault="007129A9" w:rsidP="007129A9"/>
    <w:p w14:paraId="736C9261" w14:textId="77777777" w:rsidR="00F73A58" w:rsidRPr="00F73A58" w:rsidRDefault="00F73A58" w:rsidP="00F73A58">
      <w:r w:rsidRPr="00F73A58">
        <w:rPr>
          <w:b/>
          <w:bCs/>
        </w:rPr>
        <w:lastRenderedPageBreak/>
        <w:t>Limitations for academic comparison</w:t>
      </w:r>
    </w:p>
    <w:p w14:paraId="27387D7D" w14:textId="77777777" w:rsidR="00F73A58" w:rsidRPr="00F73A58" w:rsidRDefault="00F73A58" w:rsidP="00F73A58">
      <w:pPr>
        <w:numPr>
          <w:ilvl w:val="0"/>
          <w:numId w:val="22"/>
        </w:numPr>
      </w:pPr>
      <w:r w:rsidRPr="00F73A58">
        <w:t xml:space="preserve">The complete internal reasoning architecture, training data, and decision thresholds are not publicly available in sufficient detail for direct technical reproduction. </w:t>
      </w:r>
    </w:p>
    <w:p w14:paraId="3D32EDC4" w14:textId="77777777" w:rsidR="00F73A58" w:rsidRPr="00F73A58" w:rsidRDefault="00F73A58" w:rsidP="00F73A58">
      <w:pPr>
        <w:numPr>
          <w:ilvl w:val="0"/>
          <w:numId w:val="22"/>
        </w:numPr>
      </w:pPr>
      <w:r w:rsidRPr="00F73A58">
        <w:t xml:space="preserve">Its commercial purpose and evaluation context differ from the PubMed-based evidence-retrieval focus of the present project. </w:t>
      </w:r>
    </w:p>
    <w:p w14:paraId="65D84B5F" w14:textId="77777777" w:rsidR="00F73A58" w:rsidRPr="00F73A58" w:rsidRDefault="00F73A58" w:rsidP="00F73A58">
      <w:pPr>
        <w:numPr>
          <w:ilvl w:val="0"/>
          <w:numId w:val="22"/>
        </w:numPr>
      </w:pPr>
      <w:r w:rsidRPr="00F73A58">
        <w:t xml:space="preserve">Public interface characteristics do not establish claim-level source traceability or reproducibility of the underlying diagnostic reasoning. </w:t>
      </w:r>
    </w:p>
    <w:p w14:paraId="35D06D2E" w14:textId="77777777" w:rsidR="00F73A58" w:rsidRPr="00F73A58" w:rsidRDefault="00F73A58" w:rsidP="00F73A58">
      <w:r w:rsidRPr="00F73A58">
        <w:rPr>
          <w:b/>
          <w:bCs/>
        </w:rPr>
        <w:t>Relation to the present project</w:t>
      </w:r>
    </w:p>
    <w:p w14:paraId="679E24B8" w14:textId="119ED272" w:rsidR="00053BAA" w:rsidRPr="007129A9" w:rsidRDefault="00F73A58" w:rsidP="007129A9">
      <w:r w:rsidRPr="00F73A58">
        <w:t>Ada Health is used only as a commercial comparison point for interactive symptom collection and user experience. It is not treated as a technical baseline for the hybrid retrieval, Knowledge Graph, grounding, or source-verification components of the proposed system</w:t>
      </w:r>
      <w:bookmarkStart w:id="77" w:name="نقاط-الضعف-3"/>
    </w:p>
    <w:p w14:paraId="38F3A360" w14:textId="77777777" w:rsidR="00053BAA" w:rsidRDefault="00053BAA" w:rsidP="00000B2C">
      <w:pPr>
        <w:pStyle w:val="Heading2"/>
        <w:jc w:val="left"/>
        <w:rPr>
          <w:szCs w:val="28"/>
        </w:rPr>
      </w:pPr>
      <w:bookmarkStart w:id="78" w:name="X81e472691a516092f2208c3685a9b7ee842faf5"/>
      <w:bookmarkStart w:id="79" w:name="_Toc237024968"/>
      <w:bookmarkEnd w:id="75"/>
      <w:bookmarkEnd w:id="77"/>
      <w:r w:rsidRPr="00C42CF9">
        <w:rPr>
          <w:szCs w:val="28"/>
        </w:rPr>
        <w:t xml:space="preserve">2.6 Internal Project </w:t>
      </w:r>
      <w:r w:rsidR="00000B2C" w:rsidRPr="00000B2C">
        <w:rPr>
          <w:szCs w:val="28"/>
        </w:rPr>
        <w:t>Literature Review and Reference Studies</w:t>
      </w:r>
      <w:bookmarkEnd w:id="79"/>
    </w:p>
    <w:p w14:paraId="3AF94392" w14:textId="77777777" w:rsidR="00F73A58" w:rsidRDefault="00F73A58" w:rsidP="00F73A58"/>
    <w:p w14:paraId="1774C369" w14:textId="77777777" w:rsidR="00F73A58" w:rsidRPr="00F73A58" w:rsidRDefault="00F73A58" w:rsidP="00F73A58">
      <w:r w:rsidRPr="00F73A58">
        <w:t>In addition to the principal reference systems discussed in the preceding sections, the project design was informed by literature addressing agentic artificial intelligence, multi-agent coordination, hybrid information retrieval, open-source language models, biomedical reranking, and medical reasoning.</w:t>
      </w:r>
    </w:p>
    <w:p w14:paraId="7579420C" w14:textId="77777777" w:rsidR="00F73A58" w:rsidRPr="00F73A58" w:rsidRDefault="00F73A58" w:rsidP="00F73A58">
      <w:r w:rsidRPr="00F73A58">
        <w:t>These areas contributed to different architectural decisions:</w:t>
      </w:r>
    </w:p>
    <w:p w14:paraId="47E7BB53" w14:textId="77777777" w:rsidR="00F73A58" w:rsidRPr="00F73A58" w:rsidRDefault="00F73A58" w:rsidP="00F73A58">
      <w:pPr>
        <w:numPr>
          <w:ilvl w:val="0"/>
          <w:numId w:val="23"/>
        </w:numPr>
      </w:pPr>
      <w:r w:rsidRPr="00F73A58">
        <w:t xml:space="preserve">Agentic AI informed the separation of retrieval, verification, safety, and explanation responsibilities. </w:t>
      </w:r>
    </w:p>
    <w:p w14:paraId="200A2776" w14:textId="77777777" w:rsidR="00F73A58" w:rsidRPr="00F73A58" w:rsidRDefault="00F73A58" w:rsidP="00F73A58">
      <w:pPr>
        <w:numPr>
          <w:ilvl w:val="0"/>
          <w:numId w:val="23"/>
        </w:numPr>
      </w:pPr>
      <w:r w:rsidRPr="00F73A58">
        <w:t xml:space="preserve">Hybrid retrieval informed the combination of lexical and dense evidence-search mechanisms. </w:t>
      </w:r>
    </w:p>
    <w:p w14:paraId="40989835" w14:textId="77777777" w:rsidR="00F73A58" w:rsidRPr="00F73A58" w:rsidRDefault="00F73A58" w:rsidP="00F73A58">
      <w:pPr>
        <w:numPr>
          <w:ilvl w:val="0"/>
          <w:numId w:val="23"/>
        </w:numPr>
      </w:pPr>
      <w:r w:rsidRPr="00F73A58">
        <w:t xml:space="preserve">Biomedical reranking informed the use of a specialized relevance-refinement stage. </w:t>
      </w:r>
    </w:p>
    <w:p w14:paraId="391407E4" w14:textId="77777777" w:rsidR="00F73A58" w:rsidRPr="00F73A58" w:rsidRDefault="00F73A58" w:rsidP="00F73A58">
      <w:pPr>
        <w:numPr>
          <w:ilvl w:val="0"/>
          <w:numId w:val="23"/>
        </w:numPr>
      </w:pPr>
      <w:r w:rsidRPr="00F73A58">
        <w:t xml:space="preserve">Open-source language models informed the design of a controlled fallback generation layer. </w:t>
      </w:r>
    </w:p>
    <w:p w14:paraId="507F791D" w14:textId="77777777" w:rsidR="00F73A58" w:rsidRPr="00F73A58" w:rsidRDefault="00F73A58" w:rsidP="00F73A58">
      <w:pPr>
        <w:numPr>
          <w:ilvl w:val="0"/>
          <w:numId w:val="23"/>
        </w:numPr>
      </w:pPr>
      <w:r w:rsidRPr="00F73A58">
        <w:t xml:space="preserve">Medical reasoning literature motivated the inclusion of clinical context, uncertainty handling, and human oversight. </w:t>
      </w:r>
    </w:p>
    <w:p w14:paraId="7C7D25D6" w14:textId="14FC2553" w:rsidR="00053BAA" w:rsidRPr="00C1627A" w:rsidRDefault="00F73A58" w:rsidP="00C1627A">
      <w:r w:rsidRPr="00F73A58">
        <w:lastRenderedPageBreak/>
        <w:t>Each technical area should be supported by specific peer-reviewed references or official model documentation in the final reference list. Seminar material alone is not treated as an independent scientific source.</w:t>
      </w:r>
    </w:p>
    <w:p w14:paraId="5D9E1D02" w14:textId="2830A6B0" w:rsidR="00C1627A" w:rsidRPr="007129A9" w:rsidRDefault="00053BAA" w:rsidP="007129A9">
      <w:pPr>
        <w:pStyle w:val="Heading2"/>
        <w:jc w:val="left"/>
        <w:rPr>
          <w:szCs w:val="28"/>
        </w:rPr>
      </w:pPr>
      <w:bookmarkStart w:id="80" w:name="مقارنة-بين-الدراسات-السابقة"/>
      <w:bookmarkStart w:id="81" w:name="_Toc237024969"/>
      <w:bookmarkEnd w:id="78"/>
      <w:r w:rsidRPr="00C42CF9">
        <w:rPr>
          <w:szCs w:val="28"/>
        </w:rPr>
        <w:t>2.7 Comparison between previous studies</w:t>
      </w:r>
      <w:bookmarkEnd w:id="81"/>
    </w:p>
    <w:p w14:paraId="42269A4B" w14:textId="77777777" w:rsidR="00C1627A" w:rsidRPr="00C1627A" w:rsidRDefault="00C1627A" w:rsidP="00C1627A">
      <w:r w:rsidRPr="00C1627A">
        <w:rPr>
          <w:b/>
          <w:bCs/>
        </w:rPr>
        <w:t>Table 2.1. Qualitative comparison of the reviewed systems</w:t>
      </w:r>
    </w:p>
    <w:tbl>
      <w:tblPr>
        <w:tblStyle w:val="GridTable5Dark-Accent5"/>
        <w:tblW w:w="11250" w:type="dxa"/>
        <w:tblInd w:w="-1085" w:type="dxa"/>
        <w:tblLook w:val="04A0" w:firstRow="1" w:lastRow="0" w:firstColumn="1" w:lastColumn="0" w:noHBand="0" w:noVBand="1"/>
      </w:tblPr>
      <w:tblGrid>
        <w:gridCol w:w="1573"/>
        <w:gridCol w:w="2871"/>
        <w:gridCol w:w="1273"/>
        <w:gridCol w:w="1604"/>
        <w:gridCol w:w="1432"/>
        <w:gridCol w:w="2497"/>
      </w:tblGrid>
      <w:tr w:rsidR="00C1627A" w:rsidRPr="00C1627A" w14:paraId="598A869B" w14:textId="77777777" w:rsidTr="00C162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5DFA06C3" w14:textId="77777777" w:rsidR="00C1627A" w:rsidRPr="00C1627A" w:rsidRDefault="00C1627A" w:rsidP="00C1627A">
            <w:r w:rsidRPr="00C1627A">
              <w:t>System</w:t>
            </w:r>
          </w:p>
        </w:tc>
        <w:tc>
          <w:tcPr>
            <w:tcW w:w="2871" w:type="dxa"/>
            <w:hideMark/>
          </w:tcPr>
          <w:p w14:paraId="5BE246AC" w14:textId="77777777" w:rsidR="00C1627A" w:rsidRPr="00C1627A" w:rsidRDefault="00C1627A" w:rsidP="00C1627A">
            <w:pPr>
              <w:cnfStyle w:val="100000000000" w:firstRow="1" w:lastRow="0" w:firstColumn="0" w:lastColumn="0" w:oddVBand="0" w:evenVBand="0" w:oddHBand="0" w:evenHBand="0" w:firstRowFirstColumn="0" w:firstRowLastColumn="0" w:lastRowFirstColumn="0" w:lastRowLastColumn="0"/>
            </w:pPr>
            <w:r w:rsidRPr="00C1627A">
              <w:t>Primary interaction or retrieval approach</w:t>
            </w:r>
          </w:p>
        </w:tc>
        <w:tc>
          <w:tcPr>
            <w:tcW w:w="0" w:type="auto"/>
            <w:hideMark/>
          </w:tcPr>
          <w:p w14:paraId="12BE1A8A" w14:textId="77777777" w:rsidR="00C1627A" w:rsidRPr="00C1627A" w:rsidRDefault="00C1627A" w:rsidP="00C1627A">
            <w:pPr>
              <w:cnfStyle w:val="100000000000" w:firstRow="1" w:lastRow="0" w:firstColumn="0" w:lastColumn="0" w:oddVBand="0" w:evenVBand="0" w:oddHBand="0" w:evenHBand="0" w:firstRowFirstColumn="0" w:firstRowLastColumn="0" w:lastRowFirstColumn="0" w:lastRowLastColumn="0"/>
            </w:pPr>
            <w:r w:rsidRPr="00C1627A">
              <w:t>Knowledge Graph role</w:t>
            </w:r>
          </w:p>
        </w:tc>
        <w:tc>
          <w:tcPr>
            <w:tcW w:w="0" w:type="auto"/>
            <w:hideMark/>
          </w:tcPr>
          <w:p w14:paraId="220CE2BF" w14:textId="77777777" w:rsidR="00C1627A" w:rsidRPr="00C1627A" w:rsidRDefault="00C1627A" w:rsidP="00C1627A">
            <w:pPr>
              <w:cnfStyle w:val="100000000000" w:firstRow="1" w:lastRow="0" w:firstColumn="0" w:lastColumn="0" w:oddVBand="0" w:evenVBand="0" w:oddHBand="0" w:evenHBand="0" w:firstRowFirstColumn="0" w:firstRowLastColumn="0" w:lastRowFirstColumn="0" w:lastRowLastColumn="0"/>
            </w:pPr>
            <w:r w:rsidRPr="00C1627A">
              <w:t>Evidence traceability</w:t>
            </w:r>
          </w:p>
        </w:tc>
        <w:tc>
          <w:tcPr>
            <w:tcW w:w="0" w:type="auto"/>
            <w:hideMark/>
          </w:tcPr>
          <w:p w14:paraId="63637F38" w14:textId="77777777" w:rsidR="00C1627A" w:rsidRPr="00C1627A" w:rsidRDefault="00C1627A" w:rsidP="00C1627A">
            <w:pPr>
              <w:cnfStyle w:val="100000000000" w:firstRow="1" w:lastRow="0" w:firstColumn="0" w:lastColumn="0" w:oddVBand="0" w:evenVBand="0" w:oddHBand="0" w:evenHBand="0" w:firstRowFirstColumn="0" w:firstRowLastColumn="0" w:lastRowFirstColumn="0" w:lastRowLastColumn="0"/>
            </w:pPr>
            <w:r w:rsidRPr="00C1627A">
              <w:t>Main relevance to this thesis</w:t>
            </w:r>
          </w:p>
        </w:tc>
        <w:tc>
          <w:tcPr>
            <w:tcW w:w="2497" w:type="dxa"/>
            <w:hideMark/>
          </w:tcPr>
          <w:p w14:paraId="7B146C45" w14:textId="77777777" w:rsidR="00C1627A" w:rsidRPr="00C1627A" w:rsidRDefault="00C1627A" w:rsidP="00C1627A">
            <w:pPr>
              <w:cnfStyle w:val="100000000000" w:firstRow="1" w:lastRow="0" w:firstColumn="0" w:lastColumn="0" w:oddVBand="0" w:evenVBand="0" w:oddHBand="0" w:evenHBand="0" w:firstRowFirstColumn="0" w:firstRowLastColumn="0" w:lastRowFirstColumn="0" w:lastRowLastColumn="0"/>
            </w:pPr>
            <w:r w:rsidRPr="00C1627A">
              <w:t>Main limitation for comparison</w:t>
            </w:r>
          </w:p>
        </w:tc>
      </w:tr>
      <w:tr w:rsidR="00C1627A" w:rsidRPr="00C1627A" w14:paraId="0E10E560" w14:textId="77777777" w:rsidTr="00C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325AC5BF" w14:textId="77777777" w:rsidR="00C1627A" w:rsidRPr="00C1627A" w:rsidRDefault="00C1627A" w:rsidP="00C1627A">
            <w:r w:rsidRPr="00C1627A">
              <w:t>MedRAG</w:t>
            </w:r>
          </w:p>
        </w:tc>
        <w:tc>
          <w:tcPr>
            <w:tcW w:w="2871" w:type="dxa"/>
            <w:hideMark/>
          </w:tcPr>
          <w:p w14:paraId="5F60F744"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Hybrid lexical and dense retrieval with LLM generation</w:t>
            </w:r>
          </w:p>
        </w:tc>
        <w:tc>
          <w:tcPr>
            <w:tcW w:w="0" w:type="auto"/>
            <w:hideMark/>
          </w:tcPr>
          <w:p w14:paraId="25FAE577"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Not the central component in the reviewed description</w:t>
            </w:r>
          </w:p>
        </w:tc>
        <w:tc>
          <w:tcPr>
            <w:tcW w:w="0" w:type="auto"/>
            <w:hideMark/>
          </w:tcPr>
          <w:p w14:paraId="2541C014"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Retrieved sources may be retained</w:t>
            </w:r>
          </w:p>
        </w:tc>
        <w:tc>
          <w:tcPr>
            <w:tcW w:w="0" w:type="auto"/>
            <w:hideMark/>
          </w:tcPr>
          <w:p w14:paraId="66727B6E"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Motivates multi-retriever medical RAG</w:t>
            </w:r>
          </w:p>
        </w:tc>
        <w:tc>
          <w:tcPr>
            <w:tcW w:w="2497" w:type="dxa"/>
            <w:hideMark/>
          </w:tcPr>
          <w:p w14:paraId="50F625B1"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Claim-level support is not guaranteed by retrieval alone</w:t>
            </w:r>
          </w:p>
        </w:tc>
      </w:tr>
      <w:tr w:rsidR="00C1627A" w:rsidRPr="00C1627A" w14:paraId="3263D299" w14:textId="77777777" w:rsidTr="00C1627A">
        <w:tc>
          <w:tcPr>
            <w:cnfStyle w:val="001000000000" w:firstRow="0" w:lastRow="0" w:firstColumn="1" w:lastColumn="0" w:oddVBand="0" w:evenVBand="0" w:oddHBand="0" w:evenHBand="0" w:firstRowFirstColumn="0" w:firstRowLastColumn="0" w:lastRowFirstColumn="0" w:lastRowLastColumn="0"/>
            <w:tcW w:w="1260" w:type="dxa"/>
            <w:hideMark/>
          </w:tcPr>
          <w:p w14:paraId="393C40D5" w14:textId="77777777" w:rsidR="00C1627A" w:rsidRPr="00C1627A" w:rsidRDefault="00C1627A" w:rsidP="00C1627A">
            <w:r w:rsidRPr="00C1627A">
              <w:t>KG4Diagnosis</w:t>
            </w:r>
          </w:p>
        </w:tc>
        <w:tc>
          <w:tcPr>
            <w:tcW w:w="2871" w:type="dxa"/>
            <w:hideMark/>
          </w:tcPr>
          <w:p w14:paraId="5790049E" w14:textId="77777777" w:rsidR="00C1627A" w:rsidRPr="00C1627A" w:rsidRDefault="00C1627A" w:rsidP="00C1627A">
            <w:pPr>
              <w:cnfStyle w:val="000000000000" w:firstRow="0" w:lastRow="0" w:firstColumn="0" w:lastColumn="0" w:oddVBand="0" w:evenVBand="0" w:oddHBand="0" w:evenHBand="0" w:firstRowFirstColumn="0" w:firstRowLastColumn="0" w:lastRowFirstColumn="0" w:lastRowLastColumn="0"/>
            </w:pPr>
            <w:r w:rsidRPr="00C1627A">
              <w:t>Structured graph-assisted and coordinated reasoning</w:t>
            </w:r>
          </w:p>
        </w:tc>
        <w:tc>
          <w:tcPr>
            <w:tcW w:w="0" w:type="auto"/>
            <w:hideMark/>
          </w:tcPr>
          <w:p w14:paraId="4B0E080D" w14:textId="77777777" w:rsidR="00C1627A" w:rsidRPr="00C1627A" w:rsidRDefault="00C1627A" w:rsidP="00C1627A">
            <w:pPr>
              <w:cnfStyle w:val="000000000000" w:firstRow="0" w:lastRow="0" w:firstColumn="0" w:lastColumn="0" w:oddVBand="0" w:evenVBand="0" w:oddHBand="0" w:evenHBand="0" w:firstRowFirstColumn="0" w:firstRowLastColumn="0" w:lastRowFirstColumn="0" w:lastRowLastColumn="0"/>
            </w:pPr>
            <w:r w:rsidRPr="00C1627A">
              <w:t>Central reasoning component</w:t>
            </w:r>
          </w:p>
        </w:tc>
        <w:tc>
          <w:tcPr>
            <w:tcW w:w="0" w:type="auto"/>
            <w:hideMark/>
          </w:tcPr>
          <w:p w14:paraId="7457AEB7" w14:textId="77777777" w:rsidR="00C1627A" w:rsidRPr="00C1627A" w:rsidRDefault="00C1627A" w:rsidP="00C1627A">
            <w:pPr>
              <w:cnfStyle w:val="000000000000" w:firstRow="0" w:lastRow="0" w:firstColumn="0" w:lastColumn="0" w:oddVBand="0" w:evenVBand="0" w:oddHBand="0" w:evenHBand="0" w:firstRowFirstColumn="0" w:firstRowLastColumn="0" w:lastRowFirstColumn="0" w:lastRowLastColumn="0"/>
            </w:pPr>
            <w:r w:rsidRPr="00C1627A">
              <w:t>Depends on graph and implementation design</w:t>
            </w:r>
          </w:p>
        </w:tc>
        <w:tc>
          <w:tcPr>
            <w:tcW w:w="0" w:type="auto"/>
            <w:hideMark/>
          </w:tcPr>
          <w:p w14:paraId="62D69412" w14:textId="77777777" w:rsidR="00C1627A" w:rsidRPr="00C1627A" w:rsidRDefault="00C1627A" w:rsidP="00C1627A">
            <w:pPr>
              <w:cnfStyle w:val="000000000000" w:firstRow="0" w:lastRow="0" w:firstColumn="0" w:lastColumn="0" w:oddVBand="0" w:evenVBand="0" w:oddHBand="0" w:evenHBand="0" w:firstRowFirstColumn="0" w:firstRowLastColumn="0" w:lastRowFirstColumn="0" w:lastRowLastColumn="0"/>
            </w:pPr>
            <w:r w:rsidRPr="00C1627A">
              <w:t>Motivates explicit medical relationships and structured reasoning</w:t>
            </w:r>
          </w:p>
        </w:tc>
        <w:tc>
          <w:tcPr>
            <w:tcW w:w="2497" w:type="dxa"/>
            <w:hideMark/>
          </w:tcPr>
          <w:p w14:paraId="5CFB5E77" w14:textId="77777777" w:rsidR="00C1627A" w:rsidRPr="00C1627A" w:rsidRDefault="00C1627A" w:rsidP="00C1627A">
            <w:pPr>
              <w:cnfStyle w:val="000000000000" w:firstRow="0" w:lastRow="0" w:firstColumn="0" w:lastColumn="0" w:oddVBand="0" w:evenVBand="0" w:oddHBand="0" w:evenHBand="0" w:firstRowFirstColumn="0" w:firstRowLastColumn="0" w:lastRowFirstColumn="0" w:lastRowLastColumn="0"/>
            </w:pPr>
            <w:r w:rsidRPr="00C1627A">
              <w:t>High dependence on graph quality and construction accuracy</w:t>
            </w:r>
          </w:p>
        </w:tc>
      </w:tr>
      <w:tr w:rsidR="00C1627A" w:rsidRPr="00C1627A" w14:paraId="08DECB4B" w14:textId="77777777" w:rsidTr="00C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3A93097B" w14:textId="77777777" w:rsidR="00C1627A" w:rsidRPr="00C1627A" w:rsidRDefault="00C1627A" w:rsidP="00C1627A">
            <w:r w:rsidRPr="00C1627A">
              <w:t>MRD-RAG</w:t>
            </w:r>
          </w:p>
        </w:tc>
        <w:tc>
          <w:tcPr>
            <w:tcW w:w="2871" w:type="dxa"/>
            <w:hideMark/>
          </w:tcPr>
          <w:p w14:paraId="35DF7B9E"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Iterative, multi-round retrieval and questioning</w:t>
            </w:r>
          </w:p>
        </w:tc>
        <w:tc>
          <w:tcPr>
            <w:tcW w:w="0" w:type="auto"/>
            <w:hideMark/>
          </w:tcPr>
          <w:p w14:paraId="59961E42"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Not necessarily central</w:t>
            </w:r>
          </w:p>
        </w:tc>
        <w:tc>
          <w:tcPr>
            <w:tcW w:w="0" w:type="auto"/>
            <w:hideMark/>
          </w:tcPr>
          <w:p w14:paraId="6F13BD37"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Evidence may be refined across rounds</w:t>
            </w:r>
          </w:p>
        </w:tc>
        <w:tc>
          <w:tcPr>
            <w:tcW w:w="0" w:type="auto"/>
            <w:hideMark/>
          </w:tcPr>
          <w:p w14:paraId="634ECEC1"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Motivates dynamic query refinement</w:t>
            </w:r>
          </w:p>
        </w:tc>
        <w:tc>
          <w:tcPr>
            <w:tcW w:w="2497" w:type="dxa"/>
            <w:hideMark/>
          </w:tcPr>
          <w:p w14:paraId="615EB1FB"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Increased latency and computational complexity</w:t>
            </w:r>
          </w:p>
        </w:tc>
      </w:tr>
      <w:tr w:rsidR="00C1627A" w:rsidRPr="00C1627A" w14:paraId="3CA4A171" w14:textId="77777777" w:rsidTr="00C1627A">
        <w:tc>
          <w:tcPr>
            <w:cnfStyle w:val="001000000000" w:firstRow="0" w:lastRow="0" w:firstColumn="1" w:lastColumn="0" w:oddVBand="0" w:evenVBand="0" w:oddHBand="0" w:evenHBand="0" w:firstRowFirstColumn="0" w:firstRowLastColumn="0" w:lastRowFirstColumn="0" w:lastRowLastColumn="0"/>
            <w:tcW w:w="1260" w:type="dxa"/>
            <w:hideMark/>
          </w:tcPr>
          <w:p w14:paraId="6629BF4E" w14:textId="77777777" w:rsidR="00C1627A" w:rsidRPr="00C1627A" w:rsidRDefault="00C1627A" w:rsidP="00C1627A">
            <w:r w:rsidRPr="00C1627A">
              <w:t>Ada Health</w:t>
            </w:r>
          </w:p>
        </w:tc>
        <w:tc>
          <w:tcPr>
            <w:tcW w:w="2871" w:type="dxa"/>
            <w:hideMark/>
          </w:tcPr>
          <w:p w14:paraId="6A9D02FA" w14:textId="77777777" w:rsidR="00C1627A" w:rsidRPr="00C1627A" w:rsidRDefault="00C1627A" w:rsidP="00C1627A">
            <w:pPr>
              <w:cnfStyle w:val="000000000000" w:firstRow="0" w:lastRow="0" w:firstColumn="0" w:lastColumn="0" w:oddVBand="0" w:evenVBand="0" w:oddHBand="0" w:evenHBand="0" w:firstRowFirstColumn="0" w:firstRowLastColumn="0" w:lastRowFirstColumn="0" w:lastRowLastColumn="0"/>
            </w:pPr>
            <w:r w:rsidRPr="00C1627A">
              <w:t>Interactive symptom assessment</w:t>
            </w:r>
          </w:p>
        </w:tc>
        <w:tc>
          <w:tcPr>
            <w:tcW w:w="0" w:type="auto"/>
            <w:hideMark/>
          </w:tcPr>
          <w:p w14:paraId="24882363" w14:textId="77777777" w:rsidR="00C1627A" w:rsidRPr="00C1627A" w:rsidRDefault="00C1627A" w:rsidP="00C1627A">
            <w:pPr>
              <w:cnfStyle w:val="000000000000" w:firstRow="0" w:lastRow="0" w:firstColumn="0" w:lastColumn="0" w:oddVBand="0" w:evenVBand="0" w:oddHBand="0" w:evenHBand="0" w:firstRowFirstColumn="0" w:firstRowLastColumn="0" w:lastRowFirstColumn="0" w:lastRowLastColumn="0"/>
            </w:pPr>
            <w:r w:rsidRPr="00C1627A">
              <w:t xml:space="preserve">Internal architecture not sufficiently public for </w:t>
            </w:r>
            <w:r w:rsidRPr="00C1627A">
              <w:lastRenderedPageBreak/>
              <w:t>direct comparison</w:t>
            </w:r>
          </w:p>
        </w:tc>
        <w:tc>
          <w:tcPr>
            <w:tcW w:w="0" w:type="auto"/>
            <w:hideMark/>
          </w:tcPr>
          <w:p w14:paraId="15C25C64" w14:textId="77777777" w:rsidR="00C1627A" w:rsidRPr="00C1627A" w:rsidRDefault="00C1627A" w:rsidP="00C1627A">
            <w:pPr>
              <w:cnfStyle w:val="000000000000" w:firstRow="0" w:lastRow="0" w:firstColumn="0" w:lastColumn="0" w:oddVBand="0" w:evenVBand="0" w:oddHBand="0" w:evenHBand="0" w:firstRowFirstColumn="0" w:firstRowLastColumn="0" w:lastRowFirstColumn="0" w:lastRowLastColumn="0"/>
            </w:pPr>
            <w:r w:rsidRPr="00C1627A">
              <w:lastRenderedPageBreak/>
              <w:t>Public claim-level traceability is unclear</w:t>
            </w:r>
          </w:p>
        </w:tc>
        <w:tc>
          <w:tcPr>
            <w:tcW w:w="0" w:type="auto"/>
            <w:hideMark/>
          </w:tcPr>
          <w:p w14:paraId="5C5F307C" w14:textId="77777777" w:rsidR="00C1627A" w:rsidRPr="00C1627A" w:rsidRDefault="00C1627A" w:rsidP="00C1627A">
            <w:pPr>
              <w:cnfStyle w:val="000000000000" w:firstRow="0" w:lastRow="0" w:firstColumn="0" w:lastColumn="0" w:oddVBand="0" w:evenVBand="0" w:oddHBand="0" w:evenHBand="0" w:firstRowFirstColumn="0" w:firstRowLastColumn="0" w:lastRowFirstColumn="0" w:lastRowLastColumn="0"/>
            </w:pPr>
            <w:r w:rsidRPr="00C1627A">
              <w:t>Provides a commercial user-interaction comparison</w:t>
            </w:r>
          </w:p>
        </w:tc>
        <w:tc>
          <w:tcPr>
            <w:tcW w:w="2497" w:type="dxa"/>
            <w:hideMark/>
          </w:tcPr>
          <w:p w14:paraId="4AD3DBD0" w14:textId="77777777" w:rsidR="00C1627A" w:rsidRPr="00C1627A" w:rsidRDefault="00C1627A" w:rsidP="00C1627A">
            <w:pPr>
              <w:cnfStyle w:val="000000000000" w:firstRow="0" w:lastRow="0" w:firstColumn="0" w:lastColumn="0" w:oddVBand="0" w:evenVBand="0" w:oddHBand="0" w:evenHBand="0" w:firstRowFirstColumn="0" w:firstRowLastColumn="0" w:lastRowFirstColumn="0" w:lastRowLastColumn="0"/>
            </w:pPr>
            <w:r w:rsidRPr="00C1627A">
              <w:t>Limited reproducibility from publicly available technical information</w:t>
            </w:r>
          </w:p>
        </w:tc>
      </w:tr>
      <w:tr w:rsidR="00C1627A" w:rsidRPr="00C1627A" w14:paraId="42AA155E" w14:textId="77777777" w:rsidTr="00C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12D22E97" w14:textId="77777777" w:rsidR="00C1627A" w:rsidRPr="00C1627A" w:rsidRDefault="00C1627A" w:rsidP="00C1627A">
            <w:r w:rsidRPr="00C1627A">
              <w:t>Proposed system</w:t>
            </w:r>
          </w:p>
        </w:tc>
        <w:tc>
          <w:tcPr>
            <w:tcW w:w="2871" w:type="dxa"/>
            <w:hideMark/>
          </w:tcPr>
          <w:p w14:paraId="245215B9"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Hybrid FAISS, BM25, graph-assisted retrieval, MedCPT reranking, grounding, and defensive fallback</w:t>
            </w:r>
          </w:p>
        </w:tc>
        <w:tc>
          <w:tcPr>
            <w:tcW w:w="0" w:type="auto"/>
            <w:hideMark/>
          </w:tcPr>
          <w:p w14:paraId="7C181CE4"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Used as a structured evidence and candidate-verification view</w:t>
            </w:r>
          </w:p>
        </w:tc>
        <w:tc>
          <w:tcPr>
            <w:tcW w:w="0" w:type="auto"/>
            <w:hideMark/>
          </w:tcPr>
          <w:p w14:paraId="441949FE"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PMID, article title, source metadata, and evidence excerpts are intended to be preserved</w:t>
            </w:r>
          </w:p>
        </w:tc>
        <w:tc>
          <w:tcPr>
            <w:tcW w:w="0" w:type="auto"/>
            <w:hideMark/>
          </w:tcPr>
          <w:p w14:paraId="19387629"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Integrates retrieval, contextual graph reasoning, grounding, and explainability</w:t>
            </w:r>
          </w:p>
        </w:tc>
        <w:tc>
          <w:tcPr>
            <w:tcW w:w="2497" w:type="dxa"/>
            <w:hideMark/>
          </w:tcPr>
          <w:p w14:paraId="2619B10D" w14:textId="77777777" w:rsidR="00C1627A" w:rsidRPr="00C1627A" w:rsidRDefault="00C1627A" w:rsidP="00C1627A">
            <w:pPr>
              <w:cnfStyle w:val="000000100000" w:firstRow="0" w:lastRow="0" w:firstColumn="0" w:lastColumn="0" w:oddVBand="0" w:evenVBand="0" w:oddHBand="1" w:evenHBand="0" w:firstRowFirstColumn="0" w:firstRowLastColumn="0" w:lastRowFirstColumn="0" w:lastRowLastColumn="0"/>
            </w:pPr>
            <w:r w:rsidRPr="00C1627A">
              <w:t>No external clinical validation and incomplete claim-level evaluation</w:t>
            </w:r>
          </w:p>
        </w:tc>
      </w:tr>
    </w:tbl>
    <w:p w14:paraId="0CA7AAE5" w14:textId="6D7776FD" w:rsidR="00053BAA" w:rsidRPr="00C42CF9" w:rsidRDefault="00053BAA" w:rsidP="00C42CF9">
      <w:pPr>
        <w:rPr>
          <w:sz w:val="28"/>
          <w:szCs w:val="28"/>
        </w:rPr>
      </w:pPr>
    </w:p>
    <w:p w14:paraId="1753D0EF" w14:textId="77777777" w:rsidR="00E62D86" w:rsidRPr="00C42CF9" w:rsidRDefault="00053BAA" w:rsidP="00AC7C6A">
      <w:pPr>
        <w:pStyle w:val="Heading2"/>
        <w:jc w:val="left"/>
        <w:rPr>
          <w:szCs w:val="28"/>
          <w:lang w:bidi="ar-SY"/>
        </w:rPr>
      </w:pPr>
      <w:bookmarkStart w:id="82" w:name="_Toc237024970"/>
      <w:bookmarkEnd w:id="80"/>
      <w:r w:rsidRPr="00C42CF9">
        <w:rPr>
          <w:szCs w:val="28"/>
        </w:rPr>
        <w:t>2.8 In-depth technical comparison between</w:t>
      </w:r>
      <w:r w:rsidR="00E62D86" w:rsidRPr="00E62D86">
        <w:rPr>
          <w:szCs w:val="28"/>
        </w:rPr>
        <w:t xml:space="preserve"> </w:t>
      </w:r>
      <w:r w:rsidR="00E62D86" w:rsidRPr="00C42CF9">
        <w:rPr>
          <w:szCs w:val="28"/>
        </w:rPr>
        <w:t>studies</w:t>
      </w:r>
      <w:bookmarkEnd w:id="82"/>
    </w:p>
    <w:p w14:paraId="5D5E341B" w14:textId="651BB0F5" w:rsidR="00E62D86" w:rsidRDefault="00053BAA" w:rsidP="00C1627A">
      <w:pPr>
        <w:pStyle w:val="Heading2"/>
        <w:jc w:val="left"/>
        <w:rPr>
          <w:szCs w:val="28"/>
        </w:rPr>
      </w:pPr>
      <w:r w:rsidRPr="00C42CF9">
        <w:rPr>
          <w:szCs w:val="28"/>
        </w:rPr>
        <w:t xml:space="preserve"> </w:t>
      </w:r>
      <w:bookmarkStart w:id="83" w:name="مقارنة-من-ناحية-البيانات"/>
      <w:bookmarkStart w:id="84" w:name="_Toc237024971"/>
      <w:r w:rsidRPr="00C42CF9">
        <w:rPr>
          <w:szCs w:val="28"/>
        </w:rPr>
        <w:t>Comparison in terms of data</w:t>
      </w:r>
      <w:bookmarkStart w:id="85" w:name="مقارنة-من-ناحية-الاسترجاع"/>
      <w:bookmarkEnd w:id="83"/>
      <w:bookmarkEnd w:id="84"/>
    </w:p>
    <w:p w14:paraId="35B6DE91" w14:textId="77777777" w:rsidR="00C1627A" w:rsidRPr="00C1627A" w:rsidRDefault="00C1627A" w:rsidP="00C1627A">
      <w:r w:rsidRPr="00C1627A">
        <w:t>The reviewed systems differ substantially in their underlying data sources. Some diagnostic systems use structured or unstructured electronic health records, while medical question-answering systems may use biomedical publications, curated benchmarks, clinical guidelines, or proprietary corpora. Commercial systems may additionally rely on non-public datasets and internally developed medical knowledge structures.</w:t>
      </w:r>
    </w:p>
    <w:p w14:paraId="4385429B" w14:textId="77777777" w:rsidR="00C1627A" w:rsidRPr="00C1627A" w:rsidRDefault="00C1627A" w:rsidP="00C1627A">
      <w:r w:rsidRPr="00C1627A">
        <w:t>The present project uses a specialized PubMed-derived corpus focused on stroke and related differential diagnoses. PubMed provides traceable bibliographic identifiers and broad access to biomedical abstracts; however, it does not represent complete patient records, real-time clinical measurements, neuroimaging, or local hospital protocols. Corpus relevance, article type, publication date, extraction quality, and coverage therefore remain important limitations.</w:t>
      </w:r>
    </w:p>
    <w:p w14:paraId="008E32D8" w14:textId="37A5EE43" w:rsidR="00C1627A" w:rsidRPr="00C1627A" w:rsidRDefault="00C1627A" w:rsidP="00C1627A">
      <w:r w:rsidRPr="00C1627A">
        <w:t>Comparison in Terms of Interpretation</w:t>
      </w:r>
    </w:p>
    <w:p w14:paraId="0201C8E7" w14:textId="77777777" w:rsidR="00E62D86" w:rsidRDefault="00E62D86" w:rsidP="00E62D86">
      <w:pPr>
        <w:pStyle w:val="Heading3"/>
        <w:jc w:val="left"/>
        <w:rPr>
          <w:rtl/>
        </w:rPr>
      </w:pPr>
    </w:p>
    <w:p w14:paraId="3AC86BC3" w14:textId="77777777" w:rsidR="007129A9" w:rsidRDefault="007129A9" w:rsidP="007129A9">
      <w:pPr>
        <w:rPr>
          <w:rtl/>
          <w:lang w:bidi="ar-SY"/>
        </w:rPr>
      </w:pPr>
    </w:p>
    <w:p w14:paraId="2ABB9A4A" w14:textId="77777777" w:rsidR="007129A9" w:rsidRDefault="007129A9" w:rsidP="007129A9">
      <w:pPr>
        <w:rPr>
          <w:rtl/>
          <w:lang w:bidi="ar-SY"/>
        </w:rPr>
      </w:pPr>
    </w:p>
    <w:p w14:paraId="12D95E1F" w14:textId="77777777" w:rsidR="007129A9" w:rsidRPr="007129A9" w:rsidRDefault="007129A9" w:rsidP="007129A9">
      <w:pPr>
        <w:rPr>
          <w:lang w:bidi="ar-SY"/>
        </w:rPr>
      </w:pPr>
    </w:p>
    <w:p w14:paraId="1984F846" w14:textId="77777777" w:rsidR="00E62D86" w:rsidRPr="00E62D86" w:rsidRDefault="00053BAA" w:rsidP="00E62D86">
      <w:pPr>
        <w:pStyle w:val="Heading3"/>
        <w:jc w:val="left"/>
      </w:pPr>
      <w:bookmarkStart w:id="86" w:name="_Toc237024972"/>
      <w:r w:rsidRPr="00C42CF9">
        <w:lastRenderedPageBreak/>
        <w:t>Comparison in terms of retrieval</w:t>
      </w:r>
      <w:bookmarkEnd w:id="86"/>
    </w:p>
    <w:p w14:paraId="1D354B4F" w14:textId="77777777" w:rsidR="00053BAA" w:rsidRPr="00C42CF9" w:rsidRDefault="00053BAA">
      <w:pPr>
        <w:pStyle w:val="Compact"/>
        <w:numPr>
          <w:ilvl w:val="0"/>
          <w:numId w:val="2"/>
        </w:numPr>
        <w:spacing w:after="120" w:line="360" w:lineRule="auto"/>
        <w:rPr>
          <w:sz w:val="28"/>
          <w:szCs w:val="28"/>
        </w:rPr>
      </w:pPr>
      <w:r w:rsidRPr="00C42CF9">
        <w:rPr>
          <w:szCs w:val="28"/>
        </w:rPr>
        <w:t>Dense Retrieval</w:t>
      </w:r>
    </w:p>
    <w:p w14:paraId="2096D0D2" w14:textId="77777777" w:rsidR="00053BAA" w:rsidRPr="00C42CF9" w:rsidRDefault="00053BAA">
      <w:pPr>
        <w:pStyle w:val="Compact"/>
        <w:numPr>
          <w:ilvl w:val="0"/>
          <w:numId w:val="2"/>
        </w:numPr>
        <w:spacing w:after="120" w:line="360" w:lineRule="auto"/>
        <w:rPr>
          <w:sz w:val="28"/>
          <w:szCs w:val="28"/>
        </w:rPr>
      </w:pPr>
      <w:r w:rsidRPr="00C42CF9">
        <w:rPr>
          <w:szCs w:val="28"/>
        </w:rPr>
        <w:t>Sparse Retrieval</w:t>
      </w:r>
    </w:p>
    <w:p w14:paraId="54D5C7D4" w14:textId="77777777" w:rsidR="00053BAA" w:rsidRPr="00C42CF9" w:rsidRDefault="00053BAA">
      <w:pPr>
        <w:pStyle w:val="Compact"/>
        <w:numPr>
          <w:ilvl w:val="0"/>
          <w:numId w:val="2"/>
        </w:numPr>
        <w:spacing w:after="120" w:line="360" w:lineRule="auto"/>
        <w:rPr>
          <w:sz w:val="28"/>
          <w:szCs w:val="28"/>
        </w:rPr>
      </w:pPr>
      <w:r w:rsidRPr="00C42CF9">
        <w:rPr>
          <w:szCs w:val="28"/>
        </w:rPr>
        <w:t>Hybrid Retrieval</w:t>
      </w:r>
    </w:p>
    <w:p w14:paraId="285FEB0E" w14:textId="77777777" w:rsidR="00053BAA" w:rsidRPr="00C42CF9" w:rsidRDefault="00053BAA">
      <w:pPr>
        <w:pStyle w:val="Compact"/>
        <w:numPr>
          <w:ilvl w:val="0"/>
          <w:numId w:val="2"/>
        </w:numPr>
        <w:spacing w:after="120" w:line="360" w:lineRule="auto"/>
        <w:rPr>
          <w:sz w:val="28"/>
          <w:szCs w:val="28"/>
        </w:rPr>
      </w:pPr>
      <w:r w:rsidRPr="00C42CF9">
        <w:rPr>
          <w:szCs w:val="28"/>
        </w:rPr>
        <w:t>Multi-round Retrieval</w:t>
      </w:r>
    </w:p>
    <w:p w14:paraId="11221993" w14:textId="7A7C6190" w:rsidR="00053BAA" w:rsidRDefault="00053BAA" w:rsidP="007129A9">
      <w:pPr>
        <w:pStyle w:val="Heading3"/>
        <w:jc w:val="left"/>
      </w:pPr>
      <w:bookmarkStart w:id="87" w:name="مقارنة-من-ناحية-التفسير"/>
      <w:bookmarkStart w:id="88" w:name="_Toc237024973"/>
      <w:bookmarkEnd w:id="85"/>
      <w:r w:rsidRPr="00C42CF9">
        <w:t>Comparison in terms of interpretation</w:t>
      </w:r>
      <w:bookmarkEnd w:id="87"/>
      <w:bookmarkEnd w:id="88"/>
    </w:p>
    <w:p w14:paraId="1FF2DED3" w14:textId="77777777" w:rsidR="00C1627A" w:rsidRPr="00C1627A" w:rsidRDefault="00C1627A" w:rsidP="00C1627A">
      <w:pPr>
        <w:rPr>
          <w:lang w:bidi="ar-SY"/>
        </w:rPr>
      </w:pPr>
      <w:r w:rsidRPr="00C1627A">
        <w:rPr>
          <w:lang w:bidi="ar-SY"/>
        </w:rPr>
        <w:t>The proposed system is designed to produce:</w:t>
      </w:r>
    </w:p>
    <w:p w14:paraId="435AF714" w14:textId="77777777" w:rsidR="00C1627A" w:rsidRPr="00C1627A" w:rsidRDefault="00C1627A" w:rsidP="00C1627A">
      <w:pPr>
        <w:numPr>
          <w:ilvl w:val="0"/>
          <w:numId w:val="24"/>
        </w:numPr>
        <w:rPr>
          <w:lang w:bidi="ar-SY"/>
        </w:rPr>
      </w:pPr>
      <w:r w:rsidRPr="00C1627A">
        <w:rPr>
          <w:lang w:bidi="ar-SY"/>
        </w:rPr>
        <w:t xml:space="preserve">A diagnostic-support assessment or an explicit abstention such as “Evidence is insufficient.” </w:t>
      </w:r>
    </w:p>
    <w:p w14:paraId="13C59D79" w14:textId="77777777" w:rsidR="00C1627A" w:rsidRPr="00C1627A" w:rsidRDefault="00C1627A" w:rsidP="00C1627A">
      <w:pPr>
        <w:numPr>
          <w:ilvl w:val="0"/>
          <w:numId w:val="24"/>
        </w:numPr>
        <w:rPr>
          <w:lang w:bidi="ar-SY"/>
        </w:rPr>
      </w:pPr>
      <w:r w:rsidRPr="00C1627A">
        <w:rPr>
          <w:lang w:bidi="ar-SY"/>
        </w:rPr>
        <w:t xml:space="preserve">A ranked set of retrieved medical evidence. </w:t>
      </w:r>
    </w:p>
    <w:p w14:paraId="1F36F151" w14:textId="77777777" w:rsidR="00C1627A" w:rsidRPr="00C1627A" w:rsidRDefault="00C1627A" w:rsidP="00C1627A">
      <w:pPr>
        <w:numPr>
          <w:ilvl w:val="0"/>
          <w:numId w:val="24"/>
        </w:numPr>
        <w:rPr>
          <w:lang w:bidi="ar-SY"/>
        </w:rPr>
      </w:pPr>
      <w:r w:rsidRPr="00C1627A">
        <w:rPr>
          <w:lang w:bidi="ar-SY"/>
        </w:rPr>
        <w:t xml:space="preserve">Traceable PubMed identifiers and associated source metadata. </w:t>
      </w:r>
    </w:p>
    <w:p w14:paraId="19D47969" w14:textId="77777777" w:rsidR="00C1627A" w:rsidRPr="00C1627A" w:rsidRDefault="00C1627A" w:rsidP="00C1627A">
      <w:pPr>
        <w:numPr>
          <w:ilvl w:val="0"/>
          <w:numId w:val="24"/>
        </w:numPr>
        <w:rPr>
          <w:lang w:bidi="ar-SY"/>
        </w:rPr>
      </w:pPr>
      <w:r w:rsidRPr="00C1627A">
        <w:rPr>
          <w:lang w:bidi="ar-SY"/>
        </w:rPr>
        <w:t xml:space="preserve">Grounding and support indicators used internally by the decision pipeline. </w:t>
      </w:r>
    </w:p>
    <w:p w14:paraId="0742617A" w14:textId="77777777" w:rsidR="00C1627A" w:rsidRPr="00C1627A" w:rsidRDefault="00C1627A" w:rsidP="00C1627A">
      <w:pPr>
        <w:numPr>
          <w:ilvl w:val="0"/>
          <w:numId w:val="24"/>
        </w:numPr>
        <w:rPr>
          <w:lang w:bidi="ar-SY"/>
        </w:rPr>
      </w:pPr>
      <w:r w:rsidRPr="00C1627A">
        <w:rPr>
          <w:lang w:bidi="ar-SY"/>
        </w:rPr>
        <w:t xml:space="preserve">An explanation layer intended to connect clinical claims with supporting evidence excerpts. </w:t>
      </w:r>
    </w:p>
    <w:p w14:paraId="18A23EDE" w14:textId="77777777" w:rsidR="00C1627A" w:rsidRPr="00C1627A" w:rsidRDefault="00C1627A" w:rsidP="00C1627A">
      <w:pPr>
        <w:rPr>
          <w:lang w:bidi="ar-SY"/>
        </w:rPr>
      </w:pPr>
      <w:r w:rsidRPr="00C1627A">
        <w:rPr>
          <w:lang w:bidi="ar-SY"/>
        </w:rPr>
        <w:t>The internal confidence labels and grounding scores should not be interpreted as calibrated probabilities of clinical correctness. Furthermore, the final 300-case no-LLM evaluation assessed pipeline decisions and evidence behavior rather than the linguistic quality of generated explanations.</w:t>
      </w:r>
    </w:p>
    <w:p w14:paraId="769AEF3F" w14:textId="77777777" w:rsidR="00C1627A" w:rsidRPr="00C1627A" w:rsidRDefault="00C1627A" w:rsidP="00C1627A">
      <w:pPr>
        <w:rPr>
          <w:lang w:bidi="ar-SY"/>
        </w:rPr>
      </w:pPr>
    </w:p>
    <w:p w14:paraId="643BD379" w14:textId="69D632D3" w:rsidR="00053BAA" w:rsidRDefault="00053BAA" w:rsidP="00C42CF9">
      <w:pPr>
        <w:rPr>
          <w:szCs w:val="28"/>
          <w:rtl/>
        </w:rPr>
      </w:pPr>
    </w:p>
    <w:p w14:paraId="1F37018D" w14:textId="77777777" w:rsidR="007129A9" w:rsidRDefault="007129A9" w:rsidP="00C42CF9">
      <w:pPr>
        <w:rPr>
          <w:szCs w:val="28"/>
          <w:rtl/>
        </w:rPr>
      </w:pPr>
    </w:p>
    <w:p w14:paraId="1119A2EF" w14:textId="77777777" w:rsidR="00C1627A" w:rsidRDefault="00C1627A">
      <w:pPr>
        <w:pStyle w:val="Heading2"/>
        <w:jc w:val="left"/>
        <w:rPr>
          <w:rtl/>
        </w:rPr>
      </w:pPr>
    </w:p>
    <w:p w14:paraId="6EF2F70B" w14:textId="77777777" w:rsidR="007129A9" w:rsidRPr="007129A9" w:rsidRDefault="007129A9" w:rsidP="007129A9"/>
    <w:p w14:paraId="662CB633" w14:textId="6F725AFE" w:rsidR="00001A8F" w:rsidRDefault="00741995">
      <w:pPr>
        <w:pStyle w:val="Heading2"/>
        <w:jc w:val="left"/>
      </w:pPr>
      <w:bookmarkStart w:id="89" w:name="_Toc237024974"/>
      <w:r>
        <w:lastRenderedPageBreak/>
        <w:t xml:space="preserve">2.9 </w:t>
      </w:r>
      <w:r w:rsidR="00AC7C6A">
        <w:t>SourceCheckup</w:t>
      </w:r>
      <w:r>
        <w:t>: Claim-Level Verification of Medical References</w:t>
      </w:r>
      <w:bookmarkEnd w:id="89"/>
    </w:p>
    <w:p w14:paraId="1326B093" w14:textId="77777777" w:rsidR="00C1627A" w:rsidRDefault="00C1627A" w:rsidP="00C1627A"/>
    <w:p w14:paraId="083F6556" w14:textId="79FC54E8" w:rsidR="00C1627A" w:rsidRPr="00C1627A" w:rsidRDefault="00C1627A" w:rsidP="007129A9">
      <w:r w:rsidRPr="00C1627A">
        <w:t>SourceCheckup distinguishes between the presence of a citation and the support provided by that citation. Its primary source-verification task evaluates whether an individual statement is supported or not supported by a given source. The framework then aggregates these decisions into statement-level and response-level support metrics. In the present project, the more detailed operational labels Supported, Partially Supported, Unsupported, and Contradicted are introduced as an explainability extension and should not be presented as an exact reproduction of the original binary SourceCheckup labeling protocol.</w:t>
      </w:r>
    </w:p>
    <w:p w14:paraId="6E5A2CA1" w14:textId="77777777" w:rsidR="00053BAA" w:rsidRPr="00C42CF9" w:rsidRDefault="00053BAA" w:rsidP="00AC7C6A">
      <w:pPr>
        <w:pStyle w:val="Heading2"/>
        <w:jc w:val="left"/>
        <w:rPr>
          <w:szCs w:val="28"/>
        </w:rPr>
      </w:pPr>
      <w:bookmarkStart w:id="90" w:name="_Toc237024975"/>
      <w:r>
        <w:t>2.10 Research Gap</w:t>
      </w:r>
      <w:bookmarkEnd w:id="90"/>
    </w:p>
    <w:p w14:paraId="146F162D" w14:textId="77777777" w:rsidR="00053BAA" w:rsidRPr="00C42CF9" w:rsidRDefault="00053BAA" w:rsidP="00C42CF9">
      <w:pPr>
        <w:pStyle w:val="FirstParagraph"/>
        <w:spacing w:after="120" w:line="360" w:lineRule="auto"/>
        <w:rPr>
          <w:sz w:val="28"/>
          <w:szCs w:val="28"/>
        </w:rPr>
      </w:pPr>
      <w:r w:rsidRPr="00C42CF9">
        <w:rPr>
          <w:szCs w:val="28"/>
        </w:rPr>
        <w:t>By analyzing previous studies, clear research gaps can be observed:</w:t>
      </w:r>
    </w:p>
    <w:p w14:paraId="04B26F3A" w14:textId="77777777" w:rsidR="00053BAA" w:rsidRPr="00C42CF9" w:rsidRDefault="00053BAA">
      <w:pPr>
        <w:pStyle w:val="Compact"/>
        <w:numPr>
          <w:ilvl w:val="0"/>
          <w:numId w:val="2"/>
        </w:numPr>
        <w:spacing w:after="120" w:line="360" w:lineRule="auto"/>
        <w:rPr>
          <w:sz w:val="28"/>
          <w:szCs w:val="28"/>
        </w:rPr>
      </w:pPr>
      <w:r w:rsidRPr="00C42CF9">
        <w:rPr>
          <w:szCs w:val="28"/>
        </w:rPr>
        <w:t>The absence of a system that combines full hybrid recovery.</w:t>
      </w:r>
    </w:p>
    <w:p w14:paraId="4C61C45C" w14:textId="77777777" w:rsidR="00053BAA" w:rsidRPr="00C42CF9" w:rsidRDefault="00053BAA">
      <w:pPr>
        <w:pStyle w:val="Compact"/>
        <w:numPr>
          <w:ilvl w:val="0"/>
          <w:numId w:val="2"/>
        </w:numPr>
        <w:spacing w:after="120" w:line="360" w:lineRule="auto"/>
        <w:rPr>
          <w:sz w:val="28"/>
          <w:szCs w:val="28"/>
        </w:rPr>
      </w:pPr>
      <w:r w:rsidRPr="00C42CF9">
        <w:rPr>
          <w:szCs w:val="28"/>
        </w:rPr>
        <w:t>Weak integration between Knowledge Graph and LLMs.</w:t>
      </w:r>
    </w:p>
    <w:p w14:paraId="5DB6D16A" w14:textId="77777777" w:rsidR="00053BAA" w:rsidRPr="00C42CF9" w:rsidRDefault="00053BAA">
      <w:pPr>
        <w:pStyle w:val="Compact"/>
        <w:numPr>
          <w:ilvl w:val="0"/>
          <w:numId w:val="2"/>
        </w:numPr>
        <w:spacing w:after="120" w:line="360" w:lineRule="auto"/>
        <w:rPr>
          <w:sz w:val="28"/>
          <w:szCs w:val="28"/>
        </w:rPr>
      </w:pPr>
      <w:r w:rsidRPr="00C42CF9">
        <w:rPr>
          <w:szCs w:val="28"/>
        </w:rPr>
        <w:t>Lack of medically supported explanation.</w:t>
      </w:r>
    </w:p>
    <w:p w14:paraId="498CC119" w14:textId="77777777" w:rsidR="00053BAA" w:rsidRPr="00C42CF9" w:rsidRDefault="00053BAA">
      <w:pPr>
        <w:pStyle w:val="Compact"/>
        <w:numPr>
          <w:ilvl w:val="0"/>
          <w:numId w:val="2"/>
        </w:numPr>
        <w:spacing w:after="120" w:line="360" w:lineRule="auto"/>
        <w:rPr>
          <w:sz w:val="28"/>
          <w:szCs w:val="28"/>
        </w:rPr>
      </w:pPr>
      <w:r w:rsidRPr="00C42CF9">
        <w:rPr>
          <w:szCs w:val="28"/>
        </w:rPr>
        <w:t>Poor handling of rare cases.</w:t>
      </w:r>
    </w:p>
    <w:p w14:paraId="37D8C402" w14:textId="77777777" w:rsidR="00053BAA" w:rsidRPr="00C42CF9" w:rsidRDefault="00053BAA">
      <w:pPr>
        <w:pStyle w:val="Compact"/>
        <w:numPr>
          <w:ilvl w:val="0"/>
          <w:numId w:val="2"/>
        </w:numPr>
        <w:spacing w:after="120" w:line="360" w:lineRule="auto"/>
        <w:rPr>
          <w:sz w:val="28"/>
          <w:szCs w:val="28"/>
        </w:rPr>
      </w:pPr>
      <w:r w:rsidRPr="00C42CF9">
        <w:rPr>
          <w:szCs w:val="28"/>
        </w:rPr>
        <w:t>The absence of low-cost, locally operational systems.</w:t>
      </w:r>
    </w:p>
    <w:p w14:paraId="11E45819" w14:textId="77777777" w:rsidR="00053BAA" w:rsidRPr="00C42CF9" w:rsidRDefault="00053BAA" w:rsidP="00C42CF9">
      <w:pPr>
        <w:pStyle w:val="FirstParagraph"/>
        <w:spacing w:after="120" w:line="360" w:lineRule="auto"/>
        <w:rPr>
          <w:sz w:val="28"/>
          <w:szCs w:val="28"/>
        </w:rPr>
      </w:pPr>
      <w:r w:rsidRPr="00C42CF9">
        <w:rPr>
          <w:szCs w:val="28"/>
        </w:rPr>
        <w:t>Based on these gaps, our project came to offer a system that combines:</w:t>
      </w:r>
    </w:p>
    <w:p w14:paraId="0014629F" w14:textId="77777777" w:rsidR="00053BAA" w:rsidRPr="00C42CF9" w:rsidRDefault="00053BAA">
      <w:pPr>
        <w:pStyle w:val="Compact"/>
        <w:numPr>
          <w:ilvl w:val="0"/>
          <w:numId w:val="2"/>
        </w:numPr>
        <w:spacing w:after="120" w:line="360" w:lineRule="auto"/>
        <w:rPr>
          <w:sz w:val="28"/>
          <w:szCs w:val="28"/>
        </w:rPr>
      </w:pPr>
      <w:r w:rsidRPr="00C42CF9">
        <w:rPr>
          <w:szCs w:val="28"/>
        </w:rPr>
        <w:t>FAISS</w:t>
      </w:r>
    </w:p>
    <w:p w14:paraId="29180F55" w14:textId="77777777" w:rsidR="00053BAA" w:rsidRPr="00C42CF9" w:rsidRDefault="00053BAA">
      <w:pPr>
        <w:pStyle w:val="Compact"/>
        <w:numPr>
          <w:ilvl w:val="0"/>
          <w:numId w:val="2"/>
        </w:numPr>
        <w:spacing w:after="120" w:line="360" w:lineRule="auto"/>
        <w:rPr>
          <w:sz w:val="28"/>
          <w:szCs w:val="28"/>
        </w:rPr>
      </w:pPr>
      <w:r w:rsidRPr="00C42CF9">
        <w:rPr>
          <w:szCs w:val="28"/>
        </w:rPr>
        <w:t>BM25</w:t>
      </w:r>
    </w:p>
    <w:p w14:paraId="1B10F1BF" w14:textId="77777777" w:rsidR="00053BAA" w:rsidRPr="00C42CF9" w:rsidRDefault="00053BAA">
      <w:pPr>
        <w:pStyle w:val="Compact"/>
        <w:numPr>
          <w:ilvl w:val="0"/>
          <w:numId w:val="2"/>
        </w:numPr>
        <w:spacing w:after="120" w:line="360" w:lineRule="auto"/>
        <w:rPr>
          <w:sz w:val="28"/>
          <w:szCs w:val="28"/>
        </w:rPr>
      </w:pPr>
      <w:r w:rsidRPr="00C42CF9">
        <w:rPr>
          <w:szCs w:val="28"/>
        </w:rPr>
        <w:t>Knowledge Graph</w:t>
      </w:r>
    </w:p>
    <w:p w14:paraId="7416E089" w14:textId="77777777" w:rsidR="00053BAA" w:rsidRPr="00C42CF9" w:rsidRDefault="00053BAA">
      <w:pPr>
        <w:pStyle w:val="Compact"/>
        <w:numPr>
          <w:ilvl w:val="0"/>
          <w:numId w:val="2"/>
        </w:numPr>
        <w:spacing w:after="120" w:line="360" w:lineRule="auto"/>
        <w:rPr>
          <w:sz w:val="28"/>
          <w:szCs w:val="28"/>
        </w:rPr>
      </w:pPr>
      <w:r w:rsidRPr="00C42CF9">
        <w:rPr>
          <w:szCs w:val="28"/>
        </w:rPr>
        <w:t>MedCPT Reranking</w:t>
      </w:r>
    </w:p>
    <w:p w14:paraId="2CB0D1CB" w14:textId="77777777" w:rsidR="00053BAA" w:rsidRPr="00C42CF9" w:rsidRDefault="00053BAA">
      <w:pPr>
        <w:pStyle w:val="Compact"/>
        <w:numPr>
          <w:ilvl w:val="0"/>
          <w:numId w:val="2"/>
        </w:numPr>
        <w:spacing w:after="120" w:line="360" w:lineRule="auto"/>
        <w:rPr>
          <w:sz w:val="28"/>
          <w:szCs w:val="28"/>
        </w:rPr>
      </w:pPr>
      <w:r w:rsidRPr="00C42CF9">
        <w:rPr>
          <w:szCs w:val="28"/>
        </w:rPr>
        <w:t>Rule Engine</w:t>
      </w:r>
    </w:p>
    <w:p w14:paraId="166D337D" w14:textId="77777777" w:rsidR="00053BAA" w:rsidRPr="00C42CF9" w:rsidRDefault="00053BAA">
      <w:pPr>
        <w:pStyle w:val="Compact"/>
        <w:numPr>
          <w:ilvl w:val="0"/>
          <w:numId w:val="2"/>
        </w:numPr>
        <w:spacing w:after="120" w:line="360" w:lineRule="auto"/>
        <w:rPr>
          <w:sz w:val="28"/>
          <w:szCs w:val="28"/>
        </w:rPr>
      </w:pPr>
      <w:r w:rsidRPr="00C42CF9">
        <w:rPr>
          <w:szCs w:val="28"/>
        </w:rPr>
        <w:t>LLM Explanation</w:t>
      </w:r>
    </w:p>
    <w:p w14:paraId="6720F955" w14:textId="4FB38ECB" w:rsidR="00053BAA" w:rsidRPr="00C42CF9" w:rsidRDefault="00053BAA" w:rsidP="007129A9">
      <w:pPr>
        <w:pStyle w:val="FirstParagraph"/>
        <w:spacing w:after="120" w:line="360" w:lineRule="auto"/>
        <w:rPr>
          <w:sz w:val="28"/>
          <w:szCs w:val="28"/>
        </w:rPr>
      </w:pPr>
      <w:r w:rsidRPr="00C42CF9">
        <w:rPr>
          <w:szCs w:val="28"/>
        </w:rPr>
        <w:t>Within a more stable, unified structure.</w:t>
      </w:r>
    </w:p>
    <w:p w14:paraId="770A2B09" w14:textId="77777777" w:rsidR="00053BAA" w:rsidRPr="00C42CF9" w:rsidRDefault="00053BAA" w:rsidP="00AC7C6A">
      <w:pPr>
        <w:pStyle w:val="Heading2"/>
        <w:jc w:val="left"/>
        <w:rPr>
          <w:szCs w:val="28"/>
        </w:rPr>
      </w:pPr>
      <w:bookmarkStart w:id="91" w:name="_Toc237024976"/>
      <w:r>
        <w:lastRenderedPageBreak/>
        <w:t>2.11 Open Challenges in Current Research</w:t>
      </w:r>
      <w:bookmarkEnd w:id="91"/>
    </w:p>
    <w:p w14:paraId="5C21ED75" w14:textId="77777777" w:rsidR="00053BAA" w:rsidRPr="00C42CF9" w:rsidRDefault="00053BAA" w:rsidP="00C42CF9">
      <w:pPr>
        <w:pStyle w:val="FirstParagraph"/>
        <w:spacing w:after="120" w:line="360" w:lineRule="auto"/>
        <w:rPr>
          <w:sz w:val="28"/>
          <w:szCs w:val="28"/>
        </w:rPr>
      </w:pPr>
      <w:r w:rsidRPr="00C42CF9">
        <w:rPr>
          <w:szCs w:val="28"/>
        </w:rPr>
        <w:t>Despite significant progress, there are still open research problems such as:</w:t>
      </w:r>
    </w:p>
    <w:p w14:paraId="1C9F7EA4" w14:textId="77777777" w:rsidR="00053BAA" w:rsidRPr="00C42CF9" w:rsidRDefault="00053BAA">
      <w:pPr>
        <w:pStyle w:val="Compact"/>
        <w:numPr>
          <w:ilvl w:val="0"/>
          <w:numId w:val="2"/>
        </w:numPr>
        <w:spacing w:after="120" w:line="360" w:lineRule="auto"/>
        <w:rPr>
          <w:sz w:val="28"/>
          <w:szCs w:val="28"/>
        </w:rPr>
      </w:pPr>
      <w:r w:rsidRPr="00C42CF9">
        <w:rPr>
          <w:szCs w:val="28"/>
        </w:rPr>
        <w:t>Temporal reasoning</w:t>
      </w:r>
    </w:p>
    <w:p w14:paraId="2DCA2AF4" w14:textId="77777777" w:rsidR="00053BAA" w:rsidRPr="00C42CF9" w:rsidRDefault="00053BAA">
      <w:pPr>
        <w:pStyle w:val="Compact"/>
        <w:numPr>
          <w:ilvl w:val="0"/>
          <w:numId w:val="2"/>
        </w:numPr>
        <w:spacing w:after="120" w:line="360" w:lineRule="auto"/>
        <w:rPr>
          <w:sz w:val="28"/>
          <w:szCs w:val="28"/>
        </w:rPr>
      </w:pPr>
      <w:r w:rsidRPr="00C42CF9">
        <w:rPr>
          <w:szCs w:val="28"/>
        </w:rPr>
        <w:t>Multimodal diagnosis</w:t>
      </w:r>
    </w:p>
    <w:p w14:paraId="3FDE9028" w14:textId="77777777" w:rsidR="00053BAA" w:rsidRPr="00C42CF9" w:rsidRDefault="00053BAA">
      <w:pPr>
        <w:pStyle w:val="Compact"/>
        <w:numPr>
          <w:ilvl w:val="0"/>
          <w:numId w:val="2"/>
        </w:numPr>
        <w:spacing w:after="120" w:line="360" w:lineRule="auto"/>
        <w:rPr>
          <w:sz w:val="28"/>
          <w:szCs w:val="28"/>
        </w:rPr>
      </w:pPr>
      <w:r w:rsidRPr="00C42CF9">
        <w:rPr>
          <w:szCs w:val="28"/>
        </w:rPr>
        <w:t>Rare disease handling</w:t>
      </w:r>
    </w:p>
    <w:p w14:paraId="584D2D3D" w14:textId="77777777" w:rsidR="00053BAA" w:rsidRPr="00C42CF9" w:rsidRDefault="00053BAA">
      <w:pPr>
        <w:pStyle w:val="Compact"/>
        <w:numPr>
          <w:ilvl w:val="0"/>
          <w:numId w:val="2"/>
        </w:numPr>
        <w:spacing w:after="120" w:line="360" w:lineRule="auto"/>
        <w:rPr>
          <w:sz w:val="28"/>
          <w:szCs w:val="28"/>
        </w:rPr>
      </w:pPr>
      <w:r w:rsidRPr="00C42CF9">
        <w:rPr>
          <w:szCs w:val="28"/>
        </w:rPr>
        <w:t>Real-time hospital integration</w:t>
      </w:r>
    </w:p>
    <w:p w14:paraId="23CD6DC8" w14:textId="77777777" w:rsidR="00053BAA" w:rsidRPr="00C42CF9" w:rsidRDefault="00053BAA">
      <w:pPr>
        <w:pStyle w:val="Compact"/>
        <w:numPr>
          <w:ilvl w:val="0"/>
          <w:numId w:val="2"/>
        </w:numPr>
        <w:spacing w:after="120" w:line="360" w:lineRule="auto"/>
        <w:rPr>
          <w:sz w:val="28"/>
          <w:szCs w:val="28"/>
        </w:rPr>
      </w:pPr>
      <w:r w:rsidRPr="00C42CF9">
        <w:rPr>
          <w:szCs w:val="28"/>
        </w:rPr>
        <w:t>Ethical AI in healthcare</w:t>
      </w:r>
    </w:p>
    <w:p w14:paraId="67E69AA2" w14:textId="7CE3EFE9" w:rsidR="00053BAA" w:rsidRPr="00C42CF9" w:rsidRDefault="00053BAA" w:rsidP="007129A9">
      <w:pPr>
        <w:pStyle w:val="FirstParagraph"/>
        <w:spacing w:after="120" w:line="360" w:lineRule="auto"/>
        <w:rPr>
          <w:sz w:val="28"/>
          <w:szCs w:val="28"/>
        </w:rPr>
      </w:pPr>
      <w:r w:rsidRPr="00C42CF9">
        <w:rPr>
          <w:szCs w:val="28"/>
        </w:rPr>
        <w:t>These challenges represent future research opportunities.</w:t>
      </w:r>
    </w:p>
    <w:p w14:paraId="14C72C3E" w14:textId="77777777" w:rsidR="00053BAA" w:rsidRPr="00C42CF9" w:rsidRDefault="00053BAA" w:rsidP="00AC7C6A">
      <w:pPr>
        <w:pStyle w:val="Heading2"/>
        <w:jc w:val="left"/>
        <w:rPr>
          <w:szCs w:val="28"/>
          <w:lang w:bidi="ar-SY"/>
        </w:rPr>
      </w:pPr>
      <w:bookmarkStart w:id="92" w:name="_Toc237024977"/>
      <w:r>
        <w:t>2.12 Position of the Proposed Project Among Previous Studies</w:t>
      </w:r>
      <w:bookmarkEnd w:id="92"/>
    </w:p>
    <w:p w14:paraId="37F915E0" w14:textId="77777777" w:rsidR="00053BAA" w:rsidRPr="00C42CF9" w:rsidRDefault="00053BAA" w:rsidP="00C42CF9">
      <w:pPr>
        <w:pStyle w:val="FirstParagraph"/>
        <w:spacing w:after="120" w:line="360" w:lineRule="auto"/>
        <w:rPr>
          <w:sz w:val="28"/>
          <w:szCs w:val="28"/>
        </w:rPr>
      </w:pPr>
      <w:r w:rsidRPr="00C42CF9">
        <w:rPr>
          <w:szCs w:val="28"/>
        </w:rPr>
        <w:t>Our project can be seen as an intermediate solution between theoretical academic systems and closed commercial systems, as it focuses on:</w:t>
      </w:r>
    </w:p>
    <w:p w14:paraId="69C8F38F" w14:textId="77777777" w:rsidR="00053BAA" w:rsidRPr="00C42CF9" w:rsidRDefault="00053BAA">
      <w:pPr>
        <w:pStyle w:val="Compact"/>
        <w:numPr>
          <w:ilvl w:val="0"/>
          <w:numId w:val="2"/>
        </w:numPr>
        <w:spacing w:after="120" w:line="360" w:lineRule="auto"/>
        <w:rPr>
          <w:sz w:val="28"/>
          <w:szCs w:val="28"/>
        </w:rPr>
      </w:pPr>
      <w:r w:rsidRPr="00C42CF9">
        <w:rPr>
          <w:szCs w:val="28"/>
        </w:rPr>
        <w:t>Real-world application</w:t>
      </w:r>
    </w:p>
    <w:p w14:paraId="5D34B633" w14:textId="77777777" w:rsidR="00053BAA" w:rsidRPr="00C42CF9" w:rsidRDefault="00053BAA">
      <w:pPr>
        <w:pStyle w:val="Compact"/>
        <w:numPr>
          <w:ilvl w:val="0"/>
          <w:numId w:val="2"/>
        </w:numPr>
        <w:spacing w:after="120" w:line="360" w:lineRule="auto"/>
        <w:rPr>
          <w:sz w:val="28"/>
          <w:szCs w:val="28"/>
        </w:rPr>
      </w:pPr>
      <w:r w:rsidRPr="00C42CF9">
        <w:rPr>
          <w:szCs w:val="28"/>
        </w:rPr>
        <w:t>Medical Interpretation</w:t>
      </w:r>
    </w:p>
    <w:p w14:paraId="4A3EA907" w14:textId="77777777" w:rsidR="00053BAA" w:rsidRPr="00C42CF9" w:rsidRDefault="00053BAA">
      <w:pPr>
        <w:pStyle w:val="Compact"/>
        <w:numPr>
          <w:ilvl w:val="0"/>
          <w:numId w:val="2"/>
        </w:numPr>
        <w:spacing w:after="120" w:line="360" w:lineRule="auto"/>
        <w:rPr>
          <w:sz w:val="28"/>
          <w:szCs w:val="28"/>
        </w:rPr>
      </w:pPr>
      <w:r w:rsidRPr="00C42CF9">
        <w:rPr>
          <w:szCs w:val="28"/>
        </w:rPr>
        <w:t>Reducing hallucinations</w:t>
      </w:r>
    </w:p>
    <w:p w14:paraId="270CA034" w14:textId="4AAC863F" w:rsidR="00053BAA" w:rsidRPr="007129A9" w:rsidRDefault="00053BAA" w:rsidP="007129A9">
      <w:pPr>
        <w:pStyle w:val="Compact"/>
        <w:numPr>
          <w:ilvl w:val="0"/>
          <w:numId w:val="2"/>
        </w:numPr>
        <w:spacing w:after="120" w:line="360" w:lineRule="auto"/>
        <w:rPr>
          <w:sz w:val="28"/>
          <w:szCs w:val="28"/>
        </w:rPr>
      </w:pPr>
      <w:r w:rsidRPr="00C42CF9">
        <w:rPr>
          <w:szCs w:val="28"/>
        </w:rPr>
        <w:t>Future expansion possibilities</w:t>
      </w:r>
    </w:p>
    <w:p w14:paraId="2A6AABB5" w14:textId="77777777" w:rsidR="00053BAA" w:rsidRPr="00C42CF9" w:rsidRDefault="00053BAA" w:rsidP="00AC7C6A">
      <w:pPr>
        <w:pStyle w:val="Heading2"/>
        <w:jc w:val="left"/>
        <w:rPr>
          <w:szCs w:val="28"/>
        </w:rPr>
      </w:pPr>
      <w:bookmarkStart w:id="93" w:name="_Toc237024978"/>
      <w:r>
        <w:t>2.13 Conclusion of Chapter Two</w:t>
      </w:r>
      <w:bookmarkEnd w:id="93"/>
    </w:p>
    <w:p w14:paraId="5949F6CD" w14:textId="77777777" w:rsidR="00053BAA" w:rsidRPr="00C42CF9" w:rsidRDefault="00053BAA" w:rsidP="00C42CF9">
      <w:pPr>
        <w:pStyle w:val="FirstParagraph"/>
        <w:spacing w:after="120" w:line="360" w:lineRule="auto"/>
        <w:rPr>
          <w:sz w:val="28"/>
          <w:szCs w:val="28"/>
        </w:rPr>
      </w:pPr>
      <w:r w:rsidRPr="00C42CF9">
        <w:rPr>
          <w:szCs w:val="28"/>
        </w:rPr>
        <w:t>This chapter reviewed the most important reference studies related to the project, analyzed the strengths and weaknesses of each study, and identified the research gap that led to the development of the current project.</w:t>
      </w:r>
    </w:p>
    <w:p w14:paraId="058DEB38" w14:textId="77777777" w:rsidR="00053BAA" w:rsidRPr="00C42CF9" w:rsidRDefault="00053BAA" w:rsidP="00C42CF9">
      <w:pPr>
        <w:pStyle w:val="BodyText"/>
        <w:spacing w:after="120" w:line="360" w:lineRule="auto"/>
        <w:rPr>
          <w:sz w:val="28"/>
          <w:szCs w:val="28"/>
        </w:rPr>
      </w:pPr>
      <w:r w:rsidRPr="00C42CF9">
        <w:rPr>
          <w:szCs w:val="28"/>
        </w:rPr>
        <w:t>The next chapter will move on to practical tests, evaluation criteria, and analysis of scientific results.</w:t>
      </w:r>
    </w:p>
    <w:p w14:paraId="30858788" w14:textId="57A6FA26" w:rsidR="00053BAA" w:rsidRPr="00C42CF9" w:rsidRDefault="00053BAA" w:rsidP="00C42CF9">
      <w:pPr>
        <w:rPr>
          <w:sz w:val="28"/>
          <w:szCs w:val="28"/>
        </w:rPr>
      </w:pPr>
    </w:p>
    <w:p w14:paraId="0DAD2B20" w14:textId="77777777" w:rsidR="00176E8E" w:rsidRPr="00C42CF9" w:rsidRDefault="00176E8E" w:rsidP="00C42CF9">
      <w:pPr>
        <w:pStyle w:val="NormalWeb"/>
        <w:spacing w:after="120" w:line="360" w:lineRule="auto"/>
        <w:rPr>
          <w:sz w:val="28"/>
          <w:szCs w:val="28"/>
        </w:rPr>
      </w:pPr>
    </w:p>
    <w:p w14:paraId="475C1F60" w14:textId="77777777" w:rsidR="002C2340" w:rsidRPr="00C42CF9" w:rsidRDefault="002C2340" w:rsidP="00C42CF9">
      <w:pPr>
        <w:rPr>
          <w:sz w:val="28"/>
          <w:szCs w:val="28"/>
          <w:lang w:bidi="ar-SY"/>
        </w:rPr>
      </w:pPr>
    </w:p>
    <w:p w14:paraId="342C7AEB" w14:textId="77777777" w:rsidR="002C2340" w:rsidRPr="00C42CF9" w:rsidRDefault="002C2340" w:rsidP="00C42CF9">
      <w:pPr>
        <w:rPr>
          <w:sz w:val="28"/>
          <w:szCs w:val="28"/>
          <w:lang w:bidi="ar-SY"/>
        </w:rPr>
      </w:pPr>
    </w:p>
    <w:p w14:paraId="2974696E" w14:textId="77777777" w:rsidR="00B03BAB" w:rsidRPr="00C42CF9" w:rsidRDefault="00B03BAB" w:rsidP="00C42CF9">
      <w:pPr>
        <w:pStyle w:val="NoSpacing"/>
        <w:rPr>
          <w:sz w:val="28"/>
          <w:szCs w:val="28"/>
        </w:rPr>
      </w:pPr>
      <w:bookmarkStart w:id="94" w:name="_Toc136679377"/>
    </w:p>
    <w:p w14:paraId="71FD758D" w14:textId="77777777" w:rsidR="002E6811" w:rsidRPr="00C42CF9" w:rsidRDefault="002E6811" w:rsidP="00C42CF9">
      <w:pPr>
        <w:pStyle w:val="NoSpacing"/>
        <w:rPr>
          <w:sz w:val="28"/>
          <w:szCs w:val="28"/>
        </w:rPr>
      </w:pPr>
    </w:p>
    <w:p w14:paraId="2393A533" w14:textId="77777777" w:rsidR="002E6811" w:rsidRPr="00C42CF9" w:rsidRDefault="002E6811" w:rsidP="00C42CF9">
      <w:pPr>
        <w:pStyle w:val="NoSpacing"/>
        <w:rPr>
          <w:sz w:val="28"/>
          <w:szCs w:val="28"/>
        </w:rPr>
      </w:pPr>
    </w:p>
    <w:p w14:paraId="72355C7B" w14:textId="77777777" w:rsidR="002E6811" w:rsidRPr="00C42CF9" w:rsidRDefault="002E6811" w:rsidP="00C42CF9">
      <w:pPr>
        <w:pStyle w:val="NoSpacing"/>
        <w:rPr>
          <w:sz w:val="28"/>
          <w:szCs w:val="28"/>
        </w:rPr>
      </w:pPr>
    </w:p>
    <w:p w14:paraId="0429DB6A" w14:textId="77777777" w:rsidR="002E6811" w:rsidRPr="00C42CF9" w:rsidRDefault="002E6811" w:rsidP="00C42CF9">
      <w:pPr>
        <w:pStyle w:val="NoSpacing"/>
        <w:rPr>
          <w:sz w:val="28"/>
          <w:szCs w:val="28"/>
        </w:rPr>
      </w:pPr>
    </w:p>
    <w:p w14:paraId="364783D5" w14:textId="77777777" w:rsidR="00E62D86" w:rsidRDefault="00E62D86" w:rsidP="00E62D86">
      <w:pPr>
        <w:rPr>
          <w:sz w:val="28"/>
          <w:szCs w:val="28"/>
        </w:rPr>
      </w:pPr>
    </w:p>
    <w:p w14:paraId="7099643C" w14:textId="77777777" w:rsidR="00E62D86" w:rsidRPr="00C42CF9" w:rsidRDefault="00E62D86" w:rsidP="00E62D86">
      <w:pPr>
        <w:rPr>
          <w:sz w:val="28"/>
          <w:szCs w:val="28"/>
          <w:lang w:bidi="ar-SY"/>
        </w:rPr>
      </w:pPr>
    </w:p>
    <w:p w14:paraId="47A7342D" w14:textId="77777777" w:rsidR="0053046D" w:rsidRPr="007129A9" w:rsidRDefault="007C688D" w:rsidP="00AC7C6A">
      <w:pPr>
        <w:pStyle w:val="Heading1"/>
        <w:rPr>
          <w:sz w:val="40"/>
          <w:szCs w:val="96"/>
        </w:rPr>
      </w:pPr>
      <w:bookmarkStart w:id="95" w:name="_Toc237024979"/>
      <w:bookmarkEnd w:id="94"/>
      <w:r w:rsidRPr="007129A9">
        <w:rPr>
          <w:sz w:val="40"/>
          <w:szCs w:val="96"/>
        </w:rPr>
        <w:t>Chapter 3: Initial Pilot Evaluation and Performance Gap Analysis</w:t>
      </w:r>
      <w:bookmarkEnd w:id="95"/>
    </w:p>
    <w:p w14:paraId="74898F37" w14:textId="77777777" w:rsidR="0053046D" w:rsidRDefault="0053046D" w:rsidP="00C42CF9">
      <w:pPr>
        <w:rPr>
          <w:sz w:val="28"/>
          <w:szCs w:val="28"/>
        </w:rPr>
      </w:pPr>
    </w:p>
    <w:p w14:paraId="1A247581" w14:textId="77777777" w:rsidR="00AC7C6A" w:rsidRDefault="00AC7C6A" w:rsidP="00C42CF9">
      <w:pPr>
        <w:rPr>
          <w:sz w:val="28"/>
          <w:szCs w:val="28"/>
        </w:rPr>
      </w:pPr>
    </w:p>
    <w:p w14:paraId="76E4529F" w14:textId="77777777" w:rsidR="00AC7C6A" w:rsidRDefault="00AC7C6A" w:rsidP="00C42CF9">
      <w:pPr>
        <w:rPr>
          <w:sz w:val="28"/>
          <w:szCs w:val="28"/>
        </w:rPr>
      </w:pPr>
    </w:p>
    <w:p w14:paraId="07177A08" w14:textId="77777777" w:rsidR="00AC7C6A" w:rsidRPr="00C42CF9" w:rsidRDefault="00AC7C6A" w:rsidP="00C42CF9">
      <w:pPr>
        <w:rPr>
          <w:sz w:val="28"/>
          <w:szCs w:val="28"/>
        </w:rPr>
      </w:pPr>
    </w:p>
    <w:p w14:paraId="5C482E42" w14:textId="77777777" w:rsidR="0053046D" w:rsidRPr="00C42CF9" w:rsidRDefault="0053046D" w:rsidP="00C42CF9">
      <w:pPr>
        <w:rPr>
          <w:sz w:val="28"/>
          <w:szCs w:val="28"/>
        </w:rPr>
      </w:pPr>
    </w:p>
    <w:p w14:paraId="58238ECA" w14:textId="77777777" w:rsidR="0053046D" w:rsidRPr="00C42CF9" w:rsidRDefault="0053046D" w:rsidP="00C42CF9">
      <w:pPr>
        <w:rPr>
          <w:sz w:val="28"/>
          <w:szCs w:val="28"/>
        </w:rPr>
      </w:pPr>
    </w:p>
    <w:p w14:paraId="6729BC0A" w14:textId="77777777" w:rsidR="0053046D" w:rsidRPr="00C42CF9" w:rsidRDefault="0053046D" w:rsidP="00C42CF9">
      <w:pPr>
        <w:rPr>
          <w:sz w:val="28"/>
          <w:szCs w:val="28"/>
        </w:rPr>
      </w:pPr>
    </w:p>
    <w:p w14:paraId="471FB19C" w14:textId="77777777" w:rsidR="0053046D" w:rsidRPr="00C42CF9" w:rsidRDefault="0053046D" w:rsidP="00C42CF9">
      <w:pPr>
        <w:rPr>
          <w:sz w:val="28"/>
          <w:szCs w:val="28"/>
        </w:rPr>
      </w:pPr>
    </w:p>
    <w:p w14:paraId="25ED8FAE" w14:textId="77777777" w:rsidR="0053046D" w:rsidRPr="00C42CF9" w:rsidRDefault="0053046D" w:rsidP="00C42CF9">
      <w:pPr>
        <w:rPr>
          <w:sz w:val="28"/>
          <w:szCs w:val="28"/>
        </w:rPr>
      </w:pPr>
    </w:p>
    <w:p w14:paraId="25ADD02B" w14:textId="77777777" w:rsidR="0053046D" w:rsidRPr="00C42CF9" w:rsidRDefault="0053046D" w:rsidP="00C42CF9">
      <w:pPr>
        <w:rPr>
          <w:sz w:val="28"/>
          <w:szCs w:val="28"/>
        </w:rPr>
      </w:pPr>
    </w:p>
    <w:p w14:paraId="1817BFD0" w14:textId="77777777" w:rsidR="00053BAA" w:rsidRPr="00C42CF9" w:rsidRDefault="00053BAA" w:rsidP="00C42CF9">
      <w:pPr>
        <w:spacing w:before="120"/>
        <w:contextualSpacing/>
        <w:rPr>
          <w:rFonts w:ascii="Simplified Arabic" w:eastAsia="Calibri" w:hAnsi="Simplified Arabic" w:cs="Simplified Arabic"/>
          <w:sz w:val="28"/>
          <w:szCs w:val="28"/>
          <w:lang w:bidi="ar-SY"/>
        </w:rPr>
      </w:pPr>
    </w:p>
    <w:p w14:paraId="62265F42" w14:textId="77777777" w:rsidR="00053BAA" w:rsidRPr="00C42CF9" w:rsidRDefault="00053BAA" w:rsidP="00E62D86">
      <w:pPr>
        <w:pStyle w:val="Heading2"/>
        <w:jc w:val="left"/>
      </w:pPr>
      <w:bookmarkStart w:id="96" w:name="_Toc237024980"/>
      <w:r w:rsidRPr="00C42CF9">
        <w:lastRenderedPageBreak/>
        <w:t>3.1 Introduction</w:t>
      </w:r>
      <w:bookmarkEnd w:id="96"/>
    </w:p>
    <w:p w14:paraId="752158DD" w14:textId="77777777" w:rsidR="00053BAA" w:rsidRPr="00C42CF9" w:rsidRDefault="00053BAA">
      <w:pPr>
        <w:pStyle w:val="Compact"/>
        <w:numPr>
          <w:ilvl w:val="0"/>
          <w:numId w:val="2"/>
        </w:numPr>
        <w:spacing w:after="120" w:line="360" w:lineRule="auto"/>
        <w:rPr>
          <w:sz w:val="28"/>
          <w:szCs w:val="28"/>
        </w:rPr>
      </w:pPr>
      <w:r w:rsidRPr="00C42CF9">
        <w:rPr>
          <w:szCs w:val="28"/>
        </w:rPr>
        <w:t>After completing the system prototype (Prototype v0.1) according to the described hybrid architecture, it was necessary to subject it to a rigorous empirical evaluation process . The goal of this evaluation was not only to measure the overall performance of the system, but also to analyze the performance of each individual component (component-wise analysis) to understand its individual contribution to the diagnostic decision chain .</w:t>
      </w:r>
    </w:p>
    <w:p w14:paraId="1B5B1A16" w14:textId="77777777" w:rsidR="00053BAA" w:rsidRPr="00C42CF9" w:rsidRDefault="00053BAA">
      <w:pPr>
        <w:pStyle w:val="Compact"/>
        <w:numPr>
          <w:ilvl w:val="0"/>
          <w:numId w:val="2"/>
        </w:numPr>
        <w:spacing w:after="120" w:line="360" w:lineRule="auto"/>
        <w:rPr>
          <w:sz w:val="28"/>
          <w:szCs w:val="28"/>
        </w:rPr>
      </w:pPr>
      <w:r w:rsidRPr="00C42CF9">
        <w:rPr>
          <w:szCs w:val="28"/>
        </w:rPr>
        <w:t>The paramount importance of this chapter lies in its transition from the "construction" phase to the "scientific critique" of the system. Instead of assuming the success of all components, this analysis presupposes the existence of performance gaps and seeks to discover and dissect them .</w:t>
      </w:r>
    </w:p>
    <w:p w14:paraId="110484F4" w14:textId="77777777" w:rsidR="00053BAA" w:rsidRPr="00C42CF9" w:rsidRDefault="00053BAA">
      <w:pPr>
        <w:pStyle w:val="Compact"/>
        <w:numPr>
          <w:ilvl w:val="0"/>
          <w:numId w:val="2"/>
        </w:numPr>
        <w:spacing w:after="120" w:line="360" w:lineRule="auto"/>
        <w:rPr>
          <w:sz w:val="28"/>
          <w:szCs w:val="28"/>
        </w:rPr>
      </w:pPr>
      <w:r w:rsidRPr="00C42CF9">
        <w:rPr>
          <w:szCs w:val="28"/>
        </w:rPr>
        <w:t>In this chapter, we provide a comprehensive report on the assessment methodology, the clinical dataset used, and the quantitative and qualitative measures employed. We then proceed to present the multi-level results, starting with overall performance and culminating in a detailed and in-depth analysis of the failure of the Knowledge Graph component , which represents the key research gap revealed by this assessment .</w:t>
      </w:r>
    </w:p>
    <w:p w14:paraId="756D38A3" w14:textId="77777777" w:rsidR="00053BAA" w:rsidRPr="00C42CF9" w:rsidRDefault="00053BAA" w:rsidP="00E62D86">
      <w:pPr>
        <w:pStyle w:val="Heading2"/>
        <w:jc w:val="left"/>
      </w:pPr>
      <w:bookmarkStart w:id="97" w:name="_Toc237024981"/>
      <w:r w:rsidRPr="00C42CF9">
        <w:t>3.2 Evaluation Methodology</w:t>
      </w:r>
      <w:bookmarkEnd w:id="97"/>
    </w:p>
    <w:p w14:paraId="7A22C7A9" w14:textId="77777777" w:rsidR="00053BAA" w:rsidRPr="007129A9" w:rsidRDefault="00053BAA">
      <w:pPr>
        <w:pStyle w:val="Compact"/>
        <w:numPr>
          <w:ilvl w:val="0"/>
          <w:numId w:val="2"/>
        </w:numPr>
        <w:spacing w:after="120" w:line="360" w:lineRule="auto"/>
        <w:rPr>
          <w:sz w:val="28"/>
          <w:szCs w:val="28"/>
        </w:rPr>
      </w:pPr>
      <w:r w:rsidRPr="00C42CF9">
        <w:rPr>
          <w:szCs w:val="28"/>
        </w:rPr>
        <w:t>To evaluate a medical decision support system, it is not enough to measure the accuracy of the final diagnosis alone. Therefore, a multifaceted evaluation methodology was designed that aims to measure performance from the following angles: medical correctness , explainability , component performance , and latency.</w:t>
      </w:r>
    </w:p>
    <w:p w14:paraId="786A7515" w14:textId="77777777" w:rsidR="007129A9" w:rsidRDefault="007129A9" w:rsidP="007129A9">
      <w:pPr>
        <w:pStyle w:val="Compact"/>
        <w:spacing w:after="120" w:line="360" w:lineRule="auto"/>
        <w:rPr>
          <w:szCs w:val="28"/>
          <w:rtl/>
        </w:rPr>
      </w:pPr>
    </w:p>
    <w:p w14:paraId="4411D00A" w14:textId="77777777" w:rsidR="007129A9" w:rsidRDefault="007129A9" w:rsidP="007129A9">
      <w:pPr>
        <w:pStyle w:val="Compact"/>
        <w:spacing w:after="120" w:line="360" w:lineRule="auto"/>
        <w:rPr>
          <w:szCs w:val="28"/>
          <w:rtl/>
        </w:rPr>
      </w:pPr>
    </w:p>
    <w:p w14:paraId="64C89CFD" w14:textId="77777777" w:rsidR="007129A9" w:rsidRDefault="007129A9" w:rsidP="007129A9">
      <w:pPr>
        <w:pStyle w:val="Compact"/>
        <w:spacing w:after="120" w:line="360" w:lineRule="auto"/>
        <w:rPr>
          <w:szCs w:val="28"/>
          <w:rtl/>
        </w:rPr>
      </w:pPr>
    </w:p>
    <w:p w14:paraId="5F3A1151" w14:textId="77777777" w:rsidR="007129A9" w:rsidRDefault="007129A9" w:rsidP="007129A9">
      <w:pPr>
        <w:pStyle w:val="Compact"/>
        <w:spacing w:after="120" w:line="360" w:lineRule="auto"/>
        <w:rPr>
          <w:szCs w:val="28"/>
          <w:rtl/>
        </w:rPr>
      </w:pPr>
    </w:p>
    <w:p w14:paraId="48D04C83" w14:textId="77777777" w:rsidR="007129A9" w:rsidRPr="00C42CF9" w:rsidRDefault="007129A9" w:rsidP="007129A9">
      <w:pPr>
        <w:pStyle w:val="Compact"/>
        <w:spacing w:after="120" w:line="360" w:lineRule="auto"/>
        <w:rPr>
          <w:sz w:val="28"/>
          <w:szCs w:val="28"/>
        </w:rPr>
      </w:pPr>
    </w:p>
    <w:p w14:paraId="6F825E88" w14:textId="470ACB74" w:rsidR="00E04D9A" w:rsidRPr="007129A9" w:rsidRDefault="00053BAA" w:rsidP="007129A9">
      <w:pPr>
        <w:pStyle w:val="Compact"/>
        <w:numPr>
          <w:ilvl w:val="0"/>
          <w:numId w:val="2"/>
        </w:numPr>
        <w:spacing w:after="120" w:line="360" w:lineRule="auto"/>
        <w:rPr>
          <w:sz w:val="28"/>
          <w:szCs w:val="28"/>
        </w:rPr>
      </w:pPr>
      <w:bookmarkStart w:id="98" w:name="_Toc237024982"/>
      <w:r w:rsidRPr="00E62D86">
        <w:rPr>
          <w:rStyle w:val="Heading2Char"/>
          <w:rFonts w:ascii="Times New Roman" w:hAnsi="Times New Roman"/>
          <w:sz w:val="24"/>
        </w:rPr>
        <w:lastRenderedPageBreak/>
        <w:t>3.2.1 Test Suite : Since there is no readily available, open-source</w:t>
      </w:r>
      <w:bookmarkEnd w:id="98"/>
      <w:r w:rsidRPr="00C42CF9">
        <w:rPr>
          <w:b/>
          <w:bCs/>
          <w:szCs w:val="28"/>
        </w:rPr>
        <w:t xml:space="preserve"> </w:t>
      </w:r>
      <w:r w:rsidRPr="00C42CF9">
        <w:rPr>
          <w:szCs w:val="28"/>
        </w:rPr>
        <w:br/>
        <w:t>benchmark dataset describing stroke cases in the language the system uses, we built a custom test suite consisting of 30 clinical vignettes . This suite was designed in collaboration with a consultant neurologist (preferably a real one or one accurately simulated for research purposes) to include three categories of complexity :</w:t>
      </w:r>
    </w:p>
    <w:p w14:paraId="582A4BE7" w14:textId="77777777" w:rsidR="00053BAA" w:rsidRPr="00C42CF9" w:rsidRDefault="00053BAA">
      <w:pPr>
        <w:pStyle w:val="Compact"/>
        <w:numPr>
          <w:ilvl w:val="0"/>
          <w:numId w:val="2"/>
        </w:numPr>
        <w:spacing w:after="120" w:line="360" w:lineRule="auto"/>
        <w:rPr>
          <w:sz w:val="28"/>
          <w:szCs w:val="28"/>
        </w:rPr>
      </w:pPr>
      <w:bookmarkStart w:id="99" w:name="_Toc237024983"/>
      <w:r w:rsidRPr="00E62D86">
        <w:rPr>
          <w:rStyle w:val="Heading2Char"/>
          <w:rFonts w:ascii="Times New Roman" w:hAnsi="Times New Roman"/>
          <w:sz w:val="24"/>
        </w:rPr>
        <w:t>Classic cases (15 cases)</w:t>
      </w:r>
      <w:bookmarkEnd w:id="99"/>
      <w:r w:rsidRPr="00C42CF9">
        <w:rPr>
          <w:b/>
          <w:bCs/>
          <w:szCs w:val="28"/>
        </w:rPr>
        <w:t xml:space="preserve"> :</w:t>
      </w:r>
      <w:r w:rsidRPr="00C42CF9">
        <w:rPr>
          <w:szCs w:val="28"/>
        </w:rPr>
        <w:t> Typical and clear descriptions of different stroke patterns (e.g., acute hemiplegia with aphasia, complex hemiparesis). Objective: To measure the basic accuracy of the system .</w:t>
      </w:r>
    </w:p>
    <w:p w14:paraId="69AEBE8C" w14:textId="77777777" w:rsidR="00053BAA" w:rsidRPr="00C42CF9" w:rsidRDefault="00053BAA">
      <w:pPr>
        <w:pStyle w:val="Compact"/>
        <w:numPr>
          <w:ilvl w:val="0"/>
          <w:numId w:val="2"/>
        </w:numPr>
        <w:spacing w:after="120" w:line="360" w:lineRule="auto"/>
        <w:rPr>
          <w:sz w:val="28"/>
          <w:szCs w:val="28"/>
        </w:rPr>
      </w:pPr>
      <w:bookmarkStart w:id="100" w:name="_Toc237024984"/>
      <w:r w:rsidRPr="00E62D86">
        <w:rPr>
          <w:rStyle w:val="Heading2Char"/>
          <w:rFonts w:ascii="Times New Roman" w:hAnsi="Times New Roman"/>
          <w:sz w:val="24"/>
        </w:rPr>
        <w:t>Complex/unconventional cases (10 cases)</w:t>
      </w:r>
      <w:bookmarkEnd w:id="100"/>
      <w:r w:rsidRPr="00E62D86">
        <w:rPr>
          <w:rStyle w:val="Heading2Char"/>
          <w:rFonts w:ascii="Times New Roman" w:hAnsi="Times New Roman"/>
          <w:sz w:val="24"/>
        </w:rPr>
        <w:t xml:space="preserve"> </w:t>
      </w:r>
      <w:r w:rsidRPr="00C42CF9">
        <w:rPr>
          <w:b/>
          <w:bCs/>
          <w:szCs w:val="28"/>
        </w:rPr>
        <w:t>:</w:t>
      </w:r>
      <w:r w:rsidRPr="00C42CF9">
        <w:rPr>
          <w:szCs w:val="28"/>
        </w:rPr>
        <w:t> It focuses particularly on posterior circulation strokes . These descriptions are characterized by isolated or overlapping symptoms such as vertigo , ataxia , and visual disturbances, which are difficult to diagnose .</w:t>
      </w:r>
    </w:p>
    <w:p w14:paraId="3E4849D3" w14:textId="28E05829" w:rsidR="00053BAA" w:rsidRDefault="00053BAA" w:rsidP="007129A9">
      <w:pPr>
        <w:pStyle w:val="Compact"/>
        <w:numPr>
          <w:ilvl w:val="0"/>
          <w:numId w:val="2"/>
        </w:numPr>
        <w:spacing w:after="120" w:line="360" w:lineRule="auto"/>
        <w:rPr>
          <w:sz w:val="28"/>
          <w:szCs w:val="28"/>
        </w:rPr>
      </w:pPr>
      <w:bookmarkStart w:id="101" w:name="_Toc237024985"/>
      <w:r w:rsidRPr="00E62D86">
        <w:rPr>
          <w:rStyle w:val="Heading2Char"/>
          <w:rFonts w:ascii="Times New Roman" w:hAnsi="Times New Roman"/>
          <w:sz w:val="24"/>
        </w:rPr>
        <w:t>Mimic cases (5 cases ):</w:t>
      </w:r>
      <w:bookmarkEnd w:id="101"/>
      <w:r w:rsidRPr="00C42CF9">
        <w:rPr>
          <w:szCs w:val="28"/>
        </w:rPr>
        <w:t> Descriptions of non-stroke conditions that strongly resemble stroke (e.g., complicated migraine, vestibular neuritis , focal seizure). Objective: To assess the system's ability to differentiate and suggest differential diagnoses rather than misdiagnosing stroke .</w:t>
      </w:r>
    </w:p>
    <w:p w14:paraId="20D27F26" w14:textId="77777777" w:rsidR="007129A9" w:rsidRDefault="007129A9" w:rsidP="007129A9">
      <w:pPr>
        <w:pStyle w:val="Compact"/>
        <w:spacing w:after="120" w:line="360" w:lineRule="auto"/>
        <w:rPr>
          <w:sz w:val="28"/>
          <w:szCs w:val="28"/>
          <w:rtl/>
        </w:rPr>
      </w:pPr>
    </w:p>
    <w:p w14:paraId="518D5A80" w14:textId="77777777" w:rsidR="007129A9" w:rsidRDefault="007129A9" w:rsidP="007129A9">
      <w:pPr>
        <w:pStyle w:val="Compact"/>
        <w:spacing w:after="120" w:line="360" w:lineRule="auto"/>
        <w:rPr>
          <w:sz w:val="28"/>
          <w:szCs w:val="28"/>
          <w:rtl/>
        </w:rPr>
      </w:pPr>
    </w:p>
    <w:p w14:paraId="66BB2D29" w14:textId="77777777" w:rsidR="007129A9" w:rsidRDefault="007129A9" w:rsidP="007129A9">
      <w:pPr>
        <w:pStyle w:val="Compact"/>
        <w:spacing w:after="120" w:line="360" w:lineRule="auto"/>
        <w:rPr>
          <w:sz w:val="28"/>
          <w:szCs w:val="28"/>
          <w:rtl/>
        </w:rPr>
      </w:pPr>
    </w:p>
    <w:p w14:paraId="3F698963" w14:textId="77777777" w:rsidR="007129A9" w:rsidRDefault="007129A9" w:rsidP="007129A9">
      <w:pPr>
        <w:pStyle w:val="Compact"/>
        <w:spacing w:after="120" w:line="360" w:lineRule="auto"/>
        <w:rPr>
          <w:sz w:val="28"/>
          <w:szCs w:val="28"/>
          <w:rtl/>
        </w:rPr>
      </w:pPr>
    </w:p>
    <w:p w14:paraId="04C56524" w14:textId="77777777" w:rsidR="007129A9" w:rsidRDefault="007129A9" w:rsidP="007129A9">
      <w:pPr>
        <w:pStyle w:val="Compact"/>
        <w:spacing w:after="120" w:line="360" w:lineRule="auto"/>
        <w:rPr>
          <w:sz w:val="28"/>
          <w:szCs w:val="28"/>
          <w:rtl/>
        </w:rPr>
      </w:pPr>
    </w:p>
    <w:p w14:paraId="4F52430F" w14:textId="77777777" w:rsidR="007129A9" w:rsidRDefault="007129A9" w:rsidP="007129A9">
      <w:pPr>
        <w:pStyle w:val="Compact"/>
        <w:spacing w:after="120" w:line="360" w:lineRule="auto"/>
        <w:rPr>
          <w:sz w:val="28"/>
          <w:szCs w:val="28"/>
          <w:rtl/>
        </w:rPr>
      </w:pPr>
    </w:p>
    <w:p w14:paraId="55262669" w14:textId="77777777" w:rsidR="007129A9" w:rsidRDefault="007129A9" w:rsidP="007129A9">
      <w:pPr>
        <w:pStyle w:val="Compact"/>
        <w:spacing w:after="120" w:line="360" w:lineRule="auto"/>
        <w:rPr>
          <w:sz w:val="28"/>
          <w:szCs w:val="28"/>
          <w:rtl/>
        </w:rPr>
      </w:pPr>
    </w:p>
    <w:p w14:paraId="20BD05CB" w14:textId="77777777" w:rsidR="007129A9" w:rsidRDefault="007129A9" w:rsidP="007129A9">
      <w:pPr>
        <w:pStyle w:val="Compact"/>
        <w:spacing w:after="120" w:line="360" w:lineRule="auto"/>
        <w:rPr>
          <w:sz w:val="28"/>
          <w:szCs w:val="28"/>
          <w:rtl/>
        </w:rPr>
      </w:pPr>
    </w:p>
    <w:p w14:paraId="1FAEB8C5" w14:textId="77777777" w:rsidR="007129A9" w:rsidRPr="007129A9" w:rsidRDefault="007129A9" w:rsidP="007129A9">
      <w:pPr>
        <w:pStyle w:val="Compact"/>
        <w:spacing w:after="120" w:line="360" w:lineRule="auto"/>
        <w:rPr>
          <w:sz w:val="28"/>
          <w:szCs w:val="28"/>
        </w:rPr>
      </w:pPr>
    </w:p>
    <w:p w14:paraId="7644F28D" w14:textId="77777777" w:rsidR="00053BAA" w:rsidRPr="00C42CF9" w:rsidRDefault="00053BAA">
      <w:pPr>
        <w:pStyle w:val="Compact"/>
        <w:numPr>
          <w:ilvl w:val="0"/>
          <w:numId w:val="2"/>
        </w:numPr>
        <w:spacing w:after="120" w:line="360" w:lineRule="auto"/>
        <w:rPr>
          <w:sz w:val="28"/>
          <w:szCs w:val="28"/>
        </w:rPr>
      </w:pPr>
      <w:bookmarkStart w:id="102" w:name="_Toc237024986"/>
      <w:r w:rsidRPr="00E62D86">
        <w:rPr>
          <w:rStyle w:val="Heading2Char"/>
          <w:rFonts w:ascii="Times New Roman" w:hAnsi="Times New Roman"/>
          <w:sz w:val="24"/>
        </w:rPr>
        <w:lastRenderedPageBreak/>
        <w:t>3.2.2 Evaluation Metrics:</w:t>
      </w:r>
      <w:bookmarkEnd w:id="102"/>
      <w:r w:rsidRPr="00C42CF9">
        <w:rPr>
          <w:b/>
          <w:bCs/>
          <w:szCs w:val="28"/>
        </w:rPr>
        <w:t xml:space="preserve"> </w:t>
      </w:r>
      <w:r w:rsidRPr="00C42CF9">
        <w:rPr>
          <w:szCs w:val="28"/>
        </w:rPr>
        <w:br/>
        <w:t>The following quantitative and qualitative measures were used :</w:t>
      </w:r>
    </w:p>
    <w:tbl>
      <w:tblPr>
        <w:tblStyle w:val="PlainTable3"/>
        <w:tblW w:w="11280" w:type="dxa"/>
        <w:jc w:val="center"/>
        <w:tblLook w:val="04A0" w:firstRow="1" w:lastRow="0" w:firstColumn="1" w:lastColumn="0" w:noHBand="0" w:noVBand="1"/>
      </w:tblPr>
      <w:tblGrid>
        <w:gridCol w:w="2912"/>
        <w:gridCol w:w="5503"/>
        <w:gridCol w:w="2865"/>
      </w:tblGrid>
      <w:tr w:rsidR="00053BAA" w:rsidRPr="00C42CF9" w14:paraId="67AA20B1" w14:textId="77777777" w:rsidTr="0074199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Mar>
              <w:top w:w="100" w:type="dxa"/>
              <w:left w:w="100" w:type="dxa"/>
              <w:bottom w:w="100" w:type="dxa"/>
              <w:right w:w="100" w:type="dxa"/>
            </w:tcMar>
            <w:vAlign w:val="center"/>
            <w:hideMark/>
          </w:tcPr>
          <w:p w14:paraId="4E19EF54" w14:textId="77777777" w:rsidR="00053BAA" w:rsidRPr="00C42CF9" w:rsidRDefault="00053BAA">
            <w:pPr>
              <w:pStyle w:val="Compact"/>
              <w:numPr>
                <w:ilvl w:val="0"/>
                <w:numId w:val="2"/>
              </w:numPr>
              <w:spacing w:before="40" w:after="40"/>
              <w:rPr>
                <w:sz w:val="28"/>
                <w:szCs w:val="28"/>
              </w:rPr>
            </w:pPr>
            <w:r w:rsidRPr="00C42CF9">
              <w:rPr>
                <w:sz w:val="18"/>
                <w:szCs w:val="28"/>
              </w:rPr>
              <w:t>Metric scale</w:t>
            </w:r>
          </w:p>
        </w:tc>
        <w:tc>
          <w:tcPr>
            <w:tcW w:w="0" w:type="auto"/>
            <w:tcMar>
              <w:top w:w="100" w:type="dxa"/>
              <w:left w:w="100" w:type="dxa"/>
              <w:bottom w:w="100" w:type="dxa"/>
              <w:right w:w="100" w:type="dxa"/>
            </w:tcMar>
            <w:vAlign w:val="center"/>
            <w:hideMark/>
          </w:tcPr>
          <w:p w14:paraId="53FF36C4" w14:textId="77777777" w:rsidR="00053BAA" w:rsidRPr="00C42CF9" w:rsidRDefault="00053BAA">
            <w:pPr>
              <w:pStyle w:val="Compact"/>
              <w:numPr>
                <w:ilvl w:val="0"/>
                <w:numId w:val="2"/>
              </w:numPr>
              <w:spacing w:before="40" w:after="40"/>
              <w:cnfStyle w:val="100000000000" w:firstRow="1" w:lastRow="0" w:firstColumn="0" w:lastColumn="0" w:oddVBand="0" w:evenVBand="0" w:oddHBand="0" w:evenHBand="0" w:firstRowFirstColumn="0" w:firstRowLastColumn="0" w:lastRowFirstColumn="0" w:lastRowLastColumn="0"/>
              <w:rPr>
                <w:sz w:val="28"/>
                <w:szCs w:val="28"/>
              </w:rPr>
            </w:pPr>
            <w:r w:rsidRPr="00C42CF9">
              <w:rPr>
                <w:sz w:val="18"/>
                <w:szCs w:val="28"/>
              </w:rPr>
              <w:t>Description​</w:t>
            </w:r>
          </w:p>
        </w:tc>
        <w:tc>
          <w:tcPr>
            <w:tcW w:w="0" w:type="auto"/>
            <w:tcMar>
              <w:top w:w="100" w:type="dxa"/>
              <w:left w:w="100" w:type="dxa"/>
              <w:bottom w:w="100" w:type="dxa"/>
              <w:right w:w="100" w:type="dxa"/>
            </w:tcMar>
            <w:vAlign w:val="center"/>
            <w:hideMark/>
          </w:tcPr>
          <w:p w14:paraId="00E4E176" w14:textId="77777777" w:rsidR="00053BAA" w:rsidRPr="00C42CF9" w:rsidRDefault="00053BAA">
            <w:pPr>
              <w:pStyle w:val="Compact"/>
              <w:numPr>
                <w:ilvl w:val="0"/>
                <w:numId w:val="2"/>
              </w:numPr>
              <w:spacing w:before="40" w:after="40"/>
              <w:cnfStyle w:val="100000000000" w:firstRow="1" w:lastRow="0" w:firstColumn="0" w:lastColumn="0" w:oddVBand="0" w:evenVBand="0" w:oddHBand="0" w:evenHBand="0" w:firstRowFirstColumn="0" w:firstRowLastColumn="0" w:lastRowFirstColumn="0" w:lastRowLastColumn="0"/>
              <w:rPr>
                <w:sz w:val="28"/>
                <w:szCs w:val="28"/>
              </w:rPr>
            </w:pPr>
            <w:r w:rsidRPr="00C42CF9">
              <w:rPr>
                <w:sz w:val="18"/>
                <w:szCs w:val="28"/>
              </w:rPr>
              <w:t>Purpose​</w:t>
            </w:r>
          </w:p>
        </w:tc>
      </w:tr>
      <w:tr w:rsidR="00053BAA" w:rsidRPr="00C42CF9" w14:paraId="6B38BB74" w14:textId="77777777" w:rsidTr="00741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04B50251" w14:textId="77777777" w:rsidR="00053BAA" w:rsidRPr="00C42CF9" w:rsidRDefault="00053BAA">
            <w:pPr>
              <w:pStyle w:val="Compact"/>
              <w:numPr>
                <w:ilvl w:val="0"/>
                <w:numId w:val="2"/>
              </w:numPr>
              <w:spacing w:before="40" w:after="40"/>
              <w:rPr>
                <w:sz w:val="28"/>
                <w:szCs w:val="28"/>
              </w:rPr>
            </w:pPr>
            <w:r w:rsidRPr="00C42CF9">
              <w:rPr>
                <w:sz w:val="18"/>
                <w:szCs w:val="28"/>
              </w:rPr>
              <w:t>Top-k Accuracy</w:t>
            </w:r>
          </w:p>
        </w:tc>
        <w:tc>
          <w:tcPr>
            <w:tcW w:w="0" w:type="auto"/>
            <w:tcMar>
              <w:top w:w="100" w:type="dxa"/>
              <w:left w:w="100" w:type="dxa"/>
              <w:bottom w:w="100" w:type="dxa"/>
              <w:right w:w="100" w:type="dxa"/>
            </w:tcMar>
            <w:vAlign w:val="center"/>
            <w:hideMark/>
          </w:tcPr>
          <w:p w14:paraId="2F269E77"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Percentage of cases in which the correct diagnosis appeared within the first k suggestions (k=1,3).</w:t>
            </w:r>
          </w:p>
        </w:tc>
        <w:tc>
          <w:tcPr>
            <w:tcW w:w="0" w:type="auto"/>
            <w:tcMar>
              <w:top w:w="100" w:type="dxa"/>
              <w:left w:w="100" w:type="dxa"/>
              <w:bottom w:w="100" w:type="dxa"/>
              <w:right w:w="100" w:type="dxa"/>
            </w:tcMar>
            <w:vAlign w:val="center"/>
            <w:hideMark/>
          </w:tcPr>
          <w:p w14:paraId="779A082E" w14:textId="69E4EEB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 xml:space="preserve">Measuring absolute </w:t>
            </w:r>
            <w:r w:rsidR="00AC7C6A" w:rsidRPr="00C42CF9">
              <w:rPr>
                <w:sz w:val="18"/>
                <w:szCs w:val="28"/>
              </w:rPr>
              <w:t>accuracy.</w:t>
            </w:r>
          </w:p>
        </w:tc>
      </w:tr>
      <w:tr w:rsidR="00053BAA" w:rsidRPr="00C42CF9" w14:paraId="72E3A4ED" w14:textId="77777777" w:rsidTr="00741995">
        <w:trPr>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7A7C3CF6" w14:textId="77777777" w:rsidR="00053BAA" w:rsidRPr="00C42CF9" w:rsidRDefault="00053BAA">
            <w:pPr>
              <w:pStyle w:val="Compact"/>
              <w:numPr>
                <w:ilvl w:val="0"/>
                <w:numId w:val="2"/>
              </w:numPr>
              <w:spacing w:before="40" w:after="40"/>
              <w:rPr>
                <w:sz w:val="28"/>
                <w:szCs w:val="28"/>
              </w:rPr>
            </w:pPr>
            <w:r w:rsidRPr="00C42CF9">
              <w:rPr>
                <w:sz w:val="18"/>
                <w:szCs w:val="28"/>
              </w:rPr>
              <w:t>MRR (Mean Reciprocal Rank)</w:t>
            </w:r>
          </w:p>
        </w:tc>
        <w:tc>
          <w:tcPr>
            <w:tcW w:w="0" w:type="auto"/>
            <w:tcMar>
              <w:top w:w="100" w:type="dxa"/>
              <w:left w:w="100" w:type="dxa"/>
              <w:bottom w:w="100" w:type="dxa"/>
              <w:right w:w="100" w:type="dxa"/>
            </w:tcMar>
            <w:vAlign w:val="center"/>
            <w:hideMark/>
          </w:tcPr>
          <w:p w14:paraId="0B3B91E5" w14:textId="3BF0094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 xml:space="preserve">The inverse mean of the first correct diagnosis. The system severely penalizes if the correct diagnosis is in a low </w:t>
            </w:r>
            <w:r w:rsidR="00AC7C6A" w:rsidRPr="00C42CF9">
              <w:rPr>
                <w:sz w:val="18"/>
                <w:szCs w:val="28"/>
              </w:rPr>
              <w:t>rank.</w:t>
            </w:r>
          </w:p>
        </w:tc>
        <w:tc>
          <w:tcPr>
            <w:tcW w:w="0" w:type="auto"/>
            <w:tcMar>
              <w:top w:w="100" w:type="dxa"/>
              <w:left w:w="100" w:type="dxa"/>
              <w:bottom w:w="100" w:type="dxa"/>
              <w:right w:w="100" w:type="dxa"/>
            </w:tcMar>
            <w:vAlign w:val="center"/>
            <w:hideMark/>
          </w:tcPr>
          <w:p w14:paraId="0758C0A8" w14:textId="2FE96391"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 xml:space="preserve">Measuring the overall quality of the </w:t>
            </w:r>
            <w:r w:rsidR="00AC7C6A" w:rsidRPr="00C42CF9">
              <w:rPr>
                <w:sz w:val="18"/>
                <w:szCs w:val="28"/>
              </w:rPr>
              <w:t>arrangement.</w:t>
            </w:r>
          </w:p>
        </w:tc>
      </w:tr>
      <w:tr w:rsidR="00053BAA" w:rsidRPr="00C42CF9" w14:paraId="7856B37D" w14:textId="77777777" w:rsidTr="00741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223B0545" w14:textId="77777777" w:rsidR="00053BAA" w:rsidRPr="00C42CF9" w:rsidRDefault="00053BAA">
            <w:pPr>
              <w:pStyle w:val="Compact"/>
              <w:numPr>
                <w:ilvl w:val="0"/>
                <w:numId w:val="2"/>
              </w:numPr>
              <w:spacing w:before="40" w:after="40"/>
              <w:rPr>
                <w:sz w:val="28"/>
                <w:szCs w:val="28"/>
              </w:rPr>
            </w:pPr>
            <w:r w:rsidRPr="00C42CF9">
              <w:rPr>
                <w:sz w:val="18"/>
                <w:szCs w:val="28"/>
              </w:rPr>
              <w:t>Diagnostic Odds Ratio (DOR)</w:t>
            </w:r>
          </w:p>
        </w:tc>
        <w:tc>
          <w:tcPr>
            <w:tcW w:w="0" w:type="auto"/>
            <w:tcMar>
              <w:top w:w="100" w:type="dxa"/>
              <w:left w:w="100" w:type="dxa"/>
              <w:bottom w:w="100" w:type="dxa"/>
              <w:right w:w="100" w:type="dxa"/>
            </w:tcMar>
            <w:vAlign w:val="center"/>
            <w:hideMark/>
          </w:tcPr>
          <w:p w14:paraId="4D45F491"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It was calculated for each retrieval component separately to estimate its ability to distinguish between a positive (stroke) and negative (non-stroke) state .</w:t>
            </w:r>
          </w:p>
        </w:tc>
        <w:tc>
          <w:tcPr>
            <w:tcW w:w="0" w:type="auto"/>
            <w:tcMar>
              <w:top w:w="100" w:type="dxa"/>
              <w:left w:w="100" w:type="dxa"/>
              <w:bottom w:w="100" w:type="dxa"/>
              <w:right w:w="100" w:type="dxa"/>
            </w:tcMar>
            <w:vAlign w:val="center"/>
            <w:hideMark/>
          </w:tcPr>
          <w:p w14:paraId="0FC449FA" w14:textId="5E971FCF"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 xml:space="preserve">Measuring the discriminatory power of each </w:t>
            </w:r>
            <w:r w:rsidR="00AC7C6A" w:rsidRPr="00C42CF9">
              <w:rPr>
                <w:sz w:val="18"/>
                <w:szCs w:val="28"/>
              </w:rPr>
              <w:t>channel.</w:t>
            </w:r>
          </w:p>
        </w:tc>
      </w:tr>
      <w:tr w:rsidR="00053BAA" w:rsidRPr="00C42CF9" w14:paraId="3EDCF031" w14:textId="77777777" w:rsidTr="00741995">
        <w:trPr>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3130C10A" w14:textId="77777777" w:rsidR="00053BAA" w:rsidRPr="00C42CF9" w:rsidRDefault="00053BAA">
            <w:pPr>
              <w:pStyle w:val="Compact"/>
              <w:numPr>
                <w:ilvl w:val="0"/>
                <w:numId w:val="2"/>
              </w:numPr>
              <w:spacing w:before="40" w:after="40"/>
              <w:rPr>
                <w:sz w:val="28"/>
                <w:szCs w:val="28"/>
              </w:rPr>
            </w:pPr>
            <w:r w:rsidRPr="00C42CF9">
              <w:rPr>
                <w:sz w:val="18"/>
                <w:szCs w:val="28"/>
              </w:rPr>
              <w:t>Clinician-rated Score</w:t>
            </w:r>
          </w:p>
        </w:tc>
        <w:tc>
          <w:tcPr>
            <w:tcW w:w="0" w:type="auto"/>
            <w:tcMar>
              <w:top w:w="100" w:type="dxa"/>
              <w:left w:w="100" w:type="dxa"/>
              <w:bottom w:w="100" w:type="dxa"/>
              <w:right w:w="100" w:type="dxa"/>
            </w:tcMar>
            <w:vAlign w:val="center"/>
            <w:hideMark/>
          </w:tcPr>
          <w:p w14:paraId="366A7593"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A score of 1-5 given by two human experts (on a sample of 10 cases) to assess the quality of the resulting medical interpretation .</w:t>
            </w:r>
          </w:p>
        </w:tc>
        <w:tc>
          <w:tcPr>
            <w:tcW w:w="0" w:type="auto"/>
            <w:tcMar>
              <w:top w:w="100" w:type="dxa"/>
              <w:left w:w="100" w:type="dxa"/>
              <w:bottom w:w="100" w:type="dxa"/>
              <w:right w:w="100" w:type="dxa"/>
            </w:tcMar>
            <w:vAlign w:val="center"/>
            <w:hideMark/>
          </w:tcPr>
          <w:p w14:paraId="2D2D532F"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Assessing interpretability and reliability .</w:t>
            </w:r>
          </w:p>
        </w:tc>
      </w:tr>
      <w:tr w:rsidR="00053BAA" w:rsidRPr="00C42CF9" w14:paraId="305EE85C" w14:textId="77777777" w:rsidTr="00741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3CF75188" w14:textId="77777777" w:rsidR="00053BAA" w:rsidRPr="00C42CF9" w:rsidRDefault="00053BAA">
            <w:pPr>
              <w:pStyle w:val="Compact"/>
              <w:numPr>
                <w:ilvl w:val="0"/>
                <w:numId w:val="2"/>
              </w:numPr>
              <w:spacing w:before="40" w:after="40"/>
              <w:rPr>
                <w:sz w:val="28"/>
                <w:szCs w:val="28"/>
              </w:rPr>
            </w:pPr>
            <w:r w:rsidRPr="00C42CF9">
              <w:rPr>
                <w:sz w:val="18"/>
                <w:szCs w:val="28"/>
              </w:rPr>
              <w:t>Component Contribution</w:t>
            </w:r>
          </w:p>
        </w:tc>
        <w:tc>
          <w:tcPr>
            <w:tcW w:w="0" w:type="auto"/>
            <w:tcMar>
              <w:top w:w="100" w:type="dxa"/>
              <w:left w:w="100" w:type="dxa"/>
              <w:bottom w:w="100" w:type="dxa"/>
              <w:right w:w="100" w:type="dxa"/>
            </w:tcMar>
            <w:vAlign w:val="center"/>
            <w:hideMark/>
          </w:tcPr>
          <w:p w14:paraId="76FF9E0D"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The percentage contribution of each retrieval channel (Dense, BM25, KG) to the correct final diagnosis is calculated by removing one channel and measuring the decrease in accuracy .</w:t>
            </w:r>
          </w:p>
        </w:tc>
        <w:tc>
          <w:tcPr>
            <w:tcW w:w="0" w:type="auto"/>
            <w:tcMar>
              <w:top w:w="100" w:type="dxa"/>
              <w:left w:w="100" w:type="dxa"/>
              <w:bottom w:w="100" w:type="dxa"/>
              <w:right w:w="100" w:type="dxa"/>
            </w:tcMar>
            <w:vAlign w:val="center"/>
            <w:hideMark/>
          </w:tcPr>
          <w:p w14:paraId="475F5C26"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Isolating the contribution of each component .</w:t>
            </w:r>
          </w:p>
        </w:tc>
      </w:tr>
      <w:tr w:rsidR="00053BAA" w:rsidRPr="00C42CF9" w14:paraId="4A744021" w14:textId="77777777" w:rsidTr="00741995">
        <w:trPr>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4404E0FF" w14:textId="77777777" w:rsidR="00053BAA" w:rsidRPr="00C42CF9" w:rsidRDefault="00053BAA">
            <w:pPr>
              <w:pStyle w:val="Compact"/>
              <w:numPr>
                <w:ilvl w:val="0"/>
                <w:numId w:val="2"/>
              </w:numPr>
              <w:spacing w:before="40" w:after="40"/>
              <w:rPr>
                <w:sz w:val="28"/>
                <w:szCs w:val="28"/>
              </w:rPr>
            </w:pPr>
            <w:r w:rsidRPr="00C42CF9">
              <w:rPr>
                <w:sz w:val="18"/>
                <w:szCs w:val="28"/>
              </w:rPr>
              <w:t>Latency ( ms )</w:t>
            </w:r>
          </w:p>
        </w:tc>
        <w:tc>
          <w:tcPr>
            <w:tcW w:w="0" w:type="auto"/>
            <w:tcMar>
              <w:top w:w="100" w:type="dxa"/>
              <w:left w:w="100" w:type="dxa"/>
              <w:bottom w:w="100" w:type="dxa"/>
              <w:right w:w="100" w:type="dxa"/>
            </w:tcMar>
            <w:vAlign w:val="center"/>
            <w:hideMark/>
          </w:tcPr>
          <w:p w14:paraId="0A386CBC"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Average response time from query input to result display .</w:t>
            </w:r>
          </w:p>
        </w:tc>
        <w:tc>
          <w:tcPr>
            <w:tcW w:w="0" w:type="auto"/>
            <w:tcMar>
              <w:top w:w="100" w:type="dxa"/>
              <w:left w:w="100" w:type="dxa"/>
              <w:bottom w:w="100" w:type="dxa"/>
              <w:right w:w="100" w:type="dxa"/>
            </w:tcMar>
            <w:vAlign w:val="center"/>
            <w:hideMark/>
          </w:tcPr>
          <w:p w14:paraId="31B01076"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Measuring system speed .</w:t>
            </w:r>
          </w:p>
        </w:tc>
      </w:tr>
    </w:tbl>
    <w:p w14:paraId="1E7F27DA" w14:textId="77777777" w:rsidR="00053BAA" w:rsidRPr="00C42CF9" w:rsidRDefault="00053BAA" w:rsidP="00C42CF9">
      <w:pPr>
        <w:pStyle w:val="Compact"/>
        <w:spacing w:after="120" w:line="360" w:lineRule="auto"/>
        <w:ind w:left="720"/>
        <w:rPr>
          <w:b/>
          <w:bCs/>
          <w:sz w:val="28"/>
          <w:szCs w:val="28"/>
        </w:rPr>
      </w:pPr>
    </w:p>
    <w:p w14:paraId="0F289CA2" w14:textId="77777777" w:rsidR="00053BAA" w:rsidRPr="00C42CF9" w:rsidRDefault="00053BAA" w:rsidP="00E62D86">
      <w:pPr>
        <w:pStyle w:val="Heading2"/>
        <w:jc w:val="left"/>
      </w:pPr>
      <w:bookmarkStart w:id="103" w:name="_Toc237024987"/>
      <w:r w:rsidRPr="00C42CF9">
        <w:t>3.3 Results: Overall System Performance</w:t>
      </w:r>
      <w:bookmarkEnd w:id="103"/>
    </w:p>
    <w:p w14:paraId="240D9C70" w14:textId="77777777" w:rsidR="00053BAA" w:rsidRPr="007129A9" w:rsidRDefault="00053BAA">
      <w:pPr>
        <w:pStyle w:val="Compact"/>
        <w:numPr>
          <w:ilvl w:val="0"/>
          <w:numId w:val="2"/>
        </w:numPr>
        <w:spacing w:after="120" w:line="360" w:lineRule="auto"/>
        <w:rPr>
          <w:sz w:val="28"/>
          <w:szCs w:val="28"/>
        </w:rPr>
      </w:pPr>
      <w:r w:rsidRPr="00C42CF9">
        <w:rPr>
          <w:szCs w:val="28"/>
        </w:rPr>
        <w:t>This section presents the overall system performance before delving into the analysis of individual components. The overall results give a preliminary impression that the system is working well, which can be misleading without the in-depth analysis in subsequent sections .</w:t>
      </w:r>
    </w:p>
    <w:p w14:paraId="4DEDFB8B" w14:textId="77777777" w:rsidR="007129A9" w:rsidRDefault="007129A9" w:rsidP="007129A9">
      <w:pPr>
        <w:pStyle w:val="Compact"/>
        <w:spacing w:after="120" w:line="360" w:lineRule="auto"/>
        <w:rPr>
          <w:szCs w:val="28"/>
          <w:rtl/>
        </w:rPr>
      </w:pPr>
    </w:p>
    <w:p w14:paraId="1E5B7205" w14:textId="77777777" w:rsidR="007129A9" w:rsidRDefault="007129A9" w:rsidP="007129A9">
      <w:pPr>
        <w:pStyle w:val="Compact"/>
        <w:spacing w:after="120" w:line="360" w:lineRule="auto"/>
        <w:rPr>
          <w:szCs w:val="28"/>
          <w:rtl/>
        </w:rPr>
      </w:pPr>
    </w:p>
    <w:p w14:paraId="6FF31103" w14:textId="77777777" w:rsidR="007129A9" w:rsidRPr="00C42CF9" w:rsidRDefault="007129A9" w:rsidP="007129A9">
      <w:pPr>
        <w:pStyle w:val="Compact"/>
        <w:spacing w:after="120" w:line="360" w:lineRule="auto"/>
        <w:rPr>
          <w:sz w:val="28"/>
          <w:szCs w:val="28"/>
        </w:rPr>
      </w:pPr>
    </w:p>
    <w:p w14:paraId="39374742" w14:textId="77777777" w:rsidR="00053BAA" w:rsidRPr="00C42CF9" w:rsidRDefault="00053BAA" w:rsidP="00AC7C6A">
      <w:pPr>
        <w:pStyle w:val="Compact"/>
        <w:numPr>
          <w:ilvl w:val="0"/>
          <w:numId w:val="2"/>
        </w:numPr>
        <w:spacing w:after="120" w:line="360" w:lineRule="auto"/>
        <w:jc w:val="left"/>
        <w:rPr>
          <w:sz w:val="28"/>
          <w:szCs w:val="28"/>
        </w:rPr>
      </w:pPr>
      <w:bookmarkStart w:id="104" w:name="_Toc237024988"/>
      <w:r w:rsidRPr="00E62D86">
        <w:rPr>
          <w:rStyle w:val="Heading2Char"/>
          <w:rFonts w:ascii="Times New Roman" w:hAnsi="Times New Roman"/>
          <w:sz w:val="24"/>
        </w:rPr>
        <w:lastRenderedPageBreak/>
        <w:t>3.3.1 Quantitative Results</w:t>
      </w:r>
      <w:bookmarkEnd w:id="104"/>
      <w:r w:rsidRPr="00E62D86">
        <w:rPr>
          <w:rStyle w:val="Heading2Char"/>
          <w:rFonts w:ascii="Times New Roman" w:hAnsi="Times New Roman"/>
          <w:sz w:val="24"/>
        </w:rPr>
        <w:t xml:space="preserve"> </w:t>
      </w:r>
      <w:r w:rsidRPr="00E62D86">
        <w:rPr>
          <w:rStyle w:val="Heading2Char"/>
          <w:rFonts w:ascii="Times New Roman" w:hAnsi="Times New Roman"/>
          <w:sz w:val="24"/>
        </w:rPr>
        <w:br/>
      </w:r>
      <w:r w:rsidRPr="00C42CF9">
        <w:rPr>
          <w:szCs w:val="28"/>
        </w:rPr>
        <w:t>Table 3-1 shows the overall performance of the system across the three categories .</w:t>
      </w:r>
    </w:p>
    <w:tbl>
      <w:tblPr>
        <w:tblStyle w:val="PlainTable3"/>
        <w:tblW w:w="0" w:type="auto"/>
        <w:jc w:val="center"/>
        <w:tblLook w:val="04A0" w:firstRow="1" w:lastRow="0" w:firstColumn="1" w:lastColumn="0" w:noHBand="0" w:noVBand="1"/>
      </w:tblPr>
      <w:tblGrid>
        <w:gridCol w:w="3280"/>
        <w:gridCol w:w="2237"/>
        <w:gridCol w:w="2237"/>
        <w:gridCol w:w="1710"/>
      </w:tblGrid>
      <w:tr w:rsidR="00053BAA" w:rsidRPr="00C42CF9" w14:paraId="6F535430" w14:textId="77777777" w:rsidTr="0074199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Mar>
              <w:top w:w="100" w:type="dxa"/>
              <w:left w:w="100" w:type="dxa"/>
              <w:bottom w:w="100" w:type="dxa"/>
              <w:right w:w="100" w:type="dxa"/>
            </w:tcMar>
            <w:vAlign w:val="center"/>
            <w:hideMark/>
          </w:tcPr>
          <w:p w14:paraId="18B58F43" w14:textId="77777777" w:rsidR="00053BAA" w:rsidRPr="00C42CF9" w:rsidRDefault="00053BAA">
            <w:pPr>
              <w:pStyle w:val="Compact"/>
              <w:numPr>
                <w:ilvl w:val="0"/>
                <w:numId w:val="2"/>
              </w:numPr>
              <w:spacing w:before="40" w:after="40"/>
              <w:rPr>
                <w:sz w:val="28"/>
                <w:szCs w:val="28"/>
              </w:rPr>
            </w:pPr>
            <w:r w:rsidRPr="00C42CF9">
              <w:rPr>
                <w:sz w:val="18"/>
                <w:szCs w:val="28"/>
              </w:rPr>
              <w:t>Category</w:t>
            </w:r>
          </w:p>
          <w:p w14:paraId="0845C07B" w14:textId="77777777" w:rsidR="00053BAA" w:rsidRPr="00C42CF9" w:rsidRDefault="00053BAA">
            <w:pPr>
              <w:pStyle w:val="Compact"/>
              <w:numPr>
                <w:ilvl w:val="0"/>
                <w:numId w:val="2"/>
              </w:numPr>
              <w:spacing w:before="40" w:after="40"/>
              <w:rPr>
                <w:sz w:val="28"/>
                <w:szCs w:val="28"/>
              </w:rPr>
            </w:pPr>
            <w:r w:rsidRPr="00C42CF9">
              <w:rPr>
                <w:sz w:val="18"/>
                <w:szCs w:val="28"/>
              </w:rPr>
              <w:t>(Category)</w:t>
            </w:r>
          </w:p>
        </w:tc>
        <w:tc>
          <w:tcPr>
            <w:tcW w:w="0" w:type="auto"/>
            <w:tcMar>
              <w:top w:w="100" w:type="dxa"/>
              <w:left w:w="100" w:type="dxa"/>
              <w:bottom w:w="100" w:type="dxa"/>
              <w:right w:w="100" w:type="dxa"/>
            </w:tcMar>
            <w:vAlign w:val="center"/>
            <w:hideMark/>
          </w:tcPr>
          <w:p w14:paraId="76F5D891" w14:textId="77777777" w:rsidR="00053BAA" w:rsidRPr="00C42CF9" w:rsidRDefault="00053BAA">
            <w:pPr>
              <w:pStyle w:val="Compact"/>
              <w:numPr>
                <w:ilvl w:val="0"/>
                <w:numId w:val="2"/>
              </w:numPr>
              <w:spacing w:before="40" w:after="40"/>
              <w:cnfStyle w:val="100000000000" w:firstRow="1" w:lastRow="0" w:firstColumn="0" w:lastColumn="0" w:oddVBand="0" w:evenVBand="0" w:oddHBand="0" w:evenHBand="0" w:firstRowFirstColumn="0" w:firstRowLastColumn="0" w:lastRowFirstColumn="0" w:lastRowLastColumn="0"/>
              <w:rPr>
                <w:sz w:val="28"/>
                <w:szCs w:val="28"/>
              </w:rPr>
            </w:pPr>
            <w:r w:rsidRPr="00C42CF9">
              <w:rPr>
                <w:sz w:val="18"/>
                <w:szCs w:val="28"/>
              </w:rPr>
              <w:t>Top-1 Accuracy</w:t>
            </w:r>
          </w:p>
        </w:tc>
        <w:tc>
          <w:tcPr>
            <w:tcW w:w="0" w:type="auto"/>
            <w:tcMar>
              <w:top w:w="100" w:type="dxa"/>
              <w:left w:w="100" w:type="dxa"/>
              <w:bottom w:w="100" w:type="dxa"/>
              <w:right w:w="100" w:type="dxa"/>
            </w:tcMar>
            <w:vAlign w:val="center"/>
            <w:hideMark/>
          </w:tcPr>
          <w:p w14:paraId="5082211F" w14:textId="77777777" w:rsidR="00053BAA" w:rsidRPr="00C42CF9" w:rsidRDefault="00053BAA">
            <w:pPr>
              <w:pStyle w:val="Compact"/>
              <w:numPr>
                <w:ilvl w:val="0"/>
                <w:numId w:val="2"/>
              </w:numPr>
              <w:spacing w:before="40" w:after="40"/>
              <w:cnfStyle w:val="100000000000" w:firstRow="1" w:lastRow="0" w:firstColumn="0" w:lastColumn="0" w:oddVBand="0" w:evenVBand="0" w:oddHBand="0" w:evenHBand="0" w:firstRowFirstColumn="0" w:firstRowLastColumn="0" w:lastRowFirstColumn="0" w:lastRowLastColumn="0"/>
              <w:rPr>
                <w:sz w:val="28"/>
                <w:szCs w:val="28"/>
              </w:rPr>
            </w:pPr>
            <w:r w:rsidRPr="00C42CF9">
              <w:rPr>
                <w:sz w:val="18"/>
                <w:szCs w:val="28"/>
              </w:rPr>
              <w:t>Top-3 Accuracy</w:t>
            </w:r>
          </w:p>
        </w:tc>
        <w:tc>
          <w:tcPr>
            <w:tcW w:w="0" w:type="auto"/>
            <w:tcMar>
              <w:top w:w="100" w:type="dxa"/>
              <w:left w:w="100" w:type="dxa"/>
              <w:bottom w:w="100" w:type="dxa"/>
              <w:right w:w="100" w:type="dxa"/>
            </w:tcMar>
            <w:vAlign w:val="center"/>
            <w:hideMark/>
          </w:tcPr>
          <w:p w14:paraId="2B3D7236" w14:textId="77777777" w:rsidR="00053BAA" w:rsidRPr="00C42CF9" w:rsidRDefault="00053BAA">
            <w:pPr>
              <w:pStyle w:val="Compact"/>
              <w:numPr>
                <w:ilvl w:val="0"/>
                <w:numId w:val="2"/>
              </w:numPr>
              <w:spacing w:before="40" w:after="40"/>
              <w:cnfStyle w:val="100000000000" w:firstRow="1" w:lastRow="0" w:firstColumn="0" w:lastColumn="0" w:oddVBand="0" w:evenVBand="0" w:oddHBand="0" w:evenHBand="0" w:firstRowFirstColumn="0" w:firstRowLastColumn="0" w:lastRowFirstColumn="0" w:lastRowLastColumn="0"/>
              <w:rPr>
                <w:sz w:val="28"/>
                <w:szCs w:val="28"/>
              </w:rPr>
            </w:pPr>
            <w:r w:rsidRPr="00C42CF9">
              <w:rPr>
                <w:sz w:val="18"/>
                <w:szCs w:val="28"/>
              </w:rPr>
              <w:t>MRR</w:t>
            </w:r>
          </w:p>
        </w:tc>
      </w:tr>
      <w:tr w:rsidR="00053BAA" w:rsidRPr="00C42CF9" w14:paraId="060AEC7E" w14:textId="77777777" w:rsidTr="00741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6AD195B8" w14:textId="77777777" w:rsidR="00053BAA" w:rsidRPr="00C42CF9" w:rsidRDefault="00053BAA">
            <w:pPr>
              <w:pStyle w:val="Compact"/>
              <w:numPr>
                <w:ilvl w:val="0"/>
                <w:numId w:val="2"/>
              </w:numPr>
              <w:spacing w:before="40" w:after="40"/>
              <w:rPr>
                <w:sz w:val="28"/>
                <w:szCs w:val="28"/>
              </w:rPr>
            </w:pPr>
            <w:r w:rsidRPr="00C42CF9">
              <w:rPr>
                <w:sz w:val="18"/>
                <w:szCs w:val="28"/>
              </w:rPr>
              <w:t>Classic cases</w:t>
            </w:r>
          </w:p>
        </w:tc>
        <w:tc>
          <w:tcPr>
            <w:tcW w:w="0" w:type="auto"/>
            <w:tcMar>
              <w:top w:w="100" w:type="dxa"/>
              <w:left w:w="100" w:type="dxa"/>
              <w:bottom w:w="100" w:type="dxa"/>
              <w:right w:w="100" w:type="dxa"/>
            </w:tcMar>
            <w:vAlign w:val="center"/>
            <w:hideMark/>
          </w:tcPr>
          <w:p w14:paraId="05699D6C"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93%</w:t>
            </w:r>
          </w:p>
        </w:tc>
        <w:tc>
          <w:tcPr>
            <w:tcW w:w="0" w:type="auto"/>
            <w:tcMar>
              <w:top w:w="100" w:type="dxa"/>
              <w:left w:w="100" w:type="dxa"/>
              <w:bottom w:w="100" w:type="dxa"/>
              <w:right w:w="100" w:type="dxa"/>
            </w:tcMar>
            <w:vAlign w:val="center"/>
            <w:hideMark/>
          </w:tcPr>
          <w:p w14:paraId="3FC8E92A"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100%</w:t>
            </w:r>
          </w:p>
        </w:tc>
        <w:tc>
          <w:tcPr>
            <w:tcW w:w="0" w:type="auto"/>
            <w:tcMar>
              <w:top w:w="100" w:type="dxa"/>
              <w:left w:w="100" w:type="dxa"/>
              <w:bottom w:w="100" w:type="dxa"/>
              <w:right w:w="100" w:type="dxa"/>
            </w:tcMar>
            <w:vAlign w:val="center"/>
            <w:hideMark/>
          </w:tcPr>
          <w:p w14:paraId="19A5BB30"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0.96</w:t>
            </w:r>
          </w:p>
        </w:tc>
      </w:tr>
      <w:tr w:rsidR="00053BAA" w:rsidRPr="00C42CF9" w14:paraId="0D5A1FD8" w14:textId="77777777" w:rsidTr="00741995">
        <w:trPr>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6C1F5F42" w14:textId="77777777" w:rsidR="00053BAA" w:rsidRPr="00C42CF9" w:rsidRDefault="00053BAA">
            <w:pPr>
              <w:pStyle w:val="Compact"/>
              <w:numPr>
                <w:ilvl w:val="0"/>
                <w:numId w:val="2"/>
              </w:numPr>
              <w:spacing w:before="40" w:after="40"/>
              <w:rPr>
                <w:sz w:val="28"/>
                <w:szCs w:val="28"/>
              </w:rPr>
            </w:pPr>
            <w:r w:rsidRPr="00C42CF9">
              <w:rPr>
                <w:sz w:val="18"/>
                <w:szCs w:val="28"/>
              </w:rPr>
              <w:t>Complex cases (background)</w:t>
            </w:r>
          </w:p>
        </w:tc>
        <w:tc>
          <w:tcPr>
            <w:tcW w:w="0" w:type="auto"/>
            <w:tcMar>
              <w:top w:w="100" w:type="dxa"/>
              <w:left w:w="100" w:type="dxa"/>
              <w:bottom w:w="100" w:type="dxa"/>
              <w:right w:w="100" w:type="dxa"/>
            </w:tcMar>
            <w:vAlign w:val="center"/>
            <w:hideMark/>
          </w:tcPr>
          <w:p w14:paraId="0A965DBE"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60%</w:t>
            </w:r>
          </w:p>
        </w:tc>
        <w:tc>
          <w:tcPr>
            <w:tcW w:w="0" w:type="auto"/>
            <w:tcMar>
              <w:top w:w="100" w:type="dxa"/>
              <w:left w:w="100" w:type="dxa"/>
              <w:bottom w:w="100" w:type="dxa"/>
              <w:right w:w="100" w:type="dxa"/>
            </w:tcMar>
            <w:vAlign w:val="center"/>
            <w:hideMark/>
          </w:tcPr>
          <w:p w14:paraId="4596F1C1"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80%</w:t>
            </w:r>
          </w:p>
        </w:tc>
        <w:tc>
          <w:tcPr>
            <w:tcW w:w="0" w:type="auto"/>
            <w:tcMar>
              <w:top w:w="100" w:type="dxa"/>
              <w:left w:w="100" w:type="dxa"/>
              <w:bottom w:w="100" w:type="dxa"/>
              <w:right w:w="100" w:type="dxa"/>
            </w:tcMar>
            <w:vAlign w:val="center"/>
            <w:hideMark/>
          </w:tcPr>
          <w:p w14:paraId="4AC547A3"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0.71</w:t>
            </w:r>
          </w:p>
        </w:tc>
      </w:tr>
      <w:tr w:rsidR="00053BAA" w:rsidRPr="00C42CF9" w14:paraId="3C050AC0" w14:textId="77777777" w:rsidTr="00741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55845CF6" w14:textId="77777777" w:rsidR="00053BAA" w:rsidRPr="00C42CF9" w:rsidRDefault="00053BAA">
            <w:pPr>
              <w:pStyle w:val="Compact"/>
              <w:numPr>
                <w:ilvl w:val="0"/>
                <w:numId w:val="2"/>
              </w:numPr>
              <w:spacing w:before="40" w:after="40"/>
              <w:rPr>
                <w:sz w:val="28"/>
                <w:szCs w:val="28"/>
              </w:rPr>
            </w:pPr>
            <w:r w:rsidRPr="00C42CF9">
              <w:rPr>
                <w:sz w:val="18"/>
                <w:szCs w:val="28"/>
              </w:rPr>
              <w:t>Simulated cases</w:t>
            </w:r>
          </w:p>
        </w:tc>
        <w:tc>
          <w:tcPr>
            <w:tcW w:w="0" w:type="auto"/>
            <w:tcMar>
              <w:top w:w="100" w:type="dxa"/>
              <w:left w:w="100" w:type="dxa"/>
              <w:bottom w:w="100" w:type="dxa"/>
              <w:right w:w="100" w:type="dxa"/>
            </w:tcMar>
            <w:vAlign w:val="center"/>
            <w:hideMark/>
          </w:tcPr>
          <w:p w14:paraId="51EF2BBF"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40%</w:t>
            </w:r>
          </w:p>
        </w:tc>
        <w:tc>
          <w:tcPr>
            <w:tcW w:w="0" w:type="auto"/>
            <w:tcMar>
              <w:top w:w="100" w:type="dxa"/>
              <w:left w:w="100" w:type="dxa"/>
              <w:bottom w:w="100" w:type="dxa"/>
              <w:right w:w="100" w:type="dxa"/>
            </w:tcMar>
            <w:vAlign w:val="center"/>
            <w:hideMark/>
          </w:tcPr>
          <w:p w14:paraId="5F6E2B2E"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60%</w:t>
            </w:r>
          </w:p>
        </w:tc>
        <w:tc>
          <w:tcPr>
            <w:tcW w:w="0" w:type="auto"/>
            <w:tcMar>
              <w:top w:w="100" w:type="dxa"/>
              <w:left w:w="100" w:type="dxa"/>
              <w:bottom w:w="100" w:type="dxa"/>
              <w:right w:w="100" w:type="dxa"/>
            </w:tcMar>
            <w:vAlign w:val="center"/>
            <w:hideMark/>
          </w:tcPr>
          <w:p w14:paraId="207B7A06"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0.55</w:t>
            </w:r>
          </w:p>
        </w:tc>
      </w:tr>
      <w:tr w:rsidR="00053BAA" w:rsidRPr="00C42CF9" w14:paraId="3CF2D594" w14:textId="77777777" w:rsidTr="00741995">
        <w:trPr>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287A4809" w14:textId="77777777" w:rsidR="00053BAA" w:rsidRPr="00C42CF9" w:rsidRDefault="00053BAA">
            <w:pPr>
              <w:pStyle w:val="Compact"/>
              <w:numPr>
                <w:ilvl w:val="0"/>
                <w:numId w:val="2"/>
              </w:numPr>
              <w:spacing w:before="40" w:after="40"/>
              <w:rPr>
                <w:sz w:val="28"/>
                <w:szCs w:val="28"/>
              </w:rPr>
            </w:pPr>
            <w:r w:rsidRPr="00C42CF9">
              <w:rPr>
                <w:sz w:val="18"/>
                <w:szCs w:val="28"/>
              </w:rPr>
              <w:t>Weighted overall average</w:t>
            </w:r>
          </w:p>
        </w:tc>
        <w:tc>
          <w:tcPr>
            <w:tcW w:w="0" w:type="auto"/>
            <w:tcMar>
              <w:top w:w="100" w:type="dxa"/>
              <w:left w:w="100" w:type="dxa"/>
              <w:bottom w:w="100" w:type="dxa"/>
              <w:right w:w="100" w:type="dxa"/>
            </w:tcMar>
            <w:vAlign w:val="center"/>
            <w:hideMark/>
          </w:tcPr>
          <w:p w14:paraId="762A4467"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18"/>
                <w:szCs w:val="28"/>
              </w:rPr>
              <w:t>73%</w:t>
            </w:r>
          </w:p>
        </w:tc>
        <w:tc>
          <w:tcPr>
            <w:tcW w:w="0" w:type="auto"/>
            <w:tcMar>
              <w:top w:w="100" w:type="dxa"/>
              <w:left w:w="100" w:type="dxa"/>
              <w:bottom w:w="100" w:type="dxa"/>
              <w:right w:w="100" w:type="dxa"/>
            </w:tcMar>
            <w:vAlign w:val="center"/>
            <w:hideMark/>
          </w:tcPr>
          <w:p w14:paraId="4E8F1A07"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18"/>
                <w:szCs w:val="28"/>
              </w:rPr>
              <w:t>87%</w:t>
            </w:r>
          </w:p>
        </w:tc>
        <w:tc>
          <w:tcPr>
            <w:tcW w:w="0" w:type="auto"/>
            <w:tcMar>
              <w:top w:w="100" w:type="dxa"/>
              <w:left w:w="100" w:type="dxa"/>
              <w:bottom w:w="100" w:type="dxa"/>
              <w:right w:w="100" w:type="dxa"/>
            </w:tcMar>
            <w:vAlign w:val="center"/>
            <w:hideMark/>
          </w:tcPr>
          <w:p w14:paraId="62E66D0F"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18"/>
                <w:szCs w:val="28"/>
              </w:rPr>
              <w:t>0.81</w:t>
            </w:r>
          </w:p>
        </w:tc>
      </w:tr>
    </w:tbl>
    <w:p w14:paraId="154D167E" w14:textId="77777777" w:rsidR="00AC7C6A" w:rsidRPr="00AC7C6A" w:rsidRDefault="00AC7C6A" w:rsidP="00AC7C6A"/>
    <w:p w14:paraId="316A7472" w14:textId="153668A9" w:rsidR="00053BAA" w:rsidRPr="00E62D86" w:rsidRDefault="00053BAA" w:rsidP="00E62D86">
      <w:pPr>
        <w:pStyle w:val="Heading2"/>
        <w:jc w:val="left"/>
      </w:pPr>
      <w:bookmarkStart w:id="105" w:name="_Toc237024989"/>
      <w:r w:rsidRPr="00E62D86">
        <w:t>Initial analysis</w:t>
      </w:r>
      <w:bookmarkEnd w:id="105"/>
    </w:p>
    <w:p w14:paraId="5C021A38" w14:textId="77777777" w:rsidR="00053BAA" w:rsidRPr="00C42CF9" w:rsidRDefault="00053BAA">
      <w:pPr>
        <w:pStyle w:val="Compact"/>
        <w:numPr>
          <w:ilvl w:val="0"/>
          <w:numId w:val="2"/>
        </w:numPr>
        <w:spacing w:after="120" w:line="360" w:lineRule="auto"/>
        <w:rPr>
          <w:sz w:val="28"/>
          <w:szCs w:val="28"/>
        </w:rPr>
      </w:pPr>
      <w:r w:rsidRPr="00C42CF9">
        <w:rPr>
          <w:b/>
          <w:bCs/>
          <w:szCs w:val="28"/>
        </w:rPr>
        <w:t>:</w:t>
      </w:r>
      <w:r w:rsidRPr="00C42CF9">
        <w:rPr>
          <w:szCs w:val="28"/>
        </w:rPr>
        <w:t> The table shows excellent performance in classical cases, confirming that the system core (Rule Engine + Retrieval) is functioning correctly. However, it reveals a significant performance degradation in complex and simulated cases. This degradation is the main point of investigation .</w:t>
      </w:r>
    </w:p>
    <w:p w14:paraId="57B4CA42" w14:textId="77777777" w:rsidR="00053BAA" w:rsidRPr="007129A9" w:rsidRDefault="00053BAA" w:rsidP="00AC7C6A">
      <w:pPr>
        <w:pStyle w:val="Compact"/>
        <w:numPr>
          <w:ilvl w:val="0"/>
          <w:numId w:val="2"/>
        </w:numPr>
        <w:spacing w:after="120" w:line="360" w:lineRule="auto"/>
        <w:jc w:val="left"/>
        <w:rPr>
          <w:sz w:val="28"/>
          <w:szCs w:val="28"/>
        </w:rPr>
      </w:pPr>
      <w:bookmarkStart w:id="106" w:name="_Toc237024990"/>
      <w:r w:rsidRPr="00E62D86">
        <w:rPr>
          <w:rStyle w:val="Heading2Char"/>
          <w:rFonts w:ascii="Times New Roman" w:hAnsi="Times New Roman"/>
          <w:sz w:val="24"/>
        </w:rPr>
        <w:t>3.3.2 Clinical Performance :</w:t>
      </w:r>
      <w:bookmarkEnd w:id="106"/>
      <w:r w:rsidRPr="00E62D86">
        <w:rPr>
          <w:rStyle w:val="Heading2Char"/>
          <w:rFonts w:ascii="Times New Roman" w:hAnsi="Times New Roman"/>
          <w:sz w:val="24"/>
        </w:rPr>
        <w:t xml:space="preserve"> </w:t>
      </w:r>
      <w:r w:rsidRPr="00C42CF9">
        <w:rPr>
          <w:szCs w:val="28"/>
        </w:rPr>
        <w:br/>
        <w:t>The Clinician-rated Score showed an average of 3.8 out of 5. Experts commented that the explanations in classic cases were "strong" and "supported by excellent evidence," whereas in complex cases, they noted that the system "states the correct diagnosis but mixes it with irrelevant evidence and diagnoses," which reduces their confidence .</w:t>
      </w:r>
    </w:p>
    <w:p w14:paraId="06665D4D" w14:textId="77777777" w:rsidR="007129A9" w:rsidRDefault="007129A9" w:rsidP="007129A9">
      <w:pPr>
        <w:pStyle w:val="Compact"/>
        <w:spacing w:after="120" w:line="360" w:lineRule="auto"/>
        <w:jc w:val="left"/>
        <w:rPr>
          <w:sz w:val="28"/>
          <w:szCs w:val="28"/>
          <w:rtl/>
        </w:rPr>
      </w:pPr>
    </w:p>
    <w:p w14:paraId="0752E358" w14:textId="77777777" w:rsidR="007129A9" w:rsidRDefault="007129A9" w:rsidP="007129A9">
      <w:pPr>
        <w:pStyle w:val="Compact"/>
        <w:spacing w:after="120" w:line="360" w:lineRule="auto"/>
        <w:jc w:val="left"/>
        <w:rPr>
          <w:sz w:val="28"/>
          <w:szCs w:val="28"/>
          <w:rtl/>
        </w:rPr>
      </w:pPr>
    </w:p>
    <w:p w14:paraId="1348702E" w14:textId="77777777" w:rsidR="007129A9" w:rsidRPr="00C42CF9" w:rsidRDefault="007129A9" w:rsidP="007129A9">
      <w:pPr>
        <w:pStyle w:val="Compact"/>
        <w:spacing w:after="120" w:line="360" w:lineRule="auto"/>
        <w:jc w:val="left"/>
        <w:rPr>
          <w:sz w:val="28"/>
          <w:szCs w:val="28"/>
        </w:rPr>
      </w:pPr>
    </w:p>
    <w:p w14:paraId="4DC01FBD" w14:textId="77777777" w:rsidR="00053BAA" w:rsidRPr="00C42CF9" w:rsidRDefault="00053BAA" w:rsidP="00E62D86">
      <w:pPr>
        <w:pStyle w:val="Heading2"/>
        <w:jc w:val="left"/>
      </w:pPr>
      <w:bookmarkStart w:id="107" w:name="_Toc237024991"/>
      <w:r w:rsidRPr="00C42CF9">
        <w:lastRenderedPageBreak/>
        <w:t>3.4 Component-Wise Analysis: Problem Isolation</w:t>
      </w:r>
      <w:bookmarkEnd w:id="107"/>
    </w:p>
    <w:p w14:paraId="5E8E86BA" w14:textId="77777777" w:rsidR="00053BAA" w:rsidRPr="00C42CF9" w:rsidRDefault="00053BAA">
      <w:pPr>
        <w:pStyle w:val="Compact"/>
        <w:numPr>
          <w:ilvl w:val="0"/>
          <w:numId w:val="2"/>
        </w:numPr>
        <w:spacing w:after="120" w:line="360" w:lineRule="auto"/>
        <w:rPr>
          <w:sz w:val="28"/>
          <w:szCs w:val="28"/>
        </w:rPr>
      </w:pPr>
      <w:r w:rsidRPr="00C42CF9">
        <w:rPr>
          <w:szCs w:val="28"/>
        </w:rPr>
        <w:t>To explain the decline in performance in complex cases, we performed an ablation study to measure the contribution of each individual retrieval channel to the correct final diagnosis. Table 3-2 shows the results.</w:t>
      </w:r>
    </w:p>
    <w:p w14:paraId="1CD36B15" w14:textId="77777777" w:rsidR="00053BAA" w:rsidRPr="00E62D86" w:rsidRDefault="00053BAA" w:rsidP="00E62D86">
      <w:pPr>
        <w:pStyle w:val="Compact"/>
        <w:spacing w:after="120" w:line="360" w:lineRule="auto"/>
        <w:ind w:left="720"/>
        <w:rPr>
          <w:sz w:val="28"/>
          <w:szCs w:val="28"/>
        </w:rPr>
      </w:pPr>
      <w:r w:rsidRPr="00E62D86">
        <w:rPr>
          <w:szCs w:val="28"/>
        </w:rPr>
        <w:t>.</w:t>
      </w:r>
    </w:p>
    <w:tbl>
      <w:tblPr>
        <w:tblStyle w:val="PlainTable5"/>
        <w:tblW w:w="11280" w:type="dxa"/>
        <w:jc w:val="center"/>
        <w:tblLook w:val="04A0" w:firstRow="1" w:lastRow="0" w:firstColumn="1" w:lastColumn="0" w:noHBand="0" w:noVBand="1"/>
      </w:tblPr>
      <w:tblGrid>
        <w:gridCol w:w="7590"/>
        <w:gridCol w:w="3690"/>
      </w:tblGrid>
      <w:tr w:rsidR="00053BAA" w:rsidRPr="00C42CF9" w14:paraId="583EA2BC" w14:textId="77777777" w:rsidTr="0074199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Mar>
              <w:top w:w="100" w:type="dxa"/>
              <w:left w:w="100" w:type="dxa"/>
              <w:bottom w:w="100" w:type="dxa"/>
              <w:right w:w="100" w:type="dxa"/>
            </w:tcMar>
            <w:vAlign w:val="center"/>
            <w:hideMark/>
          </w:tcPr>
          <w:p w14:paraId="75BFD27A" w14:textId="77777777" w:rsidR="00053BAA" w:rsidRPr="00C42CF9" w:rsidRDefault="00053BAA">
            <w:pPr>
              <w:pStyle w:val="Compact"/>
              <w:numPr>
                <w:ilvl w:val="0"/>
                <w:numId w:val="2"/>
              </w:numPr>
              <w:spacing w:before="40" w:after="40"/>
              <w:rPr>
                <w:sz w:val="28"/>
                <w:szCs w:val="28"/>
              </w:rPr>
            </w:pPr>
            <w:r w:rsidRPr="00C42CF9">
              <w:rPr>
                <w:sz w:val="18"/>
                <w:szCs w:val="28"/>
              </w:rPr>
              <w:t>System Components</w:t>
            </w:r>
          </w:p>
        </w:tc>
        <w:tc>
          <w:tcPr>
            <w:tcW w:w="0" w:type="auto"/>
            <w:tcMar>
              <w:top w:w="100" w:type="dxa"/>
              <w:left w:w="100" w:type="dxa"/>
              <w:bottom w:w="100" w:type="dxa"/>
              <w:right w:w="100" w:type="dxa"/>
            </w:tcMar>
            <w:vAlign w:val="center"/>
            <w:hideMark/>
          </w:tcPr>
          <w:p w14:paraId="5AFA87F5" w14:textId="77777777" w:rsidR="00053BAA" w:rsidRPr="00C42CF9" w:rsidRDefault="00053BAA">
            <w:pPr>
              <w:pStyle w:val="Compact"/>
              <w:numPr>
                <w:ilvl w:val="0"/>
                <w:numId w:val="2"/>
              </w:numPr>
              <w:spacing w:before="40" w:after="40"/>
              <w:cnfStyle w:val="100000000000" w:firstRow="1" w:lastRow="0" w:firstColumn="0" w:lastColumn="0" w:oddVBand="0" w:evenVBand="0" w:oddHBand="0" w:evenHBand="0" w:firstRowFirstColumn="0" w:firstRowLastColumn="0" w:lastRowFirstColumn="0" w:lastRowLastColumn="0"/>
              <w:rPr>
                <w:sz w:val="28"/>
                <w:szCs w:val="28"/>
              </w:rPr>
            </w:pPr>
            <w:r w:rsidRPr="00C42CF9">
              <w:rPr>
                <w:sz w:val="18"/>
                <w:szCs w:val="28"/>
              </w:rPr>
              <w:t>Top-1 Accuracy (All Cases)</w:t>
            </w:r>
          </w:p>
        </w:tc>
      </w:tr>
      <w:tr w:rsidR="00053BAA" w:rsidRPr="00C42CF9" w14:paraId="3B9BD98D" w14:textId="77777777" w:rsidTr="00741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75F5F33D" w14:textId="77777777" w:rsidR="00053BAA" w:rsidRPr="00C42CF9" w:rsidRDefault="00053BAA">
            <w:pPr>
              <w:pStyle w:val="Compact"/>
              <w:numPr>
                <w:ilvl w:val="0"/>
                <w:numId w:val="2"/>
              </w:numPr>
              <w:spacing w:before="40" w:after="40"/>
              <w:rPr>
                <w:sz w:val="28"/>
                <w:szCs w:val="28"/>
              </w:rPr>
            </w:pPr>
            <w:r w:rsidRPr="00C42CF9">
              <w:rPr>
                <w:b/>
                <w:bCs/>
                <w:sz w:val="18"/>
                <w:szCs w:val="28"/>
              </w:rPr>
              <w:t>The complete system (Dense + BM25 + KG + Reranker + Rules)</w:t>
            </w:r>
          </w:p>
        </w:tc>
        <w:tc>
          <w:tcPr>
            <w:tcW w:w="0" w:type="auto"/>
            <w:tcMar>
              <w:top w:w="100" w:type="dxa"/>
              <w:left w:w="100" w:type="dxa"/>
              <w:bottom w:w="100" w:type="dxa"/>
              <w:right w:w="100" w:type="dxa"/>
            </w:tcMar>
            <w:vAlign w:val="center"/>
            <w:hideMark/>
          </w:tcPr>
          <w:p w14:paraId="77816F68"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73%</w:t>
            </w:r>
          </w:p>
        </w:tc>
      </w:tr>
      <w:tr w:rsidR="00053BAA" w:rsidRPr="00C42CF9" w14:paraId="6CCF88A4" w14:textId="77777777" w:rsidTr="00741995">
        <w:trPr>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64F5B7EF" w14:textId="77777777" w:rsidR="00053BAA" w:rsidRPr="00C42CF9" w:rsidRDefault="00053BAA">
            <w:pPr>
              <w:pStyle w:val="Compact"/>
              <w:numPr>
                <w:ilvl w:val="0"/>
                <w:numId w:val="2"/>
              </w:numPr>
              <w:spacing w:before="40" w:after="40"/>
              <w:rPr>
                <w:sz w:val="28"/>
                <w:szCs w:val="28"/>
              </w:rPr>
            </w:pPr>
            <w:r w:rsidRPr="00C42CF9">
              <w:rPr>
                <w:b/>
                <w:bCs/>
                <w:sz w:val="18"/>
                <w:szCs w:val="28"/>
              </w:rPr>
              <w:t>System without KG component</w:t>
            </w:r>
          </w:p>
        </w:tc>
        <w:tc>
          <w:tcPr>
            <w:tcW w:w="0" w:type="auto"/>
            <w:tcMar>
              <w:top w:w="100" w:type="dxa"/>
              <w:left w:w="100" w:type="dxa"/>
              <w:bottom w:w="100" w:type="dxa"/>
              <w:right w:w="100" w:type="dxa"/>
            </w:tcMar>
            <w:vAlign w:val="center"/>
            <w:hideMark/>
          </w:tcPr>
          <w:p w14:paraId="419E3121"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73%</w:t>
            </w:r>
          </w:p>
        </w:tc>
      </w:tr>
      <w:tr w:rsidR="00053BAA" w:rsidRPr="00C42CF9" w14:paraId="43FEEBC2" w14:textId="77777777" w:rsidTr="00741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70B9EA9F" w14:textId="77777777" w:rsidR="00053BAA" w:rsidRPr="00C42CF9" w:rsidRDefault="00053BAA">
            <w:pPr>
              <w:pStyle w:val="Compact"/>
              <w:numPr>
                <w:ilvl w:val="0"/>
                <w:numId w:val="2"/>
              </w:numPr>
              <w:spacing w:before="40" w:after="40"/>
              <w:rPr>
                <w:sz w:val="28"/>
                <w:szCs w:val="28"/>
              </w:rPr>
            </w:pPr>
            <w:r w:rsidRPr="00C42CF9">
              <w:rPr>
                <w:b/>
                <w:bCs/>
                <w:sz w:val="18"/>
                <w:szCs w:val="28"/>
              </w:rPr>
              <w:t>The system without the Dense component and BM25 ( based on KG only )</w:t>
            </w:r>
          </w:p>
        </w:tc>
        <w:tc>
          <w:tcPr>
            <w:tcW w:w="0" w:type="auto"/>
            <w:tcMar>
              <w:top w:w="100" w:type="dxa"/>
              <w:left w:w="100" w:type="dxa"/>
              <w:bottom w:w="100" w:type="dxa"/>
              <w:right w:w="100" w:type="dxa"/>
            </w:tcMar>
            <w:vAlign w:val="center"/>
            <w:hideMark/>
          </w:tcPr>
          <w:p w14:paraId="276AB718"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20%</w:t>
            </w:r>
          </w:p>
        </w:tc>
      </w:tr>
      <w:tr w:rsidR="00053BAA" w:rsidRPr="00C42CF9" w14:paraId="05751288" w14:textId="77777777" w:rsidTr="00741995">
        <w:trPr>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25A75BBA" w14:textId="77777777" w:rsidR="00053BAA" w:rsidRPr="00C42CF9" w:rsidRDefault="00053BAA">
            <w:pPr>
              <w:pStyle w:val="Compact"/>
              <w:numPr>
                <w:ilvl w:val="0"/>
                <w:numId w:val="2"/>
              </w:numPr>
              <w:spacing w:before="40" w:after="40"/>
              <w:rPr>
                <w:sz w:val="28"/>
                <w:szCs w:val="28"/>
              </w:rPr>
            </w:pPr>
            <w:r w:rsidRPr="00C42CF9">
              <w:rPr>
                <w:b/>
                <w:bCs/>
                <w:sz w:val="18"/>
                <w:szCs w:val="28"/>
              </w:rPr>
              <w:t>The system without Reranker</w:t>
            </w:r>
          </w:p>
        </w:tc>
        <w:tc>
          <w:tcPr>
            <w:tcW w:w="0" w:type="auto"/>
            <w:tcMar>
              <w:top w:w="100" w:type="dxa"/>
              <w:left w:w="100" w:type="dxa"/>
              <w:bottom w:w="100" w:type="dxa"/>
              <w:right w:w="100" w:type="dxa"/>
            </w:tcMar>
            <w:vAlign w:val="center"/>
            <w:hideMark/>
          </w:tcPr>
          <w:p w14:paraId="2076B7C7"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68%</w:t>
            </w:r>
          </w:p>
        </w:tc>
      </w:tr>
    </w:tbl>
    <w:p w14:paraId="036EA0A4" w14:textId="5EFED645" w:rsidR="00053BAA" w:rsidRPr="007129A9" w:rsidRDefault="00053BAA" w:rsidP="007129A9">
      <w:pPr>
        <w:pStyle w:val="Compact"/>
        <w:numPr>
          <w:ilvl w:val="0"/>
          <w:numId w:val="2"/>
        </w:numPr>
        <w:spacing w:after="120" w:line="360" w:lineRule="auto"/>
        <w:rPr>
          <w:sz w:val="28"/>
          <w:szCs w:val="28"/>
        </w:rPr>
      </w:pPr>
      <w:r w:rsidRPr="00C42CF9">
        <w:rPr>
          <w:b/>
          <w:bCs/>
          <w:szCs w:val="28"/>
        </w:rPr>
        <w:t>Discovering the gap</w:t>
      </w:r>
    </w:p>
    <w:p w14:paraId="3E3654B9" w14:textId="429255CC" w:rsidR="00053BAA" w:rsidRPr="007129A9" w:rsidRDefault="00053BAA" w:rsidP="007129A9">
      <w:pPr>
        <w:pStyle w:val="Compact"/>
        <w:numPr>
          <w:ilvl w:val="0"/>
          <w:numId w:val="2"/>
        </w:numPr>
        <w:spacing w:after="120" w:line="360" w:lineRule="auto"/>
        <w:rPr>
          <w:sz w:val="28"/>
          <w:szCs w:val="28"/>
        </w:rPr>
      </w:pPr>
      <w:r w:rsidRPr="00C42CF9">
        <w:rPr>
          <w:b/>
          <w:bCs/>
          <w:szCs w:val="28"/>
        </w:rPr>
        <w:t>:</w:t>
      </w:r>
      <w:r w:rsidRPr="00C42CF9">
        <w:rPr>
          <w:szCs w:val="28"/>
        </w:rPr>
        <w:t xml:space="preserve"> The most surprising and worrying result is that </w:t>
      </w:r>
      <w:r w:rsidRPr="00C42CF9">
        <w:rPr>
          <w:b/>
          <w:bCs/>
          <w:szCs w:val="28"/>
        </w:rPr>
        <w:t xml:space="preserve">removing the </w:t>
      </w:r>
      <w:r w:rsidR="0009013A" w:rsidRPr="0009013A">
        <w:rPr>
          <w:b/>
          <w:bCs/>
          <w:szCs w:val="28"/>
          <w:lang w:val="en-US"/>
        </w:rPr>
        <w:t>Knowledge Graph (KG)</w:t>
      </w:r>
      <w:r w:rsidRPr="00C42CF9">
        <w:rPr>
          <w:b/>
          <w:bCs/>
          <w:szCs w:val="28"/>
        </w:rPr>
        <w:t xml:space="preserve"> (KG) component had absolutely no effect on the overall accuracy of the system !</w:t>
      </w:r>
      <w:r w:rsidRPr="00C42CF9">
        <w:rPr>
          <w:szCs w:val="28"/>
        </w:rPr>
        <w:t xml:space="preserve"> In other words, its marginal contribution is practically zero. However, when using KG as the sole source of inference ( by removing Dense and BM25 ) , the system's performance completely collapses, proving that the information it retrieves is not only incorrect, but also weakens the decision-making process to the point where it cannot be relied upon </w:t>
      </w:r>
    </w:p>
    <w:p w14:paraId="455D1BFE" w14:textId="77777777" w:rsidR="00053BAA" w:rsidRDefault="00053BAA">
      <w:pPr>
        <w:pStyle w:val="Compact"/>
        <w:numPr>
          <w:ilvl w:val="0"/>
          <w:numId w:val="2"/>
        </w:numPr>
        <w:spacing w:after="120" w:line="360" w:lineRule="auto"/>
        <w:rPr>
          <w:sz w:val="28"/>
          <w:szCs w:val="28"/>
        </w:rPr>
      </w:pPr>
      <w:r w:rsidRPr="00C42CF9">
        <w:rPr>
          <w:szCs w:val="28"/>
        </w:rPr>
        <w:t xml:space="preserve">This strong quantitative evidence moves us from the "impression" that KG is weak to the "proof" that it is a burden on the system in its current state. The following sections explain why this is the case </w:t>
      </w:r>
    </w:p>
    <w:p w14:paraId="2007B07F" w14:textId="77777777" w:rsidR="00E62D86" w:rsidRDefault="00E62D86" w:rsidP="00E62D86">
      <w:pPr>
        <w:pStyle w:val="Compact"/>
        <w:spacing w:after="120" w:line="360" w:lineRule="auto"/>
        <w:ind w:left="720"/>
        <w:rPr>
          <w:sz w:val="28"/>
          <w:szCs w:val="28"/>
          <w:rtl/>
        </w:rPr>
      </w:pPr>
    </w:p>
    <w:p w14:paraId="245979A2" w14:textId="77777777" w:rsidR="007129A9" w:rsidRDefault="007129A9" w:rsidP="00E62D86">
      <w:pPr>
        <w:pStyle w:val="Compact"/>
        <w:spacing w:after="120" w:line="360" w:lineRule="auto"/>
        <w:ind w:left="720"/>
        <w:rPr>
          <w:sz w:val="28"/>
          <w:szCs w:val="28"/>
          <w:rtl/>
        </w:rPr>
      </w:pPr>
    </w:p>
    <w:p w14:paraId="566F98B6" w14:textId="77777777" w:rsidR="007129A9" w:rsidRPr="00C42CF9" w:rsidRDefault="007129A9" w:rsidP="00E62D86">
      <w:pPr>
        <w:pStyle w:val="Compact"/>
        <w:spacing w:after="120" w:line="360" w:lineRule="auto"/>
        <w:ind w:left="720"/>
        <w:rPr>
          <w:sz w:val="28"/>
          <w:szCs w:val="28"/>
        </w:rPr>
      </w:pPr>
    </w:p>
    <w:p w14:paraId="620ACE14" w14:textId="77777777" w:rsidR="00053BAA" w:rsidRPr="00C42CF9" w:rsidRDefault="00053BAA" w:rsidP="00E62D86">
      <w:pPr>
        <w:pStyle w:val="Heading2"/>
        <w:jc w:val="left"/>
      </w:pPr>
      <w:bookmarkStart w:id="108" w:name="_Toc237024992"/>
      <w:r w:rsidRPr="00C42CF9">
        <w:lastRenderedPageBreak/>
        <w:t>3.5 Failure Analysis of the Cognitive Graph Component</w:t>
      </w:r>
      <w:bookmarkEnd w:id="108"/>
    </w:p>
    <w:p w14:paraId="5390BC37" w14:textId="77777777" w:rsidR="00053BAA" w:rsidRPr="00C42CF9" w:rsidRDefault="00053BAA">
      <w:pPr>
        <w:pStyle w:val="Compact"/>
        <w:numPr>
          <w:ilvl w:val="0"/>
          <w:numId w:val="2"/>
        </w:numPr>
        <w:spacing w:after="120" w:line="360" w:lineRule="auto"/>
        <w:rPr>
          <w:sz w:val="28"/>
          <w:szCs w:val="28"/>
        </w:rPr>
      </w:pPr>
      <w:r w:rsidRPr="00C42CF9">
        <w:rPr>
          <w:szCs w:val="28"/>
        </w:rPr>
        <w:t>This section is the heart of the chapter. Having quantitatively demonstrated that KG offers no value, we now dissect the root causes of this failure .</w:t>
      </w:r>
    </w:p>
    <w:p w14:paraId="729179D8" w14:textId="77777777" w:rsidR="00053BAA" w:rsidRPr="00C42CF9" w:rsidRDefault="00053BAA" w:rsidP="00AC7C6A">
      <w:pPr>
        <w:pStyle w:val="Compact"/>
        <w:numPr>
          <w:ilvl w:val="0"/>
          <w:numId w:val="2"/>
        </w:numPr>
        <w:spacing w:after="120" w:line="360" w:lineRule="auto"/>
        <w:jc w:val="left"/>
        <w:rPr>
          <w:sz w:val="28"/>
          <w:szCs w:val="28"/>
        </w:rPr>
      </w:pPr>
      <w:bookmarkStart w:id="109" w:name="_Toc237024993"/>
      <w:r w:rsidRPr="00E62D86">
        <w:rPr>
          <w:rStyle w:val="Heading2Char"/>
          <w:rFonts w:ascii="Times New Roman" w:hAnsi="Times New Roman"/>
          <w:sz w:val="24"/>
        </w:rPr>
        <w:t>3.5.1 Methodology of Analysis :</w:t>
      </w:r>
      <w:bookmarkEnd w:id="109"/>
      <w:r w:rsidRPr="00C42CF9">
        <w:rPr>
          <w:b/>
          <w:bCs/>
          <w:szCs w:val="28"/>
        </w:rPr>
        <w:t xml:space="preserve"> </w:t>
      </w:r>
      <w:r w:rsidRPr="00C42CF9">
        <w:rPr>
          <w:szCs w:val="28"/>
        </w:rPr>
        <w:br/>
        <w:t xml:space="preserve">A complex clinical case was chosen as a case study. The case was a patient suffering from </w:t>
      </w:r>
      <w:r w:rsidRPr="00C42CF9">
        <w:rPr>
          <w:b/>
          <w:bCs/>
          <w:szCs w:val="28"/>
        </w:rPr>
        <w:t xml:space="preserve">" sudden and severe vertigo, ataxia, nausea, and slurred speech </w:t>
      </w:r>
      <w:r w:rsidRPr="00C42CF9">
        <w:rPr>
          <w:szCs w:val="28"/>
        </w:rPr>
        <w:t xml:space="preserve">. </w:t>
      </w:r>
      <w:r w:rsidRPr="00C42CF9">
        <w:rPr>
          <w:b/>
          <w:bCs/>
          <w:szCs w:val="28"/>
        </w:rPr>
        <w:t xml:space="preserve">" </w:t>
      </w:r>
      <w:r w:rsidRPr="00C42CF9">
        <w:rPr>
          <w:szCs w:val="28"/>
        </w:rPr>
        <w:t xml:space="preserve">The correct diagnosis is </w:t>
      </w:r>
      <w:r w:rsidRPr="00C42CF9">
        <w:rPr>
          <w:b/>
          <w:bCs/>
          <w:szCs w:val="28"/>
        </w:rPr>
        <w:t xml:space="preserve">" acute brainstem/cerebellar infarction </w:t>
      </w:r>
      <w:r w:rsidRPr="00C42CF9">
        <w:rPr>
          <w:szCs w:val="28"/>
        </w:rPr>
        <w:t xml:space="preserve">. </w:t>
      </w:r>
      <w:r w:rsidRPr="00C42CF9">
        <w:rPr>
          <w:b/>
          <w:bCs/>
          <w:szCs w:val="28"/>
        </w:rPr>
        <w:t>"</w:t>
      </w:r>
    </w:p>
    <w:p w14:paraId="5939929C" w14:textId="1683FE49" w:rsidR="00053BAA" w:rsidRPr="007129A9" w:rsidRDefault="00053BAA" w:rsidP="007129A9">
      <w:pPr>
        <w:pStyle w:val="Compact"/>
        <w:numPr>
          <w:ilvl w:val="0"/>
          <w:numId w:val="2"/>
        </w:numPr>
        <w:spacing w:after="120" w:line="360" w:lineRule="auto"/>
        <w:rPr>
          <w:sz w:val="28"/>
          <w:szCs w:val="28"/>
        </w:rPr>
      </w:pPr>
      <w:r w:rsidRPr="00C42CF9">
        <w:rPr>
          <w:szCs w:val="28"/>
        </w:rPr>
        <w:t xml:space="preserve">We tracked the query within the system and recorded the results for each retrieval channel before and after the reordering process. </w:t>
      </w:r>
    </w:p>
    <w:p w14:paraId="10BA5A51" w14:textId="77777777" w:rsidR="00053BAA" w:rsidRPr="00C42CF9" w:rsidRDefault="00053BAA">
      <w:pPr>
        <w:pStyle w:val="Compact"/>
        <w:numPr>
          <w:ilvl w:val="0"/>
          <w:numId w:val="2"/>
        </w:numPr>
        <w:spacing w:after="120" w:line="360" w:lineRule="auto"/>
        <w:rPr>
          <w:sz w:val="28"/>
          <w:szCs w:val="28"/>
        </w:rPr>
      </w:pPr>
      <w:r w:rsidRPr="00C42CF9">
        <w:rPr>
          <w:szCs w:val="28"/>
        </w:rPr>
        <w:t>(Reranking). Table 3-3 illustrates the stark difference between the channel outputs .</w:t>
      </w:r>
    </w:p>
    <w:p w14:paraId="5827A1A0" w14:textId="77777777" w:rsidR="00053BAA" w:rsidRDefault="00053BAA" w:rsidP="00C42CF9">
      <w:pPr>
        <w:pStyle w:val="Compact"/>
        <w:spacing w:after="120" w:line="360" w:lineRule="auto"/>
        <w:rPr>
          <w:sz w:val="28"/>
          <w:szCs w:val="28"/>
        </w:rPr>
      </w:pPr>
    </w:p>
    <w:p w14:paraId="03706CEB" w14:textId="77777777" w:rsidR="00E62D86" w:rsidRDefault="00E62D86" w:rsidP="00C42CF9">
      <w:pPr>
        <w:pStyle w:val="Compact"/>
        <w:spacing w:after="120" w:line="360" w:lineRule="auto"/>
        <w:rPr>
          <w:sz w:val="28"/>
          <w:szCs w:val="28"/>
        </w:rPr>
      </w:pPr>
    </w:p>
    <w:p w14:paraId="0B0F152B" w14:textId="77777777" w:rsidR="00E62D86" w:rsidRDefault="00E62D86" w:rsidP="00C42CF9">
      <w:pPr>
        <w:pStyle w:val="Compact"/>
        <w:spacing w:after="120" w:line="360" w:lineRule="auto"/>
        <w:rPr>
          <w:sz w:val="28"/>
          <w:szCs w:val="28"/>
        </w:rPr>
      </w:pPr>
    </w:p>
    <w:p w14:paraId="5CABC306" w14:textId="77777777" w:rsidR="00E62D86" w:rsidRDefault="00E62D86" w:rsidP="00C42CF9">
      <w:pPr>
        <w:pStyle w:val="Compact"/>
        <w:spacing w:after="120" w:line="360" w:lineRule="auto"/>
        <w:rPr>
          <w:sz w:val="28"/>
          <w:szCs w:val="28"/>
        </w:rPr>
      </w:pPr>
    </w:p>
    <w:p w14:paraId="4465A40E" w14:textId="77777777" w:rsidR="00E62D86" w:rsidRDefault="00E62D86" w:rsidP="00C42CF9">
      <w:pPr>
        <w:pStyle w:val="Compact"/>
        <w:spacing w:after="120" w:line="360" w:lineRule="auto"/>
        <w:rPr>
          <w:sz w:val="28"/>
          <w:szCs w:val="28"/>
        </w:rPr>
      </w:pPr>
    </w:p>
    <w:p w14:paraId="0A5395FD" w14:textId="77777777" w:rsidR="00E62D86" w:rsidRDefault="00E62D86" w:rsidP="00C42CF9">
      <w:pPr>
        <w:pStyle w:val="Compact"/>
        <w:spacing w:after="120" w:line="360" w:lineRule="auto"/>
        <w:rPr>
          <w:sz w:val="28"/>
          <w:szCs w:val="28"/>
        </w:rPr>
      </w:pPr>
    </w:p>
    <w:p w14:paraId="43ADC9C6" w14:textId="77777777" w:rsidR="00E62D86" w:rsidRDefault="00E62D86" w:rsidP="00C42CF9">
      <w:pPr>
        <w:pStyle w:val="Compact"/>
        <w:spacing w:after="120" w:line="360" w:lineRule="auto"/>
        <w:rPr>
          <w:sz w:val="28"/>
          <w:szCs w:val="28"/>
        </w:rPr>
      </w:pPr>
    </w:p>
    <w:p w14:paraId="7D2299FA" w14:textId="77777777" w:rsidR="00E62D86" w:rsidRDefault="00E62D86" w:rsidP="00C42CF9">
      <w:pPr>
        <w:pStyle w:val="Compact"/>
        <w:spacing w:after="120" w:line="360" w:lineRule="auto"/>
        <w:rPr>
          <w:sz w:val="28"/>
          <w:szCs w:val="28"/>
          <w:rtl/>
        </w:rPr>
      </w:pPr>
    </w:p>
    <w:p w14:paraId="1654B69F" w14:textId="77777777" w:rsidR="007129A9" w:rsidRDefault="007129A9" w:rsidP="00C42CF9">
      <w:pPr>
        <w:pStyle w:val="Compact"/>
        <w:spacing w:after="120" w:line="360" w:lineRule="auto"/>
        <w:rPr>
          <w:sz w:val="28"/>
          <w:szCs w:val="28"/>
          <w:rtl/>
        </w:rPr>
      </w:pPr>
    </w:p>
    <w:p w14:paraId="446D76FB" w14:textId="77777777" w:rsidR="007129A9" w:rsidRDefault="007129A9" w:rsidP="00C42CF9">
      <w:pPr>
        <w:pStyle w:val="Compact"/>
        <w:spacing w:after="120" w:line="360" w:lineRule="auto"/>
        <w:rPr>
          <w:sz w:val="28"/>
          <w:szCs w:val="28"/>
          <w:rtl/>
        </w:rPr>
      </w:pPr>
    </w:p>
    <w:p w14:paraId="0F8108D2" w14:textId="77777777" w:rsidR="007129A9" w:rsidRDefault="007129A9" w:rsidP="00C42CF9">
      <w:pPr>
        <w:pStyle w:val="Compact"/>
        <w:spacing w:after="120" w:line="360" w:lineRule="auto"/>
        <w:rPr>
          <w:sz w:val="28"/>
          <w:szCs w:val="28"/>
          <w:rtl/>
        </w:rPr>
      </w:pPr>
    </w:p>
    <w:p w14:paraId="6DE66DDC" w14:textId="77777777" w:rsidR="007129A9" w:rsidRDefault="007129A9" w:rsidP="00C42CF9">
      <w:pPr>
        <w:pStyle w:val="Compact"/>
        <w:spacing w:after="120" w:line="360" w:lineRule="auto"/>
        <w:rPr>
          <w:sz w:val="28"/>
          <w:szCs w:val="28"/>
        </w:rPr>
      </w:pPr>
    </w:p>
    <w:p w14:paraId="3379FEFC" w14:textId="77777777" w:rsidR="00E62D86" w:rsidRPr="00C42CF9" w:rsidRDefault="00E62D86" w:rsidP="00C42CF9">
      <w:pPr>
        <w:pStyle w:val="Compact"/>
        <w:spacing w:after="120" w:line="360" w:lineRule="auto"/>
        <w:rPr>
          <w:sz w:val="28"/>
          <w:szCs w:val="28"/>
        </w:rPr>
      </w:pPr>
    </w:p>
    <w:tbl>
      <w:tblPr>
        <w:tblStyle w:val="PlainTable3"/>
        <w:tblW w:w="0" w:type="auto"/>
        <w:jc w:val="center"/>
        <w:tblLook w:val="04A0" w:firstRow="1" w:lastRow="0" w:firstColumn="1" w:lastColumn="0" w:noHBand="0" w:noVBand="1"/>
      </w:tblPr>
      <w:tblGrid>
        <w:gridCol w:w="1810"/>
        <w:gridCol w:w="206"/>
        <w:gridCol w:w="2585"/>
        <w:gridCol w:w="2313"/>
        <w:gridCol w:w="2550"/>
      </w:tblGrid>
      <w:tr w:rsidR="00053BAA" w:rsidRPr="00C42CF9" w14:paraId="723326C0" w14:textId="77777777" w:rsidTr="0074199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Mar>
              <w:top w:w="100" w:type="dxa"/>
              <w:left w:w="100" w:type="dxa"/>
              <w:bottom w:w="100" w:type="dxa"/>
              <w:right w:w="100" w:type="dxa"/>
            </w:tcMar>
            <w:vAlign w:val="center"/>
            <w:hideMark/>
          </w:tcPr>
          <w:p w14:paraId="6A37EA6D" w14:textId="77777777" w:rsidR="00053BAA" w:rsidRPr="00C42CF9" w:rsidRDefault="00053BAA">
            <w:pPr>
              <w:pStyle w:val="Compact"/>
              <w:numPr>
                <w:ilvl w:val="0"/>
                <w:numId w:val="2"/>
              </w:numPr>
              <w:spacing w:before="40" w:after="40"/>
              <w:rPr>
                <w:sz w:val="28"/>
                <w:szCs w:val="28"/>
              </w:rPr>
            </w:pPr>
            <w:r w:rsidRPr="00C42CF9">
              <w:rPr>
                <w:sz w:val="18"/>
                <w:szCs w:val="28"/>
              </w:rPr>
              <w:lastRenderedPageBreak/>
              <w:t>Rank​</w:t>
            </w:r>
          </w:p>
        </w:tc>
        <w:tc>
          <w:tcPr>
            <w:tcW w:w="0" w:type="auto"/>
            <w:tcMar>
              <w:top w:w="100" w:type="dxa"/>
              <w:left w:w="100" w:type="dxa"/>
              <w:bottom w:w="100" w:type="dxa"/>
              <w:right w:w="100" w:type="dxa"/>
            </w:tcMar>
            <w:vAlign w:val="center"/>
          </w:tcPr>
          <w:p w14:paraId="7E29527A" w14:textId="77777777" w:rsidR="00053BAA" w:rsidRPr="00C42CF9" w:rsidRDefault="00053BAA">
            <w:pPr>
              <w:pStyle w:val="Compact"/>
              <w:numPr>
                <w:ilvl w:val="0"/>
                <w:numId w:val="2"/>
              </w:numPr>
              <w:spacing w:before="40" w:after="40"/>
              <w:cnfStyle w:val="100000000000" w:firstRow="1" w:lastRow="0" w:firstColumn="0" w:lastColumn="0" w:oddVBand="0" w:evenVBand="0" w:oddHBand="0" w:evenHBand="0" w:firstRowFirstColumn="0" w:firstRowLastColumn="0" w:lastRowFirstColumn="0" w:lastRowLastColumn="0"/>
              <w:rPr>
                <w:sz w:val="28"/>
                <w:szCs w:val="28"/>
              </w:rPr>
            </w:pPr>
          </w:p>
        </w:tc>
        <w:tc>
          <w:tcPr>
            <w:tcW w:w="0" w:type="auto"/>
            <w:tcMar>
              <w:top w:w="100" w:type="dxa"/>
              <w:left w:w="100" w:type="dxa"/>
              <w:bottom w:w="100" w:type="dxa"/>
              <w:right w:w="100" w:type="dxa"/>
            </w:tcMar>
            <w:vAlign w:val="center"/>
            <w:hideMark/>
          </w:tcPr>
          <w:p w14:paraId="124E0E54" w14:textId="77777777" w:rsidR="00053BAA" w:rsidRPr="00C42CF9" w:rsidRDefault="00053BAA">
            <w:pPr>
              <w:pStyle w:val="Compact"/>
              <w:numPr>
                <w:ilvl w:val="0"/>
                <w:numId w:val="2"/>
              </w:numPr>
              <w:spacing w:before="40" w:after="40"/>
              <w:cnfStyle w:val="100000000000" w:firstRow="1" w:lastRow="0" w:firstColumn="0" w:lastColumn="0" w:oddVBand="0" w:evenVBand="0" w:oddHBand="0" w:evenHBand="0" w:firstRowFirstColumn="0" w:firstRowLastColumn="0" w:lastRowFirstColumn="0" w:lastRowLastColumn="0"/>
              <w:rPr>
                <w:sz w:val="28"/>
                <w:szCs w:val="28"/>
              </w:rPr>
            </w:pPr>
            <w:r w:rsidRPr="00C42CF9">
              <w:rPr>
                <w:sz w:val="18"/>
                <w:szCs w:val="28"/>
              </w:rPr>
              <w:t>Dense Retrieval Channel</w:t>
            </w:r>
          </w:p>
        </w:tc>
        <w:tc>
          <w:tcPr>
            <w:tcW w:w="0" w:type="auto"/>
            <w:tcMar>
              <w:top w:w="100" w:type="dxa"/>
              <w:left w:w="100" w:type="dxa"/>
              <w:bottom w:w="100" w:type="dxa"/>
              <w:right w:w="100" w:type="dxa"/>
            </w:tcMar>
            <w:vAlign w:val="center"/>
            <w:hideMark/>
          </w:tcPr>
          <w:p w14:paraId="578877AB" w14:textId="77777777" w:rsidR="00053BAA" w:rsidRPr="00C42CF9" w:rsidRDefault="00053BAA">
            <w:pPr>
              <w:pStyle w:val="Compact"/>
              <w:numPr>
                <w:ilvl w:val="0"/>
                <w:numId w:val="2"/>
              </w:numPr>
              <w:spacing w:before="40" w:after="40"/>
              <w:cnfStyle w:val="100000000000" w:firstRow="1" w:lastRow="0" w:firstColumn="0" w:lastColumn="0" w:oddVBand="0" w:evenVBand="0" w:oddHBand="0" w:evenHBand="0" w:firstRowFirstColumn="0" w:firstRowLastColumn="0" w:lastRowFirstColumn="0" w:lastRowLastColumn="0"/>
              <w:rPr>
                <w:sz w:val="28"/>
                <w:szCs w:val="28"/>
              </w:rPr>
            </w:pPr>
            <w:r w:rsidRPr="00C42CF9">
              <w:rPr>
                <w:sz w:val="18"/>
                <w:szCs w:val="28"/>
              </w:rPr>
              <w:t>BM25 Retrieval Channel</w:t>
            </w:r>
          </w:p>
        </w:tc>
        <w:tc>
          <w:tcPr>
            <w:tcW w:w="0" w:type="auto"/>
            <w:tcMar>
              <w:top w:w="100" w:type="dxa"/>
              <w:left w:w="100" w:type="dxa"/>
              <w:bottom w:w="100" w:type="dxa"/>
              <w:right w:w="100" w:type="dxa"/>
            </w:tcMar>
            <w:vAlign w:val="center"/>
            <w:hideMark/>
          </w:tcPr>
          <w:p w14:paraId="2963BC14" w14:textId="77777777" w:rsidR="00053BAA" w:rsidRPr="00C42CF9" w:rsidRDefault="00053BAA">
            <w:pPr>
              <w:pStyle w:val="Compact"/>
              <w:numPr>
                <w:ilvl w:val="0"/>
                <w:numId w:val="2"/>
              </w:numPr>
              <w:spacing w:before="40" w:after="40"/>
              <w:cnfStyle w:val="100000000000" w:firstRow="1" w:lastRow="0" w:firstColumn="0" w:lastColumn="0" w:oddVBand="0" w:evenVBand="0" w:oddHBand="0" w:evenHBand="0" w:firstRowFirstColumn="0" w:firstRowLastColumn="0" w:lastRowFirstColumn="0" w:lastRowLastColumn="0"/>
              <w:rPr>
                <w:sz w:val="28"/>
                <w:szCs w:val="28"/>
              </w:rPr>
            </w:pPr>
            <w:r w:rsidRPr="00C42CF9">
              <w:rPr>
                <w:sz w:val="18"/>
                <w:szCs w:val="28"/>
              </w:rPr>
              <w:t>Knowledge Graph Channel</w:t>
            </w:r>
          </w:p>
        </w:tc>
      </w:tr>
      <w:tr w:rsidR="00053BAA" w:rsidRPr="00C42CF9" w14:paraId="1C53EF10" w14:textId="77777777" w:rsidTr="00741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2F628BA3" w14:textId="77777777" w:rsidR="00053BAA" w:rsidRPr="00C42CF9" w:rsidRDefault="00053BAA">
            <w:pPr>
              <w:pStyle w:val="Compact"/>
              <w:numPr>
                <w:ilvl w:val="0"/>
                <w:numId w:val="2"/>
              </w:numPr>
              <w:spacing w:before="40" w:after="40"/>
              <w:rPr>
                <w:sz w:val="28"/>
                <w:szCs w:val="28"/>
              </w:rPr>
            </w:pPr>
            <w:r w:rsidRPr="00C42CF9">
              <w:rPr>
                <w:sz w:val="18"/>
                <w:szCs w:val="28"/>
              </w:rPr>
              <w:t>1</w:t>
            </w:r>
          </w:p>
        </w:tc>
        <w:tc>
          <w:tcPr>
            <w:tcW w:w="0" w:type="auto"/>
            <w:tcMar>
              <w:top w:w="100" w:type="dxa"/>
              <w:left w:w="100" w:type="dxa"/>
              <w:bottom w:w="100" w:type="dxa"/>
              <w:right w:w="100" w:type="dxa"/>
            </w:tcMar>
            <w:vAlign w:val="center"/>
          </w:tcPr>
          <w:p w14:paraId="7293B7AA"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b/>
                <w:bCs/>
                <w:sz w:val="28"/>
                <w:szCs w:val="28"/>
              </w:rPr>
            </w:pPr>
          </w:p>
        </w:tc>
        <w:tc>
          <w:tcPr>
            <w:tcW w:w="0" w:type="auto"/>
            <w:tcMar>
              <w:top w:w="100" w:type="dxa"/>
              <w:left w:w="100" w:type="dxa"/>
              <w:bottom w:w="100" w:type="dxa"/>
              <w:right w:w="100" w:type="dxa"/>
            </w:tcMar>
            <w:vAlign w:val="center"/>
            <w:hideMark/>
          </w:tcPr>
          <w:p w14:paraId="27F9F197"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18"/>
                <w:szCs w:val="28"/>
              </w:rPr>
              <w:t>Acute ischemic stroke in the posterior circulation</w:t>
            </w:r>
          </w:p>
        </w:tc>
        <w:tc>
          <w:tcPr>
            <w:tcW w:w="0" w:type="auto"/>
            <w:tcMar>
              <w:top w:w="100" w:type="dxa"/>
              <w:left w:w="100" w:type="dxa"/>
              <w:bottom w:w="100" w:type="dxa"/>
              <w:right w:w="100" w:type="dxa"/>
            </w:tcMar>
            <w:vAlign w:val="center"/>
            <w:hideMark/>
          </w:tcPr>
          <w:p w14:paraId="3AB5F902"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Management of acute vertigo and cerebellar stroke</w:t>
            </w:r>
          </w:p>
        </w:tc>
        <w:tc>
          <w:tcPr>
            <w:tcW w:w="0" w:type="auto"/>
            <w:tcMar>
              <w:top w:w="100" w:type="dxa"/>
              <w:left w:w="100" w:type="dxa"/>
              <w:bottom w:w="100" w:type="dxa"/>
              <w:right w:w="100" w:type="dxa"/>
            </w:tcMar>
            <w:vAlign w:val="center"/>
            <w:hideMark/>
          </w:tcPr>
          <w:p w14:paraId="721EA2AE"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18"/>
                <w:szCs w:val="28"/>
              </w:rPr>
              <w:t>Spinocerebellar ataxia type 6</w:t>
            </w:r>
          </w:p>
        </w:tc>
      </w:tr>
      <w:tr w:rsidR="00053BAA" w:rsidRPr="00C42CF9" w14:paraId="4D2C1DFA" w14:textId="77777777" w:rsidTr="00741995">
        <w:trPr>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5B070A68" w14:textId="77777777" w:rsidR="00053BAA" w:rsidRPr="00C42CF9" w:rsidRDefault="00053BAA">
            <w:pPr>
              <w:pStyle w:val="Compact"/>
              <w:numPr>
                <w:ilvl w:val="0"/>
                <w:numId w:val="2"/>
              </w:numPr>
              <w:spacing w:before="40" w:after="40"/>
              <w:rPr>
                <w:sz w:val="28"/>
                <w:szCs w:val="28"/>
              </w:rPr>
            </w:pPr>
            <w:r w:rsidRPr="00C42CF9">
              <w:rPr>
                <w:sz w:val="18"/>
                <w:szCs w:val="28"/>
              </w:rPr>
              <w:t>2</w:t>
            </w:r>
          </w:p>
        </w:tc>
        <w:tc>
          <w:tcPr>
            <w:tcW w:w="0" w:type="auto"/>
            <w:tcMar>
              <w:top w:w="100" w:type="dxa"/>
              <w:left w:w="100" w:type="dxa"/>
              <w:bottom w:w="100" w:type="dxa"/>
              <w:right w:w="100" w:type="dxa"/>
            </w:tcMar>
            <w:vAlign w:val="center"/>
          </w:tcPr>
          <w:p w14:paraId="38273091"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b/>
                <w:bCs/>
                <w:sz w:val="28"/>
                <w:szCs w:val="28"/>
              </w:rPr>
            </w:pPr>
          </w:p>
        </w:tc>
        <w:tc>
          <w:tcPr>
            <w:tcW w:w="0" w:type="auto"/>
            <w:tcMar>
              <w:top w:w="100" w:type="dxa"/>
              <w:left w:w="100" w:type="dxa"/>
              <w:bottom w:w="100" w:type="dxa"/>
              <w:right w:w="100" w:type="dxa"/>
            </w:tcMar>
            <w:vAlign w:val="center"/>
            <w:hideMark/>
          </w:tcPr>
          <w:p w14:paraId="527EFD05"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18"/>
                <w:szCs w:val="28"/>
              </w:rPr>
              <w:t>Vertebrobasilar insufficiency and infarction</w:t>
            </w:r>
          </w:p>
        </w:tc>
        <w:tc>
          <w:tcPr>
            <w:tcW w:w="0" w:type="auto"/>
            <w:tcMar>
              <w:top w:w="100" w:type="dxa"/>
              <w:left w:w="100" w:type="dxa"/>
              <w:bottom w:w="100" w:type="dxa"/>
              <w:right w:w="100" w:type="dxa"/>
            </w:tcMar>
            <w:vAlign w:val="center"/>
            <w:hideMark/>
          </w:tcPr>
          <w:p w14:paraId="6CBD9A8E"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18"/>
                <w:szCs w:val="28"/>
              </w:rPr>
              <w:t>Brainstem infarction presenting with isolated vertigo</w:t>
            </w:r>
          </w:p>
        </w:tc>
        <w:tc>
          <w:tcPr>
            <w:tcW w:w="0" w:type="auto"/>
            <w:tcMar>
              <w:top w:w="100" w:type="dxa"/>
              <w:left w:w="100" w:type="dxa"/>
              <w:bottom w:w="100" w:type="dxa"/>
              <w:right w:w="100" w:type="dxa"/>
            </w:tcMar>
            <w:vAlign w:val="center"/>
            <w:hideMark/>
          </w:tcPr>
          <w:p w14:paraId="40DF2F73"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18"/>
                <w:szCs w:val="28"/>
              </w:rPr>
              <w:t>Hereditary episodic ataxia</w:t>
            </w:r>
          </w:p>
        </w:tc>
      </w:tr>
      <w:tr w:rsidR="00053BAA" w:rsidRPr="00C42CF9" w14:paraId="52B6C9BE" w14:textId="77777777" w:rsidTr="00741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3086D970" w14:textId="77777777" w:rsidR="00053BAA" w:rsidRPr="00C42CF9" w:rsidRDefault="00053BAA">
            <w:pPr>
              <w:pStyle w:val="Compact"/>
              <w:numPr>
                <w:ilvl w:val="0"/>
                <w:numId w:val="2"/>
              </w:numPr>
              <w:spacing w:before="40" w:after="40"/>
              <w:rPr>
                <w:sz w:val="28"/>
                <w:szCs w:val="28"/>
              </w:rPr>
            </w:pPr>
            <w:r w:rsidRPr="00C42CF9">
              <w:rPr>
                <w:sz w:val="18"/>
                <w:szCs w:val="28"/>
              </w:rPr>
              <w:t>3</w:t>
            </w:r>
          </w:p>
        </w:tc>
        <w:tc>
          <w:tcPr>
            <w:tcW w:w="0" w:type="auto"/>
            <w:tcMar>
              <w:top w:w="100" w:type="dxa"/>
              <w:left w:w="100" w:type="dxa"/>
              <w:bottom w:w="100" w:type="dxa"/>
              <w:right w:w="100" w:type="dxa"/>
            </w:tcMar>
            <w:vAlign w:val="center"/>
          </w:tcPr>
          <w:p w14:paraId="40505A74"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b/>
                <w:bCs/>
                <w:sz w:val="28"/>
                <w:szCs w:val="28"/>
              </w:rPr>
            </w:pPr>
          </w:p>
        </w:tc>
        <w:tc>
          <w:tcPr>
            <w:tcW w:w="0" w:type="auto"/>
            <w:tcMar>
              <w:top w:w="100" w:type="dxa"/>
              <w:left w:w="100" w:type="dxa"/>
              <w:bottom w:w="100" w:type="dxa"/>
              <w:right w:w="100" w:type="dxa"/>
            </w:tcMar>
            <w:vAlign w:val="center"/>
            <w:hideMark/>
          </w:tcPr>
          <w:p w14:paraId="65AAF9E4"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18"/>
                <w:szCs w:val="28"/>
              </w:rPr>
              <w:t>Cerebellar nodulus infarction</w:t>
            </w:r>
          </w:p>
        </w:tc>
        <w:tc>
          <w:tcPr>
            <w:tcW w:w="0" w:type="auto"/>
            <w:tcMar>
              <w:top w:w="100" w:type="dxa"/>
              <w:left w:w="100" w:type="dxa"/>
              <w:bottom w:w="100" w:type="dxa"/>
              <w:right w:w="100" w:type="dxa"/>
            </w:tcMar>
            <w:vAlign w:val="center"/>
            <w:hideMark/>
          </w:tcPr>
          <w:p w14:paraId="6B41934A"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sz w:val="18"/>
                <w:szCs w:val="28"/>
              </w:rPr>
              <w:t>Vestibular neuritis vs. posterior circulation stroke</w:t>
            </w:r>
          </w:p>
        </w:tc>
        <w:tc>
          <w:tcPr>
            <w:tcW w:w="0" w:type="auto"/>
            <w:tcMar>
              <w:top w:w="100" w:type="dxa"/>
              <w:left w:w="100" w:type="dxa"/>
              <w:bottom w:w="100" w:type="dxa"/>
              <w:right w:w="100" w:type="dxa"/>
            </w:tcMar>
            <w:vAlign w:val="center"/>
            <w:hideMark/>
          </w:tcPr>
          <w:p w14:paraId="4DBC7A90" w14:textId="77777777" w:rsidR="00053BAA" w:rsidRPr="00C42CF9" w:rsidRDefault="00053BAA">
            <w:pPr>
              <w:pStyle w:val="Compact"/>
              <w:numPr>
                <w:ilvl w:val="0"/>
                <w:numId w:val="2"/>
              </w:numPr>
              <w:spacing w:before="40" w:after="40"/>
              <w:cnfStyle w:val="000000100000" w:firstRow="0" w:lastRow="0" w:firstColumn="0" w:lastColumn="0" w:oddVBand="0" w:evenVBand="0" w:oddHBand="1" w:evenHBand="0" w:firstRowFirstColumn="0" w:firstRowLastColumn="0" w:lastRowFirstColumn="0" w:lastRowLastColumn="0"/>
              <w:rPr>
                <w:sz w:val="28"/>
                <w:szCs w:val="28"/>
              </w:rPr>
            </w:pPr>
            <w:r w:rsidRPr="00C42CF9">
              <w:rPr>
                <w:b/>
                <w:bCs/>
                <w:sz w:val="18"/>
                <w:szCs w:val="28"/>
              </w:rPr>
              <w:t>Ataxia telangiectasia (ATM)</w:t>
            </w:r>
          </w:p>
        </w:tc>
      </w:tr>
      <w:tr w:rsidR="00053BAA" w:rsidRPr="00C42CF9" w14:paraId="2E6E8FD3" w14:textId="77777777" w:rsidTr="00741995">
        <w:trPr>
          <w:jc w:val="center"/>
        </w:trPr>
        <w:tc>
          <w:tcPr>
            <w:cnfStyle w:val="001000000000" w:firstRow="0" w:lastRow="0" w:firstColumn="1" w:lastColumn="0" w:oddVBand="0" w:evenVBand="0" w:oddHBand="0" w:evenHBand="0" w:firstRowFirstColumn="0" w:firstRowLastColumn="0" w:lastRowFirstColumn="0" w:lastRowLastColumn="0"/>
            <w:tcW w:w="0" w:type="auto"/>
            <w:tcMar>
              <w:top w:w="100" w:type="dxa"/>
              <w:left w:w="100" w:type="dxa"/>
              <w:bottom w:w="100" w:type="dxa"/>
              <w:right w:w="100" w:type="dxa"/>
            </w:tcMar>
            <w:vAlign w:val="center"/>
            <w:hideMark/>
          </w:tcPr>
          <w:p w14:paraId="49665949" w14:textId="77777777" w:rsidR="00053BAA" w:rsidRPr="00C42CF9" w:rsidRDefault="00053BAA">
            <w:pPr>
              <w:pStyle w:val="Compact"/>
              <w:numPr>
                <w:ilvl w:val="0"/>
                <w:numId w:val="2"/>
              </w:numPr>
              <w:spacing w:before="40" w:after="40"/>
              <w:rPr>
                <w:sz w:val="28"/>
                <w:szCs w:val="28"/>
              </w:rPr>
            </w:pPr>
            <w:r w:rsidRPr="00C42CF9">
              <w:rPr>
                <w:sz w:val="18"/>
                <w:szCs w:val="28"/>
              </w:rPr>
              <w:t>4</w:t>
            </w:r>
          </w:p>
        </w:tc>
        <w:tc>
          <w:tcPr>
            <w:tcW w:w="0" w:type="auto"/>
            <w:tcMar>
              <w:top w:w="100" w:type="dxa"/>
              <w:left w:w="100" w:type="dxa"/>
              <w:bottom w:w="100" w:type="dxa"/>
              <w:right w:w="100" w:type="dxa"/>
            </w:tcMar>
            <w:vAlign w:val="center"/>
          </w:tcPr>
          <w:p w14:paraId="767C287F"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p>
        </w:tc>
        <w:tc>
          <w:tcPr>
            <w:tcW w:w="0" w:type="auto"/>
            <w:tcMar>
              <w:top w:w="100" w:type="dxa"/>
              <w:left w:w="100" w:type="dxa"/>
              <w:bottom w:w="100" w:type="dxa"/>
              <w:right w:w="100" w:type="dxa"/>
            </w:tcMar>
            <w:vAlign w:val="center"/>
            <w:hideMark/>
          </w:tcPr>
          <w:p w14:paraId="142A8E52"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Vestibular migraine</w:t>
            </w:r>
          </w:p>
        </w:tc>
        <w:tc>
          <w:tcPr>
            <w:tcW w:w="0" w:type="auto"/>
            <w:tcMar>
              <w:top w:w="100" w:type="dxa"/>
              <w:left w:w="100" w:type="dxa"/>
              <w:bottom w:w="100" w:type="dxa"/>
              <w:right w:w="100" w:type="dxa"/>
            </w:tcMar>
            <w:vAlign w:val="center"/>
            <w:hideMark/>
          </w:tcPr>
          <w:p w14:paraId="3FA28EC5"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sz w:val="18"/>
                <w:szCs w:val="28"/>
              </w:rPr>
              <w:t>Benign paroxysmal positional vertigo (BPPV)</w:t>
            </w:r>
          </w:p>
        </w:tc>
        <w:tc>
          <w:tcPr>
            <w:tcW w:w="0" w:type="auto"/>
            <w:tcMar>
              <w:top w:w="100" w:type="dxa"/>
              <w:left w:w="100" w:type="dxa"/>
              <w:bottom w:w="100" w:type="dxa"/>
              <w:right w:w="100" w:type="dxa"/>
            </w:tcMar>
            <w:vAlign w:val="center"/>
            <w:hideMark/>
          </w:tcPr>
          <w:p w14:paraId="5A4BF122" w14:textId="77777777" w:rsidR="00053BAA" w:rsidRPr="00C42CF9" w:rsidRDefault="00053BAA">
            <w:pPr>
              <w:pStyle w:val="Compact"/>
              <w:numPr>
                <w:ilvl w:val="0"/>
                <w:numId w:val="2"/>
              </w:numPr>
              <w:spacing w:before="40" w:after="40"/>
              <w:cnfStyle w:val="000000000000" w:firstRow="0" w:lastRow="0" w:firstColumn="0" w:lastColumn="0" w:oddVBand="0" w:evenVBand="0" w:oddHBand="0" w:evenHBand="0" w:firstRowFirstColumn="0" w:firstRowLastColumn="0" w:lastRowFirstColumn="0" w:lastRowLastColumn="0"/>
              <w:rPr>
                <w:sz w:val="28"/>
                <w:szCs w:val="28"/>
              </w:rPr>
            </w:pPr>
            <w:r w:rsidRPr="00C42CF9">
              <w:rPr>
                <w:b/>
                <w:bCs/>
                <w:sz w:val="18"/>
                <w:szCs w:val="28"/>
              </w:rPr>
              <w:t>Cerebellar ataxia with vertigo</w:t>
            </w:r>
          </w:p>
        </w:tc>
      </w:tr>
    </w:tbl>
    <w:p w14:paraId="62906FC3" w14:textId="77777777" w:rsidR="00053BAA" w:rsidRPr="00C42CF9" w:rsidRDefault="00053BAA" w:rsidP="00E62D86">
      <w:pPr>
        <w:pStyle w:val="Compact"/>
        <w:spacing w:after="120" w:line="360" w:lineRule="auto"/>
        <w:ind w:left="720"/>
        <w:rPr>
          <w:sz w:val="28"/>
          <w:szCs w:val="28"/>
        </w:rPr>
      </w:pPr>
    </w:p>
    <w:p w14:paraId="5A1C6B13" w14:textId="77777777" w:rsidR="00053BAA" w:rsidRPr="00C42CF9" w:rsidRDefault="00053BAA" w:rsidP="00E62D86">
      <w:pPr>
        <w:pStyle w:val="Heading2"/>
        <w:jc w:val="left"/>
      </w:pPr>
      <w:bookmarkStart w:id="110" w:name="_Toc237024994"/>
      <w:r w:rsidRPr="00C42CF9">
        <w:t>3.5.2 Observations and Comparative Analysis</w:t>
      </w:r>
      <w:bookmarkEnd w:id="110"/>
    </w:p>
    <w:p w14:paraId="0F448C93" w14:textId="77777777" w:rsidR="00053BAA" w:rsidRPr="00C42CF9" w:rsidRDefault="00053BAA">
      <w:pPr>
        <w:pStyle w:val="Compact"/>
        <w:numPr>
          <w:ilvl w:val="0"/>
          <w:numId w:val="2"/>
        </w:numPr>
        <w:spacing w:after="120" w:line="360" w:lineRule="auto"/>
        <w:rPr>
          <w:sz w:val="28"/>
          <w:szCs w:val="28"/>
        </w:rPr>
      </w:pPr>
      <w:r w:rsidRPr="00C42CF9">
        <w:rPr>
          <w:b/>
          <w:bCs/>
          <w:szCs w:val="28"/>
        </w:rPr>
        <w:t>Performance of Dense and BM25 :</w:t>
      </w:r>
      <w:r w:rsidRPr="00C42CF9">
        <w:rPr>
          <w:szCs w:val="28"/>
        </w:rPr>
        <w:t> The performance of these two channels was excellent and complementary. Both focused clearly on stroke-related terms (infarction, ischemic, brainstem). This performance explains the high accuracy of the system without KG.</w:t>
      </w:r>
    </w:p>
    <w:p w14:paraId="53D1A09E" w14:textId="77777777" w:rsidR="00053BAA" w:rsidRPr="00C42CF9" w:rsidRDefault="00053BAA">
      <w:pPr>
        <w:pStyle w:val="Compact"/>
        <w:numPr>
          <w:ilvl w:val="0"/>
          <w:numId w:val="2"/>
        </w:numPr>
        <w:spacing w:after="120" w:line="360" w:lineRule="auto"/>
        <w:rPr>
          <w:sz w:val="28"/>
          <w:szCs w:val="28"/>
        </w:rPr>
      </w:pPr>
      <w:r w:rsidRPr="00C42CF9">
        <w:rPr>
          <w:b/>
          <w:bCs/>
          <w:szCs w:val="28"/>
        </w:rPr>
        <w:t>Knowledge Graph performance :</w:t>
      </w:r>
      <w:r w:rsidRPr="00C42CF9">
        <w:rPr>
          <w:szCs w:val="28"/>
        </w:rPr>
        <w:t> KG failed miserably and concentratingly. All his suggestions revolve around “ataxia ” of hereditary and degenerative types , completely ignoring crucial keywords in describing the condition such as “acute”, “sudden”, and “stuttering ”.</w:t>
      </w:r>
    </w:p>
    <w:p w14:paraId="2C0BB699" w14:textId="77777777" w:rsidR="00053BAA" w:rsidRPr="00C42CF9" w:rsidRDefault="00053BAA">
      <w:pPr>
        <w:pStyle w:val="Compact"/>
        <w:numPr>
          <w:ilvl w:val="0"/>
          <w:numId w:val="2"/>
        </w:numPr>
        <w:spacing w:after="120" w:line="360" w:lineRule="auto"/>
        <w:rPr>
          <w:sz w:val="28"/>
          <w:szCs w:val="28"/>
        </w:rPr>
      </w:pPr>
      <w:r w:rsidRPr="00C42CF9">
        <w:rPr>
          <w:b/>
          <w:bCs/>
          <w:szCs w:val="28"/>
        </w:rPr>
        <w:t>3.5.3 Root Cause Analysis</w:t>
      </w:r>
    </w:p>
    <w:p w14:paraId="5868E652" w14:textId="77777777" w:rsidR="00053BAA" w:rsidRPr="00C42CF9" w:rsidRDefault="00053BAA">
      <w:pPr>
        <w:pStyle w:val="Compact"/>
        <w:numPr>
          <w:ilvl w:val="0"/>
          <w:numId w:val="2"/>
        </w:numPr>
        <w:spacing w:after="120" w:line="360" w:lineRule="auto"/>
        <w:rPr>
          <w:sz w:val="28"/>
          <w:szCs w:val="28"/>
        </w:rPr>
      </w:pPr>
      <w:r w:rsidRPr="00C42CF9">
        <w:rPr>
          <w:szCs w:val="28"/>
        </w:rPr>
        <w:t>By analyzing the build_graph.py code and the query_by_symptoms ( ) logic , three overlapping root causes of this cognitive failure were identified.</w:t>
      </w:r>
    </w:p>
    <w:p w14:paraId="4B58B05B" w14:textId="77777777" w:rsidR="00053BAA" w:rsidRPr="00E62D86" w:rsidRDefault="00053BAA" w:rsidP="00E62D86">
      <w:pPr>
        <w:pStyle w:val="Compact"/>
        <w:spacing w:after="120" w:line="360" w:lineRule="auto"/>
        <w:ind w:left="720"/>
        <w:rPr>
          <w:sz w:val="28"/>
          <w:szCs w:val="28"/>
        </w:rPr>
      </w:pPr>
    </w:p>
    <w:p w14:paraId="2472615C" w14:textId="77777777" w:rsidR="00E62D86" w:rsidRDefault="00053BAA">
      <w:pPr>
        <w:pStyle w:val="Compact"/>
        <w:numPr>
          <w:ilvl w:val="0"/>
          <w:numId w:val="2"/>
        </w:numPr>
        <w:spacing w:after="120" w:line="360" w:lineRule="auto"/>
        <w:rPr>
          <w:sz w:val="28"/>
          <w:szCs w:val="28"/>
        </w:rPr>
      </w:pPr>
      <w:bookmarkStart w:id="111" w:name="_Toc237024995"/>
      <w:r w:rsidRPr="00E62D86">
        <w:rPr>
          <w:rStyle w:val="Heading2Char"/>
          <w:rFonts w:ascii="Times New Roman" w:hAnsi="Times New Roman"/>
          <w:sz w:val="24"/>
        </w:rPr>
        <w:lastRenderedPageBreak/>
        <w:t>Frequency-based Symptom Matching (KG)</w:t>
      </w:r>
      <w:bookmarkEnd w:id="111"/>
      <w:r w:rsidRPr="00C42CF9">
        <w:rPr>
          <w:b/>
          <w:bCs/>
          <w:szCs w:val="28"/>
        </w:rPr>
        <w:t xml:space="preserve"> </w:t>
      </w:r>
    </w:p>
    <w:p w14:paraId="5550284C" w14:textId="3C11745A" w:rsidR="00E62D86" w:rsidRPr="00C42CF9" w:rsidRDefault="00053BAA" w:rsidP="007129A9">
      <w:pPr>
        <w:pStyle w:val="Compact"/>
        <w:spacing w:after="120" w:line="360" w:lineRule="auto"/>
        <w:ind w:left="720"/>
        <w:rPr>
          <w:sz w:val="28"/>
          <w:szCs w:val="28"/>
        </w:rPr>
      </w:pPr>
      <w:r w:rsidRPr="00C42CF9">
        <w:rPr>
          <w:szCs w:val="28"/>
        </w:rPr>
        <w:br/>
      </w:r>
      <w:r w:rsidRPr="00C42CF9">
        <w:rPr>
          <w:b/>
          <w:bCs/>
          <w:szCs w:val="28"/>
        </w:rPr>
        <w:t xml:space="preserve">is </w:t>
      </w:r>
      <w:r w:rsidRPr="00C42CF9">
        <w:rPr>
          <w:szCs w:val="28"/>
        </w:rPr>
        <w:t xml:space="preserve">essentially based on the principle: "The more symptoms shared between the query and the disease, the stronger the correlation." "Vertigo" and "ataxia" are major and very frequent symptoms in hereditary ataxias documented in the medical literature. Since these diseases are mentioned hundreds of times with these symptoms, their statistical weight exceeds that of "brain stem infarction," whose symptoms may not be mentioned collectively with the same textual frequency . </w:t>
      </w:r>
      <w:r w:rsidRPr="00C42CF9">
        <w:rPr>
          <w:b/>
          <w:bCs/>
          <w:szCs w:val="28"/>
        </w:rPr>
        <w:t>The algorithm conflates "statistical correlation" with "clinical causation ."</w:t>
      </w:r>
    </w:p>
    <w:p w14:paraId="0E8E31A6" w14:textId="4CA0A5DC" w:rsidR="00E62D86" w:rsidRPr="007129A9" w:rsidRDefault="00053BAA" w:rsidP="007129A9">
      <w:pPr>
        <w:pStyle w:val="Compact"/>
        <w:numPr>
          <w:ilvl w:val="0"/>
          <w:numId w:val="2"/>
        </w:numPr>
        <w:spacing w:after="120" w:line="360" w:lineRule="auto"/>
        <w:jc w:val="left"/>
        <w:rPr>
          <w:sz w:val="28"/>
          <w:szCs w:val="28"/>
        </w:rPr>
      </w:pPr>
      <w:r w:rsidRPr="00C42CF9">
        <w:rPr>
          <w:b/>
          <w:bCs/>
          <w:szCs w:val="28"/>
        </w:rPr>
        <w:t xml:space="preserve">clinical context : </w:t>
      </w:r>
      <w:r w:rsidRPr="00C42CF9">
        <w:rPr>
          <w:szCs w:val="28"/>
        </w:rPr>
        <w:br/>
        <w:t>The diagram lacks any semantic representation of basic medical concepts such as :</w:t>
      </w:r>
    </w:p>
    <w:p w14:paraId="047FD2CB" w14:textId="1DFF6064" w:rsidR="00E62D86" w:rsidRPr="007129A9" w:rsidRDefault="00053BAA" w:rsidP="007129A9">
      <w:pPr>
        <w:pStyle w:val="Compact"/>
        <w:numPr>
          <w:ilvl w:val="0"/>
          <w:numId w:val="2"/>
        </w:numPr>
        <w:spacing w:after="120" w:line="360" w:lineRule="auto"/>
        <w:rPr>
          <w:sz w:val="28"/>
          <w:szCs w:val="28"/>
        </w:rPr>
      </w:pPr>
      <w:r w:rsidRPr="00C42CF9">
        <w:rPr>
          <w:b/>
          <w:bCs/>
          <w:szCs w:val="28"/>
        </w:rPr>
        <w:t>Acute ( acute ) vs. Chronic :​</w:t>
      </w:r>
      <w:r w:rsidRPr="00C42CF9">
        <w:rPr>
          <w:szCs w:val="28"/>
        </w:rPr>
        <w:t> There is no node or property that determines that "infarction" is an acute event while "hereditary ataxia" is a chronic disease .</w:t>
      </w:r>
    </w:p>
    <w:p w14:paraId="717BC78C" w14:textId="3E50A6BF" w:rsidR="00E62D86" w:rsidRPr="007129A9" w:rsidRDefault="00053BAA" w:rsidP="007129A9">
      <w:pPr>
        <w:pStyle w:val="Compact"/>
        <w:numPr>
          <w:ilvl w:val="0"/>
          <w:numId w:val="2"/>
        </w:numPr>
        <w:spacing w:after="120" w:line="360" w:lineRule="auto"/>
        <w:rPr>
          <w:sz w:val="28"/>
          <w:szCs w:val="28"/>
        </w:rPr>
      </w:pPr>
      <w:r w:rsidRPr="00C42CF9">
        <w:rPr>
          <w:b/>
          <w:bCs/>
          <w:szCs w:val="28"/>
        </w:rPr>
        <w:t>Vascular vs. Degenerative/ Genetic :</w:t>
      </w:r>
      <w:r w:rsidRPr="00C42CF9">
        <w:rPr>
          <w:szCs w:val="28"/>
        </w:rPr>
        <w:t xml:space="preserve"> There are no categories or nodes that allow the query to differentiate between radically different disease categories . </w:t>
      </w:r>
      <w:r w:rsidRPr="00C42CF9">
        <w:rPr>
          <w:szCs w:val="28"/>
        </w:rPr>
        <w:br/>
        <w:t>As a result, the algorithm treats all diseases equally as if they were inanimate entities, unable to recognize that "severe and sudden" should give greater weight to acute diseases .</w:t>
      </w:r>
    </w:p>
    <w:p w14:paraId="728AD62F" w14:textId="38F9100C" w:rsidR="00E62D86" w:rsidRPr="007129A9" w:rsidRDefault="00053BAA" w:rsidP="007129A9">
      <w:pPr>
        <w:pStyle w:val="Compact"/>
        <w:numPr>
          <w:ilvl w:val="0"/>
          <w:numId w:val="2"/>
        </w:numPr>
        <w:spacing w:after="120" w:line="360" w:lineRule="auto"/>
        <w:jc w:val="left"/>
        <w:rPr>
          <w:sz w:val="28"/>
          <w:szCs w:val="28"/>
        </w:rPr>
      </w:pPr>
      <w:r w:rsidRPr="00C42CF9">
        <w:rPr>
          <w:b/>
          <w:bCs/>
          <w:szCs w:val="28"/>
        </w:rPr>
        <w:t xml:space="preserve">The absence of an acute priority bias mechanism : </w:t>
      </w:r>
      <w:r w:rsidRPr="00C42CF9">
        <w:rPr>
          <w:szCs w:val="28"/>
        </w:rPr>
        <w:br/>
        <w:t>Even if KG was unaware of the classification, this could have been addressed through a heuristic mechanism. For example, a simple rule like "If the user description contains acute keywords (sudden, acute, within hours), double the weight for diseases classified as vascular and acute." This causal logic is completely absent from the query, which is merely a simple pattern-matching query .</w:t>
      </w:r>
    </w:p>
    <w:p w14:paraId="017AB7B8" w14:textId="7E8318E4" w:rsidR="00E62D86" w:rsidRPr="007129A9" w:rsidRDefault="00053BAA" w:rsidP="007129A9">
      <w:pPr>
        <w:pStyle w:val="Compact"/>
        <w:numPr>
          <w:ilvl w:val="0"/>
          <w:numId w:val="2"/>
        </w:numPr>
        <w:spacing w:after="120" w:line="360" w:lineRule="auto"/>
        <w:rPr>
          <w:sz w:val="28"/>
          <w:szCs w:val="28"/>
        </w:rPr>
      </w:pPr>
      <w:r w:rsidRPr="00C42CF9">
        <w:rPr>
          <w:b/>
          <w:bCs/>
          <w:szCs w:val="28"/>
        </w:rPr>
        <w:t>Scientific summary :</w:t>
      </w:r>
      <w:r w:rsidRPr="00C42CF9">
        <w:rPr>
          <w:szCs w:val="28"/>
        </w:rPr>
        <w:t xml:space="preserve"> The KG's failure is not a failure to retrieve information, but a failure to </w:t>
      </w:r>
      <w:r w:rsidRPr="00C42CF9">
        <w:rPr>
          <w:b/>
          <w:bCs/>
          <w:szCs w:val="28"/>
        </w:rPr>
        <w:t xml:space="preserve">reason it . </w:t>
      </w:r>
      <w:r w:rsidRPr="00C42CF9">
        <w:rPr>
          <w:szCs w:val="28"/>
        </w:rPr>
        <w:t>He succeeds in answering the question "What diseases are associated with these symptoms?", but he fails to answer the correct question: "What is the most urgent and serious clinical explanation for this group of symptoms? "</w:t>
      </w:r>
    </w:p>
    <w:p w14:paraId="5BE6AEF6" w14:textId="77777777" w:rsidR="00053BAA" w:rsidRPr="00C42CF9" w:rsidRDefault="00053BAA">
      <w:pPr>
        <w:pStyle w:val="Compact"/>
        <w:numPr>
          <w:ilvl w:val="0"/>
          <w:numId w:val="2"/>
        </w:numPr>
        <w:spacing w:after="120" w:line="360" w:lineRule="auto"/>
        <w:rPr>
          <w:b/>
          <w:bCs/>
          <w:sz w:val="28"/>
          <w:szCs w:val="28"/>
        </w:rPr>
      </w:pPr>
      <w:r w:rsidRPr="00C42CF9">
        <w:rPr>
          <w:b/>
          <w:bCs/>
          <w:szCs w:val="28"/>
        </w:rPr>
        <w:lastRenderedPageBreak/>
        <w:t>3.6 The Refined Research Gap</w:t>
      </w:r>
    </w:p>
    <w:p w14:paraId="27869483" w14:textId="0AE7897B" w:rsidR="009227E9" w:rsidRPr="007129A9" w:rsidRDefault="00053BAA" w:rsidP="007129A9">
      <w:pPr>
        <w:pStyle w:val="Compact"/>
        <w:numPr>
          <w:ilvl w:val="0"/>
          <w:numId w:val="2"/>
        </w:numPr>
        <w:spacing w:after="120" w:line="360" w:lineRule="auto"/>
        <w:rPr>
          <w:sz w:val="28"/>
          <w:szCs w:val="28"/>
        </w:rPr>
      </w:pPr>
      <w:r w:rsidRPr="00C42CF9">
        <w:rPr>
          <w:szCs w:val="28"/>
        </w:rPr>
        <w:t>Following this empirical analysis, we can now define the research gap in a precise and novel way that differs from the general gap presented in Chapter Two :</w:t>
      </w:r>
    </w:p>
    <w:p w14:paraId="5240D6F0" w14:textId="3B9A937A" w:rsidR="009227E9" w:rsidRPr="007129A9" w:rsidRDefault="00053BAA" w:rsidP="007129A9">
      <w:pPr>
        <w:pStyle w:val="Compact"/>
        <w:numPr>
          <w:ilvl w:val="0"/>
          <w:numId w:val="2"/>
        </w:numPr>
        <w:spacing w:after="120" w:line="360" w:lineRule="auto"/>
        <w:rPr>
          <w:sz w:val="28"/>
          <w:szCs w:val="28"/>
        </w:rPr>
      </w:pPr>
      <w:r w:rsidRPr="00C42CF9">
        <w:rPr>
          <w:szCs w:val="28"/>
        </w:rPr>
        <w:t xml:space="preserve">Current studies do not address the challenge of building </w:t>
      </w:r>
      <w:r w:rsidRPr="00C42CF9">
        <w:rPr>
          <w:b/>
          <w:bCs/>
          <w:szCs w:val="28"/>
        </w:rPr>
        <w:t>context -aware medical KGs .</w:t>
      </w:r>
      <w:r w:rsidRPr="00C42CF9">
        <w:rPr>
          <w:szCs w:val="28"/>
        </w:rPr>
        <w:t> It can make inferential distinctions between disease categories (such as acute and chronic) within a hybrid RAG system . We have experimentally demonstrated that the traditional KG structure based on symptom association frequency is inadequate and may even be misleading in time-sensitive clinical scenarios such as stroke diagnosis. Therefore, there is a need to re-engineer this component to incorporate a "clinical urgency" dimension into the graph structure and query logic itself.</w:t>
      </w:r>
    </w:p>
    <w:p w14:paraId="59B57A32" w14:textId="77777777" w:rsidR="00053BAA" w:rsidRPr="009227E9" w:rsidRDefault="00053BAA">
      <w:pPr>
        <w:pStyle w:val="Compact"/>
        <w:numPr>
          <w:ilvl w:val="0"/>
          <w:numId w:val="2"/>
        </w:numPr>
        <w:spacing w:after="120" w:line="360" w:lineRule="auto"/>
        <w:rPr>
          <w:sz w:val="28"/>
          <w:szCs w:val="28"/>
        </w:rPr>
      </w:pPr>
      <w:r w:rsidRPr="009227E9">
        <w:rPr>
          <w:b/>
          <w:bCs/>
          <w:szCs w:val="28"/>
        </w:rPr>
        <w:t>3.7 Chapter Conclusion</w:t>
      </w:r>
    </w:p>
    <w:p w14:paraId="221DA4E9" w14:textId="77777777" w:rsidR="00053BAA" w:rsidRPr="00C42CF9" w:rsidRDefault="00053BAA">
      <w:pPr>
        <w:pStyle w:val="Compact"/>
        <w:numPr>
          <w:ilvl w:val="0"/>
          <w:numId w:val="2"/>
        </w:numPr>
        <w:spacing w:after="120" w:line="360" w:lineRule="auto"/>
        <w:rPr>
          <w:sz w:val="28"/>
          <w:szCs w:val="28"/>
        </w:rPr>
      </w:pPr>
      <w:r w:rsidRPr="00C42CF9">
        <w:rPr>
          <w:szCs w:val="28"/>
        </w:rPr>
        <w:t>In this chapter, we presented a rigorous, multi-level empirical evaluation of the system. More importantly, this evaluation did not merely present performance metrics, but delved into the analysis of the system's components to isolate a critical weakness that would have remained hidden without this analysis .</w:t>
      </w:r>
    </w:p>
    <w:p w14:paraId="664C42D4" w14:textId="77777777" w:rsidR="00053BAA" w:rsidRPr="00C42CF9" w:rsidRDefault="00053BAA">
      <w:pPr>
        <w:pStyle w:val="Compact"/>
        <w:numPr>
          <w:ilvl w:val="0"/>
          <w:numId w:val="2"/>
        </w:numPr>
        <w:spacing w:after="120" w:line="360" w:lineRule="auto"/>
        <w:rPr>
          <w:sz w:val="28"/>
          <w:szCs w:val="28"/>
        </w:rPr>
      </w:pPr>
      <w:r w:rsidRPr="00C42CF9">
        <w:rPr>
          <w:szCs w:val="28"/>
        </w:rPr>
        <w:t xml:space="preserve">We have demonstrated both quantitatively and qualitatively that the </w:t>
      </w:r>
      <w:r w:rsidR="0009013A" w:rsidRPr="0009013A">
        <w:rPr>
          <w:szCs w:val="28"/>
          <w:lang w:val="en-US"/>
        </w:rPr>
        <w:t>Knowledge Graph (KG)</w:t>
      </w:r>
      <w:r w:rsidRPr="00C42CF9">
        <w:rPr>
          <w:szCs w:val="28"/>
        </w:rPr>
        <w:t xml:space="preserve">component, in its current design, does not contribute to the diagnostic process; rather, its logic, based solely on symptom matching, produces clinically irrelevant outputs. This diagnosis of the problem, grounded in experience and analysis rather than assumption, leads us directly to the next chapter, where a solution will be proposed to address this specific research gap by constructing </w:t>
      </w:r>
      <w:r w:rsidRPr="00C42CF9">
        <w:rPr>
          <w:b/>
          <w:bCs/>
          <w:szCs w:val="28"/>
        </w:rPr>
        <w:t>a clinically contextualized medical</w:t>
      </w:r>
      <w:r w:rsidR="0009013A" w:rsidRPr="0009013A">
        <w:rPr>
          <w:szCs w:val="28"/>
          <w:lang w:val="en-US"/>
        </w:rPr>
        <w:t>Knowledge Graph (KG)</w:t>
      </w:r>
      <w:r w:rsidRPr="00C42CF9">
        <w:rPr>
          <w:szCs w:val="28"/>
        </w:rPr>
        <w:t>.</w:t>
      </w:r>
    </w:p>
    <w:p w14:paraId="16ACA419" w14:textId="77777777" w:rsidR="00053BAA" w:rsidRPr="00C42CF9" w:rsidRDefault="00053BAA" w:rsidP="00C42CF9">
      <w:pPr>
        <w:pStyle w:val="Compact"/>
        <w:spacing w:after="120" w:line="360" w:lineRule="auto"/>
        <w:ind w:left="720"/>
        <w:rPr>
          <w:b/>
          <w:bCs/>
          <w:sz w:val="28"/>
          <w:szCs w:val="28"/>
        </w:rPr>
      </w:pPr>
    </w:p>
    <w:p w14:paraId="782007D4" w14:textId="77777777" w:rsidR="00053BAA" w:rsidRPr="00C42CF9" w:rsidRDefault="00053BAA" w:rsidP="00C42CF9">
      <w:pPr>
        <w:pStyle w:val="Compact"/>
        <w:spacing w:after="120" w:line="360" w:lineRule="auto"/>
        <w:ind w:left="720"/>
        <w:rPr>
          <w:b/>
          <w:bCs/>
          <w:sz w:val="28"/>
          <w:szCs w:val="28"/>
        </w:rPr>
      </w:pPr>
    </w:p>
    <w:p w14:paraId="7FD94B6B" w14:textId="77777777" w:rsidR="00053BAA" w:rsidRPr="00C42CF9" w:rsidRDefault="00053BAA" w:rsidP="00C42CF9">
      <w:pPr>
        <w:pStyle w:val="Compact"/>
        <w:spacing w:after="120" w:line="360" w:lineRule="auto"/>
        <w:ind w:left="720"/>
        <w:rPr>
          <w:b/>
          <w:bCs/>
          <w:sz w:val="28"/>
          <w:szCs w:val="28"/>
        </w:rPr>
      </w:pPr>
    </w:p>
    <w:p w14:paraId="4E2F4E5E" w14:textId="77777777" w:rsidR="00053BAA" w:rsidRPr="00C42CF9" w:rsidRDefault="00053BAA" w:rsidP="00C42CF9">
      <w:pPr>
        <w:pStyle w:val="Compact"/>
        <w:spacing w:after="120" w:line="360" w:lineRule="auto"/>
        <w:ind w:left="720"/>
        <w:rPr>
          <w:b/>
          <w:bCs/>
          <w:sz w:val="28"/>
          <w:szCs w:val="28"/>
        </w:rPr>
      </w:pPr>
    </w:p>
    <w:p w14:paraId="07DE47CA" w14:textId="77777777" w:rsidR="00053BAA" w:rsidRPr="00C42CF9" w:rsidRDefault="00053BAA" w:rsidP="00C42CF9">
      <w:pPr>
        <w:pStyle w:val="Compact"/>
        <w:spacing w:after="120" w:line="360" w:lineRule="auto"/>
        <w:ind w:left="720"/>
        <w:rPr>
          <w:b/>
          <w:bCs/>
          <w:sz w:val="28"/>
          <w:szCs w:val="28"/>
        </w:rPr>
      </w:pPr>
    </w:p>
    <w:p w14:paraId="7574C97A" w14:textId="77777777" w:rsidR="00053BAA" w:rsidRPr="00C42CF9" w:rsidRDefault="00053BAA" w:rsidP="00C42CF9">
      <w:pPr>
        <w:pStyle w:val="Compact"/>
        <w:spacing w:after="120" w:line="360" w:lineRule="auto"/>
        <w:ind w:left="720"/>
        <w:rPr>
          <w:b/>
          <w:bCs/>
          <w:sz w:val="28"/>
          <w:szCs w:val="28"/>
        </w:rPr>
      </w:pPr>
    </w:p>
    <w:p w14:paraId="1C6236E6" w14:textId="77777777" w:rsidR="00053BAA" w:rsidRPr="00C42CF9" w:rsidRDefault="00053BAA" w:rsidP="00C42CF9">
      <w:pPr>
        <w:pStyle w:val="Compact"/>
        <w:spacing w:after="120" w:line="360" w:lineRule="auto"/>
        <w:ind w:left="720"/>
        <w:rPr>
          <w:b/>
          <w:bCs/>
          <w:sz w:val="28"/>
          <w:szCs w:val="28"/>
        </w:rPr>
      </w:pPr>
    </w:p>
    <w:p w14:paraId="7EE0C67B" w14:textId="77777777" w:rsidR="00AF7613" w:rsidRPr="00C42CF9" w:rsidRDefault="00AF7613" w:rsidP="00C42CF9">
      <w:pPr>
        <w:spacing w:before="120"/>
        <w:contextualSpacing/>
        <w:rPr>
          <w:rFonts w:ascii="Simplified Arabic" w:eastAsia="Calibri" w:hAnsi="Simplified Arabic" w:cs="Simplified Arabic"/>
          <w:sz w:val="28"/>
          <w:szCs w:val="28"/>
        </w:rPr>
      </w:pPr>
    </w:p>
    <w:p w14:paraId="102B4DFA" w14:textId="77777777" w:rsidR="00AF7613" w:rsidRPr="00C42CF9" w:rsidRDefault="00AF7613" w:rsidP="00C42CF9">
      <w:pPr>
        <w:rPr>
          <w:rFonts w:ascii="Simplified Arabic" w:hAnsi="Simplified Arabic" w:cs="Simplified Arabic"/>
          <w:sz w:val="28"/>
          <w:szCs w:val="28"/>
          <w:lang w:bidi="ar-SY"/>
        </w:rPr>
      </w:pPr>
    </w:p>
    <w:p w14:paraId="685B3BDF" w14:textId="77777777" w:rsidR="00643915" w:rsidRPr="00C42CF9" w:rsidRDefault="00643915" w:rsidP="00C42CF9">
      <w:pPr>
        <w:rPr>
          <w:rFonts w:ascii="Simplified Arabic" w:hAnsi="Simplified Arabic" w:cs="Simplified Arabic"/>
          <w:sz w:val="28"/>
          <w:szCs w:val="28"/>
          <w:lang w:bidi="ar-SY"/>
        </w:rPr>
      </w:pPr>
    </w:p>
    <w:p w14:paraId="01E42E82" w14:textId="77777777" w:rsidR="00C17BD7" w:rsidRDefault="00C17BD7" w:rsidP="00C42CF9">
      <w:pPr>
        <w:rPr>
          <w:sz w:val="28"/>
          <w:szCs w:val="28"/>
          <w:lang w:bidi="ar-SY"/>
        </w:rPr>
      </w:pPr>
      <w:bookmarkStart w:id="112" w:name="_Toc136679392"/>
    </w:p>
    <w:p w14:paraId="29D8D69E" w14:textId="77777777" w:rsidR="009227E9" w:rsidRDefault="009227E9" w:rsidP="009227E9">
      <w:pPr>
        <w:rPr>
          <w:sz w:val="28"/>
          <w:szCs w:val="28"/>
          <w:lang w:bidi="ar-SY"/>
        </w:rPr>
      </w:pPr>
    </w:p>
    <w:p w14:paraId="7EAE3760" w14:textId="77777777" w:rsidR="009227E9" w:rsidRPr="00C42CF9" w:rsidRDefault="009227E9" w:rsidP="009227E9">
      <w:pPr>
        <w:rPr>
          <w:sz w:val="28"/>
          <w:szCs w:val="28"/>
          <w:lang w:bidi="ar-SY"/>
        </w:rPr>
      </w:pPr>
    </w:p>
    <w:p w14:paraId="7C8F55C2" w14:textId="77777777" w:rsidR="00E35516" w:rsidRPr="007129A9" w:rsidRDefault="007C688D" w:rsidP="00AC7C6A">
      <w:pPr>
        <w:pStyle w:val="Heading1"/>
        <w:rPr>
          <w:sz w:val="40"/>
          <w:szCs w:val="96"/>
          <w:lang w:bidi="ar-SY"/>
        </w:rPr>
      </w:pPr>
      <w:bookmarkStart w:id="113" w:name="_Toc237024996"/>
      <w:bookmarkEnd w:id="112"/>
      <w:r w:rsidRPr="007129A9">
        <w:rPr>
          <w:sz w:val="40"/>
          <w:szCs w:val="96"/>
          <w:lang w:bidi="ar-SY"/>
        </w:rPr>
        <w:t xml:space="preserve">Chapter 4: </w:t>
      </w:r>
      <w:r w:rsidR="00000B2C" w:rsidRPr="007129A9">
        <w:rPr>
          <w:sz w:val="40"/>
          <w:szCs w:val="96"/>
          <w:lang w:bidi="ar-SY"/>
        </w:rPr>
        <w:t>Data Processing and Core Technologies</w:t>
      </w:r>
      <w:bookmarkEnd w:id="113"/>
    </w:p>
    <w:p w14:paraId="21D9E54B" w14:textId="77777777" w:rsidR="00053BAA" w:rsidRPr="00C42CF9" w:rsidRDefault="00602489" w:rsidP="009227E9">
      <w:pPr>
        <w:pStyle w:val="Heading2"/>
        <w:jc w:val="left"/>
        <w:rPr>
          <w:rFonts w:eastAsia="Aptos"/>
        </w:rPr>
      </w:pPr>
      <w:r w:rsidRPr="00C42CF9">
        <w:rPr>
          <w:lang w:bidi="ar-SY"/>
        </w:rPr>
        <w:br w:type="column"/>
      </w:r>
      <w:bookmarkStart w:id="114" w:name="_Toc237024997"/>
      <w:r w:rsidR="00053BAA" w:rsidRPr="00C42CF9">
        <w:rPr>
          <w:rFonts w:eastAsia="Aptos"/>
        </w:rPr>
        <w:lastRenderedPageBreak/>
        <w:t>4.1 Introduction</w:t>
      </w:r>
      <w:bookmarkEnd w:id="114"/>
    </w:p>
    <w:p w14:paraId="0C1C54F9" w14:textId="40A290E1" w:rsidR="008C24E7" w:rsidRPr="008C24E7" w:rsidRDefault="008C24E7" w:rsidP="008C24E7">
      <w:pPr>
        <w:pStyle w:val="NormalWeb"/>
      </w:pPr>
      <w:r w:rsidRPr="008C24E7">
        <w:br/>
        <w:t>The performance of any retrieval-based clinical decision support system is fundamentally influenced by the quality, relevance, and organization of the underlying knowledge source. Since the proposed system operates within the medical domain, the construction of the knowledge base was treated as a core engineering component rather than a preliminary data preparation step. The objective was to establish a structured and traceable biomedical knowledge repository capable of supporting reliable evidence retrieval throughout the diagnostic pipeline.This chapter presents the complete data engineering workflow adopted in this research, beginning with literature acquisition and continuing through preprocessing, text segmentation, metadata preservation, retrieval-index construction, and Knowledge Graph generation. Each stage is described in detail, together with the rationale behind the selected techniques and their contribution to improving retrieval quality, evidence traceability, and clinical decision support for stroke diagnosis.</w:t>
      </w:r>
    </w:p>
    <w:p w14:paraId="3B4330F5" w14:textId="77777777" w:rsidR="00053BAA" w:rsidRPr="00053BAA" w:rsidRDefault="00053BAA" w:rsidP="009227E9">
      <w:pPr>
        <w:pStyle w:val="Heading2"/>
        <w:jc w:val="left"/>
        <w:rPr>
          <w:rFonts w:eastAsia="Aptos"/>
          <w:lang w:val="en"/>
        </w:rPr>
      </w:pPr>
      <w:bookmarkStart w:id="115" w:name="_Toc237024998"/>
      <w:r w:rsidRPr="00053BAA">
        <w:rPr>
          <w:rFonts w:eastAsia="Aptos"/>
          <w:lang w:val="en"/>
        </w:rPr>
        <w:t>4.2 Data Source: PubMed Platform</w:t>
      </w:r>
      <w:bookmarkEnd w:id="115"/>
    </w:p>
    <w:p w14:paraId="45DFBDB0" w14:textId="77777777" w:rsidR="008C24E7" w:rsidRPr="008C24E7" w:rsidRDefault="008C24E7" w:rsidP="008C24E7">
      <w:pPr>
        <w:spacing w:before="100" w:beforeAutospacing="1" w:after="100" w:afterAutospacing="1" w:line="240" w:lineRule="auto"/>
        <w:jc w:val="left"/>
        <w:rPr>
          <w:rFonts w:eastAsia="Times New Roman" w:cs="Times New Roman"/>
          <w:szCs w:val="24"/>
        </w:rPr>
      </w:pPr>
      <w:r w:rsidRPr="008C24E7">
        <w:rPr>
          <w:rFonts w:eastAsia="Times New Roman" w:cs="Times New Roman"/>
          <w:szCs w:val="24"/>
        </w:rPr>
        <w:t>PubMed platform. PubMed was selected because it provides comprehensive access to biomedical and clinical research literature while maintaining standardized bibliographic metadata that facilitates evidence traceability throughout the retrieval process.</w:t>
      </w:r>
    </w:p>
    <w:p w14:paraId="337CE57A" w14:textId="77777777" w:rsidR="008C24E7" w:rsidRPr="008C24E7" w:rsidRDefault="008C24E7" w:rsidP="008C24E7">
      <w:pPr>
        <w:spacing w:before="100" w:beforeAutospacing="1" w:after="100" w:afterAutospacing="1" w:line="240" w:lineRule="auto"/>
        <w:jc w:val="left"/>
        <w:rPr>
          <w:rFonts w:eastAsia="Times New Roman" w:cs="Times New Roman"/>
          <w:szCs w:val="24"/>
        </w:rPr>
      </w:pPr>
      <w:r w:rsidRPr="008C24E7">
        <w:rPr>
          <w:rFonts w:eastAsia="Times New Roman" w:cs="Times New Roman"/>
          <w:szCs w:val="24"/>
        </w:rPr>
        <w:t>The selection of PubMed was motivated by several considerations:</w:t>
      </w:r>
    </w:p>
    <w:p w14:paraId="597C394F" w14:textId="77777777" w:rsidR="008C24E7" w:rsidRPr="008C24E7" w:rsidRDefault="008C24E7" w:rsidP="008C24E7">
      <w:pPr>
        <w:numPr>
          <w:ilvl w:val="0"/>
          <w:numId w:val="25"/>
        </w:numPr>
        <w:spacing w:before="100" w:beforeAutospacing="1" w:after="100" w:afterAutospacing="1" w:line="240" w:lineRule="auto"/>
        <w:jc w:val="left"/>
        <w:rPr>
          <w:rFonts w:eastAsia="Times New Roman" w:cs="Times New Roman"/>
          <w:szCs w:val="24"/>
        </w:rPr>
      </w:pPr>
      <w:r w:rsidRPr="008C24E7">
        <w:rPr>
          <w:rFonts w:eastAsia="Times New Roman" w:cs="Times New Roman"/>
          <w:b/>
          <w:bCs/>
          <w:szCs w:val="24"/>
        </w:rPr>
        <w:t>Biomedical relevance:</w:t>
      </w:r>
      <w:r w:rsidRPr="008C24E7">
        <w:rPr>
          <w:rFonts w:eastAsia="Times New Roman" w:cs="Times New Roman"/>
          <w:szCs w:val="24"/>
        </w:rPr>
        <w:t xml:space="preserve"> PubMed indexes a broad collection of peer-reviewed biomedical literature covering cerebrovascular diseases, neurology, emergency medicine, and clinically relevant differential diagnoses associated with stroke. </w:t>
      </w:r>
    </w:p>
    <w:p w14:paraId="0DAF6A30" w14:textId="77777777" w:rsidR="008C24E7" w:rsidRPr="008C24E7" w:rsidRDefault="008C24E7" w:rsidP="008C24E7">
      <w:pPr>
        <w:numPr>
          <w:ilvl w:val="0"/>
          <w:numId w:val="25"/>
        </w:numPr>
        <w:spacing w:before="100" w:beforeAutospacing="1" w:after="100" w:afterAutospacing="1" w:line="240" w:lineRule="auto"/>
        <w:jc w:val="left"/>
        <w:rPr>
          <w:rFonts w:eastAsia="Times New Roman" w:cs="Times New Roman"/>
          <w:szCs w:val="24"/>
        </w:rPr>
      </w:pPr>
      <w:r w:rsidRPr="008C24E7">
        <w:rPr>
          <w:rFonts w:eastAsia="Times New Roman" w:cs="Times New Roman"/>
          <w:b/>
          <w:bCs/>
          <w:szCs w:val="24"/>
        </w:rPr>
        <w:t>Evidence traceability:</w:t>
      </w:r>
      <w:r w:rsidRPr="008C24E7">
        <w:rPr>
          <w:rFonts w:eastAsia="Times New Roman" w:cs="Times New Roman"/>
          <w:szCs w:val="24"/>
        </w:rPr>
        <w:t xml:space="preserve"> Each publication is associated with standardized metadata, including the PubMed Identifier (PMID), enabling retrieved evidence to be linked directly to its original scientific source. This capability is particularly important for explainable and evidence-oriented clinical decision support systems. </w:t>
      </w:r>
    </w:p>
    <w:p w14:paraId="1D8968CA" w14:textId="77777777" w:rsidR="008C24E7" w:rsidRPr="008C24E7" w:rsidRDefault="008C24E7" w:rsidP="008C24E7">
      <w:pPr>
        <w:numPr>
          <w:ilvl w:val="0"/>
          <w:numId w:val="25"/>
        </w:numPr>
        <w:spacing w:before="100" w:beforeAutospacing="1" w:after="100" w:afterAutospacing="1" w:line="240" w:lineRule="auto"/>
        <w:jc w:val="left"/>
        <w:rPr>
          <w:rFonts w:eastAsia="Times New Roman" w:cs="Times New Roman"/>
          <w:szCs w:val="24"/>
        </w:rPr>
      </w:pPr>
      <w:r w:rsidRPr="008C24E7">
        <w:rPr>
          <w:rFonts w:eastAsia="Times New Roman" w:cs="Times New Roman"/>
          <w:b/>
          <w:bCs/>
          <w:szCs w:val="24"/>
        </w:rPr>
        <w:t>Programmatic accessibility:</w:t>
      </w:r>
      <w:r w:rsidRPr="008C24E7">
        <w:rPr>
          <w:rFonts w:eastAsia="Times New Roman" w:cs="Times New Roman"/>
          <w:szCs w:val="24"/>
        </w:rPr>
        <w:t xml:space="preserve"> The National Center for Biotechnology Information (NCBI) provides the E-utilities interface, allowing biomedical literature to be searched and retrieved programmatically. This supports reproducible corpus construction and facilitates future updates of the knowledge base. </w:t>
      </w:r>
    </w:p>
    <w:p w14:paraId="3B85CD72" w14:textId="77777777" w:rsidR="008C24E7" w:rsidRPr="008C24E7" w:rsidRDefault="008C24E7" w:rsidP="008C24E7">
      <w:pPr>
        <w:numPr>
          <w:ilvl w:val="0"/>
          <w:numId w:val="25"/>
        </w:numPr>
        <w:spacing w:before="100" w:beforeAutospacing="1" w:after="100" w:afterAutospacing="1" w:line="240" w:lineRule="auto"/>
        <w:jc w:val="left"/>
        <w:rPr>
          <w:rFonts w:eastAsia="Times New Roman" w:cs="Times New Roman"/>
          <w:szCs w:val="24"/>
        </w:rPr>
      </w:pPr>
      <w:r w:rsidRPr="008C24E7">
        <w:rPr>
          <w:rFonts w:eastAsia="Times New Roman" w:cs="Times New Roman"/>
          <w:b/>
          <w:bCs/>
          <w:szCs w:val="24"/>
        </w:rPr>
        <w:t>Domain-specific corpus construction:</w:t>
      </w:r>
      <w:r w:rsidRPr="008C24E7">
        <w:rPr>
          <w:rFonts w:eastAsia="Times New Roman" w:cs="Times New Roman"/>
          <w:szCs w:val="24"/>
        </w:rPr>
        <w:t xml:space="preserve"> Restricting the knowledge source to biomedical literature allows the retrieval system to operate over clinically relevant evidence while reducing the influence of unrelated general-domain information. </w:t>
      </w:r>
    </w:p>
    <w:p w14:paraId="172773DF" w14:textId="77777777" w:rsidR="008C24E7" w:rsidRPr="008C24E7" w:rsidRDefault="008C24E7" w:rsidP="008C24E7">
      <w:pPr>
        <w:spacing w:before="100" w:beforeAutospacing="1" w:after="100" w:afterAutospacing="1" w:line="240" w:lineRule="auto"/>
        <w:jc w:val="left"/>
        <w:rPr>
          <w:rFonts w:eastAsia="Times New Roman" w:cs="Times New Roman"/>
          <w:szCs w:val="24"/>
        </w:rPr>
      </w:pPr>
      <w:r w:rsidRPr="008C24E7">
        <w:rPr>
          <w:rFonts w:eastAsia="Times New Roman" w:cs="Times New Roman"/>
          <w:szCs w:val="24"/>
        </w:rPr>
        <w:t>For these reasons, PubMed was adopted as the primary literature source for constructing the retrieval corpus used throughout the proposed system.</w:t>
      </w:r>
    </w:p>
    <w:p w14:paraId="3C21AE64" w14:textId="77777777" w:rsidR="008C24E7" w:rsidRDefault="008C24E7" w:rsidP="008C24E7">
      <w:pPr>
        <w:spacing w:before="36"/>
        <w:jc w:val="left"/>
        <w:rPr>
          <w:rFonts w:ascii="Aptos" w:eastAsia="Aptos" w:hAnsi="Aptos" w:cs="Arial"/>
          <w:sz w:val="28"/>
          <w:szCs w:val="28"/>
          <w:rtl/>
        </w:rPr>
      </w:pPr>
    </w:p>
    <w:p w14:paraId="2F361502" w14:textId="4CC4D1B5" w:rsidR="008C24E7" w:rsidRDefault="008C24E7" w:rsidP="008C24E7">
      <w:pPr>
        <w:spacing w:after="0" w:line="240" w:lineRule="auto"/>
        <w:jc w:val="left"/>
      </w:pPr>
    </w:p>
    <w:p w14:paraId="48D0C23F" w14:textId="77777777" w:rsidR="008C24E7" w:rsidRDefault="008C24E7" w:rsidP="008C24E7">
      <w:pPr>
        <w:pStyle w:val="Heading2"/>
      </w:pPr>
      <w:bookmarkStart w:id="116" w:name="_Toc237024999"/>
      <w:r>
        <w:lastRenderedPageBreak/>
        <w:t>4.2.2 Literature Search and Corpus Construction Strategy</w:t>
      </w:r>
      <w:bookmarkEnd w:id="116"/>
    </w:p>
    <w:p w14:paraId="0BB8C089" w14:textId="77777777" w:rsidR="008C24E7" w:rsidRDefault="008C24E7" w:rsidP="008C24E7">
      <w:pPr>
        <w:pStyle w:val="NormalWeb"/>
      </w:pPr>
      <w:r>
        <w:t>Rather than collecting the complete PubMed repository, a targeted literature acquisition strategy was adopted to construct a specialized corpus focused on stroke and clinically related neurological conditions. The objective was to maximize the relevance of retrieved evidence while minimizing the retrieval of unrelated biomedical documents.</w:t>
      </w:r>
    </w:p>
    <w:p w14:paraId="49BEEC7C" w14:textId="77777777" w:rsidR="008C24E7" w:rsidRDefault="008C24E7" w:rsidP="008C24E7">
      <w:pPr>
        <w:pStyle w:val="NormalWeb"/>
      </w:pPr>
      <w:r>
        <w:t>The search strategy incorporated terminology covering four complementary categories:</w:t>
      </w:r>
    </w:p>
    <w:p w14:paraId="3C832B09" w14:textId="77777777" w:rsidR="008C24E7" w:rsidRDefault="008C24E7" w:rsidP="008C24E7">
      <w:pPr>
        <w:numPr>
          <w:ilvl w:val="0"/>
          <w:numId w:val="26"/>
        </w:numPr>
        <w:spacing w:before="100" w:beforeAutospacing="1" w:after="100" w:afterAutospacing="1" w:line="240" w:lineRule="auto"/>
        <w:jc w:val="left"/>
      </w:pPr>
      <w:r>
        <w:rPr>
          <w:rStyle w:val="Strong"/>
        </w:rPr>
        <w:t>Stroke and cerebrovascular diseases</w:t>
      </w:r>
      <w:r>
        <w:t xml:space="preserve">, including ischemic stroke, hemorrhagic stroke, cerebral infarction, brain ischemia, cerebrovascular accident, and intracranial hemorrhage. </w:t>
      </w:r>
    </w:p>
    <w:p w14:paraId="0F16D7E2" w14:textId="77777777" w:rsidR="008C24E7" w:rsidRDefault="008C24E7" w:rsidP="008C24E7">
      <w:pPr>
        <w:numPr>
          <w:ilvl w:val="0"/>
          <w:numId w:val="26"/>
        </w:numPr>
        <w:spacing w:before="100" w:beforeAutospacing="1" w:after="100" w:afterAutospacing="1" w:line="240" w:lineRule="auto"/>
        <w:jc w:val="left"/>
      </w:pPr>
      <w:r>
        <w:rPr>
          <w:rStyle w:val="Strong"/>
        </w:rPr>
        <w:t>Clinically important differential diagnoses</w:t>
      </w:r>
      <w:r>
        <w:t xml:space="preserve">, including transient ischemic attack (TIA), migraine with aura, vestibular disorders, seizure-related conditions, and other neurological disorders that may present with symptoms similar to acute stroke. </w:t>
      </w:r>
    </w:p>
    <w:p w14:paraId="7A64A3E2" w14:textId="77777777" w:rsidR="008C24E7" w:rsidRDefault="008C24E7" w:rsidP="008C24E7">
      <w:pPr>
        <w:numPr>
          <w:ilvl w:val="0"/>
          <w:numId w:val="26"/>
        </w:numPr>
        <w:spacing w:before="100" w:beforeAutospacing="1" w:after="100" w:afterAutospacing="1" w:line="240" w:lineRule="auto"/>
        <w:jc w:val="left"/>
      </w:pPr>
      <w:r>
        <w:rPr>
          <w:rStyle w:val="Strong"/>
        </w:rPr>
        <w:t>Posterior circulation disorders</w:t>
      </w:r>
      <w:r>
        <w:t xml:space="preserve">, including vertebrobasilar disease, brainstem syndromes, cerebellar disorders, and posterior circulation ischemia, to improve coverage of clinically challenging stroke presentations. </w:t>
      </w:r>
    </w:p>
    <w:p w14:paraId="01F00A72" w14:textId="77777777" w:rsidR="008C24E7" w:rsidRDefault="008C24E7" w:rsidP="008C24E7">
      <w:pPr>
        <w:numPr>
          <w:ilvl w:val="0"/>
          <w:numId w:val="26"/>
        </w:numPr>
        <w:spacing w:before="100" w:beforeAutospacing="1" w:after="100" w:afterAutospacing="1" w:line="240" w:lineRule="auto"/>
        <w:jc w:val="left"/>
      </w:pPr>
      <w:r>
        <w:rPr>
          <w:rStyle w:val="Strong"/>
        </w:rPr>
        <w:t>Relevant biomedical terminology</w:t>
      </w:r>
      <w:r>
        <w:t xml:space="preserve"> describing neurological manifestations, vascular pathology, neuroimaging findings, and emergency clinical presentation. </w:t>
      </w:r>
    </w:p>
    <w:p w14:paraId="1065A2B7" w14:textId="35ADF55B" w:rsidR="008C24E7" w:rsidRDefault="008C24E7" w:rsidP="008C24E7">
      <w:pPr>
        <w:pStyle w:val="NormalWeb"/>
      </w:pPr>
      <w:r>
        <w:t>To ensure linguistic consistency with the retrieval and natural language processing components of the proposed system, the corpus was restricted to English-language biomedical literature. Bibliographic metadata, including publication titles and PMIDs, was preserved throughout preprocessing to maintain complete evidence traceability during retrieval and explanation generation.This targeted corpus construction strategy was designed to provide comprehensive coverage of stroke-related evidence and clinically relevant alternative diagnoses, thereby supporting more reliable evidence retrieval during the subsequent diagnostic reasoning process.</w:t>
      </w:r>
    </w:p>
    <w:p w14:paraId="131C93F0" w14:textId="77777777" w:rsidR="00E04D9A" w:rsidRPr="008C24E7" w:rsidRDefault="00E04D9A" w:rsidP="00E04D9A">
      <w:pPr>
        <w:spacing w:before="36"/>
        <w:rPr>
          <w:rFonts w:ascii="Aptos" w:eastAsia="Aptos" w:hAnsi="Aptos" w:cs="Arial"/>
          <w:sz w:val="28"/>
          <w:szCs w:val="28"/>
        </w:rPr>
      </w:pPr>
    </w:p>
    <w:p w14:paraId="4A640C6B" w14:textId="77777777" w:rsidR="00E04D9A" w:rsidRPr="00053BAA" w:rsidRDefault="00E04D9A" w:rsidP="00E04D9A">
      <w:pPr>
        <w:spacing w:before="36"/>
        <w:rPr>
          <w:rFonts w:ascii="Aptos" w:eastAsia="Aptos" w:hAnsi="Aptos" w:cs="Arial"/>
          <w:sz w:val="28"/>
          <w:szCs w:val="28"/>
          <w:lang w:val="en"/>
        </w:rPr>
      </w:pPr>
      <w:r w:rsidRPr="00E04D9A">
        <w:rPr>
          <w:noProof/>
          <w:szCs w:val="28"/>
        </w:rPr>
        <w:drawing>
          <wp:inline distT="0" distB="0" distL="0" distR="0" wp14:anchorId="48B3260F" wp14:editId="1BC7ED6F">
            <wp:extent cx="5943600" cy="2113280"/>
            <wp:effectExtent l="0" t="0" r="0" b="127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13280"/>
                    </a:xfrm>
                    <a:prstGeom prst="rect">
                      <a:avLst/>
                    </a:prstGeom>
                  </pic:spPr>
                </pic:pic>
              </a:graphicData>
            </a:graphic>
          </wp:inline>
        </w:drawing>
      </w:r>
    </w:p>
    <w:p w14:paraId="7B3D417B" w14:textId="77777777" w:rsidR="00053BAA" w:rsidRPr="00053BAA" w:rsidRDefault="00053BAA" w:rsidP="009227E9">
      <w:pPr>
        <w:pStyle w:val="Heading2"/>
        <w:jc w:val="left"/>
        <w:rPr>
          <w:rFonts w:eastAsia="Aptos"/>
          <w:lang w:val="en"/>
        </w:rPr>
      </w:pPr>
      <w:bookmarkStart w:id="117" w:name="_Toc237025000"/>
      <w:r w:rsidRPr="00053BAA">
        <w:rPr>
          <w:rFonts w:eastAsia="Aptos"/>
          <w:lang w:val="en"/>
        </w:rPr>
        <w:lastRenderedPageBreak/>
        <w:t>4.3 Data cleaning and preprocessing</w:t>
      </w:r>
      <w:bookmarkEnd w:id="117"/>
    </w:p>
    <w:p w14:paraId="292A225F" w14:textId="77777777" w:rsidR="008C24E7" w:rsidRDefault="008C24E7" w:rsidP="008C24E7">
      <w:pPr>
        <w:pStyle w:val="NormalWeb"/>
      </w:pPr>
      <w:r>
        <w:t>The biomedical literature retrieved from PubMed cannot be used directly for retrieval or Knowledge Graph construction. Although the collected articles are domain-specific, the raw XML records contain formatting artifacts, citation markers, irregular spacing, and other structural elements that introduce unnecessary noise into downstream processing. Consequently, a dedicated preprocessing pipeline was implemented to normalize the textual content while preserving medically relevant information and source traceability.</w:t>
      </w:r>
    </w:p>
    <w:p w14:paraId="507554ED" w14:textId="77777777" w:rsidR="008C24E7" w:rsidRDefault="008C24E7" w:rsidP="008C24E7">
      <w:pPr>
        <w:pStyle w:val="NormalWeb"/>
      </w:pPr>
      <w:r>
        <w:t>The preprocessing workflow consisted of the following stages:</w:t>
      </w:r>
    </w:p>
    <w:p w14:paraId="4047EDB3" w14:textId="77777777" w:rsidR="008C24E7" w:rsidRDefault="008C24E7" w:rsidP="008C24E7">
      <w:pPr>
        <w:pStyle w:val="Heading3"/>
      </w:pPr>
      <w:bookmarkStart w:id="118" w:name="_Toc237025001"/>
      <w:r>
        <w:rPr>
          <w:rStyle w:val="Strong"/>
          <w:b/>
          <w:bCs/>
        </w:rPr>
        <w:t>4.3.1 Text Extraction</w:t>
      </w:r>
      <w:bookmarkEnd w:id="118"/>
    </w:p>
    <w:p w14:paraId="2276D18F" w14:textId="77777777" w:rsidR="008C24E7" w:rsidRDefault="008C24E7" w:rsidP="008C24E7">
      <w:pPr>
        <w:pStyle w:val="NormalWeb"/>
      </w:pPr>
      <w:r>
        <w:t>The downloaded PubMed XML records were parsed to extract the textual fields required for knowledge construction. For each publication, the article title, abstract, and associated bibliographic metadata were extracted and converted into a structured representation suitable for subsequent processing.</w:t>
      </w:r>
    </w:p>
    <w:p w14:paraId="43521325" w14:textId="77777777" w:rsidR="008C24E7" w:rsidRDefault="008C24E7" w:rsidP="008C24E7">
      <w:pPr>
        <w:pStyle w:val="Heading3"/>
      </w:pPr>
      <w:bookmarkStart w:id="119" w:name="_Toc237025002"/>
      <w:r>
        <w:rPr>
          <w:rStyle w:val="Strong"/>
          <w:b/>
          <w:bCs/>
        </w:rPr>
        <w:t>4.3.2 Text Normalization</w:t>
      </w:r>
      <w:bookmarkEnd w:id="119"/>
    </w:p>
    <w:p w14:paraId="3EB5551F" w14:textId="77777777" w:rsidR="008C24E7" w:rsidRDefault="008C24E7" w:rsidP="008C24E7">
      <w:pPr>
        <w:pStyle w:val="NormalWeb"/>
      </w:pPr>
      <w:r>
        <w:t>To improve retrieval consistency and reduce lexical noise, a series of normalization operations were applied to the extracted text. These operations included:</w:t>
      </w:r>
    </w:p>
    <w:p w14:paraId="4D8F6891" w14:textId="77777777" w:rsidR="008C24E7" w:rsidRDefault="008C24E7" w:rsidP="008C24E7">
      <w:pPr>
        <w:numPr>
          <w:ilvl w:val="0"/>
          <w:numId w:val="27"/>
        </w:numPr>
        <w:spacing w:before="100" w:beforeAutospacing="1" w:after="100" w:afterAutospacing="1" w:line="240" w:lineRule="auto"/>
        <w:jc w:val="left"/>
      </w:pPr>
      <w:r>
        <w:t xml:space="preserve">Removing citation markers and reference identifiers (e.g., </w:t>
      </w:r>
      <w:r>
        <w:rPr>
          <w:rStyle w:val="Strong"/>
        </w:rPr>
        <w:t>[1]</w:t>
      </w:r>
      <w:r>
        <w:t xml:space="preserve">, </w:t>
      </w:r>
      <w:r>
        <w:rPr>
          <w:rStyle w:val="Strong"/>
        </w:rPr>
        <w:t>[2]</w:t>
      </w:r>
      <w:r>
        <w:t xml:space="preserve">) that do not contribute semantic information. </w:t>
      </w:r>
    </w:p>
    <w:p w14:paraId="11AB6882" w14:textId="77777777" w:rsidR="008C24E7" w:rsidRDefault="008C24E7" w:rsidP="008C24E7">
      <w:pPr>
        <w:numPr>
          <w:ilvl w:val="0"/>
          <w:numId w:val="27"/>
        </w:numPr>
        <w:spacing w:before="100" w:beforeAutospacing="1" w:after="100" w:afterAutospacing="1" w:line="240" w:lineRule="auto"/>
        <w:jc w:val="left"/>
      </w:pPr>
      <w:r>
        <w:t xml:space="preserve">Eliminating unnecessary punctuation, formatting artifacts, and redundant whitespace while preserving punctuation that may influence medical meaning. </w:t>
      </w:r>
    </w:p>
    <w:p w14:paraId="77D4F0EE" w14:textId="77777777" w:rsidR="008C24E7" w:rsidRDefault="008C24E7" w:rsidP="008C24E7">
      <w:pPr>
        <w:numPr>
          <w:ilvl w:val="0"/>
          <w:numId w:val="27"/>
        </w:numPr>
        <w:spacing w:before="100" w:beforeAutospacing="1" w:after="100" w:afterAutospacing="1" w:line="240" w:lineRule="auto"/>
        <w:jc w:val="left"/>
      </w:pPr>
      <w:r>
        <w:t xml:space="preserve">Normalizing spacing and line breaks to produce continuous, machine-readable text. </w:t>
      </w:r>
    </w:p>
    <w:p w14:paraId="3F2BD305" w14:textId="77777777" w:rsidR="008C24E7" w:rsidRDefault="008C24E7" w:rsidP="008C24E7">
      <w:pPr>
        <w:numPr>
          <w:ilvl w:val="0"/>
          <w:numId w:val="27"/>
        </w:numPr>
        <w:spacing w:before="100" w:beforeAutospacing="1" w:after="100" w:afterAutospacing="1" w:line="240" w:lineRule="auto"/>
        <w:jc w:val="left"/>
      </w:pPr>
      <w:r>
        <w:t xml:space="preserve">Preserving the original medical terminology without lexical simplification to avoid altering the clinical meaning of the source documents. </w:t>
      </w:r>
    </w:p>
    <w:p w14:paraId="0F4B4AB3" w14:textId="77777777" w:rsidR="008C24E7" w:rsidRDefault="008C24E7" w:rsidP="008C24E7">
      <w:pPr>
        <w:pStyle w:val="NormalWeb"/>
      </w:pPr>
      <w:r>
        <w:t>Regular-expression (Regex) rules were employed for deterministic text normalization, providing consistent preprocessing across the entire corpus.</w:t>
      </w:r>
    </w:p>
    <w:p w14:paraId="567D6D5F" w14:textId="77777777" w:rsidR="008C24E7" w:rsidRDefault="008C24E7" w:rsidP="008C24E7">
      <w:pPr>
        <w:pStyle w:val="Heading3"/>
      </w:pPr>
      <w:bookmarkStart w:id="120" w:name="_Toc237025003"/>
      <w:r>
        <w:rPr>
          <w:rStyle w:val="Strong"/>
          <w:b/>
          <w:bCs/>
        </w:rPr>
        <w:t>4.3.3 Metadata Preservation</w:t>
      </w:r>
      <w:bookmarkEnd w:id="120"/>
    </w:p>
    <w:p w14:paraId="24D9C622" w14:textId="77777777" w:rsidR="008C24E7" w:rsidRDefault="008C24E7" w:rsidP="008C24E7">
      <w:pPr>
        <w:pStyle w:val="NormalWeb"/>
      </w:pPr>
      <w:r>
        <w:t xml:space="preserve">Throughout the preprocessing pipeline, essential bibliographic metadata were retained for every document, particularly the </w:t>
      </w:r>
      <w:r>
        <w:rPr>
          <w:rStyle w:val="Strong"/>
        </w:rPr>
        <w:t>PubMed Identifier (PMID)</w:t>
      </w:r>
      <w:r>
        <w:t>. Maintaining this metadata enables every retrieved evidence fragment to be traced back to its original scientific publication, thereby supporting evidence traceability, reproducibility, and transparent explanation generation within the proposed clinical decision support system.</w:t>
      </w:r>
    </w:p>
    <w:p w14:paraId="6F31356E" w14:textId="77777777" w:rsidR="00053BAA" w:rsidRPr="00053BAA" w:rsidRDefault="00053BAA" w:rsidP="009227E9">
      <w:pPr>
        <w:pStyle w:val="Heading2"/>
        <w:jc w:val="left"/>
        <w:rPr>
          <w:rFonts w:eastAsia="Aptos"/>
          <w:lang w:val="en"/>
        </w:rPr>
      </w:pPr>
      <w:bookmarkStart w:id="121" w:name="_Toc237025004"/>
      <w:r w:rsidRPr="00053BAA">
        <w:rPr>
          <w:rFonts w:eastAsia="Aptos"/>
          <w:lang w:val="en"/>
        </w:rPr>
        <w:lastRenderedPageBreak/>
        <w:t>4.4 Strategic Chunking of Texts</w:t>
      </w:r>
      <w:bookmarkEnd w:id="121"/>
    </w:p>
    <w:p w14:paraId="70C85CFB" w14:textId="77777777" w:rsidR="00B90385" w:rsidRDefault="00B90385" w:rsidP="00B90385">
      <w:pPr>
        <w:spacing w:before="100" w:beforeAutospacing="1" w:after="100" w:afterAutospacing="1"/>
      </w:pPr>
      <w:r>
        <w:t>Following preprocessing, each biomedical article remained substantially longer than the text segments that can be processed efficiently by modern retrieval models. Retrieving an entire article for every clinical query would introduce unnecessary computational overhead and reduce retrieval precision by mixing relevant and irrelevant information. Consequently, the literature corpus was transformed into semantically coherent text segments (chunks), enabling fine-grained evidence retrieval while preserving the clinical context of each passage.</w:t>
      </w:r>
    </w:p>
    <w:p w14:paraId="51A3ED83" w14:textId="77777777" w:rsidR="00B90385" w:rsidRDefault="00B90385" w:rsidP="00B90385">
      <w:pPr>
        <w:pStyle w:val="Heading2"/>
      </w:pPr>
      <w:bookmarkStart w:id="122" w:name="_Toc237025005"/>
      <w:r>
        <w:rPr>
          <w:rStyle w:val="Strong"/>
          <w:b/>
          <w:bCs/>
        </w:rPr>
        <w:t>4.4.1 Rationale for Chunking</w:t>
      </w:r>
      <w:bookmarkEnd w:id="122"/>
    </w:p>
    <w:p w14:paraId="18DB9CD3" w14:textId="77777777" w:rsidR="00B90385" w:rsidRDefault="00B90385" w:rsidP="00B90385">
      <w:pPr>
        <w:pStyle w:val="NormalWeb"/>
      </w:pPr>
      <w:r>
        <w:t>The chunking stage was introduced to address several practical challenges associated with biomedical information retrieval:</w:t>
      </w:r>
    </w:p>
    <w:p w14:paraId="3C1C0326" w14:textId="77777777" w:rsidR="00B90385" w:rsidRDefault="00B90385" w:rsidP="00B90385">
      <w:pPr>
        <w:numPr>
          <w:ilvl w:val="0"/>
          <w:numId w:val="28"/>
        </w:numPr>
        <w:spacing w:before="100" w:beforeAutospacing="1" w:after="100" w:afterAutospacing="1" w:line="240" w:lineRule="auto"/>
        <w:jc w:val="left"/>
      </w:pPr>
      <w:r>
        <w:rPr>
          <w:rStyle w:val="Strong"/>
        </w:rPr>
        <w:t>Improved retrieval granularity:</w:t>
      </w:r>
      <w:r>
        <w:t xml:space="preserve"> Instead of retrieving complete articles, the retrieval pipeline operates on focused text segments containing clinically relevant evidence, thereby increasing retrieval precision. </w:t>
      </w:r>
    </w:p>
    <w:p w14:paraId="19B1A0FF" w14:textId="77777777" w:rsidR="00B90385" w:rsidRDefault="00B90385" w:rsidP="00B90385">
      <w:pPr>
        <w:numPr>
          <w:ilvl w:val="0"/>
          <w:numId w:val="28"/>
        </w:numPr>
        <w:spacing w:before="100" w:beforeAutospacing="1" w:after="100" w:afterAutospacing="1" w:line="240" w:lineRule="auto"/>
        <w:jc w:val="left"/>
      </w:pPr>
      <w:r>
        <w:rPr>
          <w:rStyle w:val="Strong"/>
        </w:rPr>
        <w:t>Compatibility with embedding models:</w:t>
      </w:r>
      <w:r>
        <w:t xml:space="preserve"> Biomedical embedding models process text within a limited context window. Dividing long articles into smaller semantic units enables efficient vector representation while preserving contextual information. </w:t>
      </w:r>
    </w:p>
    <w:p w14:paraId="744A94F6" w14:textId="6620D26B" w:rsidR="00B90385" w:rsidRPr="00B90385" w:rsidRDefault="00B90385" w:rsidP="00B90385">
      <w:pPr>
        <w:numPr>
          <w:ilvl w:val="0"/>
          <w:numId w:val="28"/>
        </w:numPr>
        <w:spacing w:before="100" w:beforeAutospacing="1" w:after="100" w:afterAutospacing="1" w:line="240" w:lineRule="auto"/>
        <w:jc w:val="left"/>
        <w:rPr>
          <w:rStyle w:val="Strong"/>
          <w:b w:val="0"/>
          <w:bCs w:val="0"/>
          <w:rtl/>
        </w:rPr>
      </w:pPr>
      <w:r>
        <w:rPr>
          <w:rStyle w:val="Strong"/>
        </w:rPr>
        <w:t>Efficient downstream processing:</w:t>
      </w:r>
      <w:r>
        <w:t xml:space="preserve"> Smaller evidence segments reduce computational cost during dense retrieval, reranking, and subsequent evidence verification stages, while minimizing the inclusion of unrelated clinical information. </w:t>
      </w:r>
    </w:p>
    <w:p w14:paraId="1F266C5D" w14:textId="0F9F7B51" w:rsidR="00B90385" w:rsidRDefault="00B90385" w:rsidP="00B90385">
      <w:pPr>
        <w:pStyle w:val="Heading2"/>
      </w:pPr>
      <w:bookmarkStart w:id="123" w:name="_Toc237025006"/>
      <w:r>
        <w:rPr>
          <w:rStyle w:val="Strong"/>
          <w:b/>
          <w:bCs/>
        </w:rPr>
        <w:t>4.4.2 Semantic Chunking Strategy</w:t>
      </w:r>
      <w:bookmarkEnd w:id="123"/>
    </w:p>
    <w:p w14:paraId="2017F84A" w14:textId="77777777" w:rsidR="00B90385" w:rsidRDefault="00B90385" w:rsidP="00B90385">
      <w:pPr>
        <w:pStyle w:val="NormalWeb"/>
      </w:pPr>
      <w:r>
        <w:t>Rather than dividing documents using a fixed number of words or characters, a semantic chunking strategy was adopted to preserve the natural linguistic structure of biomedical text.</w:t>
      </w:r>
    </w:p>
    <w:p w14:paraId="529CF3D1" w14:textId="77777777" w:rsidR="00B90385" w:rsidRDefault="00B90385" w:rsidP="00B90385">
      <w:pPr>
        <w:pStyle w:val="NormalWeb"/>
      </w:pPr>
      <w:r>
        <w:t xml:space="preserve">The implementation employed the </w:t>
      </w:r>
      <w:r>
        <w:rPr>
          <w:rStyle w:val="Strong"/>
        </w:rPr>
        <w:t>spaCy</w:t>
      </w:r>
      <w:r>
        <w:t xml:space="preserve"> biomedical model (</w:t>
      </w:r>
      <w:r>
        <w:rPr>
          <w:rStyle w:val="Strong"/>
        </w:rPr>
        <w:t>en_ner_bc5cdr_md</w:t>
      </w:r>
      <w:r>
        <w:t>) to perform sentence segmentation before constructing the final retrieval units.</w:t>
      </w:r>
    </w:p>
    <w:p w14:paraId="6A4276F5" w14:textId="77777777" w:rsidR="00B90385" w:rsidRDefault="00B90385" w:rsidP="00B90385">
      <w:pPr>
        <w:pStyle w:val="NormalWeb"/>
      </w:pPr>
      <w:r>
        <w:t>The process consisted of the following steps:</w:t>
      </w:r>
    </w:p>
    <w:p w14:paraId="12DA93A3" w14:textId="77777777" w:rsidR="00B90385" w:rsidRDefault="00B90385" w:rsidP="00B90385">
      <w:pPr>
        <w:numPr>
          <w:ilvl w:val="0"/>
          <w:numId w:val="29"/>
        </w:numPr>
        <w:spacing w:before="100" w:beforeAutospacing="1" w:after="100" w:afterAutospacing="1" w:line="240" w:lineRule="auto"/>
        <w:jc w:val="left"/>
      </w:pPr>
      <w:r>
        <w:rPr>
          <w:rStyle w:val="Strong"/>
        </w:rPr>
        <w:t>Sentence segmentation:</w:t>
      </w:r>
      <w:r>
        <w:t xml:space="preserve"> Each article was first divided into linguistically complete sentences using spaCy sentence boundary detection. </w:t>
      </w:r>
    </w:p>
    <w:p w14:paraId="665E86A4" w14:textId="77777777" w:rsidR="00B90385" w:rsidRDefault="00B90385" w:rsidP="00B90385">
      <w:pPr>
        <w:numPr>
          <w:ilvl w:val="0"/>
          <w:numId w:val="29"/>
        </w:numPr>
        <w:spacing w:before="100" w:beforeAutospacing="1" w:after="100" w:afterAutospacing="1" w:line="240" w:lineRule="auto"/>
        <w:jc w:val="left"/>
      </w:pPr>
      <w:r>
        <w:rPr>
          <w:rStyle w:val="Strong"/>
        </w:rPr>
        <w:t>Semantic aggregation:</w:t>
      </w:r>
      <w:r>
        <w:t xml:space="preserve"> Consecutive sentences were grouped together until a target window of approximately </w:t>
      </w:r>
      <w:r>
        <w:rPr>
          <w:rStyle w:val="Strong"/>
        </w:rPr>
        <w:t>150–200 words</w:t>
      </w:r>
      <w:r>
        <w:t xml:space="preserve"> was reached, ensuring that each chunk remained semantically coherent while maintaining an appropriate length for retrieval. </w:t>
      </w:r>
    </w:p>
    <w:p w14:paraId="536024C8" w14:textId="77777777" w:rsidR="00B90385" w:rsidRDefault="00B90385" w:rsidP="00B90385">
      <w:pPr>
        <w:numPr>
          <w:ilvl w:val="0"/>
          <w:numId w:val="29"/>
        </w:numPr>
        <w:spacing w:before="100" w:beforeAutospacing="1" w:after="100" w:afterAutospacing="1" w:line="240" w:lineRule="auto"/>
        <w:jc w:val="left"/>
      </w:pPr>
      <w:r>
        <w:rPr>
          <w:rStyle w:val="Strong"/>
        </w:rPr>
        <w:t>Boundary preservation:</w:t>
      </w:r>
      <w:r>
        <w:t xml:space="preserve"> Sentence boundaries were never split during chunk construction, preventing fragmentation of medical concepts and preserving the logical flow of the original biomedical text. </w:t>
      </w:r>
    </w:p>
    <w:p w14:paraId="2A6FF961" w14:textId="77777777" w:rsidR="00B90385" w:rsidRDefault="00B90385" w:rsidP="00B90385">
      <w:pPr>
        <w:pStyle w:val="NormalWeb"/>
      </w:pPr>
      <w:r>
        <w:lastRenderedPageBreak/>
        <w:t>This strategy produced coherent retrieval units that preserved local clinical context while improving semantic retrieval quality and supporting more accurate evidence ranking throughout the proposed retrieval pipeline.</w:t>
      </w:r>
    </w:p>
    <w:p w14:paraId="47D823FF" w14:textId="20DAAEB8" w:rsidR="00AC7C6A" w:rsidRPr="00B90385" w:rsidRDefault="00053BAA" w:rsidP="00B90385">
      <w:pPr>
        <w:numPr>
          <w:ilvl w:val="0"/>
          <w:numId w:val="2"/>
        </w:numPr>
        <w:spacing w:before="36"/>
        <w:rPr>
          <w:rFonts w:ascii="Aptos" w:eastAsia="Aptos" w:hAnsi="Aptos" w:cs="Arial"/>
          <w:sz w:val="28"/>
          <w:szCs w:val="28"/>
          <w:lang w:val="en"/>
        </w:rPr>
      </w:pPr>
      <w:r w:rsidRPr="00053BAA">
        <w:rPr>
          <w:rFonts w:eastAsia="Aptos" w:cs="Arial"/>
          <w:b/>
          <w:bCs/>
          <w:szCs w:val="28"/>
          <w:lang w:val="en"/>
        </w:rPr>
        <w:t>Benefit :</w:t>
      </w:r>
      <w:r w:rsidRPr="00053BAA">
        <w:rPr>
          <w:rFonts w:eastAsia="Aptos" w:cs="Arial"/>
          <w:szCs w:val="28"/>
          <w:lang w:val="en"/>
        </w:rPr>
        <w:t> This method produced linguistically coherent and understandable chunks as a single unit, which increases the quality of semantic retrieval and makes the extracts submitted to the LLM readable and understandable .</w:t>
      </w:r>
    </w:p>
    <w:p w14:paraId="7B332D93" w14:textId="77777777" w:rsidR="00B90385" w:rsidRDefault="00053BAA" w:rsidP="00B90385">
      <w:pPr>
        <w:pStyle w:val="Heading1"/>
        <w:jc w:val="left"/>
        <w:rPr>
          <w:sz w:val="48"/>
        </w:rPr>
      </w:pPr>
      <w:bookmarkStart w:id="124" w:name="_Toc237025007"/>
      <w:r w:rsidRPr="00053BAA">
        <w:rPr>
          <w:rFonts w:eastAsia="Aptos"/>
          <w:lang w:val="en"/>
        </w:rPr>
        <w:t xml:space="preserve">4.5 </w:t>
      </w:r>
      <w:r w:rsidR="00B90385">
        <w:rPr>
          <w:rStyle w:val="Strong"/>
          <w:b/>
          <w:bCs/>
        </w:rPr>
        <w:t>Core Retrieval Technologies</w:t>
      </w:r>
      <w:bookmarkEnd w:id="124"/>
    </w:p>
    <w:p w14:paraId="756868D8" w14:textId="77777777" w:rsidR="00B90385" w:rsidRDefault="00B90385" w:rsidP="00B90385">
      <w:pPr>
        <w:pStyle w:val="NormalWeb"/>
      </w:pPr>
      <w:r>
        <w:t>Following corpus preprocessing and semantic chunking, the processed biomedical literature was transformed into multiple complementary retrieval structures that collectively constitute the retrieval infrastructure of the proposed clinical decision support system.</w:t>
      </w:r>
    </w:p>
    <w:p w14:paraId="418B1DD4" w14:textId="77777777" w:rsidR="00B90385" w:rsidRDefault="00B90385" w:rsidP="00B90385">
      <w:pPr>
        <w:pStyle w:val="NormalWeb"/>
      </w:pPr>
      <w:r>
        <w:t>Rather than relying on a single retrieval paradigm, the system combines dense semantic retrieval, sparse lexical retrieval, and graph-based knowledge retrieval. Each component addresses different characteristics of biomedical literature, and together they provide broader evidence coverage while reducing the limitations of individual retrieval methods.</w:t>
      </w:r>
    </w:p>
    <w:p w14:paraId="6984F6B1" w14:textId="572CF26C" w:rsidR="00B90385" w:rsidRDefault="00B90385" w:rsidP="007129A9">
      <w:pPr>
        <w:pStyle w:val="NormalWeb"/>
      </w:pPr>
      <w:r>
        <w:t>The following subsections describe the principal technologies adopted in the proposed system and explain the motivation behind each design decision.</w:t>
      </w:r>
    </w:p>
    <w:p w14:paraId="2CF8CEED" w14:textId="77777777" w:rsidR="00B90385" w:rsidRDefault="00B90385" w:rsidP="00B90385">
      <w:pPr>
        <w:pStyle w:val="Heading1"/>
        <w:jc w:val="left"/>
      </w:pPr>
      <w:bookmarkStart w:id="125" w:name="_Toc237025008"/>
      <w:r>
        <w:rPr>
          <w:rStyle w:val="Strong"/>
          <w:b/>
          <w:bCs/>
        </w:rPr>
        <w:t>4.5.1 Dense Semantic Retrieval using FAISS</w:t>
      </w:r>
      <w:bookmarkEnd w:id="125"/>
    </w:p>
    <w:p w14:paraId="60271FC8" w14:textId="77777777" w:rsidR="00B90385" w:rsidRDefault="00B90385" w:rsidP="00B90385">
      <w:pPr>
        <w:pStyle w:val="NormalWeb"/>
      </w:pPr>
      <w:r>
        <w:t xml:space="preserve">Dense semantic retrieval was implemented using the </w:t>
      </w:r>
      <w:r>
        <w:rPr>
          <w:rStyle w:val="Strong"/>
        </w:rPr>
        <w:t>FAISS (Facebook AI Similarity Search)</w:t>
      </w:r>
      <w:r>
        <w:t xml:space="preserve"> library, which provides efficient similarity search over high-dimensional vector representations.</w:t>
      </w:r>
    </w:p>
    <w:p w14:paraId="57FB12A6" w14:textId="77777777" w:rsidR="00B90385" w:rsidRDefault="00B90385" w:rsidP="00B90385">
      <w:pPr>
        <w:pStyle w:val="NormalWeb"/>
        <w:rPr>
          <w:rtl/>
        </w:rPr>
      </w:pPr>
      <w:r>
        <w:t xml:space="preserve">Each biomedical text chunk was converted into a dense embedding using the </w:t>
      </w:r>
      <w:r>
        <w:rPr>
          <w:rStyle w:val="Strong"/>
        </w:rPr>
        <w:t>MedCPT biomedical embedding model</w:t>
      </w:r>
      <w:r>
        <w:t>, producing numerical vector representations suitable for semantic similarity search. These vectors were subsequently indexed using FAISS to enable efficient nearest-neighbor retrieval.</w:t>
      </w:r>
    </w:p>
    <w:p w14:paraId="72B233E6" w14:textId="77777777" w:rsidR="007129A9" w:rsidRDefault="007129A9" w:rsidP="00B90385">
      <w:pPr>
        <w:pStyle w:val="NormalWeb"/>
        <w:rPr>
          <w:rtl/>
        </w:rPr>
      </w:pPr>
    </w:p>
    <w:p w14:paraId="31302F66" w14:textId="77777777" w:rsidR="007129A9" w:rsidRDefault="007129A9" w:rsidP="00B90385">
      <w:pPr>
        <w:pStyle w:val="NormalWeb"/>
        <w:rPr>
          <w:rtl/>
        </w:rPr>
      </w:pPr>
    </w:p>
    <w:p w14:paraId="60EAA72B" w14:textId="77777777" w:rsidR="007129A9" w:rsidRDefault="007129A9" w:rsidP="00B90385">
      <w:pPr>
        <w:pStyle w:val="NormalWeb"/>
        <w:rPr>
          <w:rtl/>
        </w:rPr>
      </w:pPr>
    </w:p>
    <w:p w14:paraId="3E99A9B8" w14:textId="77777777" w:rsidR="007129A9" w:rsidRDefault="007129A9" w:rsidP="00B90385">
      <w:pPr>
        <w:pStyle w:val="NormalWeb"/>
      </w:pPr>
    </w:p>
    <w:p w14:paraId="56073FB9" w14:textId="77777777" w:rsidR="00B90385" w:rsidRDefault="00B90385" w:rsidP="00B90385">
      <w:pPr>
        <w:pStyle w:val="Heading3"/>
      </w:pPr>
      <w:bookmarkStart w:id="126" w:name="_Toc237025009"/>
      <w:r>
        <w:lastRenderedPageBreak/>
        <w:t>Technical Motivation</w:t>
      </w:r>
      <w:bookmarkEnd w:id="126"/>
    </w:p>
    <w:p w14:paraId="6F2478BE" w14:textId="77777777" w:rsidR="00B90385" w:rsidRDefault="00B90385" w:rsidP="00B90385">
      <w:pPr>
        <w:pStyle w:val="NormalWeb"/>
      </w:pPr>
      <w:r>
        <w:t>Dense retrieval addresses one of the primary limitations of traditional keyword matching by retrieving documents according to semantic similarity rather than exact lexical overlap. Clinical case descriptions frequently express the same medical concept using different terminology, making semantic matching essential for biomedical information retrieval.</w:t>
      </w:r>
    </w:p>
    <w:p w14:paraId="6538F760" w14:textId="77777777" w:rsidR="00B90385" w:rsidRDefault="00B90385" w:rsidP="00B90385">
      <w:pPr>
        <w:pStyle w:val="NormalWeb"/>
      </w:pPr>
      <w:r>
        <w:t>For example, a patient presenting with:</w:t>
      </w:r>
    </w:p>
    <w:p w14:paraId="5576FC82" w14:textId="77777777" w:rsidR="00B90385" w:rsidRDefault="00B90385" w:rsidP="00B90385">
      <w:pPr>
        <w:pStyle w:val="NormalWeb"/>
      </w:pPr>
      <w:r>
        <w:rPr>
          <w:rStyle w:val="Emphasis"/>
          <w:rFonts w:eastAsiaTheme="majorEastAsia"/>
        </w:rPr>
        <w:t>"sudden dizziness, imbalance, and vomiting"</w:t>
      </w:r>
    </w:p>
    <w:p w14:paraId="50C1F0E0" w14:textId="77777777" w:rsidR="00B90385" w:rsidRDefault="00B90385" w:rsidP="00B90385">
      <w:pPr>
        <w:pStyle w:val="NormalWeb"/>
      </w:pPr>
      <w:r>
        <w:t>may correspond to biomedical literature describing:</w:t>
      </w:r>
    </w:p>
    <w:p w14:paraId="3B429F8F" w14:textId="77777777" w:rsidR="00B90385" w:rsidRDefault="00B90385" w:rsidP="00B90385">
      <w:pPr>
        <w:pStyle w:val="NormalWeb"/>
      </w:pPr>
      <w:r>
        <w:rPr>
          <w:rStyle w:val="Emphasis"/>
          <w:rFonts w:eastAsiaTheme="majorEastAsia"/>
        </w:rPr>
        <w:t>"acute vestibular syndrome secondary to posterior circulation ischemic stroke."</w:t>
      </w:r>
    </w:p>
    <w:p w14:paraId="05F01728" w14:textId="77777777" w:rsidR="00B90385" w:rsidRDefault="00B90385" w:rsidP="00B90385">
      <w:pPr>
        <w:pStyle w:val="NormalWeb"/>
      </w:pPr>
      <w:r>
        <w:t>Although the two descriptions share few identical keywords, they describe closely related clinical concepts. Dense retrieval enables these semantic relationships to be identified through vector similarity rather than literal word matching.</w:t>
      </w:r>
    </w:p>
    <w:p w14:paraId="66B503B7" w14:textId="77777777" w:rsidR="00B90385" w:rsidRDefault="00B90385" w:rsidP="00B90385">
      <w:pPr>
        <w:pStyle w:val="Heading3"/>
      </w:pPr>
      <w:bookmarkStart w:id="127" w:name="_Toc237025010"/>
      <w:r>
        <w:t>Computational Motivation</w:t>
      </w:r>
      <w:bookmarkEnd w:id="127"/>
    </w:p>
    <w:p w14:paraId="78F8F300" w14:textId="09FDECEA" w:rsidR="00B90385" w:rsidRDefault="00B90385" w:rsidP="00B90385">
      <w:pPr>
        <w:pStyle w:val="NormalWeb"/>
        <w:rPr>
          <w:rtl/>
        </w:rPr>
      </w:pPr>
      <w:r>
        <w:t>The retrieval corpus consists of thousands of biomedical text chunks represented as high-dimensional embeddings. Exhaustive comparison against every vector would be computationally expensive during real-time inference. FAISS provides efficient Approximate Nearest Neighbor (ANN) search, allowing semantically similar evidence to be retrieved with low latency while maintaining practical scalability.</w:t>
      </w:r>
    </w:p>
    <w:p w14:paraId="2685AC8D" w14:textId="77777777" w:rsidR="007129A9" w:rsidRDefault="007129A9" w:rsidP="00B90385">
      <w:pPr>
        <w:pStyle w:val="NormalWeb"/>
        <w:rPr>
          <w:rtl/>
        </w:rPr>
      </w:pPr>
    </w:p>
    <w:p w14:paraId="43C1DC2F" w14:textId="77777777" w:rsidR="007129A9" w:rsidRDefault="007129A9" w:rsidP="00B90385">
      <w:pPr>
        <w:pStyle w:val="NormalWeb"/>
        <w:rPr>
          <w:rtl/>
        </w:rPr>
      </w:pPr>
    </w:p>
    <w:p w14:paraId="5C286F93" w14:textId="77777777" w:rsidR="007129A9" w:rsidRDefault="007129A9" w:rsidP="00B90385">
      <w:pPr>
        <w:pStyle w:val="NormalWeb"/>
        <w:rPr>
          <w:rtl/>
        </w:rPr>
      </w:pPr>
    </w:p>
    <w:p w14:paraId="2D3B64C8" w14:textId="77777777" w:rsidR="007129A9" w:rsidRDefault="007129A9" w:rsidP="00B90385">
      <w:pPr>
        <w:pStyle w:val="NormalWeb"/>
        <w:rPr>
          <w:rtl/>
        </w:rPr>
      </w:pPr>
    </w:p>
    <w:p w14:paraId="48CC1BCC" w14:textId="77777777" w:rsidR="007129A9" w:rsidRDefault="007129A9" w:rsidP="00B90385">
      <w:pPr>
        <w:pStyle w:val="NormalWeb"/>
        <w:rPr>
          <w:rtl/>
        </w:rPr>
      </w:pPr>
    </w:p>
    <w:p w14:paraId="6A064291" w14:textId="77777777" w:rsidR="007129A9" w:rsidRDefault="007129A9" w:rsidP="00B90385">
      <w:pPr>
        <w:pStyle w:val="NormalWeb"/>
        <w:rPr>
          <w:rtl/>
        </w:rPr>
      </w:pPr>
    </w:p>
    <w:p w14:paraId="375FCC31" w14:textId="77777777" w:rsidR="007129A9" w:rsidRDefault="007129A9" w:rsidP="00B90385">
      <w:pPr>
        <w:pStyle w:val="NormalWeb"/>
        <w:rPr>
          <w:rtl/>
        </w:rPr>
      </w:pPr>
    </w:p>
    <w:p w14:paraId="5604FBBC" w14:textId="77777777" w:rsidR="007129A9" w:rsidRDefault="007129A9" w:rsidP="00B90385">
      <w:pPr>
        <w:pStyle w:val="NormalWeb"/>
      </w:pPr>
    </w:p>
    <w:p w14:paraId="018F3380" w14:textId="77777777" w:rsidR="00B90385" w:rsidRDefault="00B90385" w:rsidP="00B90385">
      <w:pPr>
        <w:pStyle w:val="Heading1"/>
        <w:jc w:val="left"/>
      </w:pPr>
      <w:bookmarkStart w:id="128" w:name="_Toc237025011"/>
      <w:r>
        <w:rPr>
          <w:rStyle w:val="Strong"/>
          <w:b/>
          <w:bCs/>
        </w:rPr>
        <w:lastRenderedPageBreak/>
        <w:t>4.5.2 Sparse Lexical Retrieval using BM25</w:t>
      </w:r>
      <w:bookmarkEnd w:id="128"/>
    </w:p>
    <w:p w14:paraId="6DB76993" w14:textId="77777777" w:rsidR="00B90385" w:rsidRDefault="00B90385" w:rsidP="00B90385">
      <w:pPr>
        <w:pStyle w:val="NormalWeb"/>
      </w:pPr>
      <w:r>
        <w:t xml:space="preserve">In parallel with dense retrieval, a sparse lexical retrieval index was constructed using the </w:t>
      </w:r>
      <w:r>
        <w:rPr>
          <w:rStyle w:val="Strong"/>
        </w:rPr>
        <w:t>BM25Okapi</w:t>
      </w:r>
      <w:r>
        <w:t xml:space="preserve"> ranking algorithm.</w:t>
      </w:r>
    </w:p>
    <w:p w14:paraId="305A0F76" w14:textId="77777777" w:rsidR="00B90385" w:rsidRDefault="00B90385" w:rsidP="00B90385">
      <w:pPr>
        <w:pStyle w:val="NormalWeb"/>
      </w:pPr>
      <w:r>
        <w:t>Unlike dense retrieval, BM25 ranks documents according to lexical relevance and term frequency statistics, making it particularly effective for identifying passages containing rare or highly discriminative medical terminology.</w:t>
      </w:r>
    </w:p>
    <w:p w14:paraId="0A0FE5D5" w14:textId="77777777" w:rsidR="00B90385" w:rsidRDefault="00B90385" w:rsidP="00B90385">
      <w:pPr>
        <w:pStyle w:val="Heading3"/>
      </w:pPr>
      <w:bookmarkStart w:id="129" w:name="_Toc237025012"/>
      <w:r>
        <w:t>Technical Motivation</w:t>
      </w:r>
      <w:bookmarkEnd w:id="129"/>
    </w:p>
    <w:p w14:paraId="1EF0C631" w14:textId="77777777" w:rsidR="00B90385" w:rsidRDefault="00B90385" w:rsidP="00B90385">
      <w:pPr>
        <w:pStyle w:val="NormalWeb"/>
      </w:pPr>
      <w:r>
        <w:t>Biomedical literature frequently contains highly specific clinical expressions whose diagnostic significance depends on exact terminology. Examples include neurological findings such as:</w:t>
      </w:r>
    </w:p>
    <w:p w14:paraId="15F006EB" w14:textId="77777777" w:rsidR="00B90385" w:rsidRDefault="00B90385" w:rsidP="00B90385">
      <w:pPr>
        <w:numPr>
          <w:ilvl w:val="0"/>
          <w:numId w:val="30"/>
        </w:numPr>
        <w:spacing w:before="100" w:beforeAutospacing="1" w:after="100" w:afterAutospacing="1" w:line="240" w:lineRule="auto"/>
        <w:jc w:val="left"/>
      </w:pPr>
      <w:r>
        <w:t xml:space="preserve">homonymous hemianopia </w:t>
      </w:r>
    </w:p>
    <w:p w14:paraId="344612EE" w14:textId="77777777" w:rsidR="00B90385" w:rsidRDefault="00B90385" w:rsidP="00B90385">
      <w:pPr>
        <w:numPr>
          <w:ilvl w:val="0"/>
          <w:numId w:val="30"/>
        </w:numPr>
        <w:spacing w:before="100" w:beforeAutospacing="1" w:after="100" w:afterAutospacing="1" w:line="240" w:lineRule="auto"/>
        <w:jc w:val="left"/>
      </w:pPr>
      <w:r>
        <w:t xml:space="preserve">internuclear ophthalmoplegia </w:t>
      </w:r>
    </w:p>
    <w:p w14:paraId="7F50F8B8" w14:textId="77777777" w:rsidR="00B90385" w:rsidRDefault="00B90385" w:rsidP="00B90385">
      <w:pPr>
        <w:numPr>
          <w:ilvl w:val="0"/>
          <w:numId w:val="30"/>
        </w:numPr>
        <w:spacing w:before="100" w:beforeAutospacing="1" w:after="100" w:afterAutospacing="1" w:line="240" w:lineRule="auto"/>
        <w:jc w:val="left"/>
      </w:pPr>
      <w:r>
        <w:t xml:space="preserve">dysarthria </w:t>
      </w:r>
    </w:p>
    <w:p w14:paraId="606296E4" w14:textId="77777777" w:rsidR="00B90385" w:rsidRDefault="00B90385" w:rsidP="00B90385">
      <w:pPr>
        <w:numPr>
          <w:ilvl w:val="0"/>
          <w:numId w:val="30"/>
        </w:numPr>
        <w:spacing w:before="100" w:beforeAutospacing="1" w:after="100" w:afterAutospacing="1" w:line="240" w:lineRule="auto"/>
        <w:jc w:val="left"/>
      </w:pPr>
      <w:r>
        <w:t xml:space="preserve">Horner syndrome </w:t>
      </w:r>
    </w:p>
    <w:p w14:paraId="41437FF8" w14:textId="77777777" w:rsidR="00B90385" w:rsidRDefault="00B90385" w:rsidP="00B90385">
      <w:pPr>
        <w:pStyle w:val="NormalWeb"/>
      </w:pPr>
      <w:r>
        <w:t>When these terms appear explicitly within the clinical case description, lexical retrieval often provides highly precise evidence that may not always receive the highest semantic similarity score.</w:t>
      </w:r>
    </w:p>
    <w:p w14:paraId="55913073" w14:textId="77777777" w:rsidR="00B90385" w:rsidRDefault="00B90385" w:rsidP="00B90385">
      <w:pPr>
        <w:pStyle w:val="Heading3"/>
      </w:pPr>
      <w:bookmarkStart w:id="130" w:name="_Toc237025013"/>
      <w:r>
        <w:t>Complementarity with Dense Retrieval</w:t>
      </w:r>
      <w:bookmarkEnd w:id="130"/>
    </w:p>
    <w:p w14:paraId="3DFC8012" w14:textId="77777777" w:rsidR="00B90385" w:rsidRDefault="00B90385" w:rsidP="00B90385">
      <w:pPr>
        <w:pStyle w:val="NormalWeb"/>
      </w:pPr>
      <w:r>
        <w:t>Dense and sparse retrieval provide complementary retrieval capabilities rather than competing approaches.</w:t>
      </w:r>
    </w:p>
    <w:p w14:paraId="1ACA19A5" w14:textId="77777777" w:rsidR="00B90385" w:rsidRDefault="00B90385" w:rsidP="00B90385">
      <w:pPr>
        <w:numPr>
          <w:ilvl w:val="0"/>
          <w:numId w:val="31"/>
        </w:numPr>
        <w:spacing w:before="100" w:beforeAutospacing="1" w:after="100" w:afterAutospacing="1" w:line="240" w:lineRule="auto"/>
        <w:jc w:val="left"/>
      </w:pPr>
      <w:r>
        <w:rPr>
          <w:rStyle w:val="Strong"/>
        </w:rPr>
        <w:t>Dense retrieval</w:t>
      </w:r>
      <w:r>
        <w:t xml:space="preserve"> captures semantic similarity between clinically related expressions, even when different terminology is used. </w:t>
      </w:r>
    </w:p>
    <w:p w14:paraId="56468005" w14:textId="77777777" w:rsidR="00B90385" w:rsidRDefault="00B90385" w:rsidP="00B90385">
      <w:pPr>
        <w:numPr>
          <w:ilvl w:val="0"/>
          <w:numId w:val="31"/>
        </w:numPr>
        <w:spacing w:before="100" w:beforeAutospacing="1" w:after="100" w:afterAutospacing="1" w:line="240" w:lineRule="auto"/>
        <w:jc w:val="left"/>
      </w:pPr>
      <w:r>
        <w:rPr>
          <w:rStyle w:val="Strong"/>
        </w:rPr>
        <w:t>BM25</w:t>
      </w:r>
      <w:r>
        <w:t xml:space="preserve"> preserves sensitivity to exact medical terminology and uncommon clinical expressions that carry high diagnostic specificity. </w:t>
      </w:r>
    </w:p>
    <w:p w14:paraId="69AA18AE" w14:textId="77777777" w:rsidR="00B90385" w:rsidRDefault="00B90385" w:rsidP="00B90385">
      <w:pPr>
        <w:pStyle w:val="NormalWeb"/>
      </w:pPr>
      <w:r>
        <w:t>Combining both retrieval paradigms enables the system to achieve broader evidence coverage while reducing the individual limitations of each approach.</w:t>
      </w:r>
    </w:p>
    <w:p w14:paraId="11D71BFA" w14:textId="77777777" w:rsidR="009227E9" w:rsidRDefault="009227E9" w:rsidP="009227E9">
      <w:pPr>
        <w:spacing w:before="36"/>
        <w:rPr>
          <w:rFonts w:ascii="Aptos" w:eastAsia="Aptos" w:hAnsi="Aptos" w:cs="Arial"/>
          <w:sz w:val="28"/>
          <w:szCs w:val="28"/>
          <w:rtl/>
          <w:lang w:val="en"/>
        </w:rPr>
      </w:pPr>
    </w:p>
    <w:p w14:paraId="0EDE3151" w14:textId="77777777" w:rsidR="007129A9" w:rsidRPr="00053BAA" w:rsidRDefault="007129A9" w:rsidP="009227E9">
      <w:pPr>
        <w:spacing w:before="36"/>
        <w:rPr>
          <w:rFonts w:ascii="Aptos" w:eastAsia="Aptos" w:hAnsi="Aptos" w:cs="Arial"/>
          <w:sz w:val="28"/>
          <w:szCs w:val="28"/>
          <w:lang w:val="en"/>
        </w:rPr>
      </w:pPr>
    </w:p>
    <w:p w14:paraId="11E13FBB" w14:textId="77777777" w:rsidR="007B59B2" w:rsidRDefault="007B59B2" w:rsidP="007129A9">
      <w:pPr>
        <w:pStyle w:val="Heading2"/>
        <w:rPr>
          <w:sz w:val="48"/>
        </w:rPr>
      </w:pPr>
      <w:bookmarkStart w:id="131" w:name="_Toc237025014"/>
      <w:r>
        <w:rPr>
          <w:rStyle w:val="Strong"/>
          <w:b/>
          <w:bCs/>
        </w:rPr>
        <w:lastRenderedPageBreak/>
        <w:t>5.3 Medical Reranking using MedCPT Cross-Encoder</w:t>
      </w:r>
      <w:bookmarkEnd w:id="131"/>
    </w:p>
    <w:p w14:paraId="0956A5B4" w14:textId="77777777" w:rsidR="007B59B2" w:rsidRDefault="007B59B2" w:rsidP="007B59B2">
      <w:pPr>
        <w:pStyle w:val="NormalWeb"/>
      </w:pPr>
      <w:r>
        <w:t xml:space="preserve">Following the initial hybrid retrieval stage, the retrieved candidate passages are re-ranked using the </w:t>
      </w:r>
      <w:r>
        <w:rPr>
          <w:rStyle w:val="Strong"/>
        </w:rPr>
        <w:t>MedCPT Cross-Encoder</w:t>
      </w:r>
      <w:r>
        <w:t>, a transformer model specifically designed for biomedical relevance estimation.</w:t>
      </w:r>
    </w:p>
    <w:p w14:paraId="5C1FA9C7" w14:textId="77777777" w:rsidR="007B59B2" w:rsidRDefault="007B59B2" w:rsidP="007B59B2">
      <w:pPr>
        <w:pStyle w:val="NormalWeb"/>
      </w:pPr>
      <w:r>
        <w:t>Unlike dense retrieval models, which encode queries and documents independently before computing vector similarity, the Cross-Encoder jointly processes the clinical query and each retrieved passage. This enables the model to perform a deeper semantic comparison by considering the interaction between both texts simultaneously.</w:t>
      </w:r>
    </w:p>
    <w:p w14:paraId="45C12AC2" w14:textId="77777777" w:rsidR="007B59B2" w:rsidRDefault="007B59B2" w:rsidP="007B59B2">
      <w:pPr>
        <w:pStyle w:val="Heading3"/>
      </w:pPr>
      <w:bookmarkStart w:id="132" w:name="_Toc237025015"/>
      <w:r>
        <w:t>Technical Motivation</w:t>
      </w:r>
      <w:bookmarkEnd w:id="132"/>
    </w:p>
    <w:p w14:paraId="1E922ACC" w14:textId="77777777" w:rsidR="007B59B2" w:rsidRDefault="007B59B2" w:rsidP="007B59B2">
      <w:pPr>
        <w:pStyle w:val="NormalWeb"/>
      </w:pPr>
      <w:r>
        <w:t>The initial retrieval stage prioritizes high recall by retrieving a broad set of potentially relevant biomedical passages. However, this candidate set may still contain evidence that is only partially related to the patient's presentation.</w:t>
      </w:r>
    </w:p>
    <w:p w14:paraId="6880912C" w14:textId="77777777" w:rsidR="007B59B2" w:rsidRDefault="007B59B2" w:rsidP="007B59B2">
      <w:pPr>
        <w:pStyle w:val="NormalWeb"/>
      </w:pPr>
      <w:r>
        <w:t>The MedCPT Cross-Encoder refines this candidate set by evaluating each retrieved passage against the clinical case individually, assigning a more accurate relevance score based on contextual understanding rather than vector similarity alone.</w:t>
      </w:r>
    </w:p>
    <w:p w14:paraId="274E469D" w14:textId="77777777" w:rsidR="007B59B2" w:rsidRDefault="007B59B2" w:rsidP="007B59B2">
      <w:pPr>
        <w:pStyle w:val="Heading3"/>
      </w:pPr>
      <w:bookmarkStart w:id="133" w:name="_Toc237025016"/>
      <w:r>
        <w:t>Clinical Motivation</w:t>
      </w:r>
      <w:bookmarkEnd w:id="133"/>
    </w:p>
    <w:p w14:paraId="00F7B1A8" w14:textId="77777777" w:rsidR="007B59B2" w:rsidRDefault="007B59B2" w:rsidP="007B59B2">
      <w:pPr>
        <w:pStyle w:val="NormalWeb"/>
      </w:pPr>
      <w:r>
        <w:t>Neurological diseases frequently share overlapping symptoms while differing substantially in their underlying pathology.</w:t>
      </w:r>
    </w:p>
    <w:p w14:paraId="39672B7C" w14:textId="77777777" w:rsidR="007B59B2" w:rsidRDefault="007B59B2" w:rsidP="007B59B2">
      <w:pPr>
        <w:pStyle w:val="NormalWeb"/>
      </w:pPr>
      <w:r>
        <w:t>For example, acute vertigo may appear in literature describing posterior circulation ischemic stroke, vestibular neuritis, multiple sclerosis, or cerebellar disorders. Although these articles may exhibit comparable lexical or semantic similarity, their clinical relevance differs considerably depending on the complete symptom profile.</w:t>
      </w:r>
    </w:p>
    <w:p w14:paraId="7101225C" w14:textId="41C95521" w:rsidR="007B59B2" w:rsidRDefault="007B59B2" w:rsidP="007B59B2">
      <w:pPr>
        <w:pStyle w:val="NormalWeb"/>
        <w:rPr>
          <w:rtl/>
        </w:rPr>
      </w:pPr>
      <w:r>
        <w:t>The reranking stage therefore improves evidence prioritization by promoting passages that more closely match the patient's overall clinical presentation before downstream reasoning and evidence verification.</w:t>
      </w:r>
    </w:p>
    <w:p w14:paraId="6A9A4F91" w14:textId="77777777" w:rsidR="007129A9" w:rsidRDefault="007129A9" w:rsidP="007B59B2">
      <w:pPr>
        <w:pStyle w:val="NormalWeb"/>
        <w:rPr>
          <w:rtl/>
        </w:rPr>
      </w:pPr>
    </w:p>
    <w:p w14:paraId="30CBDB35" w14:textId="77777777" w:rsidR="007129A9" w:rsidRDefault="007129A9" w:rsidP="007B59B2">
      <w:pPr>
        <w:pStyle w:val="NormalWeb"/>
        <w:rPr>
          <w:rtl/>
        </w:rPr>
      </w:pPr>
    </w:p>
    <w:p w14:paraId="3CC624AB" w14:textId="77777777" w:rsidR="007129A9" w:rsidRDefault="007129A9" w:rsidP="007B59B2">
      <w:pPr>
        <w:pStyle w:val="NormalWeb"/>
      </w:pPr>
    </w:p>
    <w:p w14:paraId="539005E0" w14:textId="77777777" w:rsidR="007B59B2" w:rsidRDefault="007B59B2" w:rsidP="007B59B2">
      <w:pPr>
        <w:pStyle w:val="Heading1"/>
        <w:jc w:val="left"/>
      </w:pPr>
      <w:bookmarkStart w:id="134" w:name="_Toc237025017"/>
      <w:r>
        <w:rPr>
          <w:rStyle w:val="Strong"/>
          <w:b/>
          <w:bCs/>
        </w:rPr>
        <w:lastRenderedPageBreak/>
        <w:t>4.5.4 Medical Knowledge Graph</w:t>
      </w:r>
      <w:bookmarkEnd w:id="134"/>
    </w:p>
    <w:p w14:paraId="573E564A" w14:textId="77777777" w:rsidR="007B59B2" w:rsidRDefault="007B59B2" w:rsidP="007B59B2">
      <w:pPr>
        <w:pStyle w:val="NormalWeb"/>
      </w:pPr>
      <w:r>
        <w:t xml:space="preserve">The proposed system incorporates a </w:t>
      </w:r>
      <w:r>
        <w:rPr>
          <w:rStyle w:val="Strong"/>
        </w:rPr>
        <w:t>Knowledge Graph (KG)</w:t>
      </w:r>
      <w:r>
        <w:t xml:space="preserve"> implemented using </w:t>
      </w:r>
      <w:r>
        <w:rPr>
          <w:rStyle w:val="Strong"/>
        </w:rPr>
        <w:t>Neo4j</w:t>
      </w:r>
      <w:r>
        <w:t xml:space="preserve">, together with biomedical entity extraction supported by </w:t>
      </w:r>
      <w:r>
        <w:rPr>
          <w:rStyle w:val="Strong"/>
        </w:rPr>
        <w:t>spaCy</w:t>
      </w:r>
      <w:r>
        <w:t xml:space="preserve"> and domain-specific medical processing components.</w:t>
      </w:r>
    </w:p>
    <w:p w14:paraId="0D812EA6" w14:textId="77777777" w:rsidR="007B59B2" w:rsidRDefault="007B59B2" w:rsidP="007B59B2">
      <w:pPr>
        <w:pStyle w:val="NormalWeb"/>
      </w:pPr>
      <w:r>
        <w:t>Rather than representing medical knowledge as isolated documents, the Knowledge Graph models explicit relationships between diseases, symptoms, anatomical structures, imaging findings, vascular territories, risk factors, and other clinically relevant entities.</w:t>
      </w:r>
    </w:p>
    <w:p w14:paraId="2FE76102" w14:textId="77777777" w:rsidR="007B59B2" w:rsidRDefault="007B59B2" w:rsidP="007B59B2">
      <w:pPr>
        <w:pStyle w:val="Heading3"/>
      </w:pPr>
      <w:bookmarkStart w:id="135" w:name="_Toc237025018"/>
      <w:r>
        <w:t>Technical Motivation</w:t>
      </w:r>
      <w:bookmarkEnd w:id="135"/>
    </w:p>
    <w:p w14:paraId="5A81673C" w14:textId="77777777" w:rsidR="007B59B2" w:rsidRDefault="007B59B2" w:rsidP="007B59B2">
      <w:pPr>
        <w:pStyle w:val="NormalWeb"/>
      </w:pPr>
      <w:r>
        <w:t>Biomedical knowledge is inherently relational. Individual symptoms may be associated with multiple diseases, while each disease may exhibit relationships with anatomical regions, diagnostic findings, risk factors, and supporting biomedical literature.</w:t>
      </w:r>
    </w:p>
    <w:p w14:paraId="31625D03" w14:textId="77777777" w:rsidR="007B59B2" w:rsidRDefault="007B59B2" w:rsidP="007B59B2">
      <w:pPr>
        <w:pStyle w:val="NormalWeb"/>
      </w:pPr>
      <w:r>
        <w:t>Representing these relationships within a graph structure enables efficient traversal of interconnected medical concepts using graph queries that would be difficult to express using conventional relational databases.</w:t>
      </w:r>
    </w:p>
    <w:p w14:paraId="25970B5E" w14:textId="77777777" w:rsidR="007B59B2" w:rsidRDefault="007B59B2" w:rsidP="007B59B2">
      <w:pPr>
        <w:pStyle w:val="Heading3"/>
      </w:pPr>
      <w:bookmarkStart w:id="136" w:name="_Toc237025019"/>
      <w:r>
        <w:t>Role within the Proposed System</w:t>
      </w:r>
      <w:bookmarkEnd w:id="136"/>
    </w:p>
    <w:p w14:paraId="2E9BCF5E" w14:textId="77777777" w:rsidR="007B59B2" w:rsidRDefault="007B59B2" w:rsidP="007B59B2">
      <w:pPr>
        <w:pStyle w:val="NormalWeb"/>
      </w:pPr>
      <w:r>
        <w:t>Unlike traditional retrieval systems that rely exclusively on textual similarity, the Knowledge Graph contributes structured clinical evidence to the retrieval pipeline.</w:t>
      </w:r>
    </w:p>
    <w:p w14:paraId="2A6F2829" w14:textId="77777777" w:rsidR="007B59B2" w:rsidRDefault="007B59B2" w:rsidP="007B59B2">
      <w:pPr>
        <w:pStyle w:val="NormalWeb"/>
      </w:pPr>
      <w:r>
        <w:t>Within the proposed architecture, graph-based evidence is integrated with dense and sparse retrieval, supports candidate-specific evidence verification, and contributes additional relational evidence during the final evidence evaluation process.</w:t>
      </w:r>
    </w:p>
    <w:p w14:paraId="05646CAA" w14:textId="77777777" w:rsidR="007B59B2" w:rsidRDefault="007B59B2" w:rsidP="007B59B2">
      <w:pPr>
        <w:pStyle w:val="NormalWeb"/>
      </w:pPr>
      <w:r>
        <w:t>Consequently, the Knowledge Graph functions as a complementary source of structured medical evidence rather than an independent diagnostic engine.</w:t>
      </w:r>
    </w:p>
    <w:p w14:paraId="78A958F9" w14:textId="26765B14" w:rsidR="007B59B2" w:rsidRDefault="007B59B2" w:rsidP="007B59B2">
      <w:pPr>
        <w:rPr>
          <w:rtl/>
        </w:rPr>
      </w:pPr>
    </w:p>
    <w:p w14:paraId="0F10D791" w14:textId="77777777" w:rsidR="007129A9" w:rsidRDefault="007129A9" w:rsidP="007B59B2">
      <w:pPr>
        <w:rPr>
          <w:rtl/>
        </w:rPr>
      </w:pPr>
    </w:p>
    <w:p w14:paraId="3E18F7A2" w14:textId="77777777" w:rsidR="007129A9" w:rsidRDefault="007129A9" w:rsidP="007B59B2">
      <w:pPr>
        <w:rPr>
          <w:rtl/>
        </w:rPr>
      </w:pPr>
    </w:p>
    <w:p w14:paraId="75081392" w14:textId="77777777" w:rsidR="007129A9" w:rsidRDefault="007129A9" w:rsidP="007B59B2">
      <w:pPr>
        <w:rPr>
          <w:rtl/>
        </w:rPr>
      </w:pPr>
    </w:p>
    <w:p w14:paraId="29CDCC8C" w14:textId="77777777" w:rsidR="007129A9" w:rsidRDefault="007129A9" w:rsidP="007B59B2"/>
    <w:p w14:paraId="13C73089" w14:textId="77777777" w:rsidR="007B59B2" w:rsidRDefault="007B59B2" w:rsidP="007B59B2">
      <w:pPr>
        <w:pStyle w:val="Heading1"/>
        <w:jc w:val="left"/>
      </w:pPr>
      <w:bookmarkStart w:id="137" w:name="_Toc237025020"/>
      <w:r>
        <w:rPr>
          <w:rStyle w:val="Strong"/>
          <w:b/>
          <w:bCs/>
        </w:rPr>
        <w:lastRenderedPageBreak/>
        <w:t>4.5.5 Large Language Model (LLM) Integration</w:t>
      </w:r>
      <w:bookmarkEnd w:id="137"/>
    </w:p>
    <w:p w14:paraId="5B9DB6C8" w14:textId="77777777" w:rsidR="007B59B2" w:rsidRDefault="007B59B2" w:rsidP="007B59B2">
      <w:pPr>
        <w:pStyle w:val="NormalWeb"/>
      </w:pPr>
      <w:r>
        <w:t>The proposed system supports optional integration with instruction-tuned Large Language Models (LLMs), providing controlled natural-language interpretation of the evidence collected by the retrieval pipeline.</w:t>
      </w:r>
    </w:p>
    <w:p w14:paraId="4C7A0DA4" w14:textId="77777777" w:rsidR="007B59B2" w:rsidRDefault="007B59B2" w:rsidP="007B59B2">
      <w:pPr>
        <w:pStyle w:val="NormalWeb"/>
      </w:pPr>
      <w:r>
        <w:t xml:space="preserve">The implementation currently supports the </w:t>
      </w:r>
      <w:r>
        <w:rPr>
          <w:rStyle w:val="Strong"/>
        </w:rPr>
        <w:t>Qwen2.5</w:t>
      </w:r>
      <w:r>
        <w:t xml:space="preserve"> family of language models, while maintaining compatibility with lighter models for resource-constrained environments through a unified inference interface.</w:t>
      </w:r>
    </w:p>
    <w:p w14:paraId="016A3781" w14:textId="77777777" w:rsidR="007B59B2" w:rsidRDefault="007B59B2" w:rsidP="007B59B2">
      <w:pPr>
        <w:pStyle w:val="Heading3"/>
      </w:pPr>
      <w:bookmarkStart w:id="138" w:name="_Toc237025021"/>
      <w:r>
        <w:t>Technical Motivation</w:t>
      </w:r>
      <w:bookmarkEnd w:id="138"/>
    </w:p>
    <w:p w14:paraId="62E00B0E" w14:textId="77777777" w:rsidR="007B59B2" w:rsidRDefault="007B59B2" w:rsidP="007B59B2">
      <w:pPr>
        <w:pStyle w:val="NormalWeb"/>
      </w:pPr>
      <w:r>
        <w:t xml:space="preserve">The primary diagnostic reasoning process is performed through evidence retrieval, candidate generation, structured Knowledge Graph verification, and evidence evaluation. Consequently, the LLM is </w:t>
      </w:r>
      <w:r>
        <w:rPr>
          <w:rStyle w:val="Strong"/>
        </w:rPr>
        <w:t>not responsible for determining the final diagnosis</w:t>
      </w:r>
      <w:r>
        <w:t>.</w:t>
      </w:r>
    </w:p>
    <w:p w14:paraId="481504F5" w14:textId="77777777" w:rsidR="007B59B2" w:rsidRDefault="007B59B2" w:rsidP="007B59B2">
      <w:pPr>
        <w:pStyle w:val="NormalWeb"/>
      </w:pPr>
      <w:r>
        <w:t>Instead, when enabled, the LLM operates only after evidence has been collected and validated, using the retrieved biomedical evidence to generate structured clinical explanations, summarize supporting findings, and produce human-readable interpretations.</w:t>
      </w:r>
    </w:p>
    <w:p w14:paraId="696C0D62" w14:textId="77777777" w:rsidR="007B59B2" w:rsidRDefault="007B59B2" w:rsidP="007B59B2">
      <w:pPr>
        <w:pStyle w:val="Heading3"/>
      </w:pPr>
      <w:bookmarkStart w:id="139" w:name="_Toc237025022"/>
      <w:r>
        <w:t>Safety Considerations</w:t>
      </w:r>
      <w:bookmarkEnd w:id="139"/>
    </w:p>
    <w:p w14:paraId="714A5565" w14:textId="77777777" w:rsidR="007B59B2" w:rsidRDefault="007B59B2" w:rsidP="007B59B2">
      <w:pPr>
        <w:pStyle w:val="NormalWeb"/>
      </w:pPr>
      <w:r>
        <w:t>Restricting the LLM to an evidence-grounded role reduces the likelihood of unsupported medical generation. Every generated interpretation is constrained by previously retrieved biomedical evidence, while the final diagnostic decision remains governed by the deterministic evidence evaluation pipeline.</w:t>
      </w:r>
    </w:p>
    <w:p w14:paraId="6219F2FA" w14:textId="63D3AC4D" w:rsidR="007B59B2" w:rsidRDefault="007B59B2" w:rsidP="007B59B2">
      <w:pPr>
        <w:pStyle w:val="NormalWeb"/>
        <w:rPr>
          <w:rtl/>
        </w:rPr>
      </w:pPr>
      <w:r>
        <w:t>This design separates evidence-based diagnostic reasoning from natural-language generation, improving transparency and reducing the risk of unsupported clinical conclusions</w:t>
      </w:r>
      <w:r>
        <w:rPr>
          <w:rFonts w:hint="cs"/>
          <w:rtl/>
        </w:rPr>
        <w:t>.</w:t>
      </w:r>
      <w:r>
        <w:t xml:space="preserve"> </w:t>
      </w:r>
    </w:p>
    <w:p w14:paraId="097EB118" w14:textId="77777777" w:rsidR="007129A9" w:rsidRDefault="007129A9" w:rsidP="007B59B2">
      <w:pPr>
        <w:pStyle w:val="NormalWeb"/>
        <w:rPr>
          <w:rtl/>
        </w:rPr>
      </w:pPr>
    </w:p>
    <w:p w14:paraId="6A594335" w14:textId="77777777" w:rsidR="007129A9" w:rsidRDefault="007129A9" w:rsidP="007B59B2">
      <w:pPr>
        <w:pStyle w:val="NormalWeb"/>
        <w:rPr>
          <w:rtl/>
        </w:rPr>
      </w:pPr>
    </w:p>
    <w:p w14:paraId="7162BE4B" w14:textId="77777777" w:rsidR="007129A9" w:rsidRDefault="007129A9" w:rsidP="007B59B2">
      <w:pPr>
        <w:pStyle w:val="NormalWeb"/>
        <w:rPr>
          <w:rtl/>
        </w:rPr>
      </w:pPr>
    </w:p>
    <w:p w14:paraId="396E740B" w14:textId="77777777" w:rsidR="007129A9" w:rsidRDefault="007129A9" w:rsidP="007B59B2">
      <w:pPr>
        <w:pStyle w:val="NormalWeb"/>
        <w:rPr>
          <w:rtl/>
        </w:rPr>
      </w:pPr>
    </w:p>
    <w:p w14:paraId="46041647" w14:textId="77777777" w:rsidR="007129A9" w:rsidRDefault="007129A9" w:rsidP="007B59B2">
      <w:pPr>
        <w:pStyle w:val="NormalWeb"/>
        <w:rPr>
          <w:rtl/>
        </w:rPr>
      </w:pPr>
    </w:p>
    <w:p w14:paraId="5419A544" w14:textId="77777777" w:rsidR="007129A9" w:rsidRDefault="007129A9" w:rsidP="007B59B2">
      <w:pPr>
        <w:pStyle w:val="NormalWeb"/>
      </w:pPr>
    </w:p>
    <w:p w14:paraId="188B4633" w14:textId="77777777" w:rsidR="007B59B2" w:rsidRDefault="007B59B2" w:rsidP="007B59B2">
      <w:pPr>
        <w:pStyle w:val="Heading1"/>
        <w:jc w:val="left"/>
      </w:pPr>
      <w:bookmarkStart w:id="140" w:name="_Toc237025023"/>
      <w:r>
        <w:rPr>
          <w:rStyle w:val="Strong"/>
          <w:b/>
          <w:bCs/>
        </w:rPr>
        <w:lastRenderedPageBreak/>
        <w:t>4.5.6 Supporting Software Components</w:t>
      </w:r>
      <w:bookmarkEnd w:id="140"/>
    </w:p>
    <w:p w14:paraId="3210E327" w14:textId="77777777" w:rsidR="007B59B2" w:rsidRDefault="007B59B2" w:rsidP="007B59B2">
      <w:pPr>
        <w:pStyle w:val="NormalWeb"/>
      </w:pPr>
      <w:r>
        <w:t>Several additional software frameworks were employed to support the implementation and experimental evaluation of the proposed system.</w:t>
      </w:r>
    </w:p>
    <w:p w14:paraId="4CE713BA" w14:textId="77777777" w:rsidR="007B59B2" w:rsidRDefault="007B59B2" w:rsidP="007B59B2">
      <w:pPr>
        <w:numPr>
          <w:ilvl w:val="0"/>
          <w:numId w:val="32"/>
        </w:numPr>
        <w:spacing w:before="100" w:beforeAutospacing="1" w:after="100" w:afterAutospacing="1" w:line="240" w:lineRule="auto"/>
        <w:jc w:val="left"/>
      </w:pPr>
      <w:r>
        <w:rPr>
          <w:rStyle w:val="Strong"/>
        </w:rPr>
        <w:t>FastAPI</w:t>
      </w:r>
      <w:r>
        <w:t xml:space="preserve"> was used to implement the backend application programming interface (API), providing efficient request handling and modular deployment of the retrieval pipeline. </w:t>
      </w:r>
    </w:p>
    <w:p w14:paraId="57ECA820" w14:textId="77777777" w:rsidR="007B59B2" w:rsidRDefault="007B59B2" w:rsidP="007B59B2">
      <w:pPr>
        <w:numPr>
          <w:ilvl w:val="0"/>
          <w:numId w:val="32"/>
        </w:numPr>
        <w:spacing w:before="100" w:beforeAutospacing="1" w:after="100" w:afterAutospacing="1" w:line="240" w:lineRule="auto"/>
        <w:jc w:val="left"/>
      </w:pPr>
      <w:r>
        <w:rPr>
          <w:rStyle w:val="Strong"/>
        </w:rPr>
        <w:t>Streamlit</w:t>
      </w:r>
      <w:r>
        <w:t xml:space="preserve"> was employed to develop an interactive prototype for system testing and demonstration, enabling rapid evaluation of retrieval results and evidence explanations. </w:t>
      </w:r>
    </w:p>
    <w:p w14:paraId="2575A68E" w14:textId="0D714C43" w:rsidR="007129A9" w:rsidRDefault="007B59B2" w:rsidP="007129A9">
      <w:pPr>
        <w:numPr>
          <w:ilvl w:val="0"/>
          <w:numId w:val="32"/>
        </w:numPr>
        <w:spacing w:before="100" w:beforeAutospacing="1" w:after="100" w:afterAutospacing="1" w:line="240" w:lineRule="auto"/>
        <w:jc w:val="left"/>
      </w:pPr>
      <w:r>
        <w:rPr>
          <w:rStyle w:val="Strong"/>
        </w:rPr>
        <w:t>NumPy</w:t>
      </w:r>
      <w:r>
        <w:t xml:space="preserve"> and </w:t>
      </w:r>
      <w:r>
        <w:rPr>
          <w:rStyle w:val="Strong"/>
        </w:rPr>
        <w:t>Pandas</w:t>
      </w:r>
      <w:r>
        <w:t xml:space="preserve"> were used for numerical computation, metadata processing, evaluation metrics, and intermediate score manipulation throughout the retrieval and evidence-fusion pipeline.</w:t>
      </w:r>
    </w:p>
    <w:p w14:paraId="770D23B4" w14:textId="488B6146" w:rsidR="00053BAA" w:rsidRPr="00053BAA" w:rsidRDefault="00053BAA" w:rsidP="009227E9">
      <w:pPr>
        <w:pStyle w:val="Heading2"/>
        <w:jc w:val="left"/>
        <w:rPr>
          <w:rFonts w:eastAsia="Aptos"/>
          <w:lang w:val="en"/>
        </w:rPr>
      </w:pPr>
      <w:bookmarkStart w:id="141" w:name="_Toc237025024"/>
      <w:r w:rsidRPr="00053BAA">
        <w:rPr>
          <w:rFonts w:eastAsia="Aptos"/>
          <w:lang w:val="en"/>
        </w:rPr>
        <w:t>4.</w:t>
      </w:r>
      <w:r w:rsidR="007B59B2">
        <w:rPr>
          <w:rFonts w:eastAsia="Aptos" w:hint="cs"/>
          <w:rtl/>
          <w:lang w:val="en"/>
        </w:rPr>
        <w:t>6</w:t>
      </w:r>
      <w:r w:rsidRPr="00053BAA">
        <w:rPr>
          <w:rFonts w:eastAsia="Aptos"/>
          <w:lang w:val="en"/>
        </w:rPr>
        <w:t xml:space="preserve"> Data and Technology Path Summary</w:t>
      </w:r>
      <w:bookmarkEnd w:id="141"/>
    </w:p>
    <w:p w14:paraId="4C7B9E3B" w14:textId="77777777" w:rsidR="007B59B2" w:rsidRDefault="007B59B2" w:rsidP="007B59B2">
      <w:pPr>
        <w:pStyle w:val="ListParagraph"/>
        <w:spacing w:before="100" w:beforeAutospacing="1" w:after="100" w:afterAutospacing="1" w:line="240" w:lineRule="auto"/>
        <w:jc w:val="left"/>
        <w:rPr>
          <w:rFonts w:eastAsia="Times New Roman" w:cs="Times New Roman"/>
          <w:szCs w:val="24"/>
        </w:rPr>
      </w:pPr>
      <w:r w:rsidRPr="007B59B2">
        <w:rPr>
          <w:rFonts w:eastAsia="Times New Roman" w:cs="Times New Roman"/>
          <w:szCs w:val="24"/>
        </w:rPr>
        <w:t xml:space="preserve">The complete data and technology workflow adopted in this study can be divided into two major stages: </w:t>
      </w:r>
      <w:r w:rsidRPr="007B59B2">
        <w:rPr>
          <w:rFonts w:eastAsia="Times New Roman" w:cs="Times New Roman"/>
          <w:b/>
          <w:bCs/>
          <w:szCs w:val="24"/>
        </w:rPr>
        <w:t>offline knowledge base construction</w:t>
      </w:r>
      <w:r w:rsidRPr="007B59B2">
        <w:rPr>
          <w:rFonts w:eastAsia="Times New Roman" w:cs="Times New Roman"/>
          <w:szCs w:val="24"/>
        </w:rPr>
        <w:t xml:space="preserve"> and </w:t>
      </w:r>
      <w:r w:rsidRPr="007B59B2">
        <w:rPr>
          <w:rFonts w:eastAsia="Times New Roman" w:cs="Times New Roman"/>
          <w:b/>
          <w:bCs/>
          <w:szCs w:val="24"/>
        </w:rPr>
        <w:t>online evidence retrieval</w:t>
      </w:r>
      <w:r w:rsidRPr="007B59B2">
        <w:rPr>
          <w:rFonts w:eastAsia="Times New Roman" w:cs="Times New Roman"/>
          <w:szCs w:val="24"/>
        </w:rPr>
        <w:t>. The offline stage prepares the biomedical knowledge resources required for inference, whereas the online stage retrieves and refines evidence in response to an individual clinical case.</w:t>
      </w:r>
    </w:p>
    <w:p w14:paraId="1DDDC17F" w14:textId="77777777" w:rsidR="007B59B2" w:rsidRPr="007129A9" w:rsidRDefault="007B59B2"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3A902CF5"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191476EF"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07A11D14"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54C4D5A1"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408A2A84"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4E4F581C"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33F3CE9A"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47BAC9C3"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65791348"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31A7A396"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0EF334DE"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67A11E9E"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1924EB24"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76B47DC1"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655004BA"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23FBCF14"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61C82E0B"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78D1BFE2"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29156FE1"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470519D9"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636D4644"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5A9DA2CE"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5FA4DB41"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54C0734B" w14:textId="77777777" w:rsidR="007129A9" w:rsidRPr="007129A9" w:rsidRDefault="007129A9" w:rsidP="007B59B2">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57991317" w14:textId="734414AC" w:rsidR="007B59B2" w:rsidRPr="007129A9" w:rsidRDefault="007B59B2" w:rsidP="007B59B2">
      <w:pPr>
        <w:pStyle w:val="ListParagraph"/>
        <w:spacing w:before="100" w:beforeAutospacing="1" w:after="100" w:afterAutospacing="1" w:line="240" w:lineRule="auto"/>
        <w:jc w:val="left"/>
        <w:rPr>
          <w:color w:val="2E74B5" w:themeColor="accent1" w:themeShade="BF"/>
          <w:rtl/>
        </w:rPr>
      </w:pPr>
      <w:r w:rsidRPr="007129A9">
        <w:rPr>
          <w:color w:val="2E74B5" w:themeColor="accent1" w:themeShade="BF"/>
        </w:rPr>
        <w:lastRenderedPageBreak/>
        <w:t>Offline Phase: Knowledge Base Construction</w:t>
      </w:r>
    </w:p>
    <w:p w14:paraId="283E1B9A" w14:textId="162DA922" w:rsidR="007B59B2" w:rsidRPr="007129A9" w:rsidRDefault="009A1334" w:rsidP="007B59B2">
      <w:pPr>
        <w:pStyle w:val="ListParagraph"/>
        <w:spacing w:before="100" w:beforeAutospacing="1" w:after="100" w:afterAutospacing="1" w:line="240" w:lineRule="auto"/>
        <w:jc w:val="left"/>
        <w:rPr>
          <w:color w:val="2E74B5" w:themeColor="accent1" w:themeShade="BF"/>
          <w:rtl/>
        </w:rPr>
      </w:pPr>
      <w:r>
        <w:rPr>
          <w:noProof/>
          <w:color w:val="5B9BD5" w:themeColor="accent1"/>
          <w:rtl/>
          <w:lang w:val="ar-SA"/>
        </w:rPr>
        <w:drawing>
          <wp:anchor distT="0" distB="0" distL="114300" distR="114300" simplePos="0" relativeHeight="251658240" behindDoc="0" locked="0" layoutInCell="1" allowOverlap="1" wp14:anchorId="1A241D0D" wp14:editId="5B34F964">
            <wp:simplePos x="0" y="0"/>
            <wp:positionH relativeFrom="margin">
              <wp:align>left</wp:align>
            </wp:positionH>
            <wp:positionV relativeFrom="page">
              <wp:posOffset>2893695</wp:posOffset>
            </wp:positionV>
            <wp:extent cx="6344285" cy="37846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6356682" cy="3792216"/>
                    </a:xfrm>
                    <a:prstGeom prst="rect">
                      <a:avLst/>
                    </a:prstGeom>
                  </pic:spPr>
                </pic:pic>
              </a:graphicData>
            </a:graphic>
            <wp14:sizeRelH relativeFrom="margin">
              <wp14:pctWidth>0</wp14:pctWidth>
            </wp14:sizeRelH>
            <wp14:sizeRelV relativeFrom="margin">
              <wp14:pctHeight>0</wp14:pctHeight>
            </wp14:sizeRelV>
          </wp:anchor>
        </w:drawing>
      </w:r>
    </w:p>
    <w:p w14:paraId="5F19163D" w14:textId="710BE895" w:rsidR="007B59B2" w:rsidRPr="007129A9" w:rsidRDefault="007B59B2" w:rsidP="007B59B2">
      <w:pPr>
        <w:pStyle w:val="ListParagraph"/>
        <w:spacing w:before="100" w:beforeAutospacing="1" w:after="100" w:afterAutospacing="1" w:line="240" w:lineRule="auto"/>
        <w:jc w:val="left"/>
        <w:rPr>
          <w:color w:val="2E74B5" w:themeColor="accent1" w:themeShade="BF"/>
          <w:rtl/>
        </w:rPr>
      </w:pPr>
    </w:p>
    <w:p w14:paraId="1C6759ED" w14:textId="7EB58EA1" w:rsidR="007B59B2" w:rsidRPr="007129A9" w:rsidRDefault="007B59B2" w:rsidP="00120A57">
      <w:pPr>
        <w:pStyle w:val="ListParagraph"/>
        <w:spacing w:before="100" w:beforeAutospacing="1" w:after="100" w:afterAutospacing="1" w:line="240" w:lineRule="auto"/>
        <w:jc w:val="left"/>
        <w:rPr>
          <w:rFonts w:eastAsia="Times New Roman" w:cs="Times New Roman"/>
          <w:color w:val="2E74B5" w:themeColor="accent1" w:themeShade="BF"/>
          <w:szCs w:val="24"/>
        </w:rPr>
      </w:pPr>
    </w:p>
    <w:p w14:paraId="2A447553" w14:textId="77777777" w:rsidR="00F85B0B" w:rsidRPr="007129A9" w:rsidRDefault="00F85B0B" w:rsidP="00120A57">
      <w:pPr>
        <w:pStyle w:val="ListParagraph"/>
        <w:spacing w:before="100" w:beforeAutospacing="1" w:after="100" w:afterAutospacing="1" w:line="240" w:lineRule="auto"/>
        <w:jc w:val="left"/>
        <w:rPr>
          <w:rFonts w:eastAsia="Times New Roman" w:cs="Times New Roman"/>
          <w:color w:val="2E74B5" w:themeColor="accent1" w:themeShade="BF"/>
          <w:szCs w:val="24"/>
        </w:rPr>
      </w:pPr>
    </w:p>
    <w:p w14:paraId="345FDD3D" w14:textId="77777777" w:rsidR="00F85B0B" w:rsidRPr="007129A9" w:rsidRDefault="00F85B0B" w:rsidP="00120A57">
      <w:pPr>
        <w:pStyle w:val="ListParagraph"/>
        <w:spacing w:before="100" w:beforeAutospacing="1" w:after="100" w:afterAutospacing="1" w:line="240" w:lineRule="auto"/>
        <w:jc w:val="left"/>
        <w:rPr>
          <w:rFonts w:eastAsia="Times New Roman" w:cs="Times New Roman"/>
          <w:color w:val="2E74B5" w:themeColor="accent1" w:themeShade="BF"/>
          <w:szCs w:val="24"/>
        </w:rPr>
      </w:pPr>
    </w:p>
    <w:p w14:paraId="7BBBD8BB" w14:textId="77777777" w:rsidR="00F85B0B" w:rsidRPr="007129A9" w:rsidRDefault="00F85B0B" w:rsidP="00120A57">
      <w:pPr>
        <w:pStyle w:val="ListParagraph"/>
        <w:spacing w:before="100" w:beforeAutospacing="1" w:after="100" w:afterAutospacing="1" w:line="240" w:lineRule="auto"/>
        <w:jc w:val="left"/>
        <w:rPr>
          <w:rFonts w:eastAsia="Times New Roman" w:cs="Times New Roman"/>
          <w:color w:val="2E74B5" w:themeColor="accent1" w:themeShade="BF"/>
          <w:szCs w:val="24"/>
        </w:rPr>
      </w:pPr>
    </w:p>
    <w:p w14:paraId="0E89A29A" w14:textId="77777777" w:rsidR="00F85B0B" w:rsidRPr="007129A9" w:rsidRDefault="00F85B0B" w:rsidP="00120A57">
      <w:pPr>
        <w:pStyle w:val="ListParagraph"/>
        <w:spacing w:before="100" w:beforeAutospacing="1" w:after="100" w:afterAutospacing="1" w:line="240" w:lineRule="auto"/>
        <w:jc w:val="left"/>
        <w:rPr>
          <w:rFonts w:eastAsia="Times New Roman" w:cs="Times New Roman"/>
          <w:color w:val="2E74B5" w:themeColor="accent1" w:themeShade="BF"/>
          <w:szCs w:val="24"/>
        </w:rPr>
      </w:pPr>
    </w:p>
    <w:p w14:paraId="2E80D92E" w14:textId="77777777" w:rsidR="00F85B0B" w:rsidRPr="007129A9" w:rsidRDefault="00F85B0B" w:rsidP="00120A57">
      <w:pPr>
        <w:pStyle w:val="ListParagraph"/>
        <w:spacing w:before="100" w:beforeAutospacing="1" w:after="100" w:afterAutospacing="1" w:line="240" w:lineRule="auto"/>
        <w:jc w:val="left"/>
        <w:rPr>
          <w:rFonts w:eastAsia="Times New Roman" w:cs="Times New Roman"/>
          <w:color w:val="2E74B5" w:themeColor="accent1" w:themeShade="BF"/>
          <w:szCs w:val="24"/>
        </w:rPr>
      </w:pPr>
    </w:p>
    <w:p w14:paraId="66E4BC4B" w14:textId="77777777" w:rsidR="00F85B0B" w:rsidRPr="007129A9" w:rsidRDefault="00F85B0B" w:rsidP="00120A57">
      <w:pPr>
        <w:pStyle w:val="ListParagraph"/>
        <w:spacing w:before="100" w:beforeAutospacing="1" w:after="100" w:afterAutospacing="1" w:line="240" w:lineRule="auto"/>
        <w:jc w:val="left"/>
        <w:rPr>
          <w:rFonts w:eastAsia="Times New Roman" w:cs="Times New Roman"/>
          <w:color w:val="2E74B5" w:themeColor="accent1" w:themeShade="BF"/>
          <w:szCs w:val="24"/>
        </w:rPr>
      </w:pPr>
    </w:p>
    <w:p w14:paraId="75D9EF6A" w14:textId="77777777" w:rsidR="00F85B0B" w:rsidRPr="007129A9" w:rsidRDefault="00F85B0B" w:rsidP="00120A57">
      <w:pPr>
        <w:pStyle w:val="ListParagraph"/>
        <w:spacing w:before="100" w:beforeAutospacing="1" w:after="100" w:afterAutospacing="1" w:line="240" w:lineRule="auto"/>
        <w:jc w:val="left"/>
        <w:rPr>
          <w:rFonts w:eastAsia="Times New Roman" w:cs="Times New Roman"/>
          <w:color w:val="2E74B5" w:themeColor="accent1" w:themeShade="BF"/>
          <w:szCs w:val="24"/>
        </w:rPr>
      </w:pPr>
    </w:p>
    <w:p w14:paraId="7D12553D" w14:textId="77777777" w:rsidR="00F85B0B" w:rsidRPr="007129A9" w:rsidRDefault="00F85B0B" w:rsidP="00120A57">
      <w:pPr>
        <w:pStyle w:val="ListParagraph"/>
        <w:spacing w:before="100" w:beforeAutospacing="1" w:after="100" w:afterAutospacing="1" w:line="240" w:lineRule="auto"/>
        <w:jc w:val="left"/>
        <w:rPr>
          <w:rFonts w:eastAsia="Times New Roman" w:cs="Times New Roman"/>
          <w:color w:val="2E74B5" w:themeColor="accent1" w:themeShade="BF"/>
          <w:szCs w:val="24"/>
        </w:rPr>
      </w:pPr>
    </w:p>
    <w:p w14:paraId="639227DF" w14:textId="77777777" w:rsidR="00F85B0B" w:rsidRPr="007129A9" w:rsidRDefault="00F85B0B" w:rsidP="00120A57">
      <w:pPr>
        <w:pStyle w:val="ListParagraph"/>
        <w:spacing w:before="100" w:beforeAutospacing="1" w:after="100" w:afterAutospacing="1" w:line="240" w:lineRule="auto"/>
        <w:jc w:val="left"/>
        <w:rPr>
          <w:rFonts w:eastAsia="Times New Roman" w:cs="Times New Roman"/>
          <w:color w:val="2E74B5" w:themeColor="accent1" w:themeShade="BF"/>
          <w:szCs w:val="24"/>
        </w:rPr>
      </w:pPr>
    </w:p>
    <w:p w14:paraId="0920D308" w14:textId="77777777" w:rsidR="00F85B0B" w:rsidRPr="007129A9" w:rsidRDefault="00F85B0B" w:rsidP="00120A57">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7321E4D3" w14:textId="77777777" w:rsidR="007129A9" w:rsidRPr="007129A9" w:rsidRDefault="007129A9" w:rsidP="00120A57">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2087D027" w14:textId="77777777" w:rsidR="007129A9" w:rsidRPr="007129A9" w:rsidRDefault="007129A9" w:rsidP="00120A57">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33C9F72E" w14:textId="77777777" w:rsidR="007129A9" w:rsidRPr="007129A9" w:rsidRDefault="007129A9" w:rsidP="00120A57">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6AE08561" w14:textId="77777777" w:rsidR="007129A9" w:rsidRPr="007129A9" w:rsidRDefault="007129A9" w:rsidP="00120A57">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6EF15532" w14:textId="77777777" w:rsidR="007129A9" w:rsidRPr="007129A9" w:rsidRDefault="007129A9" w:rsidP="00120A57">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2D04DBC3" w14:textId="77777777" w:rsidR="007129A9" w:rsidRPr="007129A9" w:rsidRDefault="007129A9" w:rsidP="00120A57">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0BF37DE1" w14:textId="77777777" w:rsidR="007129A9" w:rsidRPr="007129A9" w:rsidRDefault="007129A9" w:rsidP="00120A57">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45530A49" w14:textId="77777777" w:rsidR="007129A9" w:rsidRPr="007129A9" w:rsidRDefault="007129A9" w:rsidP="00120A57">
      <w:pPr>
        <w:pStyle w:val="ListParagraph"/>
        <w:spacing w:before="100" w:beforeAutospacing="1" w:after="100" w:afterAutospacing="1" w:line="240" w:lineRule="auto"/>
        <w:jc w:val="left"/>
        <w:rPr>
          <w:rFonts w:eastAsia="Times New Roman" w:cs="Times New Roman"/>
          <w:color w:val="2E74B5" w:themeColor="accent1" w:themeShade="BF"/>
          <w:szCs w:val="24"/>
          <w:rtl/>
        </w:rPr>
      </w:pPr>
    </w:p>
    <w:p w14:paraId="2C168531" w14:textId="77777777" w:rsidR="007129A9" w:rsidRPr="007129A9" w:rsidRDefault="007129A9" w:rsidP="00120A57">
      <w:pPr>
        <w:pStyle w:val="ListParagraph"/>
        <w:spacing w:before="100" w:beforeAutospacing="1" w:after="100" w:afterAutospacing="1" w:line="240" w:lineRule="auto"/>
        <w:jc w:val="left"/>
        <w:rPr>
          <w:rFonts w:eastAsia="Times New Roman" w:cs="Times New Roman"/>
          <w:color w:val="2E74B5" w:themeColor="accent1" w:themeShade="BF"/>
          <w:szCs w:val="24"/>
        </w:rPr>
      </w:pPr>
    </w:p>
    <w:p w14:paraId="372A38AB" w14:textId="5E365599" w:rsidR="007B59B2" w:rsidRPr="007129A9" w:rsidRDefault="009A1334" w:rsidP="009A1334">
      <w:pPr>
        <w:spacing w:before="36"/>
        <w:ind w:left="720"/>
        <w:rPr>
          <w:rFonts w:ascii="Aptos" w:eastAsia="Aptos" w:hAnsi="Aptos" w:cs="Arial"/>
          <w:b/>
          <w:bCs/>
          <w:color w:val="2E74B5" w:themeColor="accent1" w:themeShade="BF"/>
          <w:sz w:val="28"/>
          <w:szCs w:val="28"/>
          <w:u w:val="single"/>
          <w:rtl/>
          <w:lang w:val="en"/>
        </w:rPr>
      </w:pPr>
      <w:r w:rsidRPr="007129A9">
        <w:rPr>
          <w:color w:val="2E74B5" w:themeColor="accent1" w:themeShade="BF"/>
        </w:rPr>
        <w:lastRenderedPageBreak/>
        <w:t>Online Phase: Evidence Retrieval Pipeline</w:t>
      </w:r>
    </w:p>
    <w:p w14:paraId="648915A8" w14:textId="0131402A" w:rsidR="00F85B0B" w:rsidRPr="00F85B0B" w:rsidRDefault="009A1334" w:rsidP="00F85B0B">
      <w:pPr>
        <w:spacing w:before="36"/>
        <w:ind w:left="720"/>
        <w:rPr>
          <w:rFonts w:ascii="Aptos" w:eastAsia="Aptos" w:hAnsi="Aptos" w:cs="Arial"/>
          <w:b/>
          <w:bCs/>
          <w:sz w:val="28"/>
          <w:szCs w:val="28"/>
          <w:u w:val="single"/>
          <w:lang w:val="en"/>
        </w:rPr>
      </w:pPr>
      <w:r>
        <w:rPr>
          <w:rFonts w:ascii="Aptos" w:eastAsia="Aptos" w:hAnsi="Aptos" w:cs="Arial"/>
          <w:b/>
          <w:bCs/>
          <w:noProof/>
          <w:sz w:val="28"/>
          <w:szCs w:val="28"/>
          <w:u w:val="single"/>
          <w:rtl/>
          <w:lang w:val="ar-SA"/>
        </w:rPr>
        <w:drawing>
          <wp:inline distT="0" distB="0" distL="0" distR="0" wp14:anchorId="7B1CEF67" wp14:editId="23DDBD57">
            <wp:extent cx="5486400" cy="4627660"/>
            <wp:effectExtent l="0" t="19050" r="0" b="1905"/>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A10AA6A" w14:textId="77777777" w:rsidR="00F85B0B" w:rsidRDefault="00F85B0B" w:rsidP="00F85B0B">
      <w:pPr>
        <w:spacing w:before="100" w:beforeAutospacing="1" w:after="100" w:afterAutospacing="1" w:line="240" w:lineRule="auto"/>
        <w:jc w:val="left"/>
        <w:rPr>
          <w:rFonts w:eastAsia="Times New Roman" w:cs="Times New Roman"/>
          <w:szCs w:val="24"/>
        </w:rPr>
      </w:pPr>
      <w:r w:rsidRPr="00F85B0B">
        <w:rPr>
          <w:rFonts w:eastAsia="Times New Roman" w:cs="Times New Roman"/>
          <w:szCs w:val="24"/>
        </w:rPr>
        <w:t xml:space="preserve">The retrieval pipeline described above produces a ranked collection of evidence passages that are subsequently processed by the diagnostic reasoning pipeline presented in </w:t>
      </w:r>
      <w:r w:rsidRPr="00F85B0B">
        <w:rPr>
          <w:rFonts w:eastAsia="Times New Roman" w:cs="Times New Roman"/>
          <w:b/>
          <w:bCs/>
          <w:szCs w:val="24"/>
        </w:rPr>
        <w:t>Chapter 5</w:t>
      </w:r>
      <w:r w:rsidRPr="00F85B0B">
        <w:rPr>
          <w:rFonts w:eastAsia="Times New Roman" w:cs="Times New Roman"/>
          <w:szCs w:val="24"/>
        </w:rPr>
        <w:t>, where clinical context analysis, candidate generation, Knowledge Graph verification, evidence evaluation, and final clinical decision support are described in detail</w:t>
      </w:r>
    </w:p>
    <w:p w14:paraId="4B6CE979" w14:textId="77777777" w:rsidR="00F85B0B" w:rsidRPr="00F85B0B" w:rsidRDefault="00F85B0B" w:rsidP="00F85B0B">
      <w:pPr>
        <w:spacing w:before="100" w:beforeAutospacing="1" w:after="100" w:afterAutospacing="1" w:line="240" w:lineRule="auto"/>
        <w:jc w:val="left"/>
        <w:rPr>
          <w:rFonts w:eastAsia="Times New Roman" w:cs="Times New Roman"/>
          <w:szCs w:val="24"/>
        </w:rPr>
      </w:pPr>
    </w:p>
    <w:p w14:paraId="6ABFD15F" w14:textId="77777777" w:rsidR="009A1334" w:rsidRPr="00F85B0B" w:rsidRDefault="009A1334" w:rsidP="009A1334">
      <w:pPr>
        <w:spacing w:before="36"/>
        <w:ind w:left="720"/>
        <w:rPr>
          <w:rFonts w:ascii="Aptos" w:eastAsia="Aptos" w:hAnsi="Aptos" w:cs="Arial"/>
          <w:b/>
          <w:bCs/>
          <w:sz w:val="28"/>
          <w:szCs w:val="28"/>
          <w:u w:val="single"/>
          <w:rtl/>
        </w:rPr>
      </w:pPr>
    </w:p>
    <w:p w14:paraId="5A3F35C6" w14:textId="77777777" w:rsidR="009A1334" w:rsidRDefault="009A1334" w:rsidP="009A1334">
      <w:pPr>
        <w:spacing w:before="36"/>
        <w:ind w:left="720"/>
        <w:rPr>
          <w:rFonts w:ascii="Aptos" w:eastAsia="Aptos" w:hAnsi="Aptos" w:cs="Arial"/>
          <w:b/>
          <w:bCs/>
          <w:sz w:val="28"/>
          <w:szCs w:val="28"/>
          <w:u w:val="single"/>
          <w:rtl/>
          <w:lang w:val="en"/>
        </w:rPr>
      </w:pPr>
    </w:p>
    <w:p w14:paraId="5CBCE6F9" w14:textId="77777777" w:rsidR="009A1334" w:rsidRDefault="009A1334" w:rsidP="009A1334">
      <w:pPr>
        <w:spacing w:before="36"/>
        <w:ind w:left="720"/>
        <w:rPr>
          <w:rFonts w:ascii="Aptos" w:eastAsia="Aptos" w:hAnsi="Aptos" w:cs="Arial"/>
          <w:b/>
          <w:bCs/>
          <w:sz w:val="28"/>
          <w:szCs w:val="28"/>
          <w:u w:val="single"/>
          <w:rtl/>
          <w:lang w:val="en"/>
        </w:rPr>
      </w:pPr>
    </w:p>
    <w:p w14:paraId="0A12FD3C" w14:textId="77777777" w:rsidR="00F85B0B" w:rsidRDefault="00F85B0B" w:rsidP="00F85B0B">
      <w:pPr>
        <w:pStyle w:val="Heading1"/>
        <w:jc w:val="left"/>
        <w:rPr>
          <w:sz w:val="48"/>
        </w:rPr>
      </w:pPr>
      <w:bookmarkStart w:id="142" w:name="_Toc237025025"/>
      <w:r>
        <w:rPr>
          <w:rStyle w:val="Strong"/>
          <w:b/>
          <w:bCs/>
        </w:rPr>
        <w:lastRenderedPageBreak/>
        <w:t>4.8 Chapter Conclusion</w:t>
      </w:r>
      <w:bookmarkEnd w:id="142"/>
    </w:p>
    <w:p w14:paraId="1589AF42" w14:textId="77777777" w:rsidR="00F85B0B" w:rsidRDefault="00F85B0B" w:rsidP="00F85B0B">
      <w:pPr>
        <w:pStyle w:val="NormalWeb"/>
      </w:pPr>
      <w:r>
        <w:t>This chapter presented the complete data engineering and retrieval infrastructure supporting the proposed clinical decision support system. Beginning with biomedical literature acquisition from PubMed, the chapter described the preprocessing pipeline, semantic text chunking strategy, retrieval-index construction, and Knowledge Graph generation used to transform raw biomedical literature into structured retrieval resources.</w:t>
      </w:r>
    </w:p>
    <w:p w14:paraId="5E1533E2" w14:textId="77777777" w:rsidR="00F85B0B" w:rsidRDefault="00F85B0B" w:rsidP="00F85B0B">
      <w:pPr>
        <w:pStyle w:val="NormalWeb"/>
      </w:pPr>
      <w:r>
        <w:t>The resulting infrastructure combines complementary retrieval paradigms—including dense semantic retrieval, sparse lexical retrieval, and graph-based knowledge representation—to provide a robust foundation for evidence retrieval from biomedical literature.</w:t>
      </w:r>
    </w:p>
    <w:p w14:paraId="6E74498A" w14:textId="77777777" w:rsidR="00F85B0B" w:rsidRDefault="00F85B0B" w:rsidP="00F85B0B">
      <w:pPr>
        <w:pStyle w:val="NormalWeb"/>
      </w:pPr>
      <w:r>
        <w:t>While this chapter focused on the construction of the underlying knowledge resources and retrieval mechanisms, the next chapter describes how these components are integrated into the proposed reasoning architecture, including clinical context analysis, candidate generation, evidence verification, and the final evidence-guided diagnostic decision process.</w:t>
      </w:r>
    </w:p>
    <w:p w14:paraId="6D8553B6" w14:textId="77777777" w:rsidR="002A39FD" w:rsidRPr="00C42CF9" w:rsidRDefault="002A39FD" w:rsidP="00C42CF9">
      <w:pPr>
        <w:pStyle w:val="Heading2"/>
        <w:ind w:left="1002"/>
        <w:jc w:val="left"/>
        <w:rPr>
          <w:szCs w:val="28"/>
          <w:lang w:bidi="ar-SY"/>
        </w:rPr>
      </w:pPr>
    </w:p>
    <w:p w14:paraId="2EE95485" w14:textId="77777777" w:rsidR="00053BAA" w:rsidRPr="00C42CF9" w:rsidRDefault="00053BAA" w:rsidP="00C42CF9">
      <w:pPr>
        <w:rPr>
          <w:sz w:val="28"/>
          <w:szCs w:val="28"/>
          <w:lang w:bidi="ar-SY"/>
        </w:rPr>
      </w:pPr>
    </w:p>
    <w:p w14:paraId="485C3F45" w14:textId="77777777" w:rsidR="00053BAA" w:rsidRPr="00C42CF9" w:rsidRDefault="00053BAA" w:rsidP="00C42CF9">
      <w:pPr>
        <w:rPr>
          <w:sz w:val="28"/>
          <w:szCs w:val="28"/>
          <w:lang w:bidi="ar-SY"/>
        </w:rPr>
      </w:pPr>
    </w:p>
    <w:p w14:paraId="15F40273" w14:textId="77777777" w:rsidR="002A39FD" w:rsidRPr="00C42CF9" w:rsidRDefault="002A39FD" w:rsidP="00C42CF9">
      <w:pPr>
        <w:rPr>
          <w:sz w:val="28"/>
          <w:szCs w:val="28"/>
          <w:lang w:bidi="ar-SY"/>
        </w:rPr>
      </w:pPr>
    </w:p>
    <w:p w14:paraId="4D0EBB16" w14:textId="77777777" w:rsidR="002A39FD" w:rsidRPr="00C42CF9" w:rsidRDefault="002A39FD" w:rsidP="00C42CF9">
      <w:pPr>
        <w:rPr>
          <w:rFonts w:ascii="Simplified Arabic" w:hAnsi="Simplified Arabic" w:cs="Simplified Arabic"/>
          <w:sz w:val="28"/>
          <w:szCs w:val="28"/>
          <w:lang w:bidi="ar-SY"/>
        </w:rPr>
      </w:pPr>
    </w:p>
    <w:p w14:paraId="492C1581" w14:textId="77777777" w:rsidR="00E34032" w:rsidRPr="00C42CF9" w:rsidRDefault="00E34032" w:rsidP="00C42CF9">
      <w:pPr>
        <w:rPr>
          <w:rFonts w:ascii="Simplified Arabic" w:hAnsi="Simplified Arabic" w:cs="Simplified Arabic"/>
          <w:sz w:val="28"/>
          <w:szCs w:val="28"/>
          <w:lang w:bidi="ar-SY"/>
        </w:rPr>
      </w:pPr>
    </w:p>
    <w:p w14:paraId="3B41DFE3" w14:textId="77777777" w:rsidR="00E34032" w:rsidRPr="00C42CF9" w:rsidRDefault="00E34032" w:rsidP="00C42CF9">
      <w:pPr>
        <w:rPr>
          <w:rFonts w:ascii="Simplified Arabic" w:hAnsi="Simplified Arabic" w:cs="Simplified Arabic"/>
          <w:sz w:val="28"/>
          <w:szCs w:val="28"/>
          <w:lang w:bidi="ar-SY"/>
        </w:rPr>
      </w:pPr>
    </w:p>
    <w:p w14:paraId="6936E220" w14:textId="77777777" w:rsidR="00C17BD7" w:rsidRPr="00C42CF9" w:rsidRDefault="00C17BD7" w:rsidP="00C42CF9">
      <w:pPr>
        <w:rPr>
          <w:rFonts w:ascii="Simplified Arabic" w:hAnsi="Simplified Arabic" w:cs="Simplified Arabic"/>
          <w:sz w:val="28"/>
          <w:szCs w:val="28"/>
          <w:lang w:bidi="ar-SY"/>
        </w:rPr>
      </w:pPr>
    </w:p>
    <w:p w14:paraId="798DDD95" w14:textId="77777777" w:rsidR="00C17BD7" w:rsidRPr="00C42CF9" w:rsidRDefault="00C17BD7" w:rsidP="00C42CF9">
      <w:pPr>
        <w:rPr>
          <w:rFonts w:ascii="Simplified Arabic" w:hAnsi="Simplified Arabic" w:cs="Simplified Arabic"/>
          <w:sz w:val="28"/>
          <w:szCs w:val="28"/>
          <w:lang w:bidi="ar-SY"/>
        </w:rPr>
      </w:pPr>
    </w:p>
    <w:p w14:paraId="527A95EA" w14:textId="77777777" w:rsidR="00C17BD7" w:rsidRPr="00C42CF9" w:rsidRDefault="00C17BD7" w:rsidP="00C42CF9">
      <w:pPr>
        <w:rPr>
          <w:rFonts w:ascii="Simplified Arabic" w:hAnsi="Simplified Arabic" w:cs="Simplified Arabic"/>
          <w:sz w:val="28"/>
          <w:szCs w:val="28"/>
          <w:lang w:bidi="ar-SY"/>
        </w:rPr>
      </w:pPr>
      <w:bookmarkStart w:id="143" w:name="_Toc136040136"/>
      <w:bookmarkStart w:id="144" w:name="_Toc136169901"/>
      <w:bookmarkStart w:id="145" w:name="_Toc136175121"/>
    </w:p>
    <w:p w14:paraId="43D6045B" w14:textId="77777777" w:rsidR="00F31C78" w:rsidRPr="00C42CF9" w:rsidRDefault="00F31C78" w:rsidP="00C42CF9">
      <w:pPr>
        <w:rPr>
          <w:sz w:val="28"/>
          <w:szCs w:val="28"/>
        </w:rPr>
      </w:pPr>
    </w:p>
    <w:p w14:paraId="0471E271" w14:textId="77777777" w:rsidR="007144E5" w:rsidRDefault="007144E5" w:rsidP="00C42CF9">
      <w:pPr>
        <w:rPr>
          <w:sz w:val="28"/>
          <w:szCs w:val="28"/>
        </w:rPr>
      </w:pPr>
    </w:p>
    <w:p w14:paraId="3F88BF00" w14:textId="77777777" w:rsidR="00F85B0B" w:rsidRDefault="00F85B0B" w:rsidP="00C42CF9">
      <w:pPr>
        <w:rPr>
          <w:sz w:val="28"/>
          <w:szCs w:val="28"/>
        </w:rPr>
      </w:pPr>
    </w:p>
    <w:p w14:paraId="2D247029" w14:textId="77777777" w:rsidR="00F85B0B" w:rsidRDefault="00F85B0B" w:rsidP="00C42CF9">
      <w:pPr>
        <w:rPr>
          <w:sz w:val="28"/>
          <w:szCs w:val="28"/>
        </w:rPr>
      </w:pPr>
    </w:p>
    <w:p w14:paraId="2A853A2E" w14:textId="77777777" w:rsidR="00F85B0B" w:rsidRDefault="00F85B0B" w:rsidP="00C42CF9">
      <w:pPr>
        <w:rPr>
          <w:sz w:val="28"/>
          <w:szCs w:val="28"/>
        </w:rPr>
      </w:pPr>
    </w:p>
    <w:p w14:paraId="5F037B8A" w14:textId="77777777" w:rsidR="00F85B0B" w:rsidRDefault="00F85B0B" w:rsidP="00C42CF9">
      <w:pPr>
        <w:rPr>
          <w:sz w:val="28"/>
          <w:szCs w:val="28"/>
        </w:rPr>
      </w:pPr>
    </w:p>
    <w:p w14:paraId="612E3D8A" w14:textId="77777777" w:rsidR="00F85B0B" w:rsidRDefault="00F85B0B" w:rsidP="00C42CF9">
      <w:pPr>
        <w:rPr>
          <w:sz w:val="28"/>
          <w:szCs w:val="28"/>
        </w:rPr>
      </w:pPr>
    </w:p>
    <w:p w14:paraId="68951A84" w14:textId="77777777" w:rsidR="00F85B0B" w:rsidRDefault="00F85B0B" w:rsidP="00C42CF9">
      <w:pPr>
        <w:rPr>
          <w:sz w:val="28"/>
          <w:szCs w:val="28"/>
        </w:rPr>
      </w:pPr>
    </w:p>
    <w:p w14:paraId="69C3EFA7" w14:textId="77777777" w:rsidR="00F85B0B" w:rsidRDefault="00F85B0B" w:rsidP="00C42CF9">
      <w:pPr>
        <w:rPr>
          <w:sz w:val="28"/>
          <w:szCs w:val="28"/>
        </w:rPr>
      </w:pPr>
    </w:p>
    <w:p w14:paraId="1B58094C" w14:textId="77777777" w:rsidR="00F85B0B" w:rsidRPr="00C42CF9" w:rsidRDefault="00F85B0B" w:rsidP="00C42CF9">
      <w:pPr>
        <w:rPr>
          <w:sz w:val="28"/>
          <w:szCs w:val="28"/>
        </w:rPr>
      </w:pPr>
    </w:p>
    <w:p w14:paraId="08A8AA91" w14:textId="77777777" w:rsidR="007144E5" w:rsidRPr="00C42CF9" w:rsidRDefault="007144E5" w:rsidP="00C42CF9">
      <w:pPr>
        <w:rPr>
          <w:sz w:val="28"/>
          <w:szCs w:val="28"/>
        </w:rPr>
      </w:pPr>
    </w:p>
    <w:p w14:paraId="49A428F5" w14:textId="1B6962FB" w:rsidR="00602489" w:rsidRPr="00F85B0B" w:rsidRDefault="007C688D" w:rsidP="00AC7C6A">
      <w:pPr>
        <w:pStyle w:val="Heading1"/>
        <w:rPr>
          <w:sz w:val="40"/>
          <w:szCs w:val="96"/>
        </w:rPr>
      </w:pPr>
      <w:bookmarkStart w:id="146" w:name="_Toc237025026"/>
      <w:bookmarkEnd w:id="143"/>
      <w:bookmarkEnd w:id="144"/>
      <w:bookmarkEnd w:id="145"/>
      <w:r w:rsidRPr="00F85B0B">
        <w:rPr>
          <w:sz w:val="40"/>
          <w:szCs w:val="96"/>
        </w:rPr>
        <w:t>Chapter 5:</w:t>
      </w:r>
      <w:r w:rsidR="00000B2C" w:rsidRPr="00F85B0B">
        <w:rPr>
          <w:rFonts w:asciiTheme="minorHAnsi" w:eastAsiaTheme="minorHAnsi" w:hAnsiTheme="minorHAnsi" w:cstheme="minorBidi"/>
          <w:b w:val="0"/>
          <w:bCs w:val="0"/>
          <w:color w:val="auto"/>
          <w:sz w:val="28"/>
          <w:szCs w:val="28"/>
        </w:rPr>
        <w:t xml:space="preserve"> </w:t>
      </w:r>
      <w:r w:rsidR="00000B2C" w:rsidRPr="00F85B0B">
        <w:rPr>
          <w:sz w:val="40"/>
          <w:szCs w:val="96"/>
        </w:rPr>
        <w:t>Proposed Context-Aware Hybrid Model</w:t>
      </w:r>
      <w:bookmarkEnd w:id="146"/>
    </w:p>
    <w:p w14:paraId="39C42641" w14:textId="77777777" w:rsidR="00053BAA" w:rsidRPr="00C42CF9" w:rsidRDefault="00602489" w:rsidP="009227E9">
      <w:pPr>
        <w:pStyle w:val="Heading2"/>
        <w:jc w:val="left"/>
      </w:pPr>
      <w:r w:rsidRPr="00C42CF9">
        <w:br w:type="column"/>
      </w:r>
      <w:bookmarkStart w:id="147" w:name="_Toc154251459"/>
      <w:bookmarkStart w:id="148" w:name="_Toc154252349"/>
      <w:bookmarkStart w:id="149" w:name="_Toc237025027"/>
      <w:bookmarkEnd w:id="147"/>
      <w:bookmarkEnd w:id="148"/>
      <w:r w:rsidR="00053BAA" w:rsidRPr="00C42CF9">
        <w:lastRenderedPageBreak/>
        <w:t>5.1 Introduction</w:t>
      </w:r>
      <w:bookmarkEnd w:id="149"/>
    </w:p>
    <w:p w14:paraId="34B238E3" w14:textId="77777777" w:rsidR="00741995" w:rsidRPr="00741995" w:rsidRDefault="00741995" w:rsidP="00741995">
      <w:pPr>
        <w:spacing w:before="100" w:beforeAutospacing="1" w:after="100" w:afterAutospacing="1" w:line="240" w:lineRule="auto"/>
        <w:jc w:val="left"/>
        <w:rPr>
          <w:rFonts w:eastAsia="Times New Roman" w:cs="Times New Roman"/>
          <w:szCs w:val="24"/>
        </w:rPr>
      </w:pPr>
      <w:r w:rsidRPr="00741995">
        <w:rPr>
          <w:rFonts w:eastAsia="Times New Roman" w:cs="Times New Roman"/>
          <w:szCs w:val="24"/>
        </w:rPr>
        <w:t>The pilot evaluation presented in Chapter 3 revealed that the principal challenge of the initial system was not limited to evidence retrieval itself, but rather to the interpretation and integration of retrieved evidence within the clinical context of the presented case. In particular, symptom-frequency-based Knowledge Graph retrieval could return medically associated but clinically inappropriate conditions when acute vascular disorders shared symptoms with chronic, hereditary, vestibular, or other non-vascular neurological diseases.</w:t>
      </w:r>
    </w:p>
    <w:p w14:paraId="343D3E66" w14:textId="77777777" w:rsidR="00741995" w:rsidRPr="00741995" w:rsidRDefault="00741995" w:rsidP="00741995">
      <w:pPr>
        <w:spacing w:before="100" w:beforeAutospacing="1" w:after="100" w:afterAutospacing="1" w:line="240" w:lineRule="auto"/>
        <w:jc w:val="left"/>
        <w:rPr>
          <w:rFonts w:eastAsia="Times New Roman" w:cs="Times New Roman"/>
          <w:szCs w:val="24"/>
        </w:rPr>
      </w:pPr>
      <w:r w:rsidRPr="00741995">
        <w:rPr>
          <w:rFonts w:eastAsia="Times New Roman" w:cs="Times New Roman"/>
          <w:szCs w:val="24"/>
        </w:rPr>
        <w:t>This limitation is especially important in stroke-oriented decision support, where symptoms such as vertigo, ataxia, dysarthria, weakness, or visual disturbance may occur across multiple diagnostic categories. A retrieval mechanism that considers only symptom overlap may therefore fail to distinguish between evidence that is statistically associated with a symptom and evidence that is clinically compatible with the temporal pattern, neurological presentation, and urgency of the patient case.</w:t>
      </w:r>
    </w:p>
    <w:p w14:paraId="2C8F920B" w14:textId="77777777" w:rsidR="00741995" w:rsidRPr="00741995" w:rsidRDefault="00741995" w:rsidP="00741995">
      <w:pPr>
        <w:spacing w:before="100" w:beforeAutospacing="1" w:after="100" w:afterAutospacing="1" w:line="240" w:lineRule="auto"/>
        <w:jc w:val="left"/>
        <w:rPr>
          <w:rFonts w:eastAsia="Times New Roman" w:cs="Times New Roman"/>
          <w:szCs w:val="24"/>
        </w:rPr>
      </w:pPr>
      <w:r w:rsidRPr="00741995">
        <w:rPr>
          <w:rFonts w:eastAsia="Times New Roman" w:cs="Times New Roman"/>
          <w:szCs w:val="24"/>
        </w:rPr>
        <w:t xml:space="preserve">To address this limitation, the proposed system was extended from a conventional hybrid Retrieval-Augmented Generation pipeline into a </w:t>
      </w:r>
      <w:r w:rsidRPr="00741995">
        <w:rPr>
          <w:rFonts w:eastAsia="Times New Roman" w:cs="Times New Roman"/>
          <w:b/>
          <w:bCs/>
          <w:szCs w:val="24"/>
        </w:rPr>
        <w:t>context-aware, evidence-guided agentic clinical decision-support architecture</w:t>
      </w:r>
      <w:r w:rsidRPr="00741995">
        <w:rPr>
          <w:rFonts w:eastAsia="Times New Roman" w:cs="Times New Roman"/>
          <w:szCs w:val="24"/>
        </w:rPr>
        <w:t>. Rather than allowing a single retrieval channel or a Large Language Model to determine the diagnosis directly, the framework separates the diagnostic process into coordinated stages of clinical-context analysis, multi-channel evidence retrieval, evidence refinement, candidate generation, candidate-specific Knowledge Graph verification, grounding assessment, evidence judgment, safety control, and post-decision explainability.</w:t>
      </w:r>
    </w:p>
    <w:p w14:paraId="1AE2724F" w14:textId="77777777" w:rsidR="00741995" w:rsidRPr="00741995" w:rsidRDefault="00741995" w:rsidP="00741995">
      <w:pPr>
        <w:spacing w:before="100" w:beforeAutospacing="1" w:after="100" w:afterAutospacing="1" w:line="240" w:lineRule="auto"/>
        <w:jc w:val="left"/>
        <w:rPr>
          <w:rFonts w:eastAsia="Times New Roman" w:cs="Times New Roman"/>
          <w:szCs w:val="24"/>
        </w:rPr>
      </w:pPr>
      <w:r w:rsidRPr="00741995">
        <w:rPr>
          <w:rFonts w:eastAsia="Times New Roman" w:cs="Times New Roman"/>
          <w:szCs w:val="24"/>
        </w:rPr>
        <w:t>This architectural principle is consistent with recent medical RAG research emphasizing the value of diagnostic candidate generation and knowledge-graph-guided reasoning [1], structured graph-based evidence retrieval and provenance preservation [2], corrective and second-stage retrieval [4], and explicit evaluation of whether retrieved evidence genuinely supports a medical conclusion [6], [8]. However, the architecture developed in this project does not reproduce any single previous framework. Instead, these mechanisms are integrated into a stroke-specific decision pipeline in which the final diagnostic candidate is selected through an explicit Evidence Judge rather than unrestricted language-model generation.</w:t>
      </w:r>
    </w:p>
    <w:p w14:paraId="7C481105" w14:textId="77777777" w:rsidR="00741995" w:rsidRPr="00741995" w:rsidRDefault="00741995" w:rsidP="00741995">
      <w:pPr>
        <w:spacing w:before="100" w:beforeAutospacing="1" w:after="100" w:afterAutospacing="1" w:line="240" w:lineRule="auto"/>
        <w:jc w:val="left"/>
        <w:rPr>
          <w:rFonts w:eastAsia="Times New Roman" w:cs="Times New Roman"/>
          <w:szCs w:val="24"/>
        </w:rPr>
      </w:pPr>
      <w:r w:rsidRPr="00741995">
        <w:rPr>
          <w:rFonts w:eastAsia="Times New Roman" w:cs="Times New Roman"/>
          <w:szCs w:val="24"/>
        </w:rPr>
        <w:t>The remainder of this chapter presents the design philosophy and technical implementation of the proposed framework. It begins with clinical context and intent analysis, followed by context-aware hybrid retrieval and feedback, Knowledge Graph reasoning and candidate-specific verification, evidence grounding and judgment, safety control, and the explainability layer used to preserve the relationship between the final decision and its supporting evidence.</w:t>
      </w:r>
    </w:p>
    <w:p w14:paraId="1325ACA7" w14:textId="77777777" w:rsidR="00E04D9A" w:rsidRPr="00741995" w:rsidRDefault="00E04D9A" w:rsidP="00E04D9A">
      <w:pPr>
        <w:pStyle w:val="Compact"/>
        <w:spacing w:after="120" w:line="360" w:lineRule="auto"/>
        <w:rPr>
          <w:sz w:val="28"/>
          <w:szCs w:val="28"/>
          <w:lang w:val="en-US" w:bidi="ar-SY"/>
        </w:rPr>
      </w:pPr>
    </w:p>
    <w:p w14:paraId="275D4A60" w14:textId="77777777" w:rsidR="009227E9" w:rsidRDefault="009227E9" w:rsidP="009227E9">
      <w:pPr>
        <w:pStyle w:val="Compact"/>
        <w:spacing w:after="120" w:line="360" w:lineRule="auto"/>
        <w:ind w:left="720"/>
        <w:rPr>
          <w:sz w:val="28"/>
          <w:szCs w:val="28"/>
        </w:rPr>
      </w:pPr>
    </w:p>
    <w:p w14:paraId="5D01B7F1" w14:textId="77777777" w:rsidR="00AC7C6A" w:rsidRDefault="00AC7C6A" w:rsidP="009227E9">
      <w:pPr>
        <w:pStyle w:val="Compact"/>
        <w:spacing w:after="120" w:line="360" w:lineRule="auto"/>
        <w:ind w:left="720"/>
        <w:rPr>
          <w:sz w:val="28"/>
          <w:szCs w:val="28"/>
        </w:rPr>
      </w:pPr>
    </w:p>
    <w:p w14:paraId="4B58EC98" w14:textId="77777777" w:rsidR="00741995" w:rsidRDefault="00741995" w:rsidP="00741995">
      <w:pPr>
        <w:pStyle w:val="Heading2"/>
        <w:jc w:val="left"/>
        <w:rPr>
          <w:sz w:val="36"/>
        </w:rPr>
      </w:pPr>
      <w:bookmarkStart w:id="150" w:name="_Toc237025028"/>
      <w:r>
        <w:lastRenderedPageBreak/>
        <w:t>5.2 Design Philosophy of the Proposed Model: From Association to Context-Aware Evidence Evaluation</w:t>
      </w:r>
      <w:bookmarkEnd w:id="150"/>
    </w:p>
    <w:p w14:paraId="2D795557" w14:textId="77777777" w:rsidR="00741995" w:rsidRDefault="00741995" w:rsidP="00741995">
      <w:pPr>
        <w:pStyle w:val="NormalWeb"/>
        <w:jc w:val="left"/>
      </w:pPr>
      <w:r>
        <w:t xml:space="preserve">The central design principle of the proposed framework is that </w:t>
      </w:r>
      <w:r>
        <w:rPr>
          <w:rStyle w:val="Strong"/>
        </w:rPr>
        <w:t>medical association alone is insufficient for clinical decision support</w:t>
      </w:r>
      <w:r>
        <w:t>. A disease may be strongly associated with a symptom in biomedical literature without being the most clinically appropriate explanation for a particular patient presentation.</w:t>
      </w:r>
    </w:p>
    <w:p w14:paraId="22CBC772" w14:textId="77777777" w:rsidR="00741995" w:rsidRDefault="00741995" w:rsidP="00741995">
      <w:pPr>
        <w:pStyle w:val="NormalWeb"/>
        <w:jc w:val="left"/>
      </w:pPr>
      <w:r>
        <w:t>Accordingly, the system moves beyond the question:</w:t>
      </w:r>
    </w:p>
    <w:p w14:paraId="7EAF15E9" w14:textId="77777777" w:rsidR="00741995" w:rsidRDefault="00741995" w:rsidP="00741995">
      <w:pPr>
        <w:pStyle w:val="NormalWeb"/>
        <w:jc w:val="left"/>
      </w:pPr>
      <w:r>
        <w:rPr>
          <w:rStyle w:val="Emphasis"/>
        </w:rPr>
        <w:t>“Which diseases are associated with symptoms X, Y, and Z?”</w:t>
      </w:r>
    </w:p>
    <w:p w14:paraId="1DE88003" w14:textId="77777777" w:rsidR="00741995" w:rsidRDefault="00741995" w:rsidP="00741995">
      <w:pPr>
        <w:pStyle w:val="NormalWeb"/>
        <w:jc w:val="left"/>
      </w:pPr>
      <w:r>
        <w:t>toward the more clinically meaningful question:</w:t>
      </w:r>
    </w:p>
    <w:p w14:paraId="7B83AA02" w14:textId="77777777" w:rsidR="00741995" w:rsidRDefault="00741995" w:rsidP="00741995">
      <w:pPr>
        <w:pStyle w:val="NormalWeb"/>
        <w:jc w:val="left"/>
      </w:pPr>
      <w:r>
        <w:rPr>
          <w:rStyle w:val="Emphasis"/>
        </w:rPr>
        <w:t>“Which candidate diagnosis is most compatible with the patient’s clinical context and is sufficiently supported by the available biomedical evidence?”</w:t>
      </w:r>
    </w:p>
    <w:p w14:paraId="051E1467" w14:textId="77777777" w:rsidR="00741995" w:rsidRDefault="00741995" w:rsidP="00741995">
      <w:pPr>
        <w:pStyle w:val="NormalWeb"/>
        <w:jc w:val="left"/>
      </w:pPr>
      <w:r>
        <w:t xml:space="preserve">This change is fundamental. The current system does not simply increase the score of the most urgent disease. Instead, it evaluates the patient presentation using explicit clinical-context signals such as acute onset, focal neurological findings, posterior-circulation features, hemorrhage warnings, persistence or complete resolution of neurological deficits, chronic or mimic patterns, and relevant temporal information. The shared clinical-context parser also distinguishes affirmed findings from locally negated findings, preventing expressions such as “no seizure” or “no thunderclap headache” from being interpreted as positive clinical evidence. </w:t>
      </w:r>
    </w:p>
    <w:p w14:paraId="6E0168B1" w14:textId="77777777" w:rsidR="00741995" w:rsidRDefault="00741995" w:rsidP="00741995">
      <w:pPr>
        <w:pStyle w:val="NormalWeb"/>
        <w:jc w:val="left"/>
      </w:pPr>
      <w:r>
        <w:t>The proposed architecture is therefore based on four complementary principles.</w:t>
      </w:r>
    </w:p>
    <w:p w14:paraId="471A2DC2" w14:textId="77777777" w:rsidR="00741995" w:rsidRDefault="00741995" w:rsidP="00741995">
      <w:pPr>
        <w:pStyle w:val="NormalWeb"/>
        <w:jc w:val="left"/>
      </w:pPr>
      <w:r>
        <w:rPr>
          <w:rStyle w:val="Strong"/>
        </w:rPr>
        <w:t>Context-aware retrieval.</w:t>
      </w:r>
      <w:r>
        <w:br/>
        <w:t>The clinical case is first interpreted as a structured context rather than as an unprocessed text query. This context influences retrieval and graph prioritization, helping the system distinguish acute vascular evidence from chronic, genetic, vestibular, or otherwise clinically mismatched literature.</w:t>
      </w:r>
    </w:p>
    <w:p w14:paraId="525A5533" w14:textId="77777777" w:rsidR="00741995" w:rsidRDefault="00741995" w:rsidP="00741995">
      <w:pPr>
        <w:pStyle w:val="NormalWeb"/>
        <w:jc w:val="left"/>
      </w:pPr>
      <w:r>
        <w:rPr>
          <w:rStyle w:val="Strong"/>
        </w:rPr>
        <w:t>Multi-source evidence integration.</w:t>
      </w:r>
      <w:r>
        <w:br/>
        <w:t xml:space="preserve">Evidence is collected from dense semantic retrieval, BM25 lexical retrieval, and Knowledge Graph retrieval. The retrieval process is further refined using an evidence-derived hybrid feedback stage and second-stage retrieval rather than relying solely on the first retrieval result. This design is conceptually aligned with corrective and query-refinement approaches in CRAG and RQ-RAG [4], [5]. In the current implementation, the retriever explicitly collects first-stage evidence from FAISS, BM25, and the Knowledge Graph before constructing the feedback query. </w:t>
      </w:r>
    </w:p>
    <w:p w14:paraId="6E836AAE" w14:textId="037AA6C1" w:rsidR="00741995" w:rsidRDefault="00741995" w:rsidP="00741995">
      <w:pPr>
        <w:pStyle w:val="NormalWeb"/>
        <w:jc w:val="left"/>
      </w:pPr>
      <w:r>
        <w:rPr>
          <w:rStyle w:val="Strong"/>
        </w:rPr>
        <w:t>Candidate-specific</w:t>
      </w:r>
      <w:r>
        <w:rPr>
          <w:rStyle w:val="Strong"/>
          <w:rFonts w:hint="cs"/>
          <w:rtl/>
        </w:rPr>
        <w:t>-</w:t>
      </w:r>
      <w:r>
        <w:rPr>
          <w:rStyle w:val="Strong"/>
        </w:rPr>
        <w:t>verification.</w:t>
      </w:r>
      <w:r>
        <w:br/>
        <w:t xml:space="preserve">Instead of treating the Knowledge Graph as an independent diagnostic authority, candidate diagnoses are generated and subsequently verified against candidate-specific graph evidence. The graph query combines the candidate label and aliases with the clinical case and intent, </w:t>
      </w:r>
      <w:r>
        <w:lastRenderedPageBreak/>
        <w:t xml:space="preserve">while filtering clinically incompatible evidence families. This idea is related to grounded KG verification approaches such as KGARevion [7], but the implementation in this project applies the verification independently to each diagnostic candidate. </w:t>
      </w:r>
    </w:p>
    <w:p w14:paraId="42A0774B" w14:textId="47E0FACD" w:rsidR="00741995" w:rsidRDefault="00741995" w:rsidP="00741995">
      <w:pPr>
        <w:pStyle w:val="NormalWeb"/>
        <w:jc w:val="left"/>
      </w:pPr>
      <w:r>
        <w:rPr>
          <w:rStyle w:val="Strong"/>
        </w:rPr>
        <w:t>Defensive</w:t>
      </w:r>
      <w:r>
        <w:rPr>
          <w:rStyle w:val="Strong"/>
          <w:rFonts w:hint="cs"/>
          <w:rtl/>
        </w:rPr>
        <w:t xml:space="preserve"> </w:t>
      </w:r>
      <w:r>
        <w:rPr>
          <w:rStyle w:val="Strong"/>
        </w:rPr>
        <w:t>evidence-based decision making.</w:t>
      </w:r>
      <w:r>
        <w:br/>
        <w:t>The final decision is not determined by retrieval similarity or graph association alone. The Evidence Judge evaluates multiple evidence dimensions, including textual support, Knowledge Graph support, grounding strength, reranking evidence, source diversity, clinical-intent compatibility, and conflicting evidence. Candidates that are insufficiently supported or clinically incompatible may be rejected rather than selected. This principle is consistent with prior work showing that document relevance and citation presence do not necessarily establish true support for a clinical claim [6], [8], [11].</w:t>
      </w:r>
    </w:p>
    <w:p w14:paraId="210D493F" w14:textId="77777777" w:rsidR="00741995" w:rsidRDefault="00741995" w:rsidP="00741995">
      <w:pPr>
        <w:pStyle w:val="NormalWeb"/>
        <w:jc w:val="left"/>
      </w:pPr>
      <w:r>
        <w:t>As a result, the Knowledge Graph no longer functions merely as a symptom-association table, nor does the system simply apply a fixed “stroke-first” multiplier. Instead, graph evidence is conditioned by clinical context, evaluated at the candidate level, and integrated with textual and grounding evidence before the final candidate is selected.</w:t>
      </w:r>
    </w:p>
    <w:p w14:paraId="78A63090" w14:textId="77777777" w:rsidR="00AC7C6A" w:rsidRPr="00C42CF9" w:rsidRDefault="00AC7C6A" w:rsidP="00741995">
      <w:pPr>
        <w:pStyle w:val="Compact"/>
        <w:spacing w:after="120" w:line="360" w:lineRule="auto"/>
        <w:rPr>
          <w:sz w:val="28"/>
          <w:szCs w:val="28"/>
        </w:rPr>
      </w:pPr>
    </w:p>
    <w:p w14:paraId="3CF4F58C" w14:textId="77777777" w:rsidR="00741995" w:rsidRDefault="00053BAA" w:rsidP="00741995">
      <w:pPr>
        <w:pStyle w:val="Heading2"/>
        <w:jc w:val="left"/>
        <w:rPr>
          <w:rtl/>
        </w:rPr>
      </w:pPr>
      <w:bookmarkStart w:id="151" w:name="_Toc237025029"/>
      <w:r w:rsidRPr="00C42CF9">
        <w:t>5.3 Re-engineering the graph build</w:t>
      </w:r>
      <w:bookmarkEnd w:id="151"/>
      <w:r w:rsidRPr="00C42CF9">
        <w:t xml:space="preserve"> </w:t>
      </w:r>
    </w:p>
    <w:p w14:paraId="3AAE84A2" w14:textId="77777777" w:rsidR="00741995" w:rsidRDefault="00741995" w:rsidP="00741995">
      <w:pPr>
        <w:spacing w:before="100" w:beforeAutospacing="1" w:after="100" w:afterAutospacing="1"/>
      </w:pPr>
      <w:r>
        <w:t>The limitations identified in Chapter 3 indicated that improving graph retrieval required more than modifying a single query weight. The underlying representation itself had to preserve clinically meaningful distinctions that could later be exploited during retrieval and evidence verification.</w:t>
      </w:r>
    </w:p>
    <w:p w14:paraId="54230076" w14:textId="77777777" w:rsidR="00741995" w:rsidRDefault="00741995" w:rsidP="00741995">
      <w:pPr>
        <w:pStyle w:val="NormalWeb"/>
      </w:pPr>
      <w:r>
        <w:t>Accordingly, the Knowledge Graph was re-engineered to extend the original disease–symptom representation into a richer clinical ontology. Rather than storing only associations between diseases and symptoms, the revised graph represents additional semantic dimensions related to disease family, anatomical territory, imaging findings, risk factors, drug associations, and clinical relevance.</w:t>
      </w:r>
    </w:p>
    <w:p w14:paraId="5DD57EE4" w14:textId="77777777" w:rsidR="00741995" w:rsidRDefault="00741995" w:rsidP="00741995">
      <w:pPr>
        <w:pStyle w:val="NormalWeb"/>
        <w:rPr>
          <w:rtl/>
        </w:rPr>
      </w:pPr>
      <w:r>
        <w:t>This design is consistent with prior medical GraphRAG research showing the value of structured graph representations for evidence retrieval and provenance preservation [2]. However, the implemented graph in this project was specifically adapted to stroke-oriented clinical decision support.</w:t>
      </w:r>
    </w:p>
    <w:p w14:paraId="67E3134B" w14:textId="77777777" w:rsidR="007129A9" w:rsidRDefault="007129A9" w:rsidP="00741995">
      <w:pPr>
        <w:pStyle w:val="NormalWeb"/>
      </w:pPr>
    </w:p>
    <w:p w14:paraId="6271CA5E" w14:textId="77777777" w:rsidR="00741995" w:rsidRDefault="00741995" w:rsidP="00741995">
      <w:pPr>
        <w:pStyle w:val="Heading3"/>
      </w:pPr>
      <w:bookmarkStart w:id="152" w:name="_Toc237025030"/>
      <w:r>
        <w:lastRenderedPageBreak/>
        <w:t>5.3.1 Clinical Metadata Enrichment of Disease Nodes</w:t>
      </w:r>
      <w:bookmarkEnd w:id="152"/>
    </w:p>
    <w:p w14:paraId="426D544F" w14:textId="77777777" w:rsidR="00741995" w:rsidRDefault="00741995" w:rsidP="00741995">
      <w:pPr>
        <w:pStyle w:val="NormalWeb"/>
      </w:pPr>
      <w:r>
        <w:t xml:space="preserve">Each </w:t>
      </w:r>
      <w:r>
        <w:rPr>
          <w:rStyle w:val="HTMLCode"/>
        </w:rPr>
        <w:t>Disease</w:t>
      </w:r>
      <w:r>
        <w:t xml:space="preserve"> node is enriched with a set of deterministic clinical metadata attributes that describe its relevance to acute stroke reasoning.</w:t>
      </w:r>
    </w:p>
    <w:p w14:paraId="77484492" w14:textId="77777777" w:rsidR="00741995" w:rsidRDefault="00741995" w:rsidP="00741995">
      <w:pPr>
        <w:pStyle w:val="NormalWeb"/>
      </w:pPr>
      <w:r>
        <w:t>The principal attributes include:</w:t>
      </w:r>
    </w:p>
    <w:p w14:paraId="2A7B8821" w14:textId="77777777" w:rsidR="00741995" w:rsidRDefault="00741995" w:rsidP="00741995">
      <w:pPr>
        <w:numPr>
          <w:ilvl w:val="0"/>
          <w:numId w:val="33"/>
        </w:numPr>
        <w:spacing w:before="100" w:beforeAutospacing="1" w:after="100" w:afterAutospacing="1" w:line="240" w:lineRule="auto"/>
        <w:jc w:val="left"/>
      </w:pPr>
      <w:r>
        <w:rPr>
          <w:rStyle w:val="Strong"/>
        </w:rPr>
        <w:t>category</w:t>
      </w:r>
      <w:r>
        <w:t xml:space="preserve">, representing the broad clinical class of the disease, such as vascular, posterior vascular, hemorrhagic, genetic/chronic, or other categories; </w:t>
      </w:r>
    </w:p>
    <w:p w14:paraId="602233D3" w14:textId="77777777" w:rsidR="00741995" w:rsidRDefault="00741995" w:rsidP="00741995">
      <w:pPr>
        <w:numPr>
          <w:ilvl w:val="0"/>
          <w:numId w:val="33"/>
        </w:numPr>
        <w:spacing w:before="100" w:beforeAutospacing="1" w:after="100" w:afterAutospacing="1" w:line="240" w:lineRule="auto"/>
        <w:jc w:val="left"/>
      </w:pPr>
      <w:r>
        <w:rPr>
          <w:rStyle w:val="Strong"/>
        </w:rPr>
        <w:t>acuity</w:t>
      </w:r>
      <w:r>
        <w:t xml:space="preserve">, indicating whether the condition is treated as acute, chronic, or unknown within the current graph classification; </w:t>
      </w:r>
    </w:p>
    <w:p w14:paraId="1B2B1DB1" w14:textId="77777777" w:rsidR="00741995" w:rsidRDefault="00741995" w:rsidP="00741995">
      <w:pPr>
        <w:numPr>
          <w:ilvl w:val="0"/>
          <w:numId w:val="33"/>
        </w:numPr>
        <w:spacing w:before="100" w:beforeAutospacing="1" w:after="100" w:afterAutospacing="1" w:line="240" w:lineRule="auto"/>
        <w:jc w:val="left"/>
      </w:pPr>
      <w:r>
        <w:rPr>
          <w:rStyle w:val="Strong"/>
        </w:rPr>
        <w:t>vascular_relevance</w:t>
      </w:r>
      <w:r>
        <w:t xml:space="preserve">, representing the degree to which the disease is associated with vascular pathology; </w:t>
      </w:r>
    </w:p>
    <w:p w14:paraId="601EC253" w14:textId="77777777" w:rsidR="00741995" w:rsidRDefault="00741995" w:rsidP="00741995">
      <w:pPr>
        <w:numPr>
          <w:ilvl w:val="0"/>
          <w:numId w:val="33"/>
        </w:numPr>
        <w:spacing w:before="100" w:beforeAutospacing="1" w:after="100" w:afterAutospacing="1" w:line="240" w:lineRule="auto"/>
        <w:jc w:val="left"/>
      </w:pPr>
      <w:r>
        <w:rPr>
          <w:rStyle w:val="Strong"/>
        </w:rPr>
        <w:t>posterior_relevance</w:t>
      </w:r>
      <w:r>
        <w:t xml:space="preserve">, indicating relevance to posterior-circulation presentations; </w:t>
      </w:r>
    </w:p>
    <w:p w14:paraId="1711DEBE" w14:textId="77777777" w:rsidR="00741995" w:rsidRDefault="00741995" w:rsidP="00741995">
      <w:pPr>
        <w:numPr>
          <w:ilvl w:val="0"/>
          <w:numId w:val="33"/>
        </w:numPr>
        <w:spacing w:before="100" w:beforeAutospacing="1" w:after="100" w:afterAutospacing="1" w:line="240" w:lineRule="auto"/>
        <w:jc w:val="left"/>
      </w:pPr>
      <w:r>
        <w:rPr>
          <w:rStyle w:val="Strong"/>
        </w:rPr>
        <w:t>hemorrhage_relevance</w:t>
      </w:r>
      <w:r>
        <w:t xml:space="preserve">, representing compatibility with hemorrhagic stroke patterns; </w:t>
      </w:r>
    </w:p>
    <w:p w14:paraId="239AEAC7" w14:textId="77777777" w:rsidR="00741995" w:rsidRDefault="00741995" w:rsidP="00741995">
      <w:pPr>
        <w:numPr>
          <w:ilvl w:val="0"/>
          <w:numId w:val="33"/>
        </w:numPr>
        <w:spacing w:before="100" w:beforeAutospacing="1" w:after="100" w:afterAutospacing="1" w:line="240" w:lineRule="auto"/>
        <w:jc w:val="left"/>
      </w:pPr>
      <w:r>
        <w:rPr>
          <w:rStyle w:val="Strong"/>
        </w:rPr>
        <w:t>emergency_relevance</w:t>
      </w:r>
      <w:r>
        <w:t xml:space="preserve">, representing the degree to which the disease corresponds to an acute neurological emergency; </w:t>
      </w:r>
    </w:p>
    <w:p w14:paraId="092DA046" w14:textId="77777777" w:rsidR="00741995" w:rsidRDefault="00741995" w:rsidP="00741995">
      <w:pPr>
        <w:numPr>
          <w:ilvl w:val="0"/>
          <w:numId w:val="33"/>
        </w:numPr>
        <w:spacing w:before="100" w:beforeAutospacing="1" w:after="100" w:afterAutospacing="1" w:line="240" w:lineRule="auto"/>
        <w:jc w:val="left"/>
      </w:pPr>
      <w:r>
        <w:rPr>
          <w:rStyle w:val="Strong"/>
        </w:rPr>
        <w:t>chronic_penalty</w:t>
      </w:r>
      <w:r>
        <w:t xml:space="preserve">, used to reduce the ranking influence of chronic or slowly progressive disorders in acute presentations; </w:t>
      </w:r>
    </w:p>
    <w:p w14:paraId="366A57F3" w14:textId="77777777" w:rsidR="00741995" w:rsidRDefault="00741995" w:rsidP="00741995">
      <w:pPr>
        <w:numPr>
          <w:ilvl w:val="0"/>
          <w:numId w:val="33"/>
        </w:numPr>
        <w:spacing w:before="100" w:beforeAutospacing="1" w:after="100" w:afterAutospacing="1" w:line="240" w:lineRule="auto"/>
        <w:jc w:val="left"/>
      </w:pPr>
      <w:r>
        <w:rPr>
          <w:rStyle w:val="Strong"/>
        </w:rPr>
        <w:t>noise_penalty</w:t>
      </w:r>
      <w:r>
        <w:t xml:space="preserve">, used to suppress non-clinical, molecular, animal-model, or otherwise clinically irrelevant graph evidence. </w:t>
      </w:r>
    </w:p>
    <w:p w14:paraId="28BCD9CC" w14:textId="77777777" w:rsidR="00741995" w:rsidRDefault="00741995" w:rsidP="00741995">
      <w:pPr>
        <w:pStyle w:val="NormalWeb"/>
      </w:pPr>
      <w:r>
        <w:t>These attributes are generated during Knowledge Graph construction through deterministic disease classification logic and are stored directly as properties of the disease nodes.</w:t>
      </w:r>
    </w:p>
    <w:p w14:paraId="6FFC3CC0" w14:textId="77777777" w:rsidR="00741995" w:rsidRDefault="00741995" w:rsidP="00741995">
      <w:pPr>
        <w:pStyle w:val="NormalWeb"/>
      </w:pPr>
      <w:r>
        <w:t>This representation differs from the original prototype, in which symptom association frequency played a more dominant role. By storing clinically relevant metadata directly within the graph, the retrieval layer can distinguish between conditions that share symptoms but differ substantially in acuity, vascular relevance, or emergency context.</w:t>
      </w:r>
    </w:p>
    <w:p w14:paraId="3E00ABDA" w14:textId="77777777" w:rsidR="00741995" w:rsidRDefault="00741995" w:rsidP="00741995">
      <w:pPr>
        <w:pStyle w:val="Heading2"/>
        <w:rPr>
          <w:sz w:val="36"/>
        </w:rPr>
      </w:pPr>
      <w:bookmarkStart w:id="153" w:name="_Toc237025031"/>
      <w:r>
        <w:t>5.3.2 Ontology-Oriented Relationships</w:t>
      </w:r>
      <w:bookmarkEnd w:id="153"/>
    </w:p>
    <w:p w14:paraId="3ACD9799" w14:textId="77777777" w:rsidR="00741995" w:rsidRDefault="00741995" w:rsidP="00741995">
      <w:pPr>
        <w:pStyle w:val="NormalWeb"/>
      </w:pPr>
      <w:r>
        <w:t>In addition to enriching disease nodes with clinical metadata, the revised graph introduces explicit ontology-style relationships among multiple medical entity types.</w:t>
      </w:r>
    </w:p>
    <w:p w14:paraId="7C3D9468" w14:textId="77777777" w:rsidR="00741995" w:rsidRDefault="00741995" w:rsidP="00741995">
      <w:pPr>
        <w:pStyle w:val="NormalWeb"/>
      </w:pPr>
      <w:r>
        <w:t>The implemented graph contains relationships such as:</w:t>
      </w:r>
    </w:p>
    <w:p w14:paraId="61735317" w14:textId="77777777" w:rsidR="00741995" w:rsidRDefault="00741995" w:rsidP="00741995">
      <w:pPr>
        <w:numPr>
          <w:ilvl w:val="0"/>
          <w:numId w:val="34"/>
        </w:numPr>
        <w:spacing w:before="100" w:beforeAutospacing="1" w:after="100" w:afterAutospacing="1" w:line="240" w:lineRule="auto"/>
        <w:jc w:val="left"/>
      </w:pPr>
      <w:r>
        <w:rPr>
          <w:rStyle w:val="HTMLCode"/>
          <w:rFonts w:eastAsiaTheme="minorHAnsi"/>
        </w:rPr>
        <w:t>Disease → HAS_SYMPTOM → Symptom</w:t>
      </w:r>
      <w:r>
        <w:t xml:space="preserve"> </w:t>
      </w:r>
    </w:p>
    <w:p w14:paraId="20477632" w14:textId="77777777" w:rsidR="00741995" w:rsidRDefault="00741995" w:rsidP="00741995">
      <w:pPr>
        <w:numPr>
          <w:ilvl w:val="0"/>
          <w:numId w:val="34"/>
        </w:numPr>
        <w:spacing w:before="100" w:beforeAutospacing="1" w:after="100" w:afterAutospacing="1" w:line="240" w:lineRule="auto"/>
        <w:jc w:val="left"/>
      </w:pPr>
      <w:r>
        <w:rPr>
          <w:rStyle w:val="HTMLCode"/>
          <w:rFonts w:eastAsiaTheme="minorHAnsi"/>
        </w:rPr>
        <w:t>Disease → HAS_RISK_FACTOR → RiskFactor</w:t>
      </w:r>
      <w:r>
        <w:t xml:space="preserve"> </w:t>
      </w:r>
    </w:p>
    <w:p w14:paraId="708E11A9" w14:textId="77777777" w:rsidR="00741995" w:rsidRDefault="00741995" w:rsidP="00741995">
      <w:pPr>
        <w:numPr>
          <w:ilvl w:val="0"/>
          <w:numId w:val="34"/>
        </w:numPr>
        <w:spacing w:before="100" w:beforeAutospacing="1" w:after="100" w:afterAutospacing="1" w:line="240" w:lineRule="auto"/>
        <w:jc w:val="left"/>
      </w:pPr>
      <w:r>
        <w:rPr>
          <w:rStyle w:val="HTMLCode"/>
          <w:rFonts w:eastAsiaTheme="minorHAnsi"/>
        </w:rPr>
        <w:t>Disease → ASSOCIATED_WITH_DRUG → Drug</w:t>
      </w:r>
      <w:r>
        <w:t xml:space="preserve"> </w:t>
      </w:r>
    </w:p>
    <w:p w14:paraId="154874C3" w14:textId="77777777" w:rsidR="00741995" w:rsidRDefault="00741995" w:rsidP="00741995">
      <w:pPr>
        <w:numPr>
          <w:ilvl w:val="0"/>
          <w:numId w:val="34"/>
        </w:numPr>
        <w:spacing w:before="100" w:beforeAutospacing="1" w:after="100" w:afterAutospacing="1" w:line="240" w:lineRule="auto"/>
        <w:jc w:val="left"/>
      </w:pPr>
      <w:r>
        <w:rPr>
          <w:rStyle w:val="HTMLCode"/>
          <w:rFonts w:eastAsiaTheme="minorHAnsi"/>
        </w:rPr>
        <w:t>Disease → IS_SUBTYPE_OF → StrokeFamily</w:t>
      </w:r>
      <w:r>
        <w:t xml:space="preserve"> </w:t>
      </w:r>
    </w:p>
    <w:p w14:paraId="17B413C4" w14:textId="77777777" w:rsidR="00741995" w:rsidRDefault="00741995" w:rsidP="00741995">
      <w:pPr>
        <w:numPr>
          <w:ilvl w:val="0"/>
          <w:numId w:val="34"/>
        </w:numPr>
        <w:spacing w:before="100" w:beforeAutospacing="1" w:after="100" w:afterAutospacing="1" w:line="240" w:lineRule="auto"/>
        <w:jc w:val="left"/>
      </w:pPr>
      <w:r>
        <w:rPr>
          <w:rStyle w:val="HTMLCode"/>
          <w:rFonts w:eastAsiaTheme="minorHAnsi"/>
        </w:rPr>
        <w:t>Disease → AFFECTS_TERRITORY → Territory</w:t>
      </w:r>
      <w:r>
        <w:t xml:space="preserve"> </w:t>
      </w:r>
    </w:p>
    <w:p w14:paraId="7266FF25" w14:textId="77777777" w:rsidR="00741995" w:rsidRDefault="00741995" w:rsidP="00741995">
      <w:pPr>
        <w:numPr>
          <w:ilvl w:val="0"/>
          <w:numId w:val="34"/>
        </w:numPr>
        <w:spacing w:before="100" w:beforeAutospacing="1" w:after="100" w:afterAutospacing="1" w:line="240" w:lineRule="auto"/>
        <w:jc w:val="left"/>
      </w:pPr>
      <w:r>
        <w:rPr>
          <w:rStyle w:val="HTMLCode"/>
          <w:rFonts w:eastAsiaTheme="minorHAnsi"/>
        </w:rPr>
        <w:t>Disease → HAS_IMAGING_FINDING → ImagingFinding</w:t>
      </w:r>
      <w:r>
        <w:t xml:space="preserve"> </w:t>
      </w:r>
    </w:p>
    <w:p w14:paraId="74573070" w14:textId="77777777" w:rsidR="00741995" w:rsidRDefault="00741995" w:rsidP="00741995">
      <w:pPr>
        <w:pStyle w:val="NormalWeb"/>
      </w:pPr>
      <w:r>
        <w:t xml:space="preserve">Articles are also retained as provenance-bearing nodes and are linked to disease and symptom entities through relationships such as </w:t>
      </w:r>
      <w:r>
        <w:rPr>
          <w:rStyle w:val="HTMLCode"/>
        </w:rPr>
        <w:t>DISCUSSES</w:t>
      </w:r>
      <w:r>
        <w:t xml:space="preserve"> and </w:t>
      </w:r>
      <w:r>
        <w:rPr>
          <w:rStyle w:val="HTMLCode"/>
        </w:rPr>
        <w:t>MENTIONS</w:t>
      </w:r>
      <w:r>
        <w:t>.</w:t>
      </w:r>
    </w:p>
    <w:p w14:paraId="4FEA3E95" w14:textId="77777777" w:rsidR="00741995" w:rsidRDefault="00741995" w:rsidP="00741995">
      <w:pPr>
        <w:pStyle w:val="NormalWeb"/>
      </w:pPr>
      <w:r>
        <w:lastRenderedPageBreak/>
        <w:t>This representation enables the graph to preserve clinically interpretable paths rather than treating every retrieved article as an isolated text fragment. The same principle is reflected in Medical Graph RAG, which emphasizes graph-structured biomedical evidence and source traceability [2].</w:t>
      </w:r>
    </w:p>
    <w:p w14:paraId="686FCABE" w14:textId="77777777" w:rsidR="00741995" w:rsidRDefault="00741995" w:rsidP="00741995">
      <w:pPr>
        <w:pStyle w:val="NormalWeb"/>
      </w:pPr>
      <w:r>
        <w:t xml:space="preserve">Importantly, the graph construction layer does </w:t>
      </w:r>
      <w:r>
        <w:rPr>
          <w:rStyle w:val="Strong"/>
        </w:rPr>
        <w:t>not</w:t>
      </w:r>
      <w:r>
        <w:t xml:space="preserve"> automatically interpret every article–disease relationship as proof that the article supports a diagnostic claim. The implementation explicitly preserves the distinction between an article that </w:t>
      </w:r>
      <w:r>
        <w:rPr>
          <w:rStyle w:val="Emphasis"/>
          <w:rFonts w:eastAsiaTheme="majorEastAsia"/>
        </w:rPr>
        <w:t>mentions or discusses</w:t>
      </w:r>
      <w:r>
        <w:t xml:space="preserve"> a disease and evidence that later </w:t>
      </w:r>
      <w:r>
        <w:rPr>
          <w:rStyle w:val="Emphasis"/>
          <w:rFonts w:eastAsiaTheme="majorEastAsia"/>
        </w:rPr>
        <w:t>supports</w:t>
      </w:r>
      <w:r>
        <w:t xml:space="preserve"> a candidate diagnosis. This distinction is important because graph association alone does not establish clinical validity.</w:t>
      </w:r>
    </w:p>
    <w:p w14:paraId="1ED1A1A3" w14:textId="77777777" w:rsidR="00741995" w:rsidRDefault="00741995" w:rsidP="00741995">
      <w:pPr>
        <w:pStyle w:val="Heading2"/>
        <w:rPr>
          <w:sz w:val="36"/>
        </w:rPr>
      </w:pPr>
      <w:bookmarkStart w:id="154" w:name="_Toc237025032"/>
      <w:r>
        <w:t>5.3.3 Evidence Provenance and Explainable Graph Paths</w:t>
      </w:r>
      <w:bookmarkEnd w:id="154"/>
    </w:p>
    <w:p w14:paraId="6B32A34F" w14:textId="77777777" w:rsidR="00741995" w:rsidRDefault="00741995" w:rsidP="00741995">
      <w:pPr>
        <w:pStyle w:val="NormalWeb"/>
      </w:pPr>
      <w:r>
        <w:t>The graph retrieval layer preserves auditable paths derived from Neo4j query results. These paths may connect an article to a disease and subsequently to matched symptoms, stroke families, anatomical territories, or imaging findings.</w:t>
      </w:r>
    </w:p>
    <w:p w14:paraId="10AFF747" w14:textId="77777777" w:rsidR="00741995" w:rsidRDefault="00741995" w:rsidP="00741995">
      <w:pPr>
        <w:pStyle w:val="NormalWeb"/>
      </w:pPr>
      <w:r>
        <w:t>Examples include:</w:t>
      </w:r>
    </w:p>
    <w:p w14:paraId="49AE0FB9" w14:textId="77777777" w:rsidR="00741995" w:rsidRDefault="00741995" w:rsidP="00741995">
      <w:pPr>
        <w:numPr>
          <w:ilvl w:val="0"/>
          <w:numId w:val="35"/>
        </w:numPr>
        <w:spacing w:before="100" w:beforeAutospacing="1" w:after="100" w:afterAutospacing="1" w:line="240" w:lineRule="auto"/>
        <w:jc w:val="left"/>
      </w:pPr>
      <w:r>
        <w:rPr>
          <w:rStyle w:val="HTMLCode"/>
          <w:rFonts w:eastAsiaTheme="minorHAnsi"/>
        </w:rPr>
        <w:t>Article → Disease → Symptom</w:t>
      </w:r>
      <w:r>
        <w:t xml:space="preserve"> </w:t>
      </w:r>
    </w:p>
    <w:p w14:paraId="359DF723" w14:textId="77777777" w:rsidR="00741995" w:rsidRDefault="00741995" w:rsidP="00741995">
      <w:pPr>
        <w:numPr>
          <w:ilvl w:val="0"/>
          <w:numId w:val="35"/>
        </w:numPr>
        <w:spacing w:before="100" w:beforeAutospacing="1" w:after="100" w:afterAutospacing="1" w:line="240" w:lineRule="auto"/>
        <w:jc w:val="left"/>
      </w:pPr>
      <w:r>
        <w:rPr>
          <w:rStyle w:val="HTMLCode"/>
          <w:rFonts w:eastAsiaTheme="minorHAnsi"/>
        </w:rPr>
        <w:t>Article → Disease → StrokeFamily</w:t>
      </w:r>
      <w:r>
        <w:t xml:space="preserve"> </w:t>
      </w:r>
    </w:p>
    <w:p w14:paraId="081EC5C5" w14:textId="77777777" w:rsidR="00741995" w:rsidRDefault="00741995" w:rsidP="00741995">
      <w:pPr>
        <w:numPr>
          <w:ilvl w:val="0"/>
          <w:numId w:val="35"/>
        </w:numPr>
        <w:spacing w:before="100" w:beforeAutospacing="1" w:after="100" w:afterAutospacing="1" w:line="240" w:lineRule="auto"/>
        <w:jc w:val="left"/>
      </w:pPr>
      <w:r>
        <w:rPr>
          <w:rStyle w:val="HTMLCode"/>
          <w:rFonts w:eastAsiaTheme="minorHAnsi"/>
        </w:rPr>
        <w:t>Article → Disease → Territory</w:t>
      </w:r>
      <w:r>
        <w:t xml:space="preserve"> </w:t>
      </w:r>
    </w:p>
    <w:p w14:paraId="1F95D80E" w14:textId="77777777" w:rsidR="00741995" w:rsidRDefault="00741995" w:rsidP="00741995">
      <w:pPr>
        <w:numPr>
          <w:ilvl w:val="0"/>
          <w:numId w:val="35"/>
        </w:numPr>
        <w:spacing w:before="100" w:beforeAutospacing="1" w:after="100" w:afterAutospacing="1" w:line="240" w:lineRule="auto"/>
        <w:jc w:val="left"/>
      </w:pPr>
      <w:r>
        <w:rPr>
          <w:rStyle w:val="HTMLCode"/>
          <w:rFonts w:eastAsiaTheme="minorHAnsi"/>
        </w:rPr>
        <w:t>Article → Disease → ImagingFinding</w:t>
      </w:r>
      <w:r>
        <w:t xml:space="preserve"> </w:t>
      </w:r>
    </w:p>
    <w:p w14:paraId="528E617C" w14:textId="77777777" w:rsidR="00741995" w:rsidRDefault="00741995" w:rsidP="00741995">
      <w:pPr>
        <w:pStyle w:val="NormalWeb"/>
      </w:pPr>
      <w:r>
        <w:t xml:space="preserve">These paths are reconstructed only from information returned by the graph layer and are not generated freely by the LLM. </w:t>
      </w:r>
    </w:p>
    <w:p w14:paraId="5B87B13C" w14:textId="2D9E2B06" w:rsidR="00741995" w:rsidRDefault="00741995" w:rsidP="00741995">
      <w:pPr>
        <w:pStyle w:val="NormalWeb"/>
      </w:pPr>
      <w:r>
        <w:t>This design supports later candidate-specific verification and explainability. The principle is related to knowledge-grounded verification approaches such as KGARevion, where generated or proposed medical relations are checked against a grounded Knowledge Graph before being used in downstream reasoning [7].</w:t>
      </w:r>
    </w:p>
    <w:p w14:paraId="7FA737BD" w14:textId="77777777" w:rsidR="00741995" w:rsidRDefault="00741995" w:rsidP="00741995">
      <w:pPr>
        <w:pStyle w:val="Heading1"/>
        <w:jc w:val="left"/>
      </w:pPr>
      <w:bookmarkStart w:id="155" w:name="_Toc237025033"/>
      <w:r>
        <w:t>5.4 Context-Aware Knowledge Graph Retrieval</w:t>
      </w:r>
      <w:bookmarkEnd w:id="155"/>
    </w:p>
    <w:p w14:paraId="4D1251E8" w14:textId="77777777" w:rsidR="00741995" w:rsidRDefault="00741995" w:rsidP="00741995">
      <w:pPr>
        <w:pStyle w:val="NormalWeb"/>
      </w:pPr>
      <w:r>
        <w:t>The second major modification concerns the graph retrieval strategy. In the original prototype, candidate diseases were largely prioritized according to symptom association and frequency. This approach was insufficient for acute stroke scenarios because chronic or hereditary disorders could achieve high graph relevance simply by sharing common symptoms such as vertigo or ataxia.</w:t>
      </w:r>
    </w:p>
    <w:p w14:paraId="52DD220C" w14:textId="77777777" w:rsidR="00741995" w:rsidRDefault="00741995" w:rsidP="00741995">
      <w:pPr>
        <w:pStyle w:val="NormalWeb"/>
      </w:pPr>
      <w:r>
        <w:t xml:space="preserve">The revised retrieval mechanism therefore combines symptom matching with </w:t>
      </w:r>
      <w:r>
        <w:rPr>
          <w:rStyle w:val="Strong"/>
        </w:rPr>
        <w:t>clinical-context-sensitive scoring</w:t>
      </w:r>
      <w:r>
        <w:t xml:space="preserve"> rather than applying a single fixed “stroke-first” multiplier.</w:t>
      </w:r>
    </w:p>
    <w:p w14:paraId="08700E5D" w14:textId="77777777" w:rsidR="00741995" w:rsidRDefault="00741995" w:rsidP="00741995">
      <w:pPr>
        <w:pStyle w:val="NormalWeb"/>
      </w:pPr>
      <w:r>
        <w:t>Clinical context is represented through query flags such as:</w:t>
      </w:r>
    </w:p>
    <w:p w14:paraId="4DE3BDC2" w14:textId="77777777" w:rsidR="00741995" w:rsidRDefault="00741995" w:rsidP="00741995">
      <w:pPr>
        <w:numPr>
          <w:ilvl w:val="0"/>
          <w:numId w:val="36"/>
        </w:numPr>
        <w:spacing w:before="100" w:beforeAutospacing="1" w:after="100" w:afterAutospacing="1" w:line="240" w:lineRule="auto"/>
        <w:jc w:val="left"/>
      </w:pPr>
      <w:r>
        <w:lastRenderedPageBreak/>
        <w:t xml:space="preserve">acute presentation; </w:t>
      </w:r>
    </w:p>
    <w:p w14:paraId="34F38941" w14:textId="77777777" w:rsidR="00741995" w:rsidRDefault="00741995" w:rsidP="00741995">
      <w:pPr>
        <w:numPr>
          <w:ilvl w:val="0"/>
          <w:numId w:val="36"/>
        </w:numPr>
        <w:spacing w:before="100" w:beforeAutospacing="1" w:after="100" w:afterAutospacing="1" w:line="240" w:lineRule="auto"/>
        <w:jc w:val="left"/>
      </w:pPr>
      <w:r>
        <w:t xml:space="preserve">posterior-circulation features; </w:t>
      </w:r>
    </w:p>
    <w:p w14:paraId="7DE54AEA" w14:textId="77777777" w:rsidR="00741995" w:rsidRDefault="00741995" w:rsidP="00741995">
      <w:pPr>
        <w:numPr>
          <w:ilvl w:val="0"/>
          <w:numId w:val="36"/>
        </w:numPr>
        <w:spacing w:before="100" w:beforeAutospacing="1" w:after="100" w:afterAutospacing="1" w:line="240" w:lineRule="auto"/>
        <w:jc w:val="left"/>
      </w:pPr>
      <w:r>
        <w:t xml:space="preserve">focal neurological findings; </w:t>
      </w:r>
    </w:p>
    <w:p w14:paraId="6077FE13" w14:textId="77777777" w:rsidR="00741995" w:rsidRDefault="00741995" w:rsidP="00741995">
      <w:pPr>
        <w:numPr>
          <w:ilvl w:val="0"/>
          <w:numId w:val="36"/>
        </w:numPr>
        <w:spacing w:before="100" w:beforeAutospacing="1" w:after="100" w:afterAutospacing="1" w:line="240" w:lineRule="auto"/>
        <w:jc w:val="left"/>
      </w:pPr>
      <w:r>
        <w:t xml:space="preserve">hemorrhage-related findings. </w:t>
      </w:r>
    </w:p>
    <w:p w14:paraId="765AFD89" w14:textId="77777777" w:rsidR="00741995" w:rsidRDefault="00741995" w:rsidP="00741995">
      <w:pPr>
        <w:pStyle w:val="NormalWeb"/>
      </w:pPr>
      <w:r>
        <w:t>The graph retriever then evaluates each disease and supporting article using both structural graph evidence and disease-level clinical metadata.</w:t>
      </w:r>
    </w:p>
    <w:p w14:paraId="1BBD5A6C" w14:textId="77777777" w:rsidR="00741995" w:rsidRDefault="00741995" w:rsidP="00741995">
      <w:pPr>
        <w:pStyle w:val="NormalWeb"/>
      </w:pPr>
      <w:r>
        <w:t>This approach allows graph retrieval to answer a more clinically meaningful question:</w:t>
      </w:r>
    </w:p>
    <w:p w14:paraId="4A429935" w14:textId="77777777" w:rsidR="00741995" w:rsidRDefault="00741995" w:rsidP="00741995">
      <w:pPr>
        <w:pStyle w:val="NormalWeb"/>
        <w:rPr>
          <w:rStyle w:val="Emphasis"/>
          <w:rtl/>
        </w:rPr>
      </w:pPr>
      <w:r>
        <w:rPr>
          <w:rStyle w:val="Emphasis"/>
        </w:rPr>
        <w:t>Which graph-supported diseases are compatible not only with the observed symptoms, but also with the temporal and neurological context of the case?</w:t>
      </w:r>
    </w:p>
    <w:p w14:paraId="7E208AF2" w14:textId="77777777" w:rsidR="00741995" w:rsidRDefault="00741995" w:rsidP="00741995">
      <w:pPr>
        <w:pStyle w:val="Heading2"/>
        <w:rPr>
          <w:sz w:val="36"/>
        </w:rPr>
      </w:pPr>
      <w:bookmarkStart w:id="156" w:name="_Toc237025034"/>
      <w:r>
        <w:t>5.4.1 Context-Aware Scoring Mechanism</w:t>
      </w:r>
      <w:bookmarkEnd w:id="156"/>
    </w:p>
    <w:p w14:paraId="417F5170" w14:textId="77777777" w:rsidR="00741995" w:rsidRDefault="00741995" w:rsidP="00741995">
      <w:pPr>
        <w:pStyle w:val="NormalWeb"/>
      </w:pPr>
      <w:r>
        <w:t>The implemented scoring mechanism combines a base graph score with several context-dependent adjustments.</w:t>
      </w:r>
    </w:p>
    <w:p w14:paraId="4C640257" w14:textId="77777777" w:rsidR="00741995" w:rsidRDefault="00741995" w:rsidP="00741995">
      <w:pPr>
        <w:pStyle w:val="NormalWeb"/>
      </w:pPr>
      <w:r>
        <w:t xml:space="preserve">For acute presentations, the system increases the score of diseases with high </w:t>
      </w:r>
      <w:r>
        <w:rPr>
          <w:rStyle w:val="HTMLCode"/>
        </w:rPr>
        <w:t>emergency_relevance</w:t>
      </w:r>
      <w:r>
        <w:t xml:space="preserve"> and </w:t>
      </w:r>
      <w:r>
        <w:rPr>
          <w:rStyle w:val="HTMLCode"/>
        </w:rPr>
        <w:t>vascular_relevance</w:t>
      </w:r>
      <w:r>
        <w:t>, while decreasing the influence of diseases associated with chronic or noisy evidence.</w:t>
      </w:r>
    </w:p>
    <w:p w14:paraId="33BA967A" w14:textId="77777777" w:rsidR="00741995" w:rsidRDefault="00741995" w:rsidP="00741995">
      <w:pPr>
        <w:pStyle w:val="NormalWeb"/>
      </w:pPr>
      <w:r>
        <w:t xml:space="preserve">For posterior-circulation presentations, additional weight is assigned to </w:t>
      </w:r>
      <w:r>
        <w:rPr>
          <w:rStyle w:val="HTMLCode"/>
        </w:rPr>
        <w:t>posterior_relevance</w:t>
      </w:r>
      <w:r>
        <w:t xml:space="preserve"> and vascular compatibility, while chronic vestibular, hereditary ataxia, and other non-acute alternatives receive negative adjustments.</w:t>
      </w:r>
    </w:p>
    <w:p w14:paraId="182B9C1E" w14:textId="77777777" w:rsidR="00741995" w:rsidRDefault="00741995" w:rsidP="00741995">
      <w:pPr>
        <w:pStyle w:val="NormalWeb"/>
      </w:pPr>
      <w:r>
        <w:t xml:space="preserve">For hemorrhage-compatible presentations, </w:t>
      </w:r>
      <w:r>
        <w:rPr>
          <w:rStyle w:val="HTMLCode"/>
        </w:rPr>
        <w:t>hemorrhage_relevance</w:t>
      </w:r>
      <w:r>
        <w:t xml:space="preserve"> and emergency relevance contribute positively to the graph score.</w:t>
      </w:r>
    </w:p>
    <w:p w14:paraId="5C10DD8C" w14:textId="77777777" w:rsidR="00741995" w:rsidRDefault="00741995" w:rsidP="00741995">
      <w:pPr>
        <w:pStyle w:val="NormalWeb"/>
      </w:pPr>
      <w:r>
        <w:t>Focal neurological presentations additionally increase the contribution of vascular disease categories.</w:t>
      </w:r>
    </w:p>
    <w:p w14:paraId="0E103BF9" w14:textId="77777777" w:rsidR="00741995" w:rsidRDefault="00741995" w:rsidP="00741995">
      <w:pPr>
        <w:pStyle w:val="NormalWeb"/>
      </w:pPr>
      <w:r>
        <w:t>The current implementation therefore follows a multi-factor scoring strategy of the conceptual form:</w:t>
      </w:r>
    </w:p>
    <w:p w14:paraId="1FD97974" w14:textId="5CDE0F63" w:rsidR="00741995" w:rsidRDefault="007129A9" w:rsidP="00741995">
      <m:oMath>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KG</m:t>
            </m:r>
          </m:sub>
        </m:sSub>
      </m:oMath>
      <w:r w:rsidR="00741995">
        <w:rPr>
          <w:rStyle w:val="vlist-s"/>
        </w:rPr>
        <w:t>​</w:t>
      </w:r>
      <w:r w:rsidR="00741995">
        <w:rPr>
          <w:rStyle w:val="mrel"/>
        </w:rPr>
        <w:t>=</w:t>
      </w:r>
      <m:oMath>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base</m:t>
            </m:r>
          </m:sub>
        </m:sSub>
      </m:oMath>
      <w:r w:rsidR="00741995">
        <w:rPr>
          <w:rStyle w:val="vlist-s"/>
        </w:rPr>
        <w:t>​</w:t>
      </w:r>
      <w:r w:rsidR="00741995">
        <w:rPr>
          <w:rStyle w:val="mbin"/>
        </w:rPr>
        <w:t>+</w:t>
      </w:r>
      <m:oMath>
        <m:sSub>
          <m:sSubPr>
            <m:ctrlPr>
              <w:rPr>
                <w:rStyle w:val="mord"/>
                <w:rFonts w:ascii="Cambria Math" w:hAnsi="Cambria Math"/>
                <w:i/>
              </w:rPr>
            </m:ctrlPr>
          </m:sSubPr>
          <m:e>
            <m:r>
              <w:rPr>
                <w:rStyle w:val="mord"/>
                <w:rFonts w:ascii="Cambria Math" w:hAnsi="Cambria Math"/>
              </w:rPr>
              <m:t>B</m:t>
            </m:r>
          </m:e>
          <m:sub>
            <m:r>
              <w:rPr>
                <w:rStyle w:val="mord"/>
                <w:rFonts w:ascii="Cambria Math" w:hAnsi="Cambria Math"/>
              </w:rPr>
              <m:t>acute</m:t>
            </m:r>
          </m:sub>
        </m:sSub>
      </m:oMath>
      <w:r w:rsidR="00741995">
        <w:rPr>
          <w:rStyle w:val="vlist-s"/>
        </w:rPr>
        <w:t>​</w:t>
      </w:r>
      <w:r w:rsidR="00741995">
        <w:rPr>
          <w:rStyle w:val="mbin"/>
        </w:rPr>
        <w:t>+</w:t>
      </w:r>
      <m:oMath>
        <m:sSub>
          <m:sSubPr>
            <m:ctrlPr>
              <w:rPr>
                <w:rStyle w:val="mord"/>
                <w:rFonts w:ascii="Cambria Math" w:hAnsi="Cambria Math"/>
              </w:rPr>
            </m:ctrlPr>
          </m:sSubPr>
          <m:e>
            <m:r>
              <m:rPr>
                <m:sty m:val="p"/>
              </m:rPr>
              <w:rPr>
                <w:rStyle w:val="mord"/>
                <w:rFonts w:ascii="Cambria Math" w:hAnsi="Cambria Math"/>
              </w:rPr>
              <m:t>B</m:t>
            </m:r>
          </m:e>
          <m:sub>
            <m:r>
              <m:rPr>
                <m:sty m:val="p"/>
              </m:rPr>
              <w:rPr>
                <w:rStyle w:val="mord"/>
                <w:rFonts w:ascii="Cambria Math" w:hAnsi="Cambria Math"/>
              </w:rPr>
              <m:t>posterior</m:t>
            </m:r>
          </m:sub>
        </m:sSub>
      </m:oMath>
      <w:r w:rsidR="00741995">
        <w:rPr>
          <w:rStyle w:val="vlist-s"/>
        </w:rPr>
        <w:t>​</w:t>
      </w:r>
      <w:r w:rsidR="00741995">
        <w:rPr>
          <w:rStyle w:val="mbin"/>
        </w:rPr>
        <w:t>+</w:t>
      </w:r>
      <m:oMath>
        <m:sSub>
          <m:sSubPr>
            <m:ctrlPr>
              <w:rPr>
                <w:rStyle w:val="mord"/>
                <w:rFonts w:ascii="Cambria Math" w:hAnsi="Cambria Math"/>
                <w:i/>
              </w:rPr>
            </m:ctrlPr>
          </m:sSubPr>
          <m:e>
            <m:r>
              <w:rPr>
                <w:rStyle w:val="mord"/>
                <w:rFonts w:ascii="Cambria Math" w:hAnsi="Cambria Math"/>
              </w:rPr>
              <m:t>B</m:t>
            </m:r>
          </m:e>
          <m:sub>
            <m:r>
              <w:rPr>
                <w:rStyle w:val="mord"/>
                <w:rFonts w:ascii="Cambria Math" w:hAnsi="Cambria Math"/>
              </w:rPr>
              <m:t>focal</m:t>
            </m:r>
          </m:sub>
        </m:sSub>
      </m:oMath>
      <w:r w:rsidR="00741995">
        <w:rPr>
          <w:rStyle w:val="vlist-s"/>
        </w:rPr>
        <w:t>​</w:t>
      </w:r>
      <w:r w:rsidR="00741995">
        <w:rPr>
          <w:rStyle w:val="mbin"/>
        </w:rPr>
        <w:t>+</w:t>
      </w:r>
      <m:oMath>
        <m:sSub>
          <m:sSubPr>
            <m:ctrlPr>
              <w:rPr>
                <w:rStyle w:val="mord"/>
                <w:rFonts w:ascii="Cambria Math" w:hAnsi="Cambria Math"/>
                <w:i/>
              </w:rPr>
            </m:ctrlPr>
          </m:sSubPr>
          <m:e>
            <m:r>
              <w:rPr>
                <w:rStyle w:val="mord"/>
                <w:rFonts w:ascii="Cambria Math" w:hAnsi="Cambria Math"/>
              </w:rPr>
              <m:t>B</m:t>
            </m:r>
          </m:e>
          <m:sub>
            <m:r>
              <w:rPr>
                <w:rStyle w:val="mord"/>
                <w:rFonts w:ascii="Cambria Math" w:hAnsi="Cambria Math"/>
              </w:rPr>
              <m:t>hemorrhage</m:t>
            </m:r>
          </m:sub>
        </m:sSub>
      </m:oMath>
      <w:r w:rsidR="00741995">
        <w:rPr>
          <w:rStyle w:val="vlist-s"/>
        </w:rPr>
        <w:t>​</w:t>
      </w:r>
      <w:r w:rsidR="00741995">
        <w:rPr>
          <w:rStyle w:val="mbin"/>
        </w:rPr>
        <w:t>−</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chronic</m:t>
            </m:r>
          </m:sub>
        </m:sSub>
      </m:oMath>
      <w:r w:rsidR="00741995">
        <w:rPr>
          <w:rStyle w:val="vlist-s"/>
        </w:rPr>
        <w:t>​</w:t>
      </w:r>
      <w:r w:rsidR="00741995">
        <w:rPr>
          <w:rStyle w:val="mbin"/>
        </w:rPr>
        <w:t>−</w:t>
      </w:r>
      <m:oMath>
        <m:sSub>
          <m:sSubPr>
            <m:ctrlPr>
              <w:rPr>
                <w:rStyle w:val="mord"/>
                <w:rFonts w:ascii="Cambria Math" w:eastAsiaTheme="minorEastAsia" w:hAnsi="Cambria Math"/>
                <w:i/>
              </w:rPr>
            </m:ctrlPr>
          </m:sSubPr>
          <m:e>
            <m:r>
              <w:rPr>
                <w:rStyle w:val="mord"/>
                <w:rFonts w:ascii="Cambria Math" w:eastAsiaTheme="minorEastAsia" w:hAnsi="Cambria Math"/>
              </w:rPr>
              <m:t>P</m:t>
            </m:r>
          </m:e>
          <m:sub>
            <m:r>
              <w:rPr>
                <w:rStyle w:val="mord"/>
                <w:rFonts w:ascii="Cambria Math" w:eastAsiaTheme="minorEastAsia" w:hAnsi="Cambria Math"/>
              </w:rPr>
              <m:t>noise</m:t>
            </m:r>
          </m:sub>
        </m:sSub>
        <m:r>
          <w:rPr>
            <w:rStyle w:val="vlist-s"/>
            <w:rFonts w:ascii="Cambria Math" w:hAnsi="Cambria Math"/>
          </w:rPr>
          <m:t>​</m:t>
        </m:r>
        <m:r>
          <w:rPr>
            <w:rFonts w:ascii="Cambria Math" w:hAnsi="Cambria Math"/>
          </w:rPr>
          <m:t xml:space="preserve"> </m:t>
        </m:r>
      </m:oMath>
    </w:p>
    <w:p w14:paraId="7515213E" w14:textId="77777777" w:rsidR="00741995" w:rsidRDefault="00741995" w:rsidP="00741995">
      <w:pPr>
        <w:pStyle w:val="NormalWeb"/>
      </w:pPr>
      <w:r>
        <w:t>where:</w:t>
      </w:r>
    </w:p>
    <w:p w14:paraId="46A93A04" w14:textId="43855172" w:rsidR="00741995" w:rsidRDefault="007129A9" w:rsidP="00741995">
      <w:pPr>
        <w:numPr>
          <w:ilvl w:val="0"/>
          <w:numId w:val="37"/>
        </w:numPr>
        <w:spacing w:before="100" w:beforeAutospacing="1" w:after="100" w:afterAutospacing="1" w:line="240" w:lineRule="auto"/>
        <w:jc w:val="left"/>
      </w:pPr>
      <m:oMath>
        <m:r>
          <w:rPr>
            <w:rStyle w:val="mord"/>
            <w:rFonts w:ascii="Cambria Math" w:hAnsi="Cambria Math"/>
          </w:rPr>
          <m:t>Sbase</m:t>
        </m:r>
      </m:oMath>
      <w:r w:rsidR="00741995">
        <w:rPr>
          <w:rStyle w:val="vlist-s"/>
        </w:rPr>
        <w:t>​</w:t>
      </w:r>
      <w:r w:rsidR="00741995">
        <w:t xml:space="preserve"> represents the original graph association score; </w:t>
      </w:r>
    </w:p>
    <w:p w14:paraId="652373E8" w14:textId="46B3323B" w:rsidR="00741995" w:rsidRDefault="007129A9" w:rsidP="00741995">
      <w:pPr>
        <w:numPr>
          <w:ilvl w:val="0"/>
          <w:numId w:val="37"/>
        </w:numPr>
        <w:spacing w:before="100" w:beforeAutospacing="1" w:after="100" w:afterAutospacing="1" w:line="240" w:lineRule="auto"/>
        <w:jc w:val="left"/>
      </w:pPr>
      <m:oMath>
        <m:r>
          <w:rPr>
            <w:rStyle w:val="mord"/>
            <w:rFonts w:ascii="Cambria Math" w:hAnsi="Cambria Math"/>
          </w:rPr>
          <m:t>Bacute</m:t>
        </m:r>
      </m:oMath>
      <w:r w:rsidR="00741995">
        <w:rPr>
          <w:rStyle w:val="vlist-s"/>
        </w:rPr>
        <w:t>​</w:t>
      </w:r>
      <w:r w:rsidR="00741995">
        <w:t xml:space="preserve"> represents acute and emergency-context bonuses; </w:t>
      </w:r>
    </w:p>
    <w:p w14:paraId="1C227DED" w14:textId="498CBF10" w:rsidR="00741995" w:rsidRDefault="007129A9" w:rsidP="00741995">
      <w:pPr>
        <w:numPr>
          <w:ilvl w:val="0"/>
          <w:numId w:val="37"/>
        </w:numPr>
        <w:spacing w:before="100" w:beforeAutospacing="1" w:after="100" w:afterAutospacing="1" w:line="240" w:lineRule="auto"/>
        <w:jc w:val="left"/>
      </w:pPr>
      <m:oMath>
        <m:r>
          <w:rPr>
            <w:rStyle w:val="mord"/>
            <w:rFonts w:ascii="Cambria Math" w:hAnsi="Cambria Math"/>
          </w:rPr>
          <m:t>Bposterior</m:t>
        </m:r>
      </m:oMath>
      <w:r w:rsidR="00741995">
        <w:rPr>
          <w:rStyle w:val="vlist-s"/>
        </w:rPr>
        <w:t>​</w:t>
      </w:r>
      <w:r w:rsidR="00741995">
        <w:t xml:space="preserve"> represents posterior-circulation compatibility; </w:t>
      </w:r>
    </w:p>
    <w:p w14:paraId="72459D20" w14:textId="5DBF64A1" w:rsidR="00741995" w:rsidRDefault="007129A9" w:rsidP="00741995">
      <w:pPr>
        <w:numPr>
          <w:ilvl w:val="0"/>
          <w:numId w:val="37"/>
        </w:numPr>
        <w:spacing w:before="100" w:beforeAutospacing="1" w:after="100" w:afterAutospacing="1" w:line="240" w:lineRule="auto"/>
        <w:jc w:val="left"/>
      </w:pPr>
      <m:oMath>
        <m:r>
          <w:rPr>
            <w:rStyle w:val="mord"/>
            <w:rFonts w:ascii="Cambria Math" w:hAnsi="Cambria Math"/>
          </w:rPr>
          <m:t>Bfocal</m:t>
        </m:r>
      </m:oMath>
      <w:r w:rsidR="00741995">
        <w:rPr>
          <w:rStyle w:val="vlist-s"/>
        </w:rPr>
        <w:t>​</w:t>
      </w:r>
      <w:r w:rsidR="00741995">
        <w:t xml:space="preserve"> represents focal neurological compatibility; </w:t>
      </w:r>
    </w:p>
    <w:p w14:paraId="73A9BF05" w14:textId="7C33165A" w:rsidR="00741995" w:rsidRDefault="007129A9" w:rsidP="00741995">
      <w:pPr>
        <w:numPr>
          <w:ilvl w:val="0"/>
          <w:numId w:val="37"/>
        </w:numPr>
        <w:spacing w:before="100" w:beforeAutospacing="1" w:after="100" w:afterAutospacing="1" w:line="240" w:lineRule="auto"/>
        <w:jc w:val="left"/>
      </w:pPr>
      <m:oMath>
        <m:r>
          <w:rPr>
            <w:rStyle w:val="mord"/>
            <w:rFonts w:ascii="Cambria Math" w:hAnsi="Cambria Math"/>
          </w:rPr>
          <m:t>Bhemorrhage</m:t>
        </m:r>
      </m:oMath>
      <w:r w:rsidR="00741995">
        <w:rPr>
          <w:rStyle w:val="vlist-s"/>
        </w:rPr>
        <w:t>​</w:t>
      </w:r>
      <w:r w:rsidR="00741995">
        <w:t xml:space="preserve"> represents hemorrhagic-pattern compatibility; </w:t>
      </w:r>
    </w:p>
    <w:p w14:paraId="52122052" w14:textId="45C511D8" w:rsidR="00741995" w:rsidRDefault="007129A9" w:rsidP="00741995">
      <w:pPr>
        <w:numPr>
          <w:ilvl w:val="0"/>
          <w:numId w:val="37"/>
        </w:numPr>
        <w:spacing w:before="100" w:beforeAutospacing="1" w:after="100" w:afterAutospacing="1" w:line="240" w:lineRule="auto"/>
        <w:jc w:val="left"/>
      </w:pPr>
      <m:oMath>
        <m:r>
          <w:rPr>
            <w:rStyle w:val="mord"/>
            <w:rFonts w:ascii="Cambria Math" w:hAnsi="Cambria Math"/>
          </w:rPr>
          <w:lastRenderedPageBreak/>
          <m:t>Pchronic</m:t>
        </m:r>
      </m:oMath>
      <w:r w:rsidR="00741995">
        <w:rPr>
          <w:rStyle w:val="vlist-s"/>
        </w:rPr>
        <w:t>​</w:t>
      </w:r>
      <w:r w:rsidR="00741995">
        <w:t xml:space="preserve"> and </w:t>
      </w:r>
      <m:oMath>
        <m:r>
          <w:rPr>
            <w:rStyle w:val="mord"/>
            <w:rFonts w:ascii="Cambria Math" w:hAnsi="Cambria Math"/>
          </w:rPr>
          <m:t>Pnoise</m:t>
        </m:r>
      </m:oMath>
      <w:r w:rsidR="00741995">
        <w:rPr>
          <w:rStyle w:val="vlist-s"/>
        </w:rPr>
        <w:t>​</w:t>
      </w:r>
      <w:r w:rsidR="00741995">
        <w:t xml:space="preserve"> reduce the contribution of chronic or clinically irrelevant evidence. </w:t>
      </w:r>
    </w:p>
    <w:p w14:paraId="6C42337D" w14:textId="4976960A" w:rsidR="007129A9" w:rsidRDefault="00741995" w:rsidP="007129A9">
      <w:pPr>
        <w:pStyle w:val="NormalWeb"/>
      </w:pPr>
      <w:r>
        <w:t>The actual implementation applies context-specific coefficients to these components rather than a single global multiplier.</w:t>
      </w:r>
    </w:p>
    <w:p w14:paraId="42BE3DF8" w14:textId="77777777" w:rsidR="007129A9" w:rsidRDefault="007129A9" w:rsidP="007129A9">
      <w:pPr>
        <w:pStyle w:val="Heading2"/>
      </w:pPr>
      <w:bookmarkStart w:id="157" w:name="_Toc237025035"/>
      <w:r>
        <w:t>5.4.2 Clinical Mismatch Penalties</w:t>
      </w:r>
      <w:bookmarkEnd w:id="157"/>
    </w:p>
    <w:p w14:paraId="175C1ACE" w14:textId="77777777" w:rsidR="007129A9" w:rsidRDefault="007129A9" w:rsidP="007129A9">
      <w:pPr>
        <w:pStyle w:val="NormalWeb"/>
      </w:pPr>
      <w:r>
        <w:t>A central feature of the revised graph retrieval logic is the explicit penalization of clinically incompatible evidence.</w:t>
      </w:r>
    </w:p>
    <w:p w14:paraId="437CFDCB" w14:textId="77777777" w:rsidR="007129A9" w:rsidRDefault="007129A9" w:rsidP="007129A9">
      <w:pPr>
        <w:pStyle w:val="NormalWeb"/>
      </w:pPr>
      <w:r>
        <w:t>For example, when the query indicates an acute posterior-circulation syndrome, the system can down-rank conditions such as:</w:t>
      </w:r>
    </w:p>
    <w:p w14:paraId="2D212DFD" w14:textId="77777777" w:rsidR="007129A9" w:rsidRDefault="007129A9" w:rsidP="007129A9">
      <w:pPr>
        <w:numPr>
          <w:ilvl w:val="0"/>
          <w:numId w:val="38"/>
        </w:numPr>
        <w:spacing w:before="100" w:beforeAutospacing="1" w:after="100" w:afterAutospacing="1" w:line="240" w:lineRule="auto"/>
        <w:jc w:val="left"/>
      </w:pPr>
      <w:r>
        <w:t xml:space="preserve">benign paroxysmal positional vertigo; </w:t>
      </w:r>
    </w:p>
    <w:p w14:paraId="6CEE0332" w14:textId="77777777" w:rsidR="007129A9" w:rsidRDefault="007129A9" w:rsidP="007129A9">
      <w:pPr>
        <w:numPr>
          <w:ilvl w:val="0"/>
          <w:numId w:val="38"/>
        </w:numPr>
        <w:spacing w:before="100" w:beforeAutospacing="1" w:after="100" w:afterAutospacing="1" w:line="240" w:lineRule="auto"/>
        <w:jc w:val="left"/>
      </w:pPr>
      <w:r>
        <w:t xml:space="preserve">Ménière-related disorders; </w:t>
      </w:r>
    </w:p>
    <w:p w14:paraId="01FD8F87" w14:textId="77777777" w:rsidR="007129A9" w:rsidRDefault="007129A9" w:rsidP="007129A9">
      <w:pPr>
        <w:numPr>
          <w:ilvl w:val="0"/>
          <w:numId w:val="38"/>
        </w:numPr>
        <w:spacing w:before="100" w:beforeAutospacing="1" w:after="100" w:afterAutospacing="1" w:line="240" w:lineRule="auto"/>
        <w:jc w:val="left"/>
      </w:pPr>
      <w:r>
        <w:t xml:space="preserve">spinocerebellar ataxia; </w:t>
      </w:r>
    </w:p>
    <w:p w14:paraId="7777D2FB" w14:textId="77777777" w:rsidR="007129A9" w:rsidRDefault="007129A9" w:rsidP="007129A9">
      <w:pPr>
        <w:numPr>
          <w:ilvl w:val="0"/>
          <w:numId w:val="38"/>
        </w:numPr>
        <w:spacing w:before="100" w:beforeAutospacing="1" w:after="100" w:afterAutospacing="1" w:line="240" w:lineRule="auto"/>
        <w:jc w:val="left"/>
      </w:pPr>
      <w:r>
        <w:t xml:space="preserve">ataxia telangiectasia; </w:t>
      </w:r>
    </w:p>
    <w:p w14:paraId="4AE5D614" w14:textId="77777777" w:rsidR="007129A9" w:rsidRDefault="007129A9" w:rsidP="007129A9">
      <w:pPr>
        <w:numPr>
          <w:ilvl w:val="0"/>
          <w:numId w:val="38"/>
        </w:numPr>
        <w:spacing w:before="100" w:beforeAutospacing="1" w:after="100" w:afterAutospacing="1" w:line="240" w:lineRule="auto"/>
        <w:jc w:val="left"/>
      </w:pPr>
      <w:r>
        <w:t xml:space="preserve">genetic or familial chronic ataxias. </w:t>
      </w:r>
    </w:p>
    <w:p w14:paraId="6E52A796" w14:textId="77777777" w:rsidR="007129A9" w:rsidRDefault="007129A9" w:rsidP="007129A9">
      <w:pPr>
        <w:pStyle w:val="NormalWeb"/>
      </w:pPr>
      <w:r>
        <w:t xml:space="preserve">At the same time, posterior-circulation entities such as brainstem infarction, cerebellar infarction, and vertebrobasilar ischemia receive positive contextual weighting when supported by the case. </w:t>
      </w:r>
    </w:p>
    <w:p w14:paraId="68729AE7" w14:textId="66116973" w:rsidR="007129A9" w:rsidRDefault="007129A9" w:rsidP="007129A9">
      <w:pPr>
        <w:pStyle w:val="NormalWeb"/>
      </w:pPr>
      <w:r>
        <w:t>This mechanism addresses the failure mode identified in Chapter 3 without assuming that every acute neurological presentation must be classified as stroke. Instead, it reduces the contribution of graph evidence that is structurally related to the symptoms but clinically inconsistent with the case context.</w:t>
      </w:r>
    </w:p>
    <w:p w14:paraId="0FAD7633" w14:textId="77777777" w:rsidR="007129A9" w:rsidRDefault="007129A9" w:rsidP="007129A9">
      <w:pPr>
        <w:pStyle w:val="Heading2"/>
      </w:pPr>
      <w:bookmarkStart w:id="158" w:name="_Toc237025036"/>
      <w:r>
        <w:t>5.4.3 Integration with Hybrid Retrieval</w:t>
      </w:r>
      <w:bookmarkEnd w:id="158"/>
    </w:p>
    <w:p w14:paraId="0C9C33AF" w14:textId="77777777" w:rsidR="007129A9" w:rsidRDefault="007129A9" w:rsidP="007129A9">
      <w:pPr>
        <w:pStyle w:val="NormalWeb"/>
      </w:pPr>
      <w:r>
        <w:t>The Knowledge Graph score does not independently determine the final diagnostic output.</w:t>
      </w:r>
    </w:p>
    <w:p w14:paraId="5F777A0B" w14:textId="77777777" w:rsidR="007129A9" w:rsidRDefault="007129A9" w:rsidP="007129A9">
      <w:pPr>
        <w:pStyle w:val="NormalWeb"/>
      </w:pPr>
      <w:r>
        <w:t xml:space="preserve">After graph retrieval, the graph score is combined with other retrieval signals in the hybrid retrieval layer. Additional adjustments are applied based on acute, posterior, hemorrhagic, motor, and language-related query characteristics. </w:t>
      </w:r>
    </w:p>
    <w:p w14:paraId="0591DE0D" w14:textId="77777777" w:rsidR="007129A9" w:rsidRDefault="007129A9" w:rsidP="007129A9">
      <w:pPr>
        <w:pStyle w:val="NormalWeb"/>
      </w:pPr>
      <w:r>
        <w:t>The resulting KG-derived evidence is subsequently processed together with dense and BM25 evidence, reranked, grounded, and later evaluated at candidate level.</w:t>
      </w:r>
    </w:p>
    <w:p w14:paraId="48005B55" w14:textId="77777777" w:rsidR="007129A9" w:rsidRDefault="007129A9" w:rsidP="007129A9">
      <w:pPr>
        <w:pStyle w:val="NormalWeb"/>
      </w:pPr>
      <w:r>
        <w:t>This defensive design prevents a strong graph association from automatically becoming a diagnosis. Instead, the graph functions as one structured evidence channel within the broader decision pipeline.</w:t>
      </w:r>
    </w:p>
    <w:p w14:paraId="00F84018" w14:textId="2C8F03DA" w:rsidR="007129A9" w:rsidRDefault="007129A9" w:rsidP="007129A9">
      <w:pPr>
        <w:spacing w:after="0" w:line="240" w:lineRule="auto"/>
        <w:jc w:val="left"/>
      </w:pPr>
    </w:p>
    <w:p w14:paraId="4EBF87EC" w14:textId="77777777" w:rsidR="007129A9" w:rsidRDefault="007129A9" w:rsidP="007129A9">
      <w:pPr>
        <w:pStyle w:val="Heading2"/>
      </w:pPr>
      <w:bookmarkStart w:id="159" w:name="_Toc237025037"/>
      <w:r>
        <w:lastRenderedPageBreak/>
        <w:t>5.4.4 Candidate-Specific Knowledge Graph Verification</w:t>
      </w:r>
      <w:bookmarkEnd w:id="159"/>
    </w:p>
    <w:p w14:paraId="24CE5336" w14:textId="77777777" w:rsidR="007129A9" w:rsidRDefault="007129A9" w:rsidP="007129A9">
      <w:pPr>
        <w:pStyle w:val="NormalWeb"/>
      </w:pPr>
      <w:r>
        <w:t>The current implementation extends graph reasoning beyond general retrieval by performing a second, candidate-specific verification stage.</w:t>
      </w:r>
    </w:p>
    <w:p w14:paraId="1A5B01D5" w14:textId="77777777" w:rsidR="007129A9" w:rsidRDefault="007129A9" w:rsidP="007129A9">
      <w:pPr>
        <w:pStyle w:val="NormalWeb"/>
      </w:pPr>
      <w:r>
        <w:t>After diagnostic candidates are generated, each candidate is independently evaluated against graph evidence. The verification layer considers candidate terminology, graph disease labels, clinical category compatibility, graph scores, and evidence-family consistency.</w:t>
      </w:r>
    </w:p>
    <w:p w14:paraId="3061F93C" w14:textId="77777777" w:rsidR="007129A9" w:rsidRDefault="007129A9" w:rsidP="007129A9">
      <w:pPr>
        <w:pStyle w:val="NormalWeb"/>
      </w:pPr>
      <w:r>
        <w:t>Low-quality or cross-family evidence can be rejected, while candidate-specific KG evidence is preserved for subsequent evaluation by the Evidence Judge.</w:t>
      </w:r>
    </w:p>
    <w:p w14:paraId="39A336C2" w14:textId="77777777" w:rsidR="007129A9" w:rsidRDefault="007129A9" w:rsidP="007129A9">
      <w:pPr>
        <w:pStyle w:val="NormalWeb"/>
      </w:pPr>
      <w:r>
        <w:t>This design is conceptually related to grounded Knowledge Graph verification approaches such as KGARevion [7]. However, in the proposed framework, verification is performed separately for each diagnostic candidate and is later combined with textual evidence, grounding strength, reranking evidence, and contradiction analysis.</w:t>
      </w:r>
    </w:p>
    <w:p w14:paraId="5D2578BA" w14:textId="77777777" w:rsidR="007129A9" w:rsidRDefault="007129A9" w:rsidP="007129A9">
      <w:pPr>
        <w:pStyle w:val="Heading2"/>
        <w:rPr>
          <w:sz w:val="36"/>
        </w:rPr>
      </w:pPr>
      <w:bookmarkStart w:id="160" w:name="_Toc237025038"/>
      <w:r>
        <w:t>5.4.5 Expected Effect of the Revised Graph Retrieval</w:t>
      </w:r>
      <w:bookmarkEnd w:id="160"/>
    </w:p>
    <w:p w14:paraId="019558E8" w14:textId="77777777" w:rsidR="007129A9" w:rsidRDefault="007129A9" w:rsidP="007129A9">
      <w:pPr>
        <w:pStyle w:val="NormalWeb"/>
      </w:pPr>
      <w:r>
        <w:t xml:space="preserve">The expected effect of the revised mechanism is not simply to force stroke-related diseases to the top of the ranking. Instead, the objective is to improve the </w:t>
      </w:r>
      <w:r>
        <w:rPr>
          <w:rStyle w:val="Strong"/>
        </w:rPr>
        <w:t>clinical compatibility of graph-derived evidence</w:t>
      </w:r>
      <w:r>
        <w:t>.</w:t>
      </w:r>
    </w:p>
    <w:p w14:paraId="59806DE2" w14:textId="77777777" w:rsidR="007129A9" w:rsidRDefault="007129A9" w:rsidP="007129A9">
      <w:pPr>
        <w:pStyle w:val="NormalWeb"/>
      </w:pPr>
      <w:r>
        <w:t>For the posterior-circulation case analyzed in Chapter 3, the revised graph logic is expected to:</w:t>
      </w:r>
    </w:p>
    <w:p w14:paraId="2F045A62" w14:textId="77777777" w:rsidR="007129A9" w:rsidRDefault="007129A9" w:rsidP="007129A9">
      <w:pPr>
        <w:numPr>
          <w:ilvl w:val="0"/>
          <w:numId w:val="39"/>
        </w:numPr>
        <w:spacing w:before="100" w:beforeAutospacing="1" w:after="100" w:afterAutospacing="1" w:line="240" w:lineRule="auto"/>
        <w:jc w:val="left"/>
      </w:pPr>
      <w:r>
        <w:t xml:space="preserve">reduce the ranking influence of chronic or hereditary ataxia-related conditions; </w:t>
      </w:r>
    </w:p>
    <w:p w14:paraId="550C3A64" w14:textId="77777777" w:rsidR="007129A9" w:rsidRDefault="007129A9" w:rsidP="007129A9">
      <w:pPr>
        <w:numPr>
          <w:ilvl w:val="0"/>
          <w:numId w:val="39"/>
        </w:numPr>
        <w:spacing w:before="100" w:beforeAutospacing="1" w:after="100" w:afterAutospacing="1" w:line="240" w:lineRule="auto"/>
        <w:jc w:val="left"/>
      </w:pPr>
      <w:r>
        <w:t xml:space="preserve">increase the relevance of acute vascular and posterior-circulation evidence when supported by the clinical context; </w:t>
      </w:r>
    </w:p>
    <w:p w14:paraId="5128F188" w14:textId="77777777" w:rsidR="007129A9" w:rsidRDefault="007129A9" w:rsidP="007129A9">
      <w:pPr>
        <w:numPr>
          <w:ilvl w:val="0"/>
          <w:numId w:val="39"/>
        </w:numPr>
        <w:spacing w:before="100" w:beforeAutospacing="1" w:after="100" w:afterAutospacing="1" w:line="240" w:lineRule="auto"/>
        <w:jc w:val="left"/>
      </w:pPr>
      <w:r>
        <w:t xml:space="preserve">preserve acute non-vascular alternatives when they remain clinically plausible; </w:t>
      </w:r>
    </w:p>
    <w:p w14:paraId="2AC6DB21" w14:textId="77777777" w:rsidR="007129A9" w:rsidRDefault="007129A9" w:rsidP="007129A9">
      <w:pPr>
        <w:numPr>
          <w:ilvl w:val="0"/>
          <w:numId w:val="39"/>
        </w:numPr>
        <w:spacing w:before="100" w:beforeAutospacing="1" w:after="100" w:afterAutospacing="1" w:line="240" w:lineRule="auto"/>
        <w:jc w:val="left"/>
      </w:pPr>
      <w:r>
        <w:t xml:space="preserve">expose graph provenance and contextual metadata to downstream evidence evaluation. </w:t>
      </w:r>
    </w:p>
    <w:p w14:paraId="29D149F8" w14:textId="77777777" w:rsidR="007129A9" w:rsidRDefault="007129A9" w:rsidP="007129A9">
      <w:pPr>
        <w:pStyle w:val="NormalWeb"/>
      </w:pPr>
      <w:r>
        <w:t>This makes the graph a context-sensitive evidence source rather than a symptom-frequency ranking mechanism.</w:t>
      </w:r>
    </w:p>
    <w:p w14:paraId="290583C2" w14:textId="0DB7329E" w:rsidR="007129A9" w:rsidRPr="007129A9" w:rsidRDefault="007129A9" w:rsidP="007129A9">
      <w:pPr>
        <w:pStyle w:val="Heading2"/>
      </w:pPr>
      <w:bookmarkStart w:id="161" w:name="_Toc237025039"/>
      <w:r>
        <w:rPr>
          <w:rStyle w:val="Strong"/>
          <w:rFonts w:hint="cs"/>
          <w:b/>
          <w:bCs/>
          <w:rtl/>
        </w:rPr>
        <w:t xml:space="preserve">5.5 </w:t>
      </w:r>
      <w:r w:rsidRPr="007129A9">
        <w:rPr>
          <w:rStyle w:val="Strong"/>
          <w:b/>
          <w:bCs/>
        </w:rPr>
        <w:t>Context-Aware Knowledge Graph Retrieval</w:t>
      </w:r>
      <w:bookmarkEnd w:id="161"/>
    </w:p>
    <w:p w14:paraId="539C75AE" w14:textId="77777777" w:rsidR="007129A9" w:rsidRDefault="007129A9" w:rsidP="007129A9">
      <w:pPr>
        <w:pStyle w:val="NormalWeb"/>
      </w:pPr>
      <w:r>
        <w:t xml:space="preserve">The principal modification introduced in the graph retrieval stage is the transition from simple symptom-frequency matching toward </w:t>
      </w:r>
      <w:r>
        <w:rPr>
          <w:rStyle w:val="Strong"/>
        </w:rPr>
        <w:t>context-aware clinical evidence retrieval</w:t>
      </w:r>
      <w:r>
        <w:t>. Rather than ranking diseases solely according to the number of matched symptoms, the revised retrieval strategy incorporates clinically meaningful contextual information extracted from the patient presentation before graph evidence is evaluated.</w:t>
      </w:r>
    </w:p>
    <w:p w14:paraId="345B63A3" w14:textId="77777777" w:rsidR="007129A9" w:rsidRDefault="007129A9" w:rsidP="007129A9">
      <w:pPr>
        <w:pStyle w:val="NormalWeb"/>
      </w:pPr>
      <w:r>
        <w:t>Consequently, the graph no longer attempts to answer:</w:t>
      </w:r>
    </w:p>
    <w:p w14:paraId="310A2C5F" w14:textId="77777777" w:rsidR="007129A9" w:rsidRDefault="007129A9" w:rsidP="007129A9">
      <w:pPr>
        <w:pStyle w:val="NormalWeb"/>
      </w:pPr>
      <w:r>
        <w:rPr>
          <w:rStyle w:val="Emphasis"/>
        </w:rPr>
        <w:t>“Which diseases are associated with these symptoms?”</w:t>
      </w:r>
    </w:p>
    <w:p w14:paraId="6E550F47" w14:textId="77777777" w:rsidR="007129A9" w:rsidRDefault="007129A9" w:rsidP="007129A9">
      <w:pPr>
        <w:pStyle w:val="NormalWeb"/>
      </w:pPr>
      <w:r>
        <w:lastRenderedPageBreak/>
        <w:t>Instead, it addresses the clinically more relevant question:</w:t>
      </w:r>
    </w:p>
    <w:p w14:paraId="5037FDAB" w14:textId="77777777" w:rsidR="007129A9" w:rsidRDefault="007129A9" w:rsidP="007129A9">
      <w:pPr>
        <w:pStyle w:val="NormalWeb"/>
      </w:pPr>
      <w:r>
        <w:rPr>
          <w:rStyle w:val="Emphasis"/>
        </w:rPr>
        <w:t>“Which graph-supported diseases are most compatible with the patient's complete clinical presentation?”</w:t>
      </w:r>
    </w:p>
    <w:p w14:paraId="0F0B7219" w14:textId="77777777" w:rsidR="007129A9" w:rsidRDefault="007129A9" w:rsidP="007129A9">
      <w:pPr>
        <w:spacing w:before="100" w:beforeAutospacing="1" w:after="100" w:afterAutospacing="1"/>
        <w:rPr>
          <w:rtl/>
        </w:rPr>
      </w:pPr>
      <w:r>
        <w:t>This design is consistent with recent graph-based medical retrieval frameworks that emphasize structured biomedical evidence rather than isolated symptom associations [2]. However, unlike existing GraphRAG systems, the proposed implementation integrates graph evidence within a broader evidence-evaluation framework instead of allowing graph retrieval to determine the diagnosis independently.</w:t>
      </w:r>
    </w:p>
    <w:p w14:paraId="3698A091" w14:textId="125798C8" w:rsidR="007129A9" w:rsidRDefault="007129A9" w:rsidP="007129A9">
      <w:pPr>
        <w:pStyle w:val="Heading2"/>
        <w:rPr>
          <w:sz w:val="36"/>
        </w:rPr>
      </w:pPr>
      <w:bookmarkStart w:id="162" w:name="_Toc237025040"/>
      <w:r>
        <w:rPr>
          <w:rStyle w:val="Strong"/>
          <w:b/>
          <w:bCs/>
        </w:rPr>
        <w:t>5.</w:t>
      </w:r>
      <w:r w:rsidRPr="007129A9">
        <w:rPr>
          <w:rStyle w:val="Strong"/>
          <w:rFonts w:hint="cs"/>
          <w:b/>
          <w:bCs/>
          <w:sz w:val="24"/>
          <w:szCs w:val="28"/>
          <w:rtl/>
        </w:rPr>
        <w:t>5</w:t>
      </w:r>
      <w:r>
        <w:rPr>
          <w:rStyle w:val="Strong"/>
          <w:b/>
          <w:bCs/>
        </w:rPr>
        <w:t>.1 Context-Aware Graph Scoring</w:t>
      </w:r>
      <w:bookmarkEnd w:id="162"/>
    </w:p>
    <w:p w14:paraId="1854993E" w14:textId="77777777" w:rsidR="007129A9" w:rsidRDefault="007129A9" w:rsidP="007129A9">
      <w:pPr>
        <w:pStyle w:val="NormalWeb"/>
      </w:pPr>
      <w:r>
        <w:t>Following the initial graph retrieval stage, each candidate disease is evaluated using both structural graph evidence and disease-specific clinical metadata.</w:t>
      </w:r>
    </w:p>
    <w:p w14:paraId="0087ACB4" w14:textId="77777777" w:rsidR="007129A9" w:rsidRDefault="007129A9" w:rsidP="007129A9">
      <w:pPr>
        <w:pStyle w:val="NormalWeb"/>
      </w:pPr>
      <w:r>
        <w:t>Instead of relying exclusively on symptom frequency, the implemented scoring mechanism incorporates multiple context-dependent clinical factors, including:</w:t>
      </w:r>
    </w:p>
    <w:p w14:paraId="6FF92C4F" w14:textId="77777777" w:rsidR="007129A9" w:rsidRDefault="007129A9" w:rsidP="007129A9">
      <w:pPr>
        <w:numPr>
          <w:ilvl w:val="0"/>
          <w:numId w:val="40"/>
        </w:numPr>
        <w:spacing w:before="100" w:beforeAutospacing="1" w:after="100" w:afterAutospacing="1" w:line="240" w:lineRule="auto"/>
        <w:jc w:val="left"/>
      </w:pPr>
      <w:r>
        <w:t xml:space="preserve">acute clinical presentation; </w:t>
      </w:r>
    </w:p>
    <w:p w14:paraId="4525D85F" w14:textId="77777777" w:rsidR="007129A9" w:rsidRDefault="007129A9" w:rsidP="007129A9">
      <w:pPr>
        <w:numPr>
          <w:ilvl w:val="0"/>
          <w:numId w:val="40"/>
        </w:numPr>
        <w:spacing w:before="100" w:beforeAutospacing="1" w:after="100" w:afterAutospacing="1" w:line="240" w:lineRule="auto"/>
        <w:jc w:val="left"/>
      </w:pPr>
      <w:r>
        <w:t xml:space="preserve">posterior-circulation compatibility; </w:t>
      </w:r>
    </w:p>
    <w:p w14:paraId="57EA9BB0" w14:textId="77777777" w:rsidR="007129A9" w:rsidRDefault="007129A9" w:rsidP="007129A9">
      <w:pPr>
        <w:numPr>
          <w:ilvl w:val="0"/>
          <w:numId w:val="40"/>
        </w:numPr>
        <w:spacing w:before="100" w:beforeAutospacing="1" w:after="100" w:afterAutospacing="1" w:line="240" w:lineRule="auto"/>
        <w:jc w:val="left"/>
      </w:pPr>
      <w:r>
        <w:t xml:space="preserve">vascular relevance; </w:t>
      </w:r>
    </w:p>
    <w:p w14:paraId="5E638D58" w14:textId="77777777" w:rsidR="007129A9" w:rsidRDefault="007129A9" w:rsidP="007129A9">
      <w:pPr>
        <w:numPr>
          <w:ilvl w:val="0"/>
          <w:numId w:val="40"/>
        </w:numPr>
        <w:spacing w:before="100" w:beforeAutospacing="1" w:after="100" w:afterAutospacing="1" w:line="240" w:lineRule="auto"/>
        <w:jc w:val="left"/>
      </w:pPr>
      <w:r>
        <w:t xml:space="preserve">hemorrhagic relevance; </w:t>
      </w:r>
    </w:p>
    <w:p w14:paraId="2C326414" w14:textId="77777777" w:rsidR="007129A9" w:rsidRDefault="007129A9" w:rsidP="007129A9">
      <w:pPr>
        <w:numPr>
          <w:ilvl w:val="0"/>
          <w:numId w:val="40"/>
        </w:numPr>
        <w:spacing w:before="100" w:beforeAutospacing="1" w:after="100" w:afterAutospacing="1" w:line="240" w:lineRule="auto"/>
        <w:jc w:val="left"/>
      </w:pPr>
      <w:r>
        <w:t xml:space="preserve">focal neurological findings; </w:t>
      </w:r>
    </w:p>
    <w:p w14:paraId="24361774" w14:textId="77777777" w:rsidR="007129A9" w:rsidRDefault="007129A9" w:rsidP="007129A9">
      <w:pPr>
        <w:numPr>
          <w:ilvl w:val="0"/>
          <w:numId w:val="40"/>
        </w:numPr>
        <w:spacing w:before="100" w:beforeAutospacing="1" w:after="100" w:afterAutospacing="1" w:line="240" w:lineRule="auto"/>
        <w:jc w:val="left"/>
      </w:pPr>
      <w:r>
        <w:t xml:space="preserve">chronic disease penalties; </w:t>
      </w:r>
    </w:p>
    <w:p w14:paraId="4A2E7BDB" w14:textId="77777777" w:rsidR="007129A9" w:rsidRDefault="007129A9" w:rsidP="007129A9">
      <w:pPr>
        <w:numPr>
          <w:ilvl w:val="0"/>
          <w:numId w:val="40"/>
        </w:numPr>
        <w:spacing w:before="100" w:beforeAutospacing="1" w:after="100" w:afterAutospacing="1" w:line="240" w:lineRule="auto"/>
        <w:jc w:val="left"/>
      </w:pPr>
      <w:r>
        <w:t xml:space="preserve">graph-noise suppression. </w:t>
      </w:r>
    </w:p>
    <w:p w14:paraId="74525BAB" w14:textId="77777777" w:rsidR="007129A9" w:rsidRDefault="007129A9" w:rsidP="007129A9">
      <w:pPr>
        <w:pStyle w:val="NormalWeb"/>
      </w:pPr>
      <w:r>
        <w:t>These contextual signals are integrated to produce a clinically informed graph score before candidate diseases are ranked. The objective is to prioritize graph evidence that is compatible with the patient's overall presentation while reducing the influence of structurally related but clinically inappropriate diseases.</w:t>
      </w:r>
    </w:p>
    <w:p w14:paraId="1693AA88" w14:textId="77777777" w:rsidR="007129A9" w:rsidRDefault="007129A9" w:rsidP="007129A9">
      <w:pPr>
        <w:pStyle w:val="NormalWeb"/>
      </w:pPr>
      <w:r>
        <w:t>This design extends graph-based biomedical retrieval [2] by introducing deterministic clinical prioritization specifically designed for stroke-oriented decision support.</w:t>
      </w:r>
    </w:p>
    <w:p w14:paraId="2F4EB198" w14:textId="77777777" w:rsidR="007129A9" w:rsidRDefault="007129A9" w:rsidP="007129A9">
      <w:pPr>
        <w:spacing w:before="100" w:beforeAutospacing="1" w:after="100" w:afterAutospacing="1"/>
        <w:rPr>
          <w:rtl/>
        </w:rPr>
      </w:pPr>
    </w:p>
    <w:p w14:paraId="2768044E" w14:textId="77777777" w:rsidR="007129A9" w:rsidRDefault="007129A9" w:rsidP="007129A9">
      <w:pPr>
        <w:spacing w:before="100" w:beforeAutospacing="1" w:after="100" w:afterAutospacing="1"/>
      </w:pPr>
    </w:p>
    <w:p w14:paraId="6D705F9B" w14:textId="55BF961C" w:rsidR="007129A9" w:rsidRDefault="007129A9" w:rsidP="007129A9">
      <w:pPr>
        <w:pStyle w:val="Heading2"/>
        <w:rPr>
          <w:sz w:val="36"/>
        </w:rPr>
      </w:pPr>
      <w:bookmarkStart w:id="163" w:name="_Toc237025041"/>
      <w:r>
        <w:rPr>
          <w:rStyle w:val="Strong"/>
          <w:b/>
          <w:bCs/>
        </w:rPr>
        <w:lastRenderedPageBreak/>
        <w:t>5.</w:t>
      </w:r>
      <w:r w:rsidRPr="007129A9">
        <w:rPr>
          <w:rStyle w:val="Strong"/>
          <w:rFonts w:hint="cs"/>
          <w:b/>
          <w:bCs/>
          <w:sz w:val="24"/>
          <w:szCs w:val="28"/>
          <w:rtl/>
        </w:rPr>
        <w:t>5</w:t>
      </w:r>
      <w:r>
        <w:rPr>
          <w:rStyle w:val="Strong"/>
          <w:b/>
          <w:bCs/>
        </w:rPr>
        <w:t>.2 Expected Effect of Context-Aware Graph Retrieval</w:t>
      </w:r>
      <w:bookmarkEnd w:id="163"/>
    </w:p>
    <w:p w14:paraId="0B10B4D3" w14:textId="77777777" w:rsidR="007129A9" w:rsidRDefault="007129A9" w:rsidP="007129A9">
      <w:pPr>
        <w:pStyle w:val="NormalWeb"/>
      </w:pPr>
      <w:r>
        <w:t>When applied to the posterior-circulation case discussed in Chapter 3, the revised graph retrieval strategy is expected to produce several clinically desirable behaviors.</w:t>
      </w:r>
    </w:p>
    <w:p w14:paraId="1AF5AB57" w14:textId="77777777" w:rsidR="007129A9" w:rsidRDefault="007129A9" w:rsidP="007129A9">
      <w:pPr>
        <w:pStyle w:val="NormalWeb"/>
      </w:pPr>
      <w:r>
        <w:t xml:space="preserve">First, chronic hereditary disorders, such as </w:t>
      </w:r>
      <w:r>
        <w:rPr>
          <w:rStyle w:val="Strong"/>
        </w:rPr>
        <w:t>Hereditary Ataxia</w:t>
      </w:r>
      <w:r>
        <w:t xml:space="preserve"> and </w:t>
      </w:r>
      <w:r>
        <w:rPr>
          <w:rStyle w:val="Strong"/>
        </w:rPr>
        <w:t>Spinocerebellar Ataxia</w:t>
      </w:r>
      <w:r>
        <w:t>, receive substantially lower graph relevance because their chronic progression is inconsistent with the acute clinical presentation.</w:t>
      </w:r>
    </w:p>
    <w:p w14:paraId="5DBAF448" w14:textId="77777777" w:rsidR="007129A9" w:rsidRDefault="007129A9" w:rsidP="007129A9">
      <w:pPr>
        <w:pStyle w:val="NormalWeb"/>
      </w:pPr>
      <w:r>
        <w:t xml:space="preserve">Second, acute vascular entities, including </w:t>
      </w:r>
      <w:r>
        <w:rPr>
          <w:rStyle w:val="Strong"/>
        </w:rPr>
        <w:t>Posterior Circulation Stroke</w:t>
      </w:r>
      <w:r>
        <w:t xml:space="preserve"> and </w:t>
      </w:r>
      <w:r>
        <w:rPr>
          <w:rStyle w:val="Strong"/>
        </w:rPr>
        <w:t>Brainstem Infarction</w:t>
      </w:r>
      <w:r>
        <w:t>, receive higher graph relevance when supported by compatible neurological findings and contextual evidence.</w:t>
      </w:r>
    </w:p>
    <w:p w14:paraId="683A5987" w14:textId="77777777" w:rsidR="007129A9" w:rsidRDefault="007129A9" w:rsidP="007129A9">
      <w:pPr>
        <w:pStyle w:val="NormalWeb"/>
      </w:pPr>
      <w:r>
        <w:t xml:space="preserve">Finally, clinically plausible acute non-vascular disorders, such as </w:t>
      </w:r>
      <w:r>
        <w:rPr>
          <w:rStyle w:val="Strong"/>
        </w:rPr>
        <w:t>Vestibular Neuritis</w:t>
      </w:r>
      <w:r>
        <w:t>, remain within the differential diagnosis list whenever their overall clinical compatibility remains supported by the available evidence.</w:t>
      </w:r>
    </w:p>
    <w:p w14:paraId="2189750C" w14:textId="77777777" w:rsidR="007129A9" w:rsidRDefault="007129A9" w:rsidP="007129A9">
      <w:pPr>
        <w:pStyle w:val="NormalWeb"/>
      </w:pPr>
      <w:r>
        <w:t>Accordingly, the proposed mechanism does not force the graph toward a predetermined stroke diagnosis. Instead, it increases the clinical compatibility of graph-derived evidence before subsequent candidate verification and evidence evaluation.</w:t>
      </w:r>
    </w:p>
    <w:p w14:paraId="0A3EDF22" w14:textId="77777777" w:rsidR="007129A9" w:rsidRDefault="007129A9" w:rsidP="007129A9">
      <w:pPr>
        <w:pStyle w:val="Heading1"/>
        <w:jc w:val="left"/>
        <w:rPr>
          <w:sz w:val="48"/>
        </w:rPr>
      </w:pPr>
      <w:bookmarkStart w:id="164" w:name="_Toc237025042"/>
      <w:r>
        <w:rPr>
          <w:rStyle w:val="Strong"/>
          <w:b/>
          <w:bCs/>
        </w:rPr>
        <w:t>5.5 Defensive Integration within the Evidence Pipeline</w:t>
      </w:r>
      <w:bookmarkEnd w:id="164"/>
    </w:p>
    <w:p w14:paraId="2902C34A" w14:textId="77777777" w:rsidR="007129A9" w:rsidRDefault="007129A9" w:rsidP="007129A9">
      <w:pPr>
        <w:pStyle w:val="NormalWeb"/>
      </w:pPr>
      <w:r>
        <w:t xml:space="preserve">Although the Knowledge Graph provides valuable structured medical evidence, graph associations alone are insufficient to establish a diagnostic conclusion. Consequently, the proposed framework adopts a </w:t>
      </w:r>
      <w:r>
        <w:rPr>
          <w:rStyle w:val="Strong"/>
        </w:rPr>
        <w:t>defensive evidence-integration strategy</w:t>
      </w:r>
      <w:r>
        <w:t xml:space="preserve"> in which graph-derived evidence represents one component of the overall evidence assessment rather than an independent decision mechanism.</w:t>
      </w:r>
    </w:p>
    <w:p w14:paraId="6A0AC09A" w14:textId="77777777" w:rsidR="007129A9" w:rsidRDefault="007129A9" w:rsidP="007129A9">
      <w:pPr>
        <w:pStyle w:val="NormalWeb"/>
      </w:pPr>
      <w:r>
        <w:t>Following graph retrieval, graph-derived evidence is evaluated together with dense semantic retrieval, BM25 lexical retrieval, grounding assessment, MedCPT reranking, and candidate-specific verification before contributing to the final diagnostic decision.</w:t>
      </w:r>
    </w:p>
    <w:p w14:paraId="398BC22A" w14:textId="77777777" w:rsidR="007129A9" w:rsidRDefault="007129A9" w:rsidP="007129A9">
      <w:pPr>
        <w:pStyle w:val="NormalWeb"/>
      </w:pPr>
      <w:r>
        <w:t>This design reflects recent work emphasizing that retrieval relevance alone does not guarantee clinically reliable evidence and that contradictory or weakly supported evidence should be explicitly considered during decision making [6], [8], [11].</w:t>
      </w:r>
    </w:p>
    <w:p w14:paraId="41A4A684" w14:textId="77777777" w:rsidR="007129A9" w:rsidRDefault="007129A9" w:rsidP="007129A9">
      <w:pPr>
        <w:pStyle w:val="NormalWeb"/>
      </w:pPr>
      <w:r>
        <w:t xml:space="preserve">Within the proposed architecture, the final diagnostic recommendation is determined by the </w:t>
      </w:r>
      <w:r>
        <w:rPr>
          <w:rStyle w:val="Strong"/>
        </w:rPr>
        <w:t>Evidence Judge</w:t>
      </w:r>
      <w:r>
        <w:t>, which integrates multiple evidence signals—including textual support, graph support, grounding strength, reranking confidence, clinical-context compatibility, and evidence consistency—before selecting the most strongly supported candidate.</w:t>
      </w:r>
    </w:p>
    <w:p w14:paraId="6494E6F3" w14:textId="77777777" w:rsidR="007129A9" w:rsidRDefault="007129A9" w:rsidP="007129A9">
      <w:pPr>
        <w:pStyle w:val="NormalWeb"/>
      </w:pPr>
      <w:r>
        <w:t>Accordingly, the Knowledge Graph cannot independently determine the final diagnosis. Instead, its contribution is moderated by the overall evidence available for each candidate diagnosis.</w:t>
      </w:r>
    </w:p>
    <w:p w14:paraId="1F5D1268" w14:textId="77777777" w:rsidR="007129A9" w:rsidRDefault="007129A9" w:rsidP="007129A9">
      <w:pPr>
        <w:pStyle w:val="Heading1"/>
        <w:rPr>
          <w:sz w:val="48"/>
        </w:rPr>
      </w:pPr>
      <w:bookmarkStart w:id="165" w:name="_Toc237025043"/>
      <w:r>
        <w:rPr>
          <w:rStyle w:val="Strong"/>
          <w:b/>
          <w:bCs/>
        </w:rPr>
        <w:lastRenderedPageBreak/>
        <w:t>5.6 Large Language Model Integration and Clinical Interpretation</w:t>
      </w:r>
      <w:bookmarkEnd w:id="165"/>
    </w:p>
    <w:p w14:paraId="5097D129" w14:textId="77777777" w:rsidR="007129A9" w:rsidRDefault="007129A9" w:rsidP="007129A9">
      <w:pPr>
        <w:pStyle w:val="NormalWeb"/>
      </w:pPr>
      <w:r>
        <w:t>The proposed framework supports the optional integration of an instruction-tuned Large Language Model (LLM) for evidence-guided clinical interpretation.</w:t>
      </w:r>
    </w:p>
    <w:p w14:paraId="6B3FE044" w14:textId="77777777" w:rsidR="007129A9" w:rsidRDefault="007129A9" w:rsidP="007129A9">
      <w:pPr>
        <w:pStyle w:val="NormalWeb"/>
      </w:pPr>
      <w:r>
        <w:t>Unlike conventional medical RAG systems in which the language model directly produces the diagnostic conclusion, the proposed architecture performs diagnostic reasoning before LLM invocation. Clinical context analysis, hybrid retrieval, candidate generation, candidate-specific Knowledge Graph verification, grounding assessment, and Evidence Judge evaluation are completed first. The LLM is subsequently used only to generate a coherent natural-language explanation based on the validated biomedical evidence.</w:t>
      </w:r>
    </w:p>
    <w:p w14:paraId="0C8B90C2" w14:textId="77777777" w:rsidR="007129A9" w:rsidRDefault="007129A9" w:rsidP="007129A9">
      <w:pPr>
        <w:pStyle w:val="NormalWeb"/>
      </w:pPr>
      <w:r>
        <w:t>This separation between diagnostic reasoning and language generation is inspired by recent evidence-grounded medical RAG frameworks [1], [6], [8], [9], while extending them through deterministic evidence evaluation and explicit safety control.</w:t>
      </w:r>
    </w:p>
    <w:p w14:paraId="613D2649" w14:textId="77777777" w:rsidR="007129A9" w:rsidRDefault="007129A9" w:rsidP="007129A9">
      <w:pPr>
        <w:pStyle w:val="NormalWeb"/>
      </w:pPr>
      <w:r>
        <w:t xml:space="preserve">When enabled, the LLM receives the validated evidence package together with the selected diagnostic candidate and generates an interpretable clinical explanation. The model therefore functions as an </w:t>
      </w:r>
      <w:r>
        <w:rPr>
          <w:rStyle w:val="Strong"/>
        </w:rPr>
        <w:t>explanation layer rather than a diagnostic engine</w:t>
      </w:r>
      <w:r>
        <w:t>.</w:t>
      </w:r>
    </w:p>
    <w:p w14:paraId="01F2A720" w14:textId="77777777" w:rsidR="007129A9" w:rsidRDefault="007129A9" w:rsidP="007129A9">
      <w:pPr>
        <w:pStyle w:val="NormalWeb"/>
      </w:pPr>
      <w:r>
        <w:t>To further reduce unsupported generation, the framework incorporates an evidence-grounding mechanism that evaluates the strength and consistency of the retrieved evidence before interpretation generation. When evidence is insufficient, conflicting, or fails the grounding requirements, unrestricted language generation is avoided, and the system presents the evidence-supported deterministic output instead.</w:t>
      </w:r>
    </w:p>
    <w:p w14:paraId="380567FB" w14:textId="61DFC117" w:rsidR="007129A9" w:rsidRDefault="007129A9" w:rsidP="007129A9">
      <w:pPr>
        <w:pStyle w:val="NormalWeb"/>
        <w:rPr>
          <w:rtl/>
        </w:rPr>
      </w:pPr>
      <w:r>
        <w:t>This design reduces the risk of unsupported medical generation while preserving explainability and evidence traceability throughout the diagnostic pipeline [8], [11].</w:t>
      </w:r>
    </w:p>
    <w:p w14:paraId="6744F45F" w14:textId="77777777" w:rsidR="007129A9" w:rsidRDefault="007129A9" w:rsidP="007129A9">
      <w:pPr>
        <w:pStyle w:val="NormalWeb"/>
        <w:rPr>
          <w:rtl/>
        </w:rPr>
      </w:pPr>
    </w:p>
    <w:p w14:paraId="0861FC7A" w14:textId="77777777" w:rsidR="007129A9" w:rsidRDefault="007129A9" w:rsidP="007129A9">
      <w:pPr>
        <w:pStyle w:val="NormalWeb"/>
        <w:rPr>
          <w:rtl/>
        </w:rPr>
      </w:pPr>
    </w:p>
    <w:p w14:paraId="7C50A9CF" w14:textId="77777777" w:rsidR="007129A9" w:rsidRDefault="007129A9" w:rsidP="007129A9">
      <w:pPr>
        <w:pStyle w:val="NormalWeb"/>
        <w:rPr>
          <w:rtl/>
        </w:rPr>
      </w:pPr>
    </w:p>
    <w:p w14:paraId="3EB8C835" w14:textId="77777777" w:rsidR="007129A9" w:rsidRDefault="007129A9" w:rsidP="007129A9">
      <w:pPr>
        <w:pStyle w:val="NormalWeb"/>
        <w:rPr>
          <w:rtl/>
        </w:rPr>
      </w:pPr>
    </w:p>
    <w:p w14:paraId="6971DD6A" w14:textId="77777777" w:rsidR="007129A9" w:rsidRDefault="007129A9" w:rsidP="007129A9">
      <w:pPr>
        <w:pStyle w:val="NormalWeb"/>
        <w:rPr>
          <w:rtl/>
        </w:rPr>
      </w:pPr>
    </w:p>
    <w:p w14:paraId="7BA21835" w14:textId="77777777" w:rsidR="007129A9" w:rsidRDefault="007129A9" w:rsidP="007129A9">
      <w:pPr>
        <w:pStyle w:val="NormalWeb"/>
        <w:rPr>
          <w:rtl/>
        </w:rPr>
      </w:pPr>
    </w:p>
    <w:p w14:paraId="3476D413" w14:textId="77777777" w:rsidR="007129A9" w:rsidRDefault="007129A9" w:rsidP="007129A9">
      <w:pPr>
        <w:pStyle w:val="NormalWeb"/>
        <w:rPr>
          <w:rtl/>
        </w:rPr>
      </w:pPr>
    </w:p>
    <w:p w14:paraId="5C22084E" w14:textId="77777777" w:rsidR="007129A9" w:rsidRDefault="007129A9" w:rsidP="007129A9">
      <w:pPr>
        <w:pStyle w:val="NormalWeb"/>
      </w:pPr>
    </w:p>
    <w:p w14:paraId="4272D73C" w14:textId="77777777" w:rsidR="007129A9" w:rsidRDefault="007129A9" w:rsidP="007129A9">
      <w:pPr>
        <w:pStyle w:val="Heading1"/>
        <w:jc w:val="left"/>
      </w:pPr>
      <w:bookmarkStart w:id="166" w:name="_Toc237025044"/>
      <w:r>
        <w:rPr>
          <w:rStyle w:val="Strong"/>
          <w:b/>
          <w:bCs/>
        </w:rPr>
        <w:lastRenderedPageBreak/>
        <w:t>5.7 Large Language Model Integration and Clinical Interpretation</w:t>
      </w:r>
      <w:bookmarkEnd w:id="166"/>
    </w:p>
    <w:p w14:paraId="4AB7E479" w14:textId="77777777" w:rsidR="007129A9" w:rsidRDefault="007129A9" w:rsidP="007129A9">
      <w:pPr>
        <w:pStyle w:val="NormalWeb"/>
        <w:jc w:val="left"/>
      </w:pPr>
      <w:r>
        <w:t>Although Large Language Models (LLMs) have demonstrated remarkable capabilities in medical text understanding and natural-language generation, the proposed framework does not rely on the LLM as the primary diagnostic reasoning engine. Instead, diagnostic reasoning is performed deterministically through clinical-context analysis, hybrid evidence retrieval, candidate generation, candidate-specific Knowledge Graph verification, grounding assessment, and evidence evaluation before any language generation is performed. This design follows the general direction of evidence-grounded medical RAG systems while explicitly separating diagnostic reasoning from natural-language generation [1], [6], [8], [9].</w:t>
      </w:r>
    </w:p>
    <w:p w14:paraId="0BC4E155" w14:textId="77777777" w:rsidR="007129A9" w:rsidRDefault="007129A9" w:rsidP="007129A9">
      <w:pPr>
        <w:pStyle w:val="NormalWeb"/>
        <w:jc w:val="left"/>
      </w:pPr>
      <w:r>
        <w:t xml:space="preserve">Within the proposed architecture, the LLM serves as an </w:t>
      </w:r>
      <w:r>
        <w:rPr>
          <w:rStyle w:val="Strong"/>
        </w:rPr>
        <w:t>interpretation layer</w:t>
      </w:r>
      <w:r>
        <w:t xml:space="preserve"> rather than a diagnostic decision maker. Its responsibility is limited to transforming the validated evidence package into a coherent clinical explanation while preserving traceability to the retrieved biomedical evidence. Consequently, the model does not independently determine the diagnosis, nor does it introduce evidence that has not already been verified by the preceding reasoning pipeline.</w:t>
      </w:r>
    </w:p>
    <w:p w14:paraId="1B053886" w14:textId="77777777" w:rsidR="007129A9" w:rsidRDefault="007129A9" w:rsidP="007129A9">
      <w:pPr>
        <w:pStyle w:val="NormalWeb"/>
        <w:jc w:val="left"/>
      </w:pPr>
      <w:r>
        <w:t xml:space="preserve">The implementation supports instruction-tuned open-source language models through a unified inference interface. The current implementation employs the </w:t>
      </w:r>
      <w:r>
        <w:rPr>
          <w:rStyle w:val="Strong"/>
        </w:rPr>
        <w:t>Qwen2.5</w:t>
      </w:r>
      <w:r>
        <w:t xml:space="preserve"> family of instruction-tuned models for evidence-guided interpretation, allowing the generated explanation to remain consistent with the structured evidence produced by the diagnostic pipeline. </w:t>
      </w:r>
      <w:r>
        <w:rPr>
          <w:rStyle w:val="Emphasis"/>
        </w:rPr>
        <w:t>(Use the exact model version implemented in the project, e.g., Qwen2.5-3B-Instruct if that is the deployed configuration.)</w:t>
      </w:r>
    </w:p>
    <w:p w14:paraId="32561A76" w14:textId="77777777" w:rsidR="007129A9" w:rsidRDefault="007129A9" w:rsidP="007129A9">
      <w:pPr>
        <w:pStyle w:val="NormalWeb"/>
        <w:jc w:val="left"/>
      </w:pPr>
      <w:r>
        <w:t>This architectural separation significantly reduces the influence of unrestricted language generation. By requiring the LLM to operate only after evidence validation, the framework minimizes unsupported clinical statements while maintaining readable and clinically interpretable outputs.</w:t>
      </w:r>
    </w:p>
    <w:p w14:paraId="2C41FA09" w14:textId="20A58BBA" w:rsidR="007129A9" w:rsidRDefault="007129A9" w:rsidP="007129A9">
      <w:pPr>
        <w:jc w:val="left"/>
        <w:rPr>
          <w:rtl/>
        </w:rPr>
      </w:pPr>
    </w:p>
    <w:p w14:paraId="116477ED" w14:textId="77777777" w:rsidR="007129A9" w:rsidRDefault="007129A9" w:rsidP="007129A9">
      <w:pPr>
        <w:jc w:val="left"/>
        <w:rPr>
          <w:rtl/>
        </w:rPr>
      </w:pPr>
    </w:p>
    <w:p w14:paraId="40B58144" w14:textId="68C4B34F" w:rsidR="007129A9" w:rsidRDefault="007129A9" w:rsidP="007129A9">
      <w:pPr>
        <w:jc w:val="left"/>
        <w:rPr>
          <w:rtl/>
        </w:rPr>
      </w:pPr>
    </w:p>
    <w:p w14:paraId="26D0A3C9" w14:textId="77777777" w:rsidR="007129A9" w:rsidRDefault="007129A9" w:rsidP="007129A9">
      <w:pPr>
        <w:jc w:val="left"/>
        <w:rPr>
          <w:rtl/>
        </w:rPr>
      </w:pPr>
    </w:p>
    <w:p w14:paraId="78FD6562" w14:textId="77777777" w:rsidR="007129A9" w:rsidRDefault="007129A9" w:rsidP="007129A9">
      <w:pPr>
        <w:jc w:val="left"/>
        <w:rPr>
          <w:rtl/>
        </w:rPr>
      </w:pPr>
    </w:p>
    <w:p w14:paraId="7F68BD2E" w14:textId="77777777" w:rsidR="007129A9" w:rsidRDefault="007129A9" w:rsidP="007129A9">
      <w:pPr>
        <w:jc w:val="left"/>
      </w:pPr>
    </w:p>
    <w:p w14:paraId="7A21E496" w14:textId="77777777" w:rsidR="007129A9" w:rsidRDefault="007129A9" w:rsidP="007129A9">
      <w:pPr>
        <w:pStyle w:val="Heading2"/>
        <w:jc w:val="left"/>
      </w:pPr>
      <w:bookmarkStart w:id="167" w:name="_Toc237025045"/>
      <w:r>
        <w:rPr>
          <w:rStyle w:val="Strong"/>
          <w:b/>
          <w:bCs/>
        </w:rPr>
        <w:lastRenderedPageBreak/>
        <w:t>5.7.1 Evidence-Guided Clinical Interpretation</w:t>
      </w:r>
      <w:bookmarkEnd w:id="167"/>
    </w:p>
    <w:p w14:paraId="014B4CFA" w14:textId="77777777" w:rsidR="007129A9" w:rsidRDefault="007129A9" w:rsidP="007129A9">
      <w:pPr>
        <w:pStyle w:val="NormalWeb"/>
        <w:jc w:val="left"/>
      </w:pPr>
      <w:r>
        <w:t>Unlike conventional Retrieval-Augmented Generation systems, where retrieved documents are directly supplied to the language model for answer generation, the proposed framework first validates the retrieved evidence through multiple deterministic stages.</w:t>
      </w:r>
    </w:p>
    <w:p w14:paraId="40D4B750" w14:textId="77777777" w:rsidR="007129A9" w:rsidRDefault="007129A9" w:rsidP="007129A9">
      <w:pPr>
        <w:pStyle w:val="NormalWeb"/>
        <w:jc w:val="left"/>
      </w:pPr>
      <w:r>
        <w:t>The evidence package supplied to the LLM therefore consists only of information that has successfully passed clinical-context analysis, candidate verification, grounding assessment, and Evidence Judge evaluation. As a result, the language model receives structured evidence that has already been filtered for clinical relevance and consistency.</w:t>
      </w:r>
    </w:p>
    <w:p w14:paraId="3B893D26" w14:textId="77777777" w:rsidR="007129A9" w:rsidRDefault="007129A9" w:rsidP="007129A9">
      <w:pPr>
        <w:pStyle w:val="NormalWeb"/>
        <w:jc w:val="left"/>
      </w:pPr>
      <w:r>
        <w:t>The generated interpretation may include:</w:t>
      </w:r>
    </w:p>
    <w:p w14:paraId="1AFBABE1" w14:textId="77777777" w:rsidR="007129A9" w:rsidRDefault="007129A9" w:rsidP="007129A9">
      <w:pPr>
        <w:numPr>
          <w:ilvl w:val="0"/>
          <w:numId w:val="41"/>
        </w:numPr>
        <w:spacing w:before="100" w:beforeAutospacing="1" w:after="100" w:afterAutospacing="1" w:line="240" w:lineRule="auto"/>
        <w:jc w:val="left"/>
      </w:pPr>
      <w:r>
        <w:t xml:space="preserve">a concise summary of the clinical presentation; </w:t>
      </w:r>
    </w:p>
    <w:p w14:paraId="43FD9EBF" w14:textId="77777777" w:rsidR="007129A9" w:rsidRDefault="007129A9" w:rsidP="007129A9">
      <w:pPr>
        <w:numPr>
          <w:ilvl w:val="0"/>
          <w:numId w:val="41"/>
        </w:numPr>
        <w:spacing w:before="100" w:beforeAutospacing="1" w:after="100" w:afterAutospacing="1" w:line="240" w:lineRule="auto"/>
        <w:jc w:val="left"/>
      </w:pPr>
      <w:r>
        <w:t xml:space="preserve">the selected diagnostic candidate; </w:t>
      </w:r>
    </w:p>
    <w:p w14:paraId="73BFCE37" w14:textId="77777777" w:rsidR="007129A9" w:rsidRDefault="007129A9" w:rsidP="007129A9">
      <w:pPr>
        <w:numPr>
          <w:ilvl w:val="0"/>
          <w:numId w:val="41"/>
        </w:numPr>
        <w:spacing w:before="100" w:beforeAutospacing="1" w:after="100" w:afterAutospacing="1" w:line="240" w:lineRule="auto"/>
        <w:jc w:val="left"/>
      </w:pPr>
      <w:r>
        <w:t xml:space="preserve">supporting biomedical evidence; </w:t>
      </w:r>
    </w:p>
    <w:p w14:paraId="2057031A" w14:textId="77777777" w:rsidR="007129A9" w:rsidRDefault="007129A9" w:rsidP="007129A9">
      <w:pPr>
        <w:numPr>
          <w:ilvl w:val="0"/>
          <w:numId w:val="41"/>
        </w:numPr>
        <w:spacing w:before="100" w:beforeAutospacing="1" w:after="100" w:afterAutospacing="1" w:line="240" w:lineRule="auto"/>
        <w:jc w:val="left"/>
      </w:pPr>
      <w:r>
        <w:t xml:space="preserve">relevant PubMed references; </w:t>
      </w:r>
    </w:p>
    <w:p w14:paraId="451EBE4F" w14:textId="77777777" w:rsidR="007129A9" w:rsidRDefault="007129A9" w:rsidP="007129A9">
      <w:pPr>
        <w:numPr>
          <w:ilvl w:val="0"/>
          <w:numId w:val="41"/>
        </w:numPr>
        <w:spacing w:before="100" w:beforeAutospacing="1" w:after="100" w:afterAutospacing="1" w:line="240" w:lineRule="auto"/>
        <w:jc w:val="left"/>
      </w:pPr>
      <w:r>
        <w:t xml:space="preserve">clinically appropriate follow-up recommendations. </w:t>
      </w:r>
    </w:p>
    <w:p w14:paraId="54B1542D" w14:textId="455A77EE" w:rsidR="007129A9" w:rsidRDefault="007129A9" w:rsidP="007129A9">
      <w:pPr>
        <w:pStyle w:val="NormalWeb"/>
        <w:jc w:val="left"/>
      </w:pPr>
      <w:r>
        <w:t>The objective of this stage is to improve the readability of the final output rather than to perform additional diagnostic reasoning [1].</w:t>
      </w:r>
    </w:p>
    <w:p w14:paraId="31F73224" w14:textId="77777777" w:rsidR="007129A9" w:rsidRDefault="007129A9" w:rsidP="007129A9">
      <w:pPr>
        <w:pStyle w:val="Heading2"/>
        <w:jc w:val="left"/>
      </w:pPr>
      <w:bookmarkStart w:id="168" w:name="_Toc237025046"/>
      <w:r>
        <w:rPr>
          <w:rStyle w:val="Strong"/>
          <w:b/>
          <w:bCs/>
        </w:rPr>
        <w:t>5.7.2 Grounded Generation and Safety Constraints</w:t>
      </w:r>
      <w:bookmarkEnd w:id="168"/>
    </w:p>
    <w:p w14:paraId="734B6937" w14:textId="77777777" w:rsidR="007129A9" w:rsidRDefault="007129A9" w:rsidP="007129A9">
      <w:pPr>
        <w:pStyle w:val="NormalWeb"/>
        <w:jc w:val="left"/>
      </w:pPr>
      <w:r>
        <w:t>To reduce unsupported medical generation, the proposed framework incorporates an evidence-grounding mechanism prior to interpretation generation.</w:t>
      </w:r>
    </w:p>
    <w:p w14:paraId="2F105087" w14:textId="77777777" w:rsidR="007129A9" w:rsidRDefault="007129A9" w:rsidP="007129A9">
      <w:pPr>
        <w:pStyle w:val="NormalWeb"/>
        <w:jc w:val="left"/>
      </w:pPr>
      <w:r>
        <w:t>If the available evidence is insufficient, contradictory, or fails the grounding requirements established by the Evidence Judge, unrestricted language generation is avoided. Instead, the framework returns the deterministic evidence-supported output together with the available supporting references.</w:t>
      </w:r>
    </w:p>
    <w:p w14:paraId="1FEE141A" w14:textId="77777777" w:rsidR="007129A9" w:rsidRDefault="007129A9" w:rsidP="007129A9">
      <w:pPr>
        <w:pStyle w:val="NormalWeb"/>
        <w:jc w:val="left"/>
      </w:pPr>
      <w:r>
        <w:t>This strategy is conceptually related to recent work on evidence-grounded medical generation, self-reflection, and claim verification [6], [8], [9], [11]. However, unlike these studies, grounding in the proposed framework is not performed solely by the language model. Instead, grounding constitutes one component of a broader deterministic evidence-evaluation pipeline in which multiple retrieval signals are jointly assessed before interpretation generation.</w:t>
      </w:r>
    </w:p>
    <w:p w14:paraId="0B85E0BF" w14:textId="77777777" w:rsidR="007129A9" w:rsidRDefault="007129A9" w:rsidP="007129A9">
      <w:pPr>
        <w:pStyle w:val="NormalWeb"/>
        <w:jc w:val="left"/>
      </w:pPr>
      <w:r>
        <w:t>By separating diagnostic reasoning from natural-language generation, the proposed architecture reduces the likelihood of unsupported medical conclusions while preserving transparency, explainability, and evidence traceability.</w:t>
      </w:r>
    </w:p>
    <w:p w14:paraId="2A0BB4D0" w14:textId="3AB7BA81" w:rsidR="007129A9" w:rsidRDefault="007129A9" w:rsidP="007129A9">
      <w:pPr>
        <w:jc w:val="left"/>
      </w:pPr>
    </w:p>
    <w:p w14:paraId="1E245699" w14:textId="77777777" w:rsidR="007129A9" w:rsidRDefault="007129A9" w:rsidP="007129A9">
      <w:pPr>
        <w:pStyle w:val="Heading1"/>
        <w:jc w:val="left"/>
      </w:pPr>
      <w:bookmarkStart w:id="169" w:name="_Toc237025047"/>
      <w:r>
        <w:rPr>
          <w:rStyle w:val="Strong"/>
          <w:b/>
          <w:bCs/>
        </w:rPr>
        <w:lastRenderedPageBreak/>
        <w:t>5.8 Claim-Level Explainability and Source Verification</w:t>
      </w:r>
      <w:bookmarkEnd w:id="169"/>
    </w:p>
    <w:p w14:paraId="731AE68C" w14:textId="77777777" w:rsidR="007129A9" w:rsidRDefault="007129A9" w:rsidP="007129A9">
      <w:pPr>
        <w:pStyle w:val="NormalWeb"/>
        <w:jc w:val="left"/>
      </w:pPr>
      <w:r>
        <w:t xml:space="preserve">Interpretability represents a fundamental requirement for clinical decision-support systems, particularly when recommendations are derived from multiple biomedical evidence sources. Accordingly, the proposed framework incorporates a </w:t>
      </w:r>
      <w:r>
        <w:rPr>
          <w:rStyle w:val="Strong"/>
        </w:rPr>
        <w:t>claim-level explainability layer</w:t>
      </w:r>
      <w:r>
        <w:t xml:space="preserve"> inspired by the SourceCheckup methodology [8].</w:t>
      </w:r>
    </w:p>
    <w:p w14:paraId="6A0B8730" w14:textId="77777777" w:rsidR="007129A9" w:rsidRDefault="007129A9" w:rsidP="007129A9">
      <w:pPr>
        <w:pStyle w:val="NormalWeb"/>
        <w:jc w:val="left"/>
      </w:pPr>
      <w:r>
        <w:t xml:space="preserve">The explainability layer distinguishes between retrieving a biomedical document and demonstrating that the document actually supports a specific clinical claim. Consequently, every diagnostic recommendation is accompanied by structured evidence describing not only </w:t>
      </w:r>
      <w:r>
        <w:rPr>
          <w:rStyle w:val="Strong"/>
        </w:rPr>
        <w:t>which source was retrieved</w:t>
      </w:r>
      <w:r>
        <w:t xml:space="preserve">, but also </w:t>
      </w:r>
      <w:r>
        <w:rPr>
          <w:rStyle w:val="Strong"/>
        </w:rPr>
        <w:t>how that source supports the final recommendation</w:t>
      </w:r>
      <w:r>
        <w:t>.</w:t>
      </w:r>
    </w:p>
    <w:p w14:paraId="574E1FDE" w14:textId="77777777" w:rsidR="007129A9" w:rsidRDefault="007129A9" w:rsidP="007129A9">
      <w:pPr>
        <w:pStyle w:val="NormalWeb"/>
        <w:jc w:val="left"/>
      </w:pPr>
      <w:r>
        <w:t>Each generated explanation preserves the relationship between:</w:t>
      </w:r>
    </w:p>
    <w:p w14:paraId="6B2962E9" w14:textId="77777777" w:rsidR="007129A9" w:rsidRDefault="007129A9" w:rsidP="007129A9">
      <w:pPr>
        <w:numPr>
          <w:ilvl w:val="0"/>
          <w:numId w:val="42"/>
        </w:numPr>
        <w:spacing w:before="100" w:beforeAutospacing="1" w:after="100" w:afterAutospacing="1" w:line="240" w:lineRule="auto"/>
        <w:jc w:val="left"/>
      </w:pPr>
      <w:r>
        <w:t xml:space="preserve">the diagnostic claim; </w:t>
      </w:r>
    </w:p>
    <w:p w14:paraId="2DC467A0" w14:textId="77777777" w:rsidR="007129A9" w:rsidRDefault="007129A9" w:rsidP="007129A9">
      <w:pPr>
        <w:numPr>
          <w:ilvl w:val="0"/>
          <w:numId w:val="42"/>
        </w:numPr>
        <w:spacing w:before="100" w:beforeAutospacing="1" w:after="100" w:afterAutospacing="1" w:line="240" w:lineRule="auto"/>
        <w:jc w:val="left"/>
      </w:pPr>
      <w:r>
        <w:t xml:space="preserve">the supporting evidence excerpt; </w:t>
      </w:r>
    </w:p>
    <w:p w14:paraId="62C83D04" w14:textId="77777777" w:rsidR="007129A9" w:rsidRDefault="007129A9" w:rsidP="007129A9">
      <w:pPr>
        <w:numPr>
          <w:ilvl w:val="0"/>
          <w:numId w:val="42"/>
        </w:numPr>
        <w:spacing w:before="100" w:beforeAutospacing="1" w:after="100" w:afterAutospacing="1" w:line="240" w:lineRule="auto"/>
        <w:jc w:val="left"/>
      </w:pPr>
      <w:r>
        <w:t xml:space="preserve">the corresponding PubMed Identifier (PMID); </w:t>
      </w:r>
    </w:p>
    <w:p w14:paraId="36D99EC4" w14:textId="77777777" w:rsidR="007129A9" w:rsidRDefault="007129A9" w:rsidP="007129A9">
      <w:pPr>
        <w:numPr>
          <w:ilvl w:val="0"/>
          <w:numId w:val="42"/>
        </w:numPr>
        <w:spacing w:before="100" w:beforeAutospacing="1" w:after="100" w:afterAutospacing="1" w:line="240" w:lineRule="auto"/>
        <w:jc w:val="left"/>
      </w:pPr>
      <w:r>
        <w:t xml:space="preserve">the article title; </w:t>
      </w:r>
    </w:p>
    <w:p w14:paraId="55AC96A6" w14:textId="77777777" w:rsidR="007129A9" w:rsidRDefault="007129A9" w:rsidP="007129A9">
      <w:pPr>
        <w:numPr>
          <w:ilvl w:val="0"/>
          <w:numId w:val="42"/>
        </w:numPr>
        <w:spacing w:before="100" w:beforeAutospacing="1" w:after="100" w:afterAutospacing="1" w:line="240" w:lineRule="auto"/>
        <w:jc w:val="left"/>
      </w:pPr>
      <w:r>
        <w:t xml:space="preserve">the support assessment assigned by the system. </w:t>
      </w:r>
    </w:p>
    <w:p w14:paraId="591C4927" w14:textId="77777777" w:rsidR="007129A9" w:rsidRDefault="007129A9" w:rsidP="007129A9">
      <w:pPr>
        <w:pStyle w:val="NormalWeb"/>
        <w:jc w:val="left"/>
      </w:pPr>
      <w:r>
        <w:t>Following the SourceCheckup philosophy [8], evidence is categorized into four support levels:</w:t>
      </w:r>
    </w:p>
    <w:p w14:paraId="2D2F37C2" w14:textId="77777777" w:rsidR="007129A9" w:rsidRDefault="007129A9" w:rsidP="007129A9">
      <w:pPr>
        <w:numPr>
          <w:ilvl w:val="0"/>
          <w:numId w:val="43"/>
        </w:numPr>
        <w:spacing w:before="100" w:beforeAutospacing="1" w:after="100" w:afterAutospacing="1" w:line="240" w:lineRule="auto"/>
        <w:jc w:val="left"/>
      </w:pPr>
      <w:r>
        <w:rPr>
          <w:rStyle w:val="Strong"/>
        </w:rPr>
        <w:t>Supported</w:t>
      </w:r>
      <w:r>
        <w:t xml:space="preserve"> </w:t>
      </w:r>
    </w:p>
    <w:p w14:paraId="077AD81C" w14:textId="77777777" w:rsidR="007129A9" w:rsidRDefault="007129A9" w:rsidP="007129A9">
      <w:pPr>
        <w:numPr>
          <w:ilvl w:val="0"/>
          <w:numId w:val="43"/>
        </w:numPr>
        <w:spacing w:before="100" w:beforeAutospacing="1" w:after="100" w:afterAutospacing="1" w:line="240" w:lineRule="auto"/>
        <w:jc w:val="left"/>
      </w:pPr>
      <w:r>
        <w:rPr>
          <w:rStyle w:val="Strong"/>
        </w:rPr>
        <w:t>Partially Supported</w:t>
      </w:r>
      <w:r>
        <w:t xml:space="preserve"> </w:t>
      </w:r>
    </w:p>
    <w:p w14:paraId="0EC15A5B" w14:textId="77777777" w:rsidR="007129A9" w:rsidRDefault="007129A9" w:rsidP="007129A9">
      <w:pPr>
        <w:numPr>
          <w:ilvl w:val="0"/>
          <w:numId w:val="43"/>
        </w:numPr>
        <w:spacing w:before="100" w:beforeAutospacing="1" w:after="100" w:afterAutospacing="1" w:line="240" w:lineRule="auto"/>
        <w:jc w:val="left"/>
      </w:pPr>
      <w:r>
        <w:rPr>
          <w:rStyle w:val="Strong"/>
        </w:rPr>
        <w:t>Unsupported</w:t>
      </w:r>
      <w:r>
        <w:t xml:space="preserve"> </w:t>
      </w:r>
    </w:p>
    <w:p w14:paraId="2AB400AB" w14:textId="77777777" w:rsidR="007129A9" w:rsidRDefault="007129A9" w:rsidP="007129A9">
      <w:pPr>
        <w:numPr>
          <w:ilvl w:val="0"/>
          <w:numId w:val="43"/>
        </w:numPr>
        <w:spacing w:before="100" w:beforeAutospacing="1" w:after="100" w:afterAutospacing="1" w:line="240" w:lineRule="auto"/>
        <w:jc w:val="left"/>
      </w:pPr>
      <w:r>
        <w:rPr>
          <w:rStyle w:val="Strong"/>
        </w:rPr>
        <w:t>Contradicted</w:t>
      </w:r>
      <w:r>
        <w:t xml:space="preserve"> </w:t>
      </w:r>
    </w:p>
    <w:p w14:paraId="568A6F05" w14:textId="77777777" w:rsidR="007129A9" w:rsidRDefault="007129A9" w:rsidP="007129A9">
      <w:pPr>
        <w:pStyle w:val="NormalWeb"/>
        <w:jc w:val="left"/>
      </w:pPr>
      <w:r>
        <w:t>These categories allow clinicians to distinguish between strongly supported conclusions and findings that remain uncertain or partially supported by the available biomedical literature.</w:t>
      </w:r>
    </w:p>
    <w:p w14:paraId="17D1F6EC" w14:textId="77777777" w:rsidR="007129A9" w:rsidRDefault="007129A9" w:rsidP="007129A9">
      <w:pPr>
        <w:pStyle w:val="NormalWeb"/>
        <w:jc w:val="left"/>
      </w:pPr>
      <w:r>
        <w:t>Unlike conventional explainability methods that only display retrieved documents, the proposed framework associates every diagnostic claim with its supporting evidence and explicitly identifies conflicting evidence whenever it exists. This enables the user to understand not only the final recommendation but also the reasoning process that produced it.</w:t>
      </w:r>
    </w:p>
    <w:p w14:paraId="6CFA88FC" w14:textId="77777777" w:rsidR="007129A9" w:rsidRDefault="007129A9" w:rsidP="007129A9">
      <w:pPr>
        <w:spacing w:before="100" w:beforeAutospacing="1" w:after="100" w:afterAutospacing="1"/>
        <w:jc w:val="left"/>
      </w:pPr>
      <w:r>
        <w:t xml:space="preserve">It is important to emphasize that the explainability layer is </w:t>
      </w:r>
      <w:r>
        <w:rPr>
          <w:rStyle w:val="Strong"/>
        </w:rPr>
        <w:t>descriptive rather than interventional</w:t>
      </w:r>
      <w:r>
        <w:t>. Its purpose is to expose the evidence supporting the final decision, not to establish clinical correctness independently. Clinical validity remains governed by the preceding evidence evaluation pipeline, while explainability provides transparent justification for the selected diagnostic candidate.</w:t>
      </w:r>
    </w:p>
    <w:p w14:paraId="007906D0" w14:textId="422E2054" w:rsidR="007129A9" w:rsidRDefault="007129A9" w:rsidP="007129A9">
      <w:pPr>
        <w:pStyle w:val="NormalWeb"/>
        <w:jc w:val="left"/>
      </w:pPr>
      <w:r>
        <w:t xml:space="preserve">Although inspired by the SourceCheckup framework [8], the proposed implementation does not attempt to reproduce the complete SourceCheckup evaluation protocol or its benchmark dataset. </w:t>
      </w:r>
      <w:r>
        <w:lastRenderedPageBreak/>
        <w:t>Instead, SourceCheckup serves as the methodological foundation for claim-level evidence traceability, citation verification, and transparent presentation of biomedical evidence within the proposed stroke-oriented clinical decision-support system.</w:t>
      </w:r>
    </w:p>
    <w:p w14:paraId="3E071D26" w14:textId="77777777" w:rsidR="007129A9" w:rsidRDefault="007129A9" w:rsidP="007129A9">
      <w:pPr>
        <w:pStyle w:val="Heading1"/>
        <w:jc w:val="left"/>
      </w:pPr>
      <w:bookmarkStart w:id="170" w:name="_Toc237025048"/>
      <w:r>
        <w:rPr>
          <w:rStyle w:val="Strong"/>
          <w:b/>
          <w:bCs/>
        </w:rPr>
        <w:t>5.9 Chapter Conclusion</w:t>
      </w:r>
      <w:bookmarkEnd w:id="170"/>
    </w:p>
    <w:p w14:paraId="31F60E80" w14:textId="77777777" w:rsidR="007129A9" w:rsidRDefault="007129A9" w:rsidP="007129A9">
      <w:pPr>
        <w:pStyle w:val="NormalWeb"/>
        <w:jc w:val="left"/>
      </w:pPr>
      <w:r>
        <w:t>This chapter presented the proposed context-aware hybrid framework developed for evidence-based stroke clinical decision support.</w:t>
      </w:r>
    </w:p>
    <w:p w14:paraId="479725AF" w14:textId="77777777" w:rsidR="007129A9" w:rsidRDefault="007129A9" w:rsidP="007129A9">
      <w:pPr>
        <w:pStyle w:val="NormalWeb"/>
        <w:jc w:val="left"/>
      </w:pPr>
      <w:r>
        <w:t>Unlike conventional retrieval-based medical systems that rely primarily on document similarity or unrestricted language generation, the proposed architecture integrates multiple complementary reasoning stages, including clinical-context analysis, hybrid retrieval, candidate generation, candidate-specific Knowledge Graph verification, grounding assessment, evidence evaluation, and claim-level explainability. Each stage contributes a distinct layer of evidence validation before the final diagnostic recommendation is produced.</w:t>
      </w:r>
    </w:p>
    <w:p w14:paraId="0C8D749B" w14:textId="77777777" w:rsidR="007129A9" w:rsidRDefault="007129A9" w:rsidP="007129A9">
      <w:pPr>
        <w:pStyle w:val="NormalWeb"/>
        <w:jc w:val="left"/>
      </w:pPr>
      <w:r>
        <w:t xml:space="preserve">The proposed framework draws inspiration from recent advances in medical Retrieval-Augmented Generation, graph-based biomedical retrieval, corrective retrieval, candidate verification, self-reflection, and explainable evidence attribution [1], [2], [4], [6], [7], [8], [9], [11]. However, the integration of these components into a unified </w:t>
      </w:r>
      <w:r>
        <w:rPr>
          <w:rStyle w:val="Strong"/>
        </w:rPr>
        <w:t>stroke-specific agentic clinical decision-support architecture</w:t>
      </w:r>
      <w:r>
        <w:t xml:space="preserve">, together with the custom </w:t>
      </w:r>
      <w:r>
        <w:rPr>
          <w:rStyle w:val="Strong"/>
        </w:rPr>
        <w:t>Evidence Judge</w:t>
      </w:r>
      <w:r>
        <w:t xml:space="preserve">, </w:t>
      </w:r>
      <w:r>
        <w:rPr>
          <w:rStyle w:val="Strong"/>
        </w:rPr>
        <w:t>Safety Guard</w:t>
      </w:r>
      <w:r>
        <w:t xml:space="preserve">, and </w:t>
      </w:r>
      <w:r>
        <w:rPr>
          <w:rStyle w:val="Strong"/>
        </w:rPr>
        <w:t>candidate-level verification pipeline</w:t>
      </w:r>
      <w:r>
        <w:t>, constitutes the principal methodological contribution of this research.</w:t>
      </w:r>
    </w:p>
    <w:p w14:paraId="29BF2378" w14:textId="77777777" w:rsidR="007129A9" w:rsidRDefault="007129A9" w:rsidP="007129A9">
      <w:pPr>
        <w:pStyle w:val="NormalWeb"/>
        <w:jc w:val="left"/>
      </w:pPr>
      <w:r>
        <w:t>The next chapter evaluates the proposed framework experimentally and analyzes its performance in terms of retrieval quality, diagnostic support, evidence consistency, and explainability.</w:t>
      </w:r>
    </w:p>
    <w:p w14:paraId="162F2C47" w14:textId="77777777" w:rsidR="00611C23" w:rsidRPr="007129A9" w:rsidRDefault="00611C23" w:rsidP="00611C23">
      <w:pPr>
        <w:pStyle w:val="Compact"/>
        <w:spacing w:after="120" w:line="360" w:lineRule="auto"/>
        <w:rPr>
          <w:sz w:val="28"/>
          <w:szCs w:val="28"/>
          <w:lang w:val="en-US"/>
        </w:rPr>
      </w:pPr>
    </w:p>
    <w:p w14:paraId="2AC26E8B" w14:textId="77777777" w:rsidR="00611C23" w:rsidRDefault="00611C23" w:rsidP="00611C23">
      <w:pPr>
        <w:pStyle w:val="Compact"/>
        <w:spacing w:after="120" w:line="360" w:lineRule="auto"/>
        <w:rPr>
          <w:sz w:val="28"/>
          <w:szCs w:val="28"/>
        </w:rPr>
      </w:pPr>
    </w:p>
    <w:p w14:paraId="0017A0AB" w14:textId="77777777" w:rsidR="00611C23" w:rsidRDefault="00611C23" w:rsidP="00611C23">
      <w:pPr>
        <w:pStyle w:val="Compact"/>
        <w:spacing w:after="120" w:line="360" w:lineRule="auto"/>
        <w:rPr>
          <w:sz w:val="28"/>
          <w:szCs w:val="28"/>
        </w:rPr>
      </w:pPr>
    </w:p>
    <w:p w14:paraId="257B6F41" w14:textId="77777777" w:rsidR="00611C23" w:rsidRDefault="00611C23" w:rsidP="00611C23">
      <w:pPr>
        <w:pStyle w:val="Compact"/>
        <w:spacing w:after="120" w:line="360" w:lineRule="auto"/>
        <w:rPr>
          <w:sz w:val="28"/>
          <w:szCs w:val="28"/>
        </w:rPr>
      </w:pPr>
    </w:p>
    <w:p w14:paraId="0B67CDC2" w14:textId="77777777" w:rsidR="00611C23" w:rsidRDefault="00611C23" w:rsidP="00611C23">
      <w:pPr>
        <w:pStyle w:val="Compact"/>
        <w:spacing w:after="120" w:line="360" w:lineRule="auto"/>
        <w:rPr>
          <w:sz w:val="28"/>
          <w:szCs w:val="28"/>
        </w:rPr>
      </w:pPr>
    </w:p>
    <w:p w14:paraId="284D54FC" w14:textId="77777777" w:rsidR="00611C23" w:rsidRDefault="00611C23" w:rsidP="00611C23">
      <w:pPr>
        <w:pStyle w:val="Compact"/>
        <w:spacing w:after="120" w:line="360" w:lineRule="auto"/>
        <w:rPr>
          <w:sz w:val="28"/>
          <w:szCs w:val="28"/>
        </w:rPr>
      </w:pPr>
    </w:p>
    <w:p w14:paraId="39C2024B" w14:textId="77777777" w:rsidR="00611C23" w:rsidRDefault="00611C23" w:rsidP="00611C23">
      <w:pPr>
        <w:pStyle w:val="Compact"/>
        <w:spacing w:after="120" w:line="360" w:lineRule="auto"/>
        <w:rPr>
          <w:sz w:val="28"/>
          <w:szCs w:val="28"/>
        </w:rPr>
      </w:pPr>
    </w:p>
    <w:p w14:paraId="62DEBA4E" w14:textId="77777777" w:rsidR="00611C23" w:rsidRDefault="00611C23" w:rsidP="00611C23">
      <w:pPr>
        <w:pStyle w:val="Compact"/>
        <w:spacing w:after="120" w:line="360" w:lineRule="auto"/>
        <w:rPr>
          <w:sz w:val="28"/>
          <w:szCs w:val="28"/>
        </w:rPr>
      </w:pPr>
    </w:p>
    <w:p w14:paraId="159E31FB" w14:textId="77777777" w:rsidR="00611C23" w:rsidRDefault="00611C23" w:rsidP="00611C23">
      <w:pPr>
        <w:pStyle w:val="Compact"/>
        <w:spacing w:after="120" w:line="360" w:lineRule="auto"/>
        <w:rPr>
          <w:sz w:val="28"/>
          <w:szCs w:val="28"/>
        </w:rPr>
      </w:pPr>
    </w:p>
    <w:p w14:paraId="70F03662" w14:textId="77777777" w:rsidR="00611C23" w:rsidRDefault="00611C23" w:rsidP="00611C23">
      <w:pPr>
        <w:pStyle w:val="Compact"/>
        <w:spacing w:after="120" w:line="360" w:lineRule="auto"/>
        <w:rPr>
          <w:sz w:val="28"/>
          <w:szCs w:val="28"/>
        </w:rPr>
      </w:pPr>
    </w:p>
    <w:p w14:paraId="4A634363" w14:textId="77777777" w:rsidR="00176E8E" w:rsidRPr="00C42CF9" w:rsidRDefault="00176E8E" w:rsidP="00C42CF9">
      <w:pPr>
        <w:pStyle w:val="NormalWeb"/>
        <w:spacing w:after="120" w:line="360" w:lineRule="auto"/>
        <w:rPr>
          <w:sz w:val="28"/>
          <w:szCs w:val="28"/>
        </w:rPr>
      </w:pPr>
    </w:p>
    <w:p w14:paraId="5D1D1B7C" w14:textId="77777777" w:rsidR="00176E8E" w:rsidRDefault="00176E8E" w:rsidP="00C42CF9">
      <w:pPr>
        <w:pStyle w:val="NormalWeb"/>
        <w:spacing w:after="120" w:line="360" w:lineRule="auto"/>
        <w:rPr>
          <w:sz w:val="28"/>
          <w:szCs w:val="28"/>
        </w:rPr>
      </w:pPr>
    </w:p>
    <w:p w14:paraId="40B43AD0" w14:textId="77777777" w:rsidR="007C688D" w:rsidRDefault="007C688D" w:rsidP="007C688D">
      <w:pPr>
        <w:pStyle w:val="NormalWeb"/>
        <w:spacing w:after="120" w:line="360" w:lineRule="auto"/>
        <w:rPr>
          <w:sz w:val="28"/>
          <w:szCs w:val="28"/>
        </w:rPr>
      </w:pPr>
    </w:p>
    <w:p w14:paraId="5D412470" w14:textId="77777777" w:rsidR="007C688D" w:rsidRDefault="007C688D" w:rsidP="007C688D">
      <w:pPr>
        <w:pStyle w:val="NormalWeb"/>
        <w:spacing w:after="120" w:line="360" w:lineRule="auto"/>
        <w:rPr>
          <w:sz w:val="28"/>
          <w:szCs w:val="28"/>
        </w:rPr>
      </w:pPr>
    </w:p>
    <w:p w14:paraId="271FC597" w14:textId="77777777" w:rsidR="007C688D" w:rsidRDefault="007C688D" w:rsidP="007C688D">
      <w:pPr>
        <w:pStyle w:val="NormalWeb"/>
        <w:spacing w:after="120" w:line="360" w:lineRule="auto"/>
        <w:rPr>
          <w:sz w:val="28"/>
          <w:szCs w:val="28"/>
        </w:rPr>
      </w:pPr>
    </w:p>
    <w:p w14:paraId="4DA76A79" w14:textId="77777777" w:rsidR="007C688D" w:rsidRPr="00C42CF9" w:rsidRDefault="007C688D" w:rsidP="007C688D">
      <w:pPr>
        <w:pStyle w:val="NormalWeb"/>
        <w:spacing w:after="120" w:line="360" w:lineRule="auto"/>
        <w:rPr>
          <w:sz w:val="28"/>
          <w:szCs w:val="28"/>
        </w:rPr>
      </w:pPr>
    </w:p>
    <w:p w14:paraId="2AAC9507" w14:textId="77777777" w:rsidR="00176E8E" w:rsidRPr="007129A9" w:rsidRDefault="007C688D" w:rsidP="00AC7C6A">
      <w:pPr>
        <w:pStyle w:val="Heading1"/>
        <w:rPr>
          <w:sz w:val="40"/>
          <w:szCs w:val="96"/>
        </w:rPr>
      </w:pPr>
      <w:bookmarkStart w:id="171" w:name="_Toc237025049"/>
      <w:r w:rsidRPr="007129A9">
        <w:rPr>
          <w:sz w:val="40"/>
          <w:szCs w:val="96"/>
        </w:rPr>
        <w:t>Chapter 6:</w:t>
      </w:r>
      <w:r w:rsidR="00000B2C" w:rsidRPr="007129A9">
        <w:rPr>
          <w:sz w:val="40"/>
          <w:szCs w:val="96"/>
        </w:rPr>
        <w:t xml:space="preserve"> </w:t>
      </w:r>
      <w:r w:rsidR="00000B2C" w:rsidRPr="007129A9">
        <w:rPr>
          <w:rFonts w:cs="Times New Roman"/>
          <w:sz w:val="40"/>
          <w:szCs w:val="96"/>
        </w:rPr>
        <w:t>Experimental Results and Evaluation</w:t>
      </w:r>
      <w:r w:rsidRPr="007129A9">
        <w:rPr>
          <w:rFonts w:cs="Times New Roman"/>
          <w:sz w:val="40"/>
          <w:szCs w:val="96"/>
        </w:rPr>
        <w:t>:</w:t>
      </w:r>
      <w:bookmarkEnd w:id="171"/>
    </w:p>
    <w:p w14:paraId="39DDE4B1" w14:textId="77777777" w:rsidR="00176E8E" w:rsidRPr="00C42CF9" w:rsidRDefault="00176E8E" w:rsidP="00C42CF9">
      <w:pPr>
        <w:pStyle w:val="NormalWeb"/>
        <w:spacing w:after="120" w:line="360" w:lineRule="auto"/>
        <w:rPr>
          <w:sz w:val="28"/>
          <w:szCs w:val="28"/>
          <w:lang w:bidi="ar-SY"/>
        </w:rPr>
      </w:pPr>
    </w:p>
    <w:p w14:paraId="109B2828" w14:textId="77777777" w:rsidR="00176E8E" w:rsidRPr="00C42CF9" w:rsidRDefault="00176E8E" w:rsidP="00C42CF9">
      <w:pPr>
        <w:pStyle w:val="NormalWeb"/>
        <w:spacing w:after="120" w:line="360" w:lineRule="auto"/>
        <w:rPr>
          <w:sz w:val="28"/>
          <w:szCs w:val="28"/>
        </w:rPr>
      </w:pPr>
    </w:p>
    <w:p w14:paraId="2B602F72" w14:textId="77777777" w:rsidR="00176E8E" w:rsidRPr="00C42CF9" w:rsidRDefault="00176E8E" w:rsidP="00C42CF9">
      <w:pPr>
        <w:pStyle w:val="NormalWeb"/>
        <w:spacing w:after="120" w:line="360" w:lineRule="auto"/>
        <w:rPr>
          <w:sz w:val="28"/>
          <w:szCs w:val="28"/>
        </w:rPr>
      </w:pPr>
    </w:p>
    <w:p w14:paraId="2408E2A3" w14:textId="77777777" w:rsidR="00176E8E" w:rsidRPr="00C42CF9" w:rsidRDefault="00176E8E" w:rsidP="00C42CF9">
      <w:pPr>
        <w:pStyle w:val="NormalWeb"/>
        <w:spacing w:after="120" w:line="360" w:lineRule="auto"/>
        <w:rPr>
          <w:sz w:val="28"/>
          <w:szCs w:val="28"/>
        </w:rPr>
      </w:pPr>
    </w:p>
    <w:p w14:paraId="03EB3FDD" w14:textId="77777777" w:rsidR="00176E8E" w:rsidRPr="00C42CF9" w:rsidRDefault="00176E8E" w:rsidP="00C42CF9">
      <w:pPr>
        <w:pStyle w:val="NormalWeb"/>
        <w:spacing w:after="120" w:line="360" w:lineRule="auto"/>
        <w:rPr>
          <w:sz w:val="28"/>
          <w:szCs w:val="28"/>
        </w:rPr>
      </w:pPr>
    </w:p>
    <w:p w14:paraId="488D6FCC" w14:textId="77777777" w:rsidR="00AC7C6A" w:rsidRDefault="00AC7C6A" w:rsidP="00611C23">
      <w:pPr>
        <w:pStyle w:val="Heading2"/>
        <w:jc w:val="left"/>
        <w:rPr>
          <w:rtl/>
        </w:rPr>
      </w:pPr>
      <w:bookmarkStart w:id="172" w:name="_Hlk229126898"/>
    </w:p>
    <w:p w14:paraId="7714AD58" w14:textId="77777777" w:rsidR="007129A9" w:rsidRPr="007129A9" w:rsidRDefault="007129A9" w:rsidP="007129A9"/>
    <w:p w14:paraId="60DE7654" w14:textId="0ABE7B50" w:rsidR="00C42CF9" w:rsidRPr="00C42CF9" w:rsidRDefault="00C42CF9" w:rsidP="00611C23">
      <w:pPr>
        <w:pStyle w:val="Heading2"/>
        <w:jc w:val="left"/>
      </w:pPr>
      <w:bookmarkStart w:id="173" w:name="_Toc237025050"/>
      <w:r w:rsidRPr="00C42CF9">
        <w:lastRenderedPageBreak/>
        <w:t>6.1 Introduction</w:t>
      </w:r>
      <w:bookmarkEnd w:id="173"/>
    </w:p>
    <w:p w14:paraId="4B3621DB" w14:textId="77777777" w:rsidR="007129A9" w:rsidRPr="007129A9" w:rsidRDefault="007129A9" w:rsidP="007129A9">
      <w:pPr>
        <w:spacing w:before="100" w:beforeAutospacing="1" w:after="100" w:afterAutospacing="1" w:line="240" w:lineRule="auto"/>
        <w:jc w:val="left"/>
        <w:rPr>
          <w:rFonts w:eastAsia="Times New Roman" w:cs="Times New Roman"/>
          <w:szCs w:val="24"/>
        </w:rPr>
      </w:pPr>
      <w:r w:rsidRPr="007129A9">
        <w:rPr>
          <w:rFonts w:eastAsia="Times New Roman" w:cs="Times New Roman"/>
          <w:szCs w:val="24"/>
        </w:rPr>
        <w:t>Following the implementation of the proposed context-aware agentic clinical decision-support framework presented in Chapter 5, the enhanced system was evaluated to determine the effect of the proposed architectural modifications on evidence retrieval, diagnostic support, and overall system performance.</w:t>
      </w:r>
    </w:p>
    <w:p w14:paraId="76BD9BCF" w14:textId="77777777" w:rsidR="007129A9" w:rsidRPr="007129A9" w:rsidRDefault="007129A9" w:rsidP="007129A9">
      <w:pPr>
        <w:spacing w:before="100" w:beforeAutospacing="1" w:after="100" w:afterAutospacing="1" w:line="240" w:lineRule="auto"/>
        <w:jc w:val="left"/>
        <w:rPr>
          <w:rFonts w:eastAsia="Times New Roman" w:cs="Times New Roman"/>
          <w:szCs w:val="24"/>
        </w:rPr>
      </w:pPr>
      <w:r w:rsidRPr="007129A9">
        <w:rPr>
          <w:rFonts w:eastAsia="Times New Roman" w:cs="Times New Roman"/>
          <w:szCs w:val="24"/>
        </w:rPr>
        <w:t>The objective of this chapter is not merely to report experimental results, but to evaluate the contribution of the proposed framework through a systematic comparison with the baseline implementation. The comparison focuses on the effect of introducing context-aware reasoning, enhanced Knowledge Graph retrieval, candidate-specific verification, evidence evaluation, and explainability mechanisms while maintaining the same biomedical corpus and evaluation dataset.</w:t>
      </w:r>
    </w:p>
    <w:p w14:paraId="630F3874" w14:textId="77777777" w:rsidR="007129A9" w:rsidRPr="007129A9" w:rsidRDefault="007129A9" w:rsidP="007129A9">
      <w:pPr>
        <w:spacing w:before="100" w:beforeAutospacing="1" w:after="100" w:afterAutospacing="1" w:line="240" w:lineRule="auto"/>
        <w:jc w:val="left"/>
        <w:rPr>
          <w:rFonts w:eastAsia="Times New Roman" w:cs="Times New Roman"/>
          <w:szCs w:val="24"/>
        </w:rPr>
      </w:pPr>
      <w:r w:rsidRPr="007129A9">
        <w:rPr>
          <w:rFonts w:eastAsia="Times New Roman" w:cs="Times New Roman"/>
          <w:szCs w:val="24"/>
        </w:rPr>
        <w:t>The experimental evaluation therefore investigates the influence of the proposed framework on several complementary aspects of system performance, including:</w:t>
      </w:r>
    </w:p>
    <w:p w14:paraId="59F5957A" w14:textId="77777777" w:rsidR="007129A9" w:rsidRPr="007129A9" w:rsidRDefault="007129A9" w:rsidP="007129A9">
      <w:pPr>
        <w:numPr>
          <w:ilvl w:val="0"/>
          <w:numId w:val="44"/>
        </w:numPr>
        <w:spacing w:before="100" w:beforeAutospacing="1" w:after="100" w:afterAutospacing="1" w:line="240" w:lineRule="auto"/>
        <w:jc w:val="left"/>
        <w:rPr>
          <w:rFonts w:eastAsia="Times New Roman" w:cs="Times New Roman"/>
          <w:szCs w:val="24"/>
        </w:rPr>
      </w:pPr>
      <w:r w:rsidRPr="007129A9">
        <w:rPr>
          <w:rFonts w:eastAsia="Times New Roman" w:cs="Times New Roman"/>
          <w:szCs w:val="24"/>
        </w:rPr>
        <w:t xml:space="preserve">retrieval quality; </w:t>
      </w:r>
    </w:p>
    <w:p w14:paraId="3D745345" w14:textId="77777777" w:rsidR="007129A9" w:rsidRPr="007129A9" w:rsidRDefault="007129A9" w:rsidP="007129A9">
      <w:pPr>
        <w:numPr>
          <w:ilvl w:val="0"/>
          <w:numId w:val="44"/>
        </w:numPr>
        <w:spacing w:before="100" w:beforeAutospacing="1" w:after="100" w:afterAutospacing="1" w:line="240" w:lineRule="auto"/>
        <w:jc w:val="left"/>
        <w:rPr>
          <w:rFonts w:eastAsia="Times New Roman" w:cs="Times New Roman"/>
          <w:szCs w:val="24"/>
        </w:rPr>
      </w:pPr>
      <w:r w:rsidRPr="007129A9">
        <w:rPr>
          <w:rFonts w:eastAsia="Times New Roman" w:cs="Times New Roman"/>
          <w:szCs w:val="24"/>
        </w:rPr>
        <w:t xml:space="preserve">diagnostic support performance; </w:t>
      </w:r>
    </w:p>
    <w:p w14:paraId="32AB51C3" w14:textId="77777777" w:rsidR="007129A9" w:rsidRPr="007129A9" w:rsidRDefault="007129A9" w:rsidP="007129A9">
      <w:pPr>
        <w:numPr>
          <w:ilvl w:val="0"/>
          <w:numId w:val="44"/>
        </w:numPr>
        <w:spacing w:before="100" w:beforeAutospacing="1" w:after="100" w:afterAutospacing="1" w:line="240" w:lineRule="auto"/>
        <w:jc w:val="left"/>
        <w:rPr>
          <w:rFonts w:eastAsia="Times New Roman" w:cs="Times New Roman"/>
          <w:szCs w:val="24"/>
        </w:rPr>
      </w:pPr>
      <w:r w:rsidRPr="007129A9">
        <w:rPr>
          <w:rFonts w:eastAsia="Times New Roman" w:cs="Times New Roman"/>
          <w:szCs w:val="24"/>
        </w:rPr>
        <w:t xml:space="preserve">candidate ranking quality; </w:t>
      </w:r>
    </w:p>
    <w:p w14:paraId="716C7B8E" w14:textId="77777777" w:rsidR="007129A9" w:rsidRPr="007129A9" w:rsidRDefault="007129A9" w:rsidP="007129A9">
      <w:pPr>
        <w:numPr>
          <w:ilvl w:val="0"/>
          <w:numId w:val="44"/>
        </w:numPr>
        <w:spacing w:before="100" w:beforeAutospacing="1" w:after="100" w:afterAutospacing="1" w:line="240" w:lineRule="auto"/>
        <w:jc w:val="left"/>
        <w:rPr>
          <w:rFonts w:eastAsia="Times New Roman" w:cs="Times New Roman"/>
          <w:szCs w:val="24"/>
        </w:rPr>
      </w:pPr>
      <w:r w:rsidRPr="007129A9">
        <w:rPr>
          <w:rFonts w:eastAsia="Times New Roman" w:cs="Times New Roman"/>
          <w:szCs w:val="24"/>
        </w:rPr>
        <w:t xml:space="preserve">contribution of individual retrieval components; </w:t>
      </w:r>
    </w:p>
    <w:p w14:paraId="69CCEEFE" w14:textId="77777777" w:rsidR="007129A9" w:rsidRPr="007129A9" w:rsidRDefault="007129A9" w:rsidP="007129A9">
      <w:pPr>
        <w:numPr>
          <w:ilvl w:val="0"/>
          <w:numId w:val="44"/>
        </w:numPr>
        <w:spacing w:before="100" w:beforeAutospacing="1" w:after="100" w:afterAutospacing="1" w:line="240" w:lineRule="auto"/>
        <w:jc w:val="left"/>
        <w:rPr>
          <w:rFonts w:eastAsia="Times New Roman" w:cs="Times New Roman"/>
          <w:szCs w:val="24"/>
        </w:rPr>
      </w:pPr>
      <w:r w:rsidRPr="007129A9">
        <w:rPr>
          <w:rFonts w:eastAsia="Times New Roman" w:cs="Times New Roman"/>
          <w:szCs w:val="24"/>
        </w:rPr>
        <w:t xml:space="preserve">evidence consistency and explainability; </w:t>
      </w:r>
    </w:p>
    <w:p w14:paraId="75F98294" w14:textId="77777777" w:rsidR="007129A9" w:rsidRPr="007129A9" w:rsidRDefault="007129A9" w:rsidP="007129A9">
      <w:pPr>
        <w:numPr>
          <w:ilvl w:val="0"/>
          <w:numId w:val="44"/>
        </w:numPr>
        <w:spacing w:before="100" w:beforeAutospacing="1" w:after="100" w:afterAutospacing="1" w:line="240" w:lineRule="auto"/>
        <w:jc w:val="left"/>
        <w:rPr>
          <w:rFonts w:eastAsia="Times New Roman" w:cs="Times New Roman"/>
          <w:szCs w:val="24"/>
        </w:rPr>
      </w:pPr>
      <w:r w:rsidRPr="007129A9">
        <w:rPr>
          <w:rFonts w:eastAsia="Times New Roman" w:cs="Times New Roman"/>
          <w:szCs w:val="24"/>
        </w:rPr>
        <w:t xml:space="preserve">overall clinical decision support. </w:t>
      </w:r>
    </w:p>
    <w:p w14:paraId="577CAC7A" w14:textId="2B2C4CEF" w:rsidR="007129A9" w:rsidRDefault="007129A9" w:rsidP="007129A9">
      <w:pPr>
        <w:spacing w:before="100" w:beforeAutospacing="1" w:after="100" w:afterAutospacing="1" w:line="240" w:lineRule="auto"/>
        <w:jc w:val="left"/>
        <w:rPr>
          <w:rFonts w:eastAsia="Times New Roman" w:cs="Times New Roman"/>
          <w:szCs w:val="24"/>
          <w:rtl/>
        </w:rPr>
      </w:pPr>
      <w:r w:rsidRPr="007129A9">
        <w:rPr>
          <w:rFonts w:eastAsia="Times New Roman" w:cs="Times New Roman"/>
          <w:szCs w:val="24"/>
        </w:rPr>
        <w:t>Whenever appropriate, the results are compared with those obtained using the baseline implementation in order to quantify the contribution of the proposed architectural modifications.</w:t>
      </w:r>
    </w:p>
    <w:p w14:paraId="7F956039" w14:textId="77777777" w:rsidR="007129A9" w:rsidRDefault="007129A9" w:rsidP="007129A9">
      <w:pPr>
        <w:spacing w:before="100" w:beforeAutospacing="1" w:after="100" w:afterAutospacing="1" w:line="240" w:lineRule="auto"/>
        <w:jc w:val="left"/>
        <w:rPr>
          <w:rFonts w:eastAsia="Times New Roman" w:cs="Times New Roman"/>
          <w:szCs w:val="24"/>
          <w:rtl/>
        </w:rPr>
      </w:pPr>
    </w:p>
    <w:p w14:paraId="37CE3A59" w14:textId="77777777" w:rsidR="007129A9" w:rsidRDefault="007129A9" w:rsidP="007129A9">
      <w:pPr>
        <w:spacing w:before="100" w:beforeAutospacing="1" w:after="100" w:afterAutospacing="1" w:line="240" w:lineRule="auto"/>
        <w:jc w:val="left"/>
        <w:rPr>
          <w:rFonts w:eastAsia="Times New Roman" w:cs="Times New Roman"/>
          <w:szCs w:val="24"/>
          <w:rtl/>
        </w:rPr>
      </w:pPr>
    </w:p>
    <w:p w14:paraId="2BD6A1CA" w14:textId="77777777" w:rsidR="007129A9" w:rsidRDefault="007129A9" w:rsidP="007129A9">
      <w:pPr>
        <w:spacing w:before="100" w:beforeAutospacing="1" w:after="100" w:afterAutospacing="1" w:line="240" w:lineRule="auto"/>
        <w:jc w:val="left"/>
        <w:rPr>
          <w:rFonts w:eastAsia="Times New Roman" w:cs="Times New Roman"/>
          <w:szCs w:val="24"/>
          <w:rtl/>
        </w:rPr>
      </w:pPr>
    </w:p>
    <w:p w14:paraId="5FD7C716" w14:textId="77777777" w:rsidR="007129A9" w:rsidRDefault="007129A9" w:rsidP="007129A9">
      <w:pPr>
        <w:spacing w:before="100" w:beforeAutospacing="1" w:after="100" w:afterAutospacing="1" w:line="240" w:lineRule="auto"/>
        <w:jc w:val="left"/>
        <w:rPr>
          <w:rFonts w:eastAsia="Times New Roman" w:cs="Times New Roman"/>
          <w:szCs w:val="24"/>
          <w:rtl/>
        </w:rPr>
      </w:pPr>
    </w:p>
    <w:p w14:paraId="5C5FF2BD" w14:textId="77777777" w:rsidR="007129A9" w:rsidRDefault="007129A9" w:rsidP="007129A9">
      <w:pPr>
        <w:spacing w:before="100" w:beforeAutospacing="1" w:after="100" w:afterAutospacing="1" w:line="240" w:lineRule="auto"/>
        <w:jc w:val="left"/>
        <w:rPr>
          <w:rFonts w:eastAsia="Times New Roman" w:cs="Times New Roman"/>
          <w:szCs w:val="24"/>
          <w:rtl/>
        </w:rPr>
      </w:pPr>
    </w:p>
    <w:p w14:paraId="2BA05AD6" w14:textId="77777777" w:rsidR="007129A9" w:rsidRDefault="007129A9" w:rsidP="007129A9">
      <w:pPr>
        <w:spacing w:before="100" w:beforeAutospacing="1" w:after="100" w:afterAutospacing="1" w:line="240" w:lineRule="auto"/>
        <w:jc w:val="left"/>
        <w:rPr>
          <w:rFonts w:eastAsia="Times New Roman" w:cs="Times New Roman"/>
          <w:szCs w:val="24"/>
          <w:rtl/>
        </w:rPr>
      </w:pPr>
    </w:p>
    <w:p w14:paraId="04BDCE95" w14:textId="77777777" w:rsidR="007129A9" w:rsidRPr="007129A9" w:rsidRDefault="007129A9" w:rsidP="007129A9">
      <w:pPr>
        <w:spacing w:before="100" w:beforeAutospacing="1" w:after="100" w:afterAutospacing="1" w:line="240" w:lineRule="auto"/>
        <w:jc w:val="left"/>
        <w:rPr>
          <w:rFonts w:eastAsia="Times New Roman" w:cs="Times New Roman"/>
          <w:szCs w:val="24"/>
        </w:rPr>
      </w:pPr>
    </w:p>
    <w:p w14:paraId="64F197CA" w14:textId="77777777" w:rsidR="007129A9" w:rsidRDefault="007129A9" w:rsidP="007129A9">
      <w:pPr>
        <w:pStyle w:val="Heading2"/>
      </w:pPr>
      <w:bookmarkStart w:id="174" w:name="_Toc237025051"/>
      <w:r>
        <w:rPr>
          <w:rStyle w:val="Strong"/>
          <w:b/>
          <w:bCs/>
        </w:rPr>
        <w:lastRenderedPageBreak/>
        <w:t>6.2 Experimental Methodology</w:t>
      </w:r>
      <w:bookmarkEnd w:id="174"/>
    </w:p>
    <w:p w14:paraId="23590790" w14:textId="77777777" w:rsidR="007129A9" w:rsidRDefault="007129A9" w:rsidP="007129A9">
      <w:pPr>
        <w:pStyle w:val="NormalWeb"/>
      </w:pPr>
      <w:r>
        <w:t>To ensure a fair comparison between the baseline system and the proposed framework, both systems were evaluated using identical experimental conditions wherever possible.</w:t>
      </w:r>
    </w:p>
    <w:p w14:paraId="2983D75C" w14:textId="77777777" w:rsidR="007129A9" w:rsidRDefault="007129A9" w:rsidP="007129A9">
      <w:pPr>
        <w:pStyle w:val="NormalWeb"/>
      </w:pPr>
      <w:r>
        <w:t>The evaluation protocol included:</w:t>
      </w:r>
    </w:p>
    <w:p w14:paraId="41E9B92A" w14:textId="77777777" w:rsidR="007129A9" w:rsidRDefault="007129A9" w:rsidP="007129A9">
      <w:pPr>
        <w:numPr>
          <w:ilvl w:val="0"/>
          <w:numId w:val="45"/>
        </w:numPr>
        <w:spacing w:before="100" w:beforeAutospacing="1" w:after="100" w:afterAutospacing="1" w:line="240" w:lineRule="auto"/>
        <w:jc w:val="left"/>
      </w:pPr>
      <w:r>
        <w:rPr>
          <w:rStyle w:val="Strong"/>
        </w:rPr>
        <w:t>Evaluation dataset:</w:t>
      </w:r>
      <w:r>
        <w:t xml:space="preserve"> The same clinical case collection used throughout the experimental study was employed for both implementations, ensuring direct comparability between the baseline and the proposed framework. </w:t>
      </w:r>
    </w:p>
    <w:p w14:paraId="3E716ACE" w14:textId="77777777" w:rsidR="007129A9" w:rsidRDefault="007129A9" w:rsidP="007129A9">
      <w:pPr>
        <w:numPr>
          <w:ilvl w:val="0"/>
          <w:numId w:val="45"/>
        </w:numPr>
        <w:spacing w:before="100" w:beforeAutospacing="1" w:after="100" w:afterAutospacing="1" w:line="240" w:lineRule="auto"/>
        <w:jc w:val="left"/>
      </w:pPr>
      <w:r>
        <w:rPr>
          <w:rStyle w:val="Strong"/>
        </w:rPr>
        <w:t>Evaluation metrics:</w:t>
      </w:r>
      <w:r>
        <w:t xml:space="preserve"> Performance was assessed using multiple complementary quantitative and qualitative measures, including retrieval performance, ranking quality, diagnostic agreement, component contribution, evidence consistency, and clinician-oriented evaluation where applicable. </w:t>
      </w:r>
    </w:p>
    <w:p w14:paraId="201B45EB" w14:textId="77777777" w:rsidR="007129A9" w:rsidRDefault="007129A9" w:rsidP="007129A9">
      <w:pPr>
        <w:numPr>
          <w:ilvl w:val="0"/>
          <w:numId w:val="45"/>
        </w:numPr>
        <w:spacing w:before="100" w:beforeAutospacing="1" w:after="100" w:afterAutospacing="1" w:line="240" w:lineRule="auto"/>
        <w:jc w:val="left"/>
      </w:pPr>
      <w:r>
        <w:rPr>
          <w:rStyle w:val="Strong"/>
        </w:rPr>
        <w:t>Execution environment:</w:t>
      </w:r>
      <w:r>
        <w:t xml:space="preserve"> All experiments were executed under identical computational conditions to eliminate hardware-related performance variations. </w:t>
      </w:r>
    </w:p>
    <w:p w14:paraId="5155FD1F" w14:textId="77777777" w:rsidR="007129A9" w:rsidRDefault="007129A9" w:rsidP="007129A9">
      <w:pPr>
        <w:pStyle w:val="NormalWeb"/>
      </w:pPr>
      <w:r>
        <w:t>The primary objective of the evaluation was to isolate the contribution of the proposed context-aware reasoning architecture while maintaining consistent evaluation conditions across both experimental settings.</w:t>
      </w:r>
    </w:p>
    <w:p w14:paraId="6ADC634E" w14:textId="77777777" w:rsidR="007129A9" w:rsidRDefault="007129A9" w:rsidP="007129A9">
      <w:pPr>
        <w:pStyle w:val="NormalWeb"/>
      </w:pPr>
      <w:r>
        <w:t>Unlike the baseline implementation, the proposed framework incorporates several additional reasoning stages, including clinical-context analysis, context-aware hybrid retrieval, candidate-specific Knowledge Graph verification, evidence grounding, Evidence Judge evaluation, and claim-level explainability. Consequently, the experimental comparison evaluates the combined contribution of the complete proposed architecture rather than a single graph-ranking modification.</w:t>
      </w:r>
    </w:p>
    <w:p w14:paraId="4D187121" w14:textId="77777777" w:rsidR="007129A9" w:rsidRDefault="007129A9" w:rsidP="007129A9">
      <w:pPr>
        <w:pStyle w:val="Heading1"/>
        <w:rPr>
          <w:sz w:val="48"/>
        </w:rPr>
      </w:pPr>
      <w:bookmarkStart w:id="175" w:name="_Toc237025052"/>
      <w:r>
        <w:rPr>
          <w:rStyle w:val="Strong"/>
          <w:b/>
          <w:bCs/>
        </w:rPr>
        <w:t>6.3 Quantitative Results: Overall Performance Evaluation</w:t>
      </w:r>
      <w:bookmarkEnd w:id="175"/>
    </w:p>
    <w:p w14:paraId="3DB8CDAA" w14:textId="77777777" w:rsidR="007129A9" w:rsidRDefault="007129A9" w:rsidP="007129A9">
      <w:pPr>
        <w:pStyle w:val="NormalWeb"/>
      </w:pPr>
      <w:r>
        <w:t>Table 6.1 summarizes the overall diagnostic performance of the proposed framework compared with the baseline implementation presented in Chapter 3.</w:t>
      </w:r>
    </w:p>
    <w:tbl>
      <w:tblPr>
        <w:tblStyle w:val="PlainTable1"/>
        <w:tblW w:w="0" w:type="auto"/>
        <w:tblLook w:val="04A0" w:firstRow="1" w:lastRow="0" w:firstColumn="1" w:lastColumn="0" w:noHBand="0" w:noVBand="1"/>
      </w:tblPr>
      <w:tblGrid>
        <w:gridCol w:w="2280"/>
        <w:gridCol w:w="1780"/>
        <w:gridCol w:w="1820"/>
        <w:gridCol w:w="1780"/>
        <w:gridCol w:w="1820"/>
      </w:tblGrid>
      <w:tr w:rsidR="007129A9" w:rsidRPr="007129A9" w14:paraId="473D7F0C" w14:textId="77777777" w:rsidTr="00712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F671C" w14:textId="77777777" w:rsidR="007129A9" w:rsidRPr="007129A9" w:rsidRDefault="007129A9" w:rsidP="007129A9">
            <w:pPr>
              <w:spacing w:after="0" w:line="240" w:lineRule="auto"/>
              <w:jc w:val="center"/>
              <w:rPr>
                <w:rFonts w:eastAsia="Times New Roman" w:cs="Times New Roman"/>
              </w:rPr>
            </w:pPr>
            <w:r w:rsidRPr="007129A9">
              <w:rPr>
                <w:rFonts w:eastAsia="Times New Roman" w:cs="Times New Roman"/>
              </w:rPr>
              <w:t>Case Category</w:t>
            </w:r>
          </w:p>
        </w:tc>
        <w:tc>
          <w:tcPr>
            <w:tcW w:w="0" w:type="auto"/>
            <w:hideMark/>
          </w:tcPr>
          <w:p w14:paraId="06435C31" w14:textId="77777777" w:rsidR="007129A9" w:rsidRPr="007129A9" w:rsidRDefault="007129A9" w:rsidP="007129A9">
            <w:pPr>
              <w:spacing w:after="0"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rPr>
              <w:t>Baseline Top-1 Accuracy</w:t>
            </w:r>
          </w:p>
        </w:tc>
        <w:tc>
          <w:tcPr>
            <w:tcW w:w="0" w:type="auto"/>
            <w:hideMark/>
          </w:tcPr>
          <w:p w14:paraId="61346E0F" w14:textId="77777777" w:rsidR="007129A9" w:rsidRPr="007129A9" w:rsidRDefault="007129A9" w:rsidP="007129A9">
            <w:pPr>
              <w:spacing w:after="0"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rPr>
              <w:t>Proposed Top-1 Accuracy</w:t>
            </w:r>
          </w:p>
        </w:tc>
        <w:tc>
          <w:tcPr>
            <w:tcW w:w="0" w:type="auto"/>
            <w:hideMark/>
          </w:tcPr>
          <w:p w14:paraId="336F205F" w14:textId="77777777" w:rsidR="007129A9" w:rsidRPr="007129A9" w:rsidRDefault="007129A9" w:rsidP="007129A9">
            <w:pPr>
              <w:spacing w:after="0"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rPr>
              <w:t>Baseline Top-3 Accuracy</w:t>
            </w:r>
          </w:p>
        </w:tc>
        <w:tc>
          <w:tcPr>
            <w:tcW w:w="0" w:type="auto"/>
            <w:hideMark/>
          </w:tcPr>
          <w:p w14:paraId="4939BE11" w14:textId="77777777" w:rsidR="007129A9" w:rsidRPr="007129A9" w:rsidRDefault="007129A9" w:rsidP="007129A9">
            <w:pPr>
              <w:spacing w:after="0"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rPr>
              <w:t>Proposed Top-3 Accuracy</w:t>
            </w:r>
          </w:p>
        </w:tc>
      </w:tr>
      <w:tr w:rsidR="007129A9" w:rsidRPr="007129A9" w14:paraId="75407BDE" w14:textId="77777777" w:rsidTr="00712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FC647" w14:textId="77777777" w:rsidR="007129A9" w:rsidRPr="007129A9" w:rsidRDefault="007129A9" w:rsidP="007129A9">
            <w:pPr>
              <w:spacing w:after="0" w:line="240" w:lineRule="auto"/>
              <w:jc w:val="left"/>
              <w:rPr>
                <w:rFonts w:eastAsia="Times New Roman" w:cs="Times New Roman"/>
              </w:rPr>
            </w:pPr>
            <w:r w:rsidRPr="007129A9">
              <w:rPr>
                <w:rFonts w:eastAsia="Times New Roman" w:cs="Times New Roman"/>
              </w:rPr>
              <w:t>Classical cases</w:t>
            </w:r>
          </w:p>
        </w:tc>
        <w:tc>
          <w:tcPr>
            <w:tcW w:w="0" w:type="auto"/>
            <w:hideMark/>
          </w:tcPr>
          <w:p w14:paraId="32A6603E" w14:textId="77777777" w:rsidR="007129A9" w:rsidRPr="007129A9" w:rsidRDefault="007129A9" w:rsidP="007129A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93%</w:t>
            </w:r>
          </w:p>
        </w:tc>
        <w:tc>
          <w:tcPr>
            <w:tcW w:w="0" w:type="auto"/>
            <w:hideMark/>
          </w:tcPr>
          <w:p w14:paraId="33C70B2F" w14:textId="77777777" w:rsidR="007129A9" w:rsidRPr="007129A9" w:rsidRDefault="007129A9" w:rsidP="007129A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7129A9">
              <w:rPr>
                <w:rFonts w:eastAsia="Times New Roman" w:cs="Times New Roman"/>
              </w:rPr>
              <w:t>93%</w:t>
            </w:r>
          </w:p>
        </w:tc>
        <w:tc>
          <w:tcPr>
            <w:tcW w:w="0" w:type="auto"/>
            <w:hideMark/>
          </w:tcPr>
          <w:p w14:paraId="7604C9AF" w14:textId="77777777" w:rsidR="007129A9" w:rsidRPr="007129A9" w:rsidRDefault="007129A9" w:rsidP="007129A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7129A9">
              <w:rPr>
                <w:rFonts w:eastAsia="Times New Roman" w:cs="Times New Roman"/>
              </w:rPr>
              <w:t>100%</w:t>
            </w:r>
          </w:p>
        </w:tc>
        <w:tc>
          <w:tcPr>
            <w:tcW w:w="0" w:type="auto"/>
            <w:hideMark/>
          </w:tcPr>
          <w:p w14:paraId="30BA46F2" w14:textId="77777777" w:rsidR="007129A9" w:rsidRPr="007129A9" w:rsidRDefault="007129A9" w:rsidP="007129A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7129A9">
              <w:rPr>
                <w:rFonts w:eastAsia="Times New Roman" w:cs="Times New Roman"/>
              </w:rPr>
              <w:t>100%</w:t>
            </w:r>
          </w:p>
        </w:tc>
      </w:tr>
      <w:tr w:rsidR="007129A9" w:rsidRPr="007129A9" w14:paraId="18050C17" w14:textId="77777777" w:rsidTr="007129A9">
        <w:tc>
          <w:tcPr>
            <w:cnfStyle w:val="001000000000" w:firstRow="0" w:lastRow="0" w:firstColumn="1" w:lastColumn="0" w:oddVBand="0" w:evenVBand="0" w:oddHBand="0" w:evenHBand="0" w:firstRowFirstColumn="0" w:firstRowLastColumn="0" w:lastRowFirstColumn="0" w:lastRowLastColumn="0"/>
            <w:tcW w:w="0" w:type="auto"/>
            <w:hideMark/>
          </w:tcPr>
          <w:p w14:paraId="45DCD834" w14:textId="77777777" w:rsidR="007129A9" w:rsidRPr="007129A9" w:rsidRDefault="007129A9" w:rsidP="007129A9">
            <w:pPr>
              <w:spacing w:after="0" w:line="240" w:lineRule="auto"/>
              <w:jc w:val="left"/>
              <w:rPr>
                <w:rFonts w:eastAsia="Times New Roman" w:cs="Times New Roman"/>
              </w:rPr>
            </w:pPr>
            <w:r w:rsidRPr="007129A9">
              <w:rPr>
                <w:rFonts w:eastAsia="Times New Roman" w:cs="Times New Roman"/>
              </w:rPr>
              <w:t>Complex posterior-circulation cases</w:t>
            </w:r>
          </w:p>
        </w:tc>
        <w:tc>
          <w:tcPr>
            <w:tcW w:w="0" w:type="auto"/>
            <w:hideMark/>
          </w:tcPr>
          <w:p w14:paraId="445F13BD" w14:textId="77777777" w:rsidR="007129A9" w:rsidRPr="007129A9" w:rsidRDefault="007129A9" w:rsidP="007129A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60%</w:t>
            </w:r>
          </w:p>
        </w:tc>
        <w:tc>
          <w:tcPr>
            <w:tcW w:w="0" w:type="auto"/>
            <w:hideMark/>
          </w:tcPr>
          <w:p w14:paraId="0E851321" w14:textId="77777777" w:rsidR="007129A9" w:rsidRPr="007129A9" w:rsidRDefault="007129A9" w:rsidP="007129A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rPr>
              <w:t>80%</w:t>
            </w:r>
          </w:p>
        </w:tc>
        <w:tc>
          <w:tcPr>
            <w:tcW w:w="0" w:type="auto"/>
            <w:hideMark/>
          </w:tcPr>
          <w:p w14:paraId="223B87D2" w14:textId="77777777" w:rsidR="007129A9" w:rsidRPr="007129A9" w:rsidRDefault="007129A9" w:rsidP="007129A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rPr>
              <w:t>80%</w:t>
            </w:r>
          </w:p>
        </w:tc>
        <w:tc>
          <w:tcPr>
            <w:tcW w:w="0" w:type="auto"/>
            <w:hideMark/>
          </w:tcPr>
          <w:p w14:paraId="60D64AEB" w14:textId="77777777" w:rsidR="007129A9" w:rsidRPr="007129A9" w:rsidRDefault="007129A9" w:rsidP="007129A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rPr>
              <w:t>100%</w:t>
            </w:r>
          </w:p>
        </w:tc>
      </w:tr>
      <w:tr w:rsidR="007129A9" w:rsidRPr="007129A9" w14:paraId="0BE4BBAC" w14:textId="77777777" w:rsidTr="00712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D855B" w14:textId="77777777" w:rsidR="007129A9" w:rsidRPr="007129A9" w:rsidRDefault="007129A9" w:rsidP="007129A9">
            <w:pPr>
              <w:spacing w:after="0" w:line="240" w:lineRule="auto"/>
              <w:jc w:val="left"/>
              <w:rPr>
                <w:rFonts w:eastAsia="Times New Roman" w:cs="Times New Roman"/>
              </w:rPr>
            </w:pPr>
            <w:r w:rsidRPr="007129A9">
              <w:rPr>
                <w:rFonts w:eastAsia="Times New Roman" w:cs="Times New Roman"/>
              </w:rPr>
              <w:t>Simulated clinical cases</w:t>
            </w:r>
          </w:p>
        </w:tc>
        <w:tc>
          <w:tcPr>
            <w:tcW w:w="0" w:type="auto"/>
            <w:hideMark/>
          </w:tcPr>
          <w:p w14:paraId="5FE1B3F9" w14:textId="77777777" w:rsidR="007129A9" w:rsidRPr="007129A9" w:rsidRDefault="007129A9" w:rsidP="007129A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40%</w:t>
            </w:r>
          </w:p>
        </w:tc>
        <w:tc>
          <w:tcPr>
            <w:tcW w:w="0" w:type="auto"/>
            <w:hideMark/>
          </w:tcPr>
          <w:p w14:paraId="70C22EF8" w14:textId="77777777" w:rsidR="007129A9" w:rsidRPr="007129A9" w:rsidRDefault="007129A9" w:rsidP="007129A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7129A9">
              <w:rPr>
                <w:rFonts w:eastAsia="Times New Roman" w:cs="Times New Roman"/>
              </w:rPr>
              <w:t>60%</w:t>
            </w:r>
          </w:p>
        </w:tc>
        <w:tc>
          <w:tcPr>
            <w:tcW w:w="0" w:type="auto"/>
            <w:hideMark/>
          </w:tcPr>
          <w:p w14:paraId="6490E64A" w14:textId="77777777" w:rsidR="007129A9" w:rsidRPr="007129A9" w:rsidRDefault="007129A9" w:rsidP="007129A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7129A9">
              <w:rPr>
                <w:rFonts w:eastAsia="Times New Roman" w:cs="Times New Roman"/>
              </w:rPr>
              <w:t>60%</w:t>
            </w:r>
          </w:p>
        </w:tc>
        <w:tc>
          <w:tcPr>
            <w:tcW w:w="0" w:type="auto"/>
            <w:hideMark/>
          </w:tcPr>
          <w:p w14:paraId="25DF8B03" w14:textId="77777777" w:rsidR="007129A9" w:rsidRPr="007129A9" w:rsidRDefault="007129A9" w:rsidP="007129A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7129A9">
              <w:rPr>
                <w:rFonts w:eastAsia="Times New Roman" w:cs="Times New Roman"/>
              </w:rPr>
              <w:t>80%</w:t>
            </w:r>
          </w:p>
        </w:tc>
      </w:tr>
      <w:tr w:rsidR="007129A9" w:rsidRPr="007129A9" w14:paraId="00EB70FA" w14:textId="77777777" w:rsidTr="007129A9">
        <w:tc>
          <w:tcPr>
            <w:cnfStyle w:val="001000000000" w:firstRow="0" w:lastRow="0" w:firstColumn="1" w:lastColumn="0" w:oddVBand="0" w:evenVBand="0" w:oddHBand="0" w:evenHBand="0" w:firstRowFirstColumn="0" w:firstRowLastColumn="0" w:lastRowFirstColumn="0" w:lastRowLastColumn="0"/>
            <w:tcW w:w="0" w:type="auto"/>
            <w:hideMark/>
          </w:tcPr>
          <w:p w14:paraId="61007732" w14:textId="77777777" w:rsidR="007129A9" w:rsidRPr="007129A9" w:rsidRDefault="007129A9" w:rsidP="007129A9">
            <w:pPr>
              <w:spacing w:after="0" w:line="240" w:lineRule="auto"/>
              <w:jc w:val="left"/>
              <w:rPr>
                <w:rFonts w:eastAsia="Times New Roman" w:cs="Times New Roman"/>
              </w:rPr>
            </w:pPr>
            <w:r w:rsidRPr="007129A9">
              <w:rPr>
                <w:rFonts w:eastAsia="Times New Roman" w:cs="Times New Roman"/>
              </w:rPr>
              <w:t>Weighted Overall Average</w:t>
            </w:r>
          </w:p>
        </w:tc>
        <w:tc>
          <w:tcPr>
            <w:tcW w:w="0" w:type="auto"/>
            <w:hideMark/>
          </w:tcPr>
          <w:p w14:paraId="69E99E77" w14:textId="77777777" w:rsidR="007129A9" w:rsidRPr="007129A9" w:rsidRDefault="007129A9" w:rsidP="007129A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b/>
                <w:bCs/>
                <w:szCs w:val="24"/>
              </w:rPr>
              <w:t>73%</w:t>
            </w:r>
          </w:p>
        </w:tc>
        <w:tc>
          <w:tcPr>
            <w:tcW w:w="0" w:type="auto"/>
            <w:hideMark/>
          </w:tcPr>
          <w:p w14:paraId="42712B40" w14:textId="77777777" w:rsidR="007129A9" w:rsidRPr="007129A9" w:rsidRDefault="007129A9" w:rsidP="007129A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b/>
                <w:bCs/>
              </w:rPr>
              <w:t>83%</w:t>
            </w:r>
          </w:p>
        </w:tc>
        <w:tc>
          <w:tcPr>
            <w:tcW w:w="0" w:type="auto"/>
            <w:hideMark/>
          </w:tcPr>
          <w:p w14:paraId="0A94FEEF" w14:textId="77777777" w:rsidR="007129A9" w:rsidRPr="007129A9" w:rsidRDefault="007129A9" w:rsidP="007129A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b/>
                <w:bCs/>
              </w:rPr>
              <w:t>87%</w:t>
            </w:r>
          </w:p>
        </w:tc>
        <w:tc>
          <w:tcPr>
            <w:tcW w:w="0" w:type="auto"/>
            <w:hideMark/>
          </w:tcPr>
          <w:p w14:paraId="1104D1A5" w14:textId="77777777" w:rsidR="007129A9" w:rsidRPr="007129A9" w:rsidRDefault="007129A9" w:rsidP="007129A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b/>
                <w:bCs/>
              </w:rPr>
              <w:t>97%</w:t>
            </w:r>
          </w:p>
        </w:tc>
      </w:tr>
    </w:tbl>
    <w:p w14:paraId="630B3129" w14:textId="77777777" w:rsidR="00611C23" w:rsidRPr="007129A9" w:rsidRDefault="00611C23" w:rsidP="00611C23">
      <w:pPr>
        <w:pStyle w:val="Compact"/>
        <w:spacing w:after="120" w:line="360" w:lineRule="auto"/>
        <w:ind w:left="720"/>
        <w:rPr>
          <w:sz w:val="28"/>
          <w:szCs w:val="28"/>
          <w:lang w:val="en-US"/>
        </w:rPr>
      </w:pPr>
    </w:p>
    <w:p w14:paraId="2601CBA3" w14:textId="77777777" w:rsidR="007129A9" w:rsidRDefault="007129A9" w:rsidP="007129A9">
      <w:pPr>
        <w:pStyle w:val="Heading3"/>
        <w:rPr>
          <w:sz w:val="27"/>
        </w:rPr>
      </w:pPr>
      <w:bookmarkStart w:id="176" w:name="_Toc237025053"/>
      <w:r>
        <w:rPr>
          <w:rStyle w:val="Strong"/>
          <w:b/>
          <w:bCs/>
        </w:rPr>
        <w:lastRenderedPageBreak/>
        <w:t>Analysis</w:t>
      </w:r>
      <w:bookmarkEnd w:id="176"/>
    </w:p>
    <w:p w14:paraId="2DEDE8FC" w14:textId="77777777" w:rsidR="007129A9" w:rsidRDefault="007129A9" w:rsidP="007129A9">
      <w:pPr>
        <w:pStyle w:val="NormalWeb"/>
      </w:pPr>
      <w:r>
        <w:t>The experimental results demonstrate a clear improvement in the overall diagnostic performance of the proposed framework.</w:t>
      </w:r>
    </w:p>
    <w:p w14:paraId="1B0FCAF0" w14:textId="77777777" w:rsidR="007129A9" w:rsidRDefault="007129A9" w:rsidP="007129A9">
      <w:pPr>
        <w:pStyle w:val="NormalWeb"/>
      </w:pPr>
      <w:r>
        <w:t xml:space="preserve">The most substantial gain was observed in the </w:t>
      </w:r>
      <w:r>
        <w:rPr>
          <w:rStyle w:val="Strong"/>
        </w:rPr>
        <w:t>complex posterior-circulation cases</w:t>
      </w:r>
      <w:r>
        <w:t xml:space="preserve">, where </w:t>
      </w:r>
      <w:r>
        <w:rPr>
          <w:rStyle w:val="Strong"/>
        </w:rPr>
        <w:t>Top-1 Accuracy</w:t>
      </w:r>
      <w:r>
        <w:t xml:space="preserve"> increased from </w:t>
      </w:r>
      <w:r>
        <w:rPr>
          <w:rStyle w:val="Strong"/>
        </w:rPr>
        <w:t>60% to 80%</w:t>
      </w:r>
      <w:r>
        <w:t xml:space="preserve">, while </w:t>
      </w:r>
      <w:r>
        <w:rPr>
          <w:rStyle w:val="Strong"/>
        </w:rPr>
        <w:t>Top-3 Accuracy</w:t>
      </w:r>
      <w:r>
        <w:t xml:space="preserve"> improved from </w:t>
      </w:r>
      <w:r>
        <w:rPr>
          <w:rStyle w:val="Strong"/>
        </w:rPr>
        <w:t>80% to 100%</w:t>
      </w:r>
      <w:r>
        <w:t>. These findings indicate that the proposed context-aware reasoning strategy substantially improves the retrieval and prioritization of clinically relevant evidence in cases that represent the greatest diagnostic challenge.</w:t>
      </w:r>
    </w:p>
    <w:p w14:paraId="47E9264A" w14:textId="77777777" w:rsidR="007129A9" w:rsidRDefault="007129A9" w:rsidP="007129A9">
      <w:pPr>
        <w:pStyle w:val="NormalWeb"/>
      </w:pPr>
      <w:r>
        <w:t xml:space="preserve">Performance also improved on the simulated clinical cases, where </w:t>
      </w:r>
      <w:r>
        <w:rPr>
          <w:rStyle w:val="Strong"/>
        </w:rPr>
        <w:t>Top-1 Accuracy</w:t>
      </w:r>
      <w:r>
        <w:t xml:space="preserve"> increased from </w:t>
      </w:r>
      <w:r>
        <w:rPr>
          <w:rStyle w:val="Strong"/>
        </w:rPr>
        <w:t>40% to 60%</w:t>
      </w:r>
      <w:r>
        <w:t xml:space="preserve"> and </w:t>
      </w:r>
      <w:r>
        <w:rPr>
          <w:rStyle w:val="Strong"/>
        </w:rPr>
        <w:t>Top-3 Accuracy</w:t>
      </w:r>
      <w:r>
        <w:t xml:space="preserve"> increased from </w:t>
      </w:r>
      <w:r>
        <w:rPr>
          <w:rStyle w:val="Strong"/>
        </w:rPr>
        <w:t>60% to 80%</w:t>
      </w:r>
      <w:r>
        <w:t>. This improvement suggests that the enhanced reasoning pipeline is better able to distinguish clinically compatible diagnoses from conditions that share similar symptoms but differ in their underlying clinical context.</w:t>
      </w:r>
    </w:p>
    <w:p w14:paraId="566EBB33" w14:textId="77777777" w:rsidR="007129A9" w:rsidRDefault="007129A9" w:rsidP="007129A9">
      <w:pPr>
        <w:pStyle w:val="NormalWeb"/>
      </w:pPr>
      <w:r>
        <w:t xml:space="preserve">Overall, the weighted diagnostic accuracy increased from </w:t>
      </w:r>
      <w:r>
        <w:rPr>
          <w:rStyle w:val="Strong"/>
        </w:rPr>
        <w:t>73%</w:t>
      </w:r>
      <w:r>
        <w:t xml:space="preserve"> to </w:t>
      </w:r>
      <w:r>
        <w:rPr>
          <w:rStyle w:val="Strong"/>
        </w:rPr>
        <w:t>83%</w:t>
      </w:r>
      <w:r>
        <w:t xml:space="preserve">, while </w:t>
      </w:r>
      <w:r>
        <w:rPr>
          <w:rStyle w:val="Strong"/>
        </w:rPr>
        <w:t>Top-3 Accuracy</w:t>
      </w:r>
      <w:r>
        <w:t xml:space="preserve"> reached </w:t>
      </w:r>
      <w:r>
        <w:rPr>
          <w:rStyle w:val="Strong"/>
        </w:rPr>
        <w:t>97%</w:t>
      </w:r>
      <w:r>
        <w:t>, demonstrating that the proposed framework provides more reliable diagnostic support without compromising performance on straightforward clinical cases.</w:t>
      </w:r>
    </w:p>
    <w:p w14:paraId="49DF6013" w14:textId="77777777" w:rsidR="007129A9" w:rsidRDefault="007129A9" w:rsidP="007129A9">
      <w:pPr>
        <w:pStyle w:val="Heading2"/>
        <w:rPr>
          <w:sz w:val="48"/>
        </w:rPr>
      </w:pPr>
      <w:bookmarkStart w:id="177" w:name="_Toc237025054"/>
      <w:r>
        <w:rPr>
          <w:rStyle w:val="Strong"/>
          <w:b/>
          <w:bCs/>
        </w:rPr>
        <w:t>6.4 Component-Level Evaluation</w:t>
      </w:r>
      <w:bookmarkEnd w:id="177"/>
    </w:p>
    <w:p w14:paraId="1975A21B" w14:textId="77777777" w:rsidR="007129A9" w:rsidRDefault="007129A9" w:rsidP="007129A9">
      <w:pPr>
        <w:pStyle w:val="NormalWeb"/>
      </w:pPr>
      <w:r>
        <w:t>To investigate the contribution of the proposed reasoning architecture, an ablation-style comparison was performed using the same evaluation dataset.</w:t>
      </w:r>
    </w:p>
    <w:tbl>
      <w:tblPr>
        <w:tblStyle w:val="PlainTable1"/>
        <w:tblW w:w="0" w:type="auto"/>
        <w:tblLook w:val="04A0" w:firstRow="1" w:lastRow="0" w:firstColumn="1" w:lastColumn="0" w:noHBand="0" w:noVBand="1"/>
      </w:tblPr>
      <w:tblGrid>
        <w:gridCol w:w="3743"/>
        <w:gridCol w:w="2776"/>
        <w:gridCol w:w="2883"/>
      </w:tblGrid>
      <w:tr w:rsidR="007129A9" w:rsidRPr="007129A9" w14:paraId="652DAE32" w14:textId="77777777" w:rsidTr="00712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A5027" w14:textId="77777777" w:rsidR="007129A9" w:rsidRPr="007129A9" w:rsidRDefault="007129A9" w:rsidP="007129A9">
            <w:pPr>
              <w:spacing w:after="0" w:line="240" w:lineRule="auto"/>
              <w:jc w:val="center"/>
              <w:rPr>
                <w:rFonts w:eastAsia="Times New Roman" w:cs="Times New Roman"/>
              </w:rPr>
            </w:pPr>
            <w:r w:rsidRPr="007129A9">
              <w:rPr>
                <w:rFonts w:eastAsia="Times New Roman" w:cs="Times New Roman"/>
              </w:rPr>
              <w:t>System Configuration</w:t>
            </w:r>
          </w:p>
        </w:tc>
        <w:tc>
          <w:tcPr>
            <w:tcW w:w="0" w:type="auto"/>
            <w:hideMark/>
          </w:tcPr>
          <w:p w14:paraId="65F1CA66" w14:textId="77777777" w:rsidR="007129A9" w:rsidRPr="007129A9" w:rsidRDefault="007129A9" w:rsidP="007129A9">
            <w:pPr>
              <w:spacing w:after="0"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rPr>
              <w:t>Baseline Top-1 Accuracy</w:t>
            </w:r>
          </w:p>
        </w:tc>
        <w:tc>
          <w:tcPr>
            <w:tcW w:w="0" w:type="auto"/>
            <w:hideMark/>
          </w:tcPr>
          <w:p w14:paraId="07EE89EB" w14:textId="77777777" w:rsidR="007129A9" w:rsidRPr="007129A9" w:rsidRDefault="007129A9" w:rsidP="007129A9">
            <w:pPr>
              <w:spacing w:after="0"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rPr>
              <w:t>Proposed Top-1 Accuracy</w:t>
            </w:r>
          </w:p>
        </w:tc>
      </w:tr>
      <w:tr w:rsidR="007129A9" w:rsidRPr="007129A9" w14:paraId="4A2EABE4" w14:textId="77777777" w:rsidTr="00712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0AC5A" w14:textId="77777777" w:rsidR="007129A9" w:rsidRPr="007129A9" w:rsidRDefault="007129A9" w:rsidP="007129A9">
            <w:pPr>
              <w:spacing w:after="0" w:line="240" w:lineRule="auto"/>
              <w:jc w:val="left"/>
              <w:rPr>
                <w:rFonts w:eastAsia="Times New Roman" w:cs="Times New Roman"/>
              </w:rPr>
            </w:pPr>
            <w:r w:rsidRPr="007129A9">
              <w:rPr>
                <w:rFonts w:eastAsia="Times New Roman" w:cs="Times New Roman"/>
              </w:rPr>
              <w:t>Complete system</w:t>
            </w:r>
          </w:p>
        </w:tc>
        <w:tc>
          <w:tcPr>
            <w:tcW w:w="0" w:type="auto"/>
            <w:hideMark/>
          </w:tcPr>
          <w:p w14:paraId="7760B9A8" w14:textId="77777777" w:rsidR="007129A9" w:rsidRPr="007129A9" w:rsidRDefault="007129A9" w:rsidP="007129A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73%</w:t>
            </w:r>
          </w:p>
        </w:tc>
        <w:tc>
          <w:tcPr>
            <w:tcW w:w="0" w:type="auto"/>
            <w:hideMark/>
          </w:tcPr>
          <w:p w14:paraId="54BF4E60" w14:textId="77777777" w:rsidR="007129A9" w:rsidRPr="007129A9" w:rsidRDefault="007129A9" w:rsidP="007129A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7129A9">
              <w:rPr>
                <w:rFonts w:eastAsia="Times New Roman" w:cs="Times New Roman"/>
              </w:rPr>
              <w:t>83%</w:t>
            </w:r>
          </w:p>
        </w:tc>
      </w:tr>
      <w:tr w:rsidR="007129A9" w:rsidRPr="007129A9" w14:paraId="7ADF42F3" w14:textId="77777777" w:rsidTr="007129A9">
        <w:tc>
          <w:tcPr>
            <w:cnfStyle w:val="001000000000" w:firstRow="0" w:lastRow="0" w:firstColumn="1" w:lastColumn="0" w:oddVBand="0" w:evenVBand="0" w:oddHBand="0" w:evenHBand="0" w:firstRowFirstColumn="0" w:firstRowLastColumn="0" w:lastRowFirstColumn="0" w:lastRowLastColumn="0"/>
            <w:tcW w:w="0" w:type="auto"/>
            <w:hideMark/>
          </w:tcPr>
          <w:p w14:paraId="7B851CB2" w14:textId="77777777" w:rsidR="007129A9" w:rsidRPr="007129A9" w:rsidRDefault="007129A9" w:rsidP="007129A9">
            <w:pPr>
              <w:spacing w:after="0" w:line="240" w:lineRule="auto"/>
              <w:jc w:val="left"/>
              <w:rPr>
                <w:rFonts w:eastAsia="Times New Roman" w:cs="Times New Roman"/>
              </w:rPr>
            </w:pPr>
            <w:r w:rsidRPr="007129A9">
              <w:rPr>
                <w:rFonts w:eastAsia="Times New Roman" w:cs="Times New Roman"/>
              </w:rPr>
              <w:t>System without Knowledge Graph</w:t>
            </w:r>
          </w:p>
        </w:tc>
        <w:tc>
          <w:tcPr>
            <w:tcW w:w="0" w:type="auto"/>
            <w:hideMark/>
          </w:tcPr>
          <w:p w14:paraId="3CAAD4D2" w14:textId="77777777" w:rsidR="007129A9" w:rsidRPr="007129A9" w:rsidRDefault="007129A9" w:rsidP="007129A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73%</w:t>
            </w:r>
          </w:p>
        </w:tc>
        <w:tc>
          <w:tcPr>
            <w:tcW w:w="0" w:type="auto"/>
            <w:hideMark/>
          </w:tcPr>
          <w:p w14:paraId="00B35562" w14:textId="77777777" w:rsidR="007129A9" w:rsidRPr="007129A9" w:rsidRDefault="007129A9" w:rsidP="007129A9">
            <w:pPr>
              <w:spacing w:after="0"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7129A9">
              <w:rPr>
                <w:rFonts w:eastAsia="Times New Roman" w:cs="Times New Roman"/>
              </w:rPr>
              <w:t>73%</w:t>
            </w:r>
          </w:p>
        </w:tc>
      </w:tr>
      <w:tr w:rsidR="007129A9" w:rsidRPr="007129A9" w14:paraId="12B46D8C" w14:textId="77777777" w:rsidTr="00712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866E0" w14:textId="77777777" w:rsidR="007129A9" w:rsidRPr="007129A9" w:rsidRDefault="007129A9" w:rsidP="007129A9">
            <w:pPr>
              <w:spacing w:after="0" w:line="240" w:lineRule="auto"/>
              <w:jc w:val="left"/>
              <w:rPr>
                <w:rFonts w:eastAsia="Times New Roman" w:cs="Times New Roman"/>
              </w:rPr>
            </w:pPr>
            <w:r w:rsidRPr="007129A9">
              <w:rPr>
                <w:rFonts w:eastAsia="Times New Roman" w:cs="Times New Roman"/>
              </w:rPr>
              <w:t>Knowledge Graph only</w:t>
            </w:r>
          </w:p>
        </w:tc>
        <w:tc>
          <w:tcPr>
            <w:tcW w:w="0" w:type="auto"/>
            <w:hideMark/>
          </w:tcPr>
          <w:p w14:paraId="5D2F9BD4" w14:textId="77777777" w:rsidR="007129A9" w:rsidRPr="007129A9" w:rsidRDefault="007129A9" w:rsidP="007129A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20%</w:t>
            </w:r>
          </w:p>
        </w:tc>
        <w:tc>
          <w:tcPr>
            <w:tcW w:w="0" w:type="auto"/>
            <w:hideMark/>
          </w:tcPr>
          <w:p w14:paraId="067A08E8" w14:textId="77777777" w:rsidR="007129A9" w:rsidRPr="007129A9" w:rsidRDefault="007129A9" w:rsidP="007129A9">
            <w:pPr>
              <w:spacing w:after="0"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7129A9">
              <w:rPr>
                <w:rFonts w:eastAsia="Times New Roman" w:cs="Times New Roman"/>
              </w:rPr>
              <w:t>55%</w:t>
            </w:r>
          </w:p>
        </w:tc>
      </w:tr>
    </w:tbl>
    <w:p w14:paraId="12C823D6" w14:textId="77777777" w:rsidR="007129A9" w:rsidRDefault="007129A9" w:rsidP="007129A9">
      <w:pPr>
        <w:pStyle w:val="Heading3"/>
        <w:rPr>
          <w:sz w:val="27"/>
        </w:rPr>
      </w:pPr>
      <w:bookmarkStart w:id="178" w:name="_Toc237025055"/>
      <w:r>
        <w:rPr>
          <w:rStyle w:val="Strong"/>
          <w:b/>
          <w:bCs/>
        </w:rPr>
        <w:t>Analysis</w:t>
      </w:r>
      <w:bookmarkEnd w:id="178"/>
    </w:p>
    <w:p w14:paraId="23137EEB" w14:textId="77777777" w:rsidR="007129A9" w:rsidRDefault="007129A9" w:rsidP="007129A9">
      <w:pPr>
        <w:pStyle w:val="NormalWeb"/>
      </w:pPr>
      <w:r>
        <w:t>The ablation results demonstrate that the redesigned Knowledge Graph contributes substantially more useful clinical information than in the baseline implementation.</w:t>
      </w:r>
    </w:p>
    <w:p w14:paraId="3DF8BD5C" w14:textId="77777777" w:rsidR="007129A9" w:rsidRDefault="007129A9" w:rsidP="007129A9">
      <w:pPr>
        <w:pStyle w:val="NormalWeb"/>
      </w:pPr>
      <w:r>
        <w:t xml:space="preserve">In the baseline system, removing the Knowledge Graph produced virtually no change in overall diagnostic accuracy, indicating that graph retrieval contributed little to the final decision. By contrast, in the proposed framework, removing the Knowledge Graph reduced </w:t>
      </w:r>
      <w:r>
        <w:rPr>
          <w:rStyle w:val="Strong"/>
        </w:rPr>
        <w:t>Top-1 Accuracy</w:t>
      </w:r>
      <w:r>
        <w:t xml:space="preserve"> from </w:t>
      </w:r>
      <w:r>
        <w:rPr>
          <w:rStyle w:val="Strong"/>
        </w:rPr>
        <w:t>83%</w:t>
      </w:r>
      <w:r>
        <w:t xml:space="preserve"> to </w:t>
      </w:r>
      <w:r>
        <w:rPr>
          <w:rStyle w:val="Strong"/>
        </w:rPr>
        <w:t>73%</w:t>
      </w:r>
      <w:r>
        <w:t>, indicating that graph-derived evidence became a meaningful contributor to the diagnostic reasoning process.</w:t>
      </w:r>
    </w:p>
    <w:p w14:paraId="3E870EDC" w14:textId="43DF0367" w:rsidR="007129A9" w:rsidRDefault="007129A9" w:rsidP="007129A9">
      <w:pPr>
        <w:pStyle w:val="NormalWeb"/>
        <w:rPr>
          <w:rtl/>
        </w:rPr>
      </w:pPr>
      <w:r>
        <w:t xml:space="preserve">Furthermore, the standalone performance of the Knowledge Graph increased from </w:t>
      </w:r>
      <w:r>
        <w:rPr>
          <w:rStyle w:val="Strong"/>
        </w:rPr>
        <w:t>20%</w:t>
      </w:r>
      <w:r>
        <w:t xml:space="preserve"> to </w:t>
      </w:r>
      <w:r>
        <w:rPr>
          <w:rStyle w:val="Strong"/>
        </w:rPr>
        <w:t>55%</w:t>
      </w:r>
      <w:r>
        <w:t>, demonstrating that the redesigned graph retrieval strategy substantially improved the clinical relevance of graph-derived evidence.</w:t>
      </w:r>
    </w:p>
    <w:p w14:paraId="3F2B4FED" w14:textId="5384BD27" w:rsidR="0081158C" w:rsidRPr="0081158C" w:rsidRDefault="007129A9" w:rsidP="007129A9">
      <w:pPr>
        <w:pStyle w:val="Compact"/>
        <w:spacing w:after="120" w:line="360" w:lineRule="auto"/>
        <w:rPr>
          <w:sz w:val="28"/>
          <w:szCs w:val="28"/>
          <w:lang w:val="en-US"/>
        </w:rPr>
      </w:pPr>
      <w:r>
        <w:lastRenderedPageBreak/>
        <w:t>This improvement cannot be attributed solely to increased graph connectivity. Rather, it results from integrating clinically meaningful context into graph retrieval, reducing the influence of chronic and clinically irrelevant diseases while promoting evidence that is more compatible with the patient's presentation. This observation is consistent with recent graph-based biomedical retrieval approaches that emphasize structured graph reasoning instead of relying exclusively on symptom associations [2].</w:t>
      </w:r>
    </w:p>
    <w:tbl>
      <w:tblPr>
        <w:tblStyle w:val="GridTable4-Accent11"/>
        <w:tblW w:w="0" w:type="auto"/>
        <w:tblLook w:val="04A0" w:firstRow="1" w:lastRow="0" w:firstColumn="1" w:lastColumn="0" w:noHBand="0" w:noVBand="1"/>
      </w:tblPr>
      <w:tblGrid>
        <w:gridCol w:w="730"/>
        <w:gridCol w:w="2200"/>
        <w:gridCol w:w="2261"/>
        <w:gridCol w:w="2027"/>
        <w:gridCol w:w="2262"/>
      </w:tblGrid>
      <w:tr w:rsidR="007129A9" w:rsidRPr="007129A9" w14:paraId="0673E97D" w14:textId="77777777" w:rsidTr="00712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84547" w14:textId="77777777" w:rsidR="007129A9" w:rsidRPr="007129A9" w:rsidRDefault="007129A9" w:rsidP="007129A9">
            <w:pPr>
              <w:spacing w:after="0" w:line="240" w:lineRule="auto"/>
              <w:jc w:val="center"/>
              <w:rPr>
                <w:rFonts w:eastAsia="Times New Roman" w:cs="Times New Roman"/>
                <w:szCs w:val="24"/>
              </w:rPr>
            </w:pPr>
            <w:r w:rsidRPr="007129A9">
              <w:rPr>
                <w:rFonts w:eastAsia="Times New Roman" w:cs="Times New Roman"/>
                <w:szCs w:val="24"/>
              </w:rPr>
              <w:t>Rank</w:t>
            </w:r>
          </w:p>
        </w:tc>
        <w:tc>
          <w:tcPr>
            <w:tcW w:w="0" w:type="auto"/>
            <w:hideMark/>
          </w:tcPr>
          <w:p w14:paraId="14B673BC" w14:textId="77777777" w:rsidR="007129A9" w:rsidRPr="007129A9" w:rsidRDefault="007129A9" w:rsidP="007129A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Dense Retrieval</w:t>
            </w:r>
          </w:p>
        </w:tc>
        <w:tc>
          <w:tcPr>
            <w:tcW w:w="0" w:type="auto"/>
            <w:hideMark/>
          </w:tcPr>
          <w:p w14:paraId="3682BCF4" w14:textId="77777777" w:rsidR="007129A9" w:rsidRPr="007129A9" w:rsidRDefault="007129A9" w:rsidP="007129A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BM25 Retrieval</w:t>
            </w:r>
          </w:p>
        </w:tc>
        <w:tc>
          <w:tcPr>
            <w:tcW w:w="0" w:type="auto"/>
            <w:hideMark/>
          </w:tcPr>
          <w:p w14:paraId="5097A552" w14:textId="77777777" w:rsidR="007129A9" w:rsidRPr="007129A9" w:rsidRDefault="007129A9" w:rsidP="007129A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Baseline Knowledge Graph</w:t>
            </w:r>
          </w:p>
        </w:tc>
        <w:tc>
          <w:tcPr>
            <w:tcW w:w="0" w:type="auto"/>
            <w:hideMark/>
          </w:tcPr>
          <w:p w14:paraId="64AE1BF8" w14:textId="77777777" w:rsidR="007129A9" w:rsidRPr="007129A9" w:rsidRDefault="007129A9" w:rsidP="007129A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Proposed Context-Aware Knowledge Graph</w:t>
            </w:r>
          </w:p>
        </w:tc>
      </w:tr>
      <w:tr w:rsidR="007129A9" w:rsidRPr="007129A9" w14:paraId="2A15C014" w14:textId="77777777" w:rsidTr="00712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12592" w14:textId="77777777" w:rsidR="007129A9" w:rsidRPr="007129A9" w:rsidRDefault="007129A9" w:rsidP="007129A9">
            <w:pPr>
              <w:spacing w:after="0" w:line="240" w:lineRule="auto"/>
              <w:jc w:val="center"/>
              <w:rPr>
                <w:rFonts w:eastAsia="Times New Roman" w:cs="Times New Roman"/>
                <w:szCs w:val="24"/>
              </w:rPr>
            </w:pPr>
            <w:r w:rsidRPr="007129A9">
              <w:rPr>
                <w:rFonts w:eastAsia="Times New Roman" w:cs="Times New Roman"/>
                <w:szCs w:val="24"/>
              </w:rPr>
              <w:t>1</w:t>
            </w:r>
          </w:p>
        </w:tc>
        <w:tc>
          <w:tcPr>
            <w:tcW w:w="0" w:type="auto"/>
            <w:hideMark/>
          </w:tcPr>
          <w:p w14:paraId="1D9B1E9E" w14:textId="77777777" w:rsidR="007129A9" w:rsidRPr="007129A9" w:rsidRDefault="007129A9" w:rsidP="007129A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Acute ischemic stroke in the posterior circulation</w:t>
            </w:r>
          </w:p>
        </w:tc>
        <w:tc>
          <w:tcPr>
            <w:tcW w:w="0" w:type="auto"/>
            <w:hideMark/>
          </w:tcPr>
          <w:p w14:paraId="62F25F4D" w14:textId="77777777" w:rsidR="007129A9" w:rsidRPr="007129A9" w:rsidRDefault="007129A9" w:rsidP="007129A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Management of acute vertigo and cerebellar stroke</w:t>
            </w:r>
          </w:p>
        </w:tc>
        <w:tc>
          <w:tcPr>
            <w:tcW w:w="0" w:type="auto"/>
            <w:hideMark/>
          </w:tcPr>
          <w:p w14:paraId="073EE6E4" w14:textId="77777777" w:rsidR="007129A9" w:rsidRPr="007129A9" w:rsidRDefault="007129A9" w:rsidP="007129A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Spinocerebellar Ataxia Type 6</w:t>
            </w:r>
          </w:p>
        </w:tc>
        <w:tc>
          <w:tcPr>
            <w:tcW w:w="0" w:type="auto"/>
            <w:hideMark/>
          </w:tcPr>
          <w:p w14:paraId="132C6B1C" w14:textId="77777777" w:rsidR="007129A9" w:rsidRPr="007129A9" w:rsidRDefault="007129A9" w:rsidP="007129A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Acute Brainstem Ischemic Stroke</w:t>
            </w:r>
          </w:p>
        </w:tc>
      </w:tr>
      <w:tr w:rsidR="007129A9" w:rsidRPr="007129A9" w14:paraId="1606530A" w14:textId="77777777" w:rsidTr="007129A9">
        <w:tc>
          <w:tcPr>
            <w:cnfStyle w:val="001000000000" w:firstRow="0" w:lastRow="0" w:firstColumn="1" w:lastColumn="0" w:oddVBand="0" w:evenVBand="0" w:oddHBand="0" w:evenHBand="0" w:firstRowFirstColumn="0" w:firstRowLastColumn="0" w:lastRowFirstColumn="0" w:lastRowLastColumn="0"/>
            <w:tcW w:w="0" w:type="auto"/>
            <w:hideMark/>
          </w:tcPr>
          <w:p w14:paraId="1F768DDE" w14:textId="77777777" w:rsidR="007129A9" w:rsidRPr="007129A9" w:rsidRDefault="007129A9" w:rsidP="007129A9">
            <w:pPr>
              <w:spacing w:after="0" w:line="240" w:lineRule="auto"/>
              <w:jc w:val="center"/>
              <w:rPr>
                <w:rFonts w:eastAsia="Times New Roman" w:cs="Times New Roman"/>
                <w:szCs w:val="24"/>
              </w:rPr>
            </w:pPr>
            <w:r w:rsidRPr="007129A9">
              <w:rPr>
                <w:rFonts w:eastAsia="Times New Roman" w:cs="Times New Roman"/>
                <w:b/>
                <w:bCs/>
                <w:szCs w:val="24"/>
              </w:rPr>
              <w:t>2</w:t>
            </w:r>
          </w:p>
        </w:tc>
        <w:tc>
          <w:tcPr>
            <w:tcW w:w="0" w:type="auto"/>
            <w:hideMark/>
          </w:tcPr>
          <w:p w14:paraId="222D45E2" w14:textId="77777777" w:rsidR="007129A9" w:rsidRPr="007129A9" w:rsidRDefault="007129A9" w:rsidP="007129A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Vertebrobasilar insufficiency and infarction</w:t>
            </w:r>
          </w:p>
        </w:tc>
        <w:tc>
          <w:tcPr>
            <w:tcW w:w="0" w:type="auto"/>
            <w:hideMark/>
          </w:tcPr>
          <w:p w14:paraId="3DDEA679" w14:textId="77777777" w:rsidR="007129A9" w:rsidRPr="007129A9" w:rsidRDefault="007129A9" w:rsidP="007129A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Brainstem infarction presenting with isolated vertigo</w:t>
            </w:r>
          </w:p>
        </w:tc>
        <w:tc>
          <w:tcPr>
            <w:tcW w:w="0" w:type="auto"/>
            <w:hideMark/>
          </w:tcPr>
          <w:p w14:paraId="21A552B7" w14:textId="77777777" w:rsidR="007129A9" w:rsidRPr="007129A9" w:rsidRDefault="007129A9" w:rsidP="007129A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Hereditary Episodic Ataxia</w:t>
            </w:r>
          </w:p>
        </w:tc>
        <w:tc>
          <w:tcPr>
            <w:tcW w:w="0" w:type="auto"/>
            <w:hideMark/>
          </w:tcPr>
          <w:p w14:paraId="5E62F964" w14:textId="77777777" w:rsidR="007129A9" w:rsidRPr="007129A9" w:rsidRDefault="007129A9" w:rsidP="007129A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Posterior Circulation Infarction</w:t>
            </w:r>
          </w:p>
        </w:tc>
      </w:tr>
      <w:tr w:rsidR="007129A9" w:rsidRPr="007129A9" w14:paraId="2AA3A08F" w14:textId="77777777" w:rsidTr="00712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C54B8" w14:textId="77777777" w:rsidR="007129A9" w:rsidRPr="007129A9" w:rsidRDefault="007129A9" w:rsidP="007129A9">
            <w:pPr>
              <w:spacing w:after="0" w:line="240" w:lineRule="auto"/>
              <w:jc w:val="center"/>
              <w:rPr>
                <w:rFonts w:eastAsia="Times New Roman" w:cs="Times New Roman"/>
                <w:szCs w:val="24"/>
              </w:rPr>
            </w:pPr>
            <w:r w:rsidRPr="007129A9">
              <w:rPr>
                <w:rFonts w:eastAsia="Times New Roman" w:cs="Times New Roman"/>
                <w:b/>
                <w:bCs/>
                <w:szCs w:val="24"/>
              </w:rPr>
              <w:t>3</w:t>
            </w:r>
          </w:p>
        </w:tc>
        <w:tc>
          <w:tcPr>
            <w:tcW w:w="0" w:type="auto"/>
            <w:hideMark/>
          </w:tcPr>
          <w:p w14:paraId="6D3ABF27" w14:textId="77777777" w:rsidR="007129A9" w:rsidRPr="007129A9" w:rsidRDefault="007129A9" w:rsidP="007129A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Cerebellar nodulus infarction</w:t>
            </w:r>
          </w:p>
        </w:tc>
        <w:tc>
          <w:tcPr>
            <w:tcW w:w="0" w:type="auto"/>
            <w:hideMark/>
          </w:tcPr>
          <w:p w14:paraId="01C430BC" w14:textId="77777777" w:rsidR="007129A9" w:rsidRPr="007129A9" w:rsidRDefault="007129A9" w:rsidP="007129A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Vestibular neuritis vs. stroke</w:t>
            </w:r>
          </w:p>
        </w:tc>
        <w:tc>
          <w:tcPr>
            <w:tcW w:w="0" w:type="auto"/>
            <w:hideMark/>
          </w:tcPr>
          <w:p w14:paraId="5E8E4F9F" w14:textId="77777777" w:rsidR="007129A9" w:rsidRPr="007129A9" w:rsidRDefault="007129A9" w:rsidP="007129A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Ataxia Telangiectasia</w:t>
            </w:r>
          </w:p>
        </w:tc>
        <w:tc>
          <w:tcPr>
            <w:tcW w:w="0" w:type="auto"/>
            <w:hideMark/>
          </w:tcPr>
          <w:p w14:paraId="149170DE" w14:textId="77777777" w:rsidR="007129A9" w:rsidRPr="007129A9" w:rsidRDefault="007129A9" w:rsidP="007129A9">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Vertebrobasilar Ischemia</w:t>
            </w:r>
          </w:p>
        </w:tc>
      </w:tr>
      <w:tr w:rsidR="007129A9" w:rsidRPr="007129A9" w14:paraId="17D8A3C6" w14:textId="77777777" w:rsidTr="007129A9">
        <w:tc>
          <w:tcPr>
            <w:cnfStyle w:val="001000000000" w:firstRow="0" w:lastRow="0" w:firstColumn="1" w:lastColumn="0" w:oddVBand="0" w:evenVBand="0" w:oddHBand="0" w:evenHBand="0" w:firstRowFirstColumn="0" w:firstRowLastColumn="0" w:lastRowFirstColumn="0" w:lastRowLastColumn="0"/>
            <w:tcW w:w="0" w:type="auto"/>
            <w:hideMark/>
          </w:tcPr>
          <w:p w14:paraId="6253525B" w14:textId="77777777" w:rsidR="007129A9" w:rsidRPr="007129A9" w:rsidRDefault="007129A9" w:rsidP="007129A9">
            <w:pPr>
              <w:spacing w:after="0" w:line="240" w:lineRule="auto"/>
              <w:jc w:val="center"/>
              <w:rPr>
                <w:rFonts w:eastAsia="Times New Roman" w:cs="Times New Roman"/>
                <w:szCs w:val="24"/>
              </w:rPr>
            </w:pPr>
            <w:r w:rsidRPr="007129A9">
              <w:rPr>
                <w:rFonts w:eastAsia="Times New Roman" w:cs="Times New Roman"/>
                <w:b/>
                <w:bCs/>
                <w:szCs w:val="24"/>
              </w:rPr>
              <w:t>4</w:t>
            </w:r>
          </w:p>
        </w:tc>
        <w:tc>
          <w:tcPr>
            <w:tcW w:w="0" w:type="auto"/>
            <w:hideMark/>
          </w:tcPr>
          <w:p w14:paraId="318B670B" w14:textId="77777777" w:rsidR="007129A9" w:rsidRPr="007129A9" w:rsidRDefault="007129A9" w:rsidP="007129A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Vestibular migraine</w:t>
            </w:r>
          </w:p>
        </w:tc>
        <w:tc>
          <w:tcPr>
            <w:tcW w:w="0" w:type="auto"/>
            <w:hideMark/>
          </w:tcPr>
          <w:p w14:paraId="4BFCDFBF" w14:textId="77777777" w:rsidR="007129A9" w:rsidRPr="007129A9" w:rsidRDefault="007129A9" w:rsidP="007129A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Benign paroxysmal positional vertigo</w:t>
            </w:r>
          </w:p>
        </w:tc>
        <w:tc>
          <w:tcPr>
            <w:tcW w:w="0" w:type="auto"/>
            <w:hideMark/>
          </w:tcPr>
          <w:p w14:paraId="3F20788E" w14:textId="77777777" w:rsidR="007129A9" w:rsidRPr="007129A9" w:rsidRDefault="007129A9" w:rsidP="007129A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Cerebellar Ataxia with Vertigo</w:t>
            </w:r>
          </w:p>
        </w:tc>
        <w:tc>
          <w:tcPr>
            <w:tcW w:w="0" w:type="auto"/>
            <w:hideMark/>
          </w:tcPr>
          <w:p w14:paraId="5BBDB514" w14:textId="77777777" w:rsidR="007129A9" w:rsidRPr="007129A9" w:rsidRDefault="007129A9" w:rsidP="007129A9">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Vestibular Neuritis</w:t>
            </w:r>
          </w:p>
        </w:tc>
      </w:tr>
    </w:tbl>
    <w:p w14:paraId="0BC1BCE1" w14:textId="08BB0ABD" w:rsidR="007129A9" w:rsidRDefault="007129A9" w:rsidP="007129A9">
      <w:pPr>
        <w:pStyle w:val="pdq2pgselectionanchorcontainer"/>
      </w:pPr>
    </w:p>
    <w:p w14:paraId="2277CBF9" w14:textId="77777777" w:rsidR="007129A9" w:rsidRDefault="007129A9" w:rsidP="007129A9">
      <w:pPr>
        <w:pStyle w:val="Heading3"/>
      </w:pPr>
      <w:bookmarkStart w:id="179" w:name="_Toc237025056"/>
      <w:r>
        <w:rPr>
          <w:rStyle w:val="Strong"/>
          <w:b/>
          <w:bCs/>
        </w:rPr>
        <w:t>Qualitative Comparison of Knowledge Graph Retrieval</w:t>
      </w:r>
      <w:bookmarkEnd w:id="179"/>
    </w:p>
    <w:p w14:paraId="68D8D534" w14:textId="77777777" w:rsidR="007129A9" w:rsidRDefault="007129A9" w:rsidP="007129A9">
      <w:pPr>
        <w:pStyle w:val="NormalWeb"/>
      </w:pPr>
      <w:r>
        <w:t>Table 6.3 illustrates the qualitative difference between the baseline Knowledge Graph retrieval and the proposed context-aware graph retrieval.</w:t>
      </w:r>
    </w:p>
    <w:p w14:paraId="617820F7" w14:textId="77777777" w:rsidR="007129A9" w:rsidRDefault="007129A9" w:rsidP="007129A9">
      <w:pPr>
        <w:pStyle w:val="NormalWeb"/>
      </w:pPr>
      <w:r>
        <w:t xml:space="preserve">The baseline graph primarily ranked diseases according to symptom overlap. Consequently, hereditary and chronic neurological disorders, including </w:t>
      </w:r>
      <w:r>
        <w:rPr>
          <w:rStyle w:val="Strong"/>
        </w:rPr>
        <w:t>Spinocerebellar Ataxia</w:t>
      </w:r>
      <w:r>
        <w:t xml:space="preserve">, </w:t>
      </w:r>
      <w:r>
        <w:rPr>
          <w:rStyle w:val="Strong"/>
        </w:rPr>
        <w:t>Hereditary Episodic Ataxia</w:t>
      </w:r>
      <w:r>
        <w:t xml:space="preserve">, and </w:t>
      </w:r>
      <w:r>
        <w:rPr>
          <w:rStyle w:val="Strong"/>
        </w:rPr>
        <w:t>Ataxia Telangiectasia</w:t>
      </w:r>
      <w:r>
        <w:t>, frequently appeared among the highest-ranked candidates because of their strong statistical association with vertigo-related symptoms.</w:t>
      </w:r>
    </w:p>
    <w:p w14:paraId="589589A2" w14:textId="77777777" w:rsidR="007129A9" w:rsidRDefault="007129A9" w:rsidP="007129A9">
      <w:pPr>
        <w:pStyle w:val="NormalWeb"/>
      </w:pPr>
      <w:r>
        <w:t xml:space="preserve">In contrast, the proposed graph retrieval strategy incorporates clinical context during evidence ranking. Acute posterior-circulation entities, including </w:t>
      </w:r>
      <w:r>
        <w:rPr>
          <w:rStyle w:val="Strong"/>
        </w:rPr>
        <w:t>Brainstem Ischemic Stroke</w:t>
      </w:r>
      <w:r>
        <w:t xml:space="preserve">, </w:t>
      </w:r>
      <w:r>
        <w:rPr>
          <w:rStyle w:val="Strong"/>
        </w:rPr>
        <w:t>Posterior Circulation Infarction</w:t>
      </w:r>
      <w:r>
        <w:t xml:space="preserve">, and </w:t>
      </w:r>
      <w:r>
        <w:rPr>
          <w:rStyle w:val="Strong"/>
        </w:rPr>
        <w:t>Vertebrobasilar Ischemia</w:t>
      </w:r>
      <w:r>
        <w:t>, are promoted when their clinical characteristics better match the patient's presentation.</w:t>
      </w:r>
    </w:p>
    <w:p w14:paraId="7BCDE6E3" w14:textId="77777777" w:rsidR="007129A9" w:rsidRDefault="007129A9" w:rsidP="007129A9">
      <w:pPr>
        <w:pStyle w:val="NormalWeb"/>
      </w:pPr>
      <w:r>
        <w:t xml:space="preserve">Importantly, acute non-vascular differential diagnoses, such as </w:t>
      </w:r>
      <w:r>
        <w:rPr>
          <w:rStyle w:val="Strong"/>
        </w:rPr>
        <w:t>Vestibular Neuritis</w:t>
      </w:r>
      <w:r>
        <w:t>, remain within the candidate list when supported by the available evidence. This behaviour indicates that the proposed framework does not enforce a predetermined stroke diagnosis. Instead, it improves the clinical compatibility of graph-derived evidence while preserving appropriate differential diagnoses.</w:t>
      </w:r>
    </w:p>
    <w:p w14:paraId="11FEC68B" w14:textId="13140B80" w:rsidR="007129A9" w:rsidRDefault="007129A9" w:rsidP="007129A9">
      <w:pPr>
        <w:spacing w:before="100" w:beforeAutospacing="1" w:after="100" w:afterAutospacing="1"/>
      </w:pPr>
      <w:r>
        <w:lastRenderedPageBreak/>
        <w:t>The qualitative comparison therefore demonstrates that the redesigned Knowledge Graph functions as a context-aware evidence source rather than a symptom-frequency ranking mechanism. This behavior aligns with recent graph-based retrieval methodologies in medical RAG systems while extending them through candidate-oriented evidence evaluation and structured integration within the proposed diagnostic framework [2], [7]</w:t>
      </w:r>
    </w:p>
    <w:p w14:paraId="761387F4" w14:textId="77777777" w:rsidR="007129A9" w:rsidRDefault="007129A9" w:rsidP="007129A9">
      <w:pPr>
        <w:pStyle w:val="Heading1"/>
      </w:pPr>
      <w:bookmarkStart w:id="180" w:name="_Toc237025057"/>
      <w:r>
        <w:rPr>
          <w:rStyle w:val="Strong"/>
          <w:b/>
          <w:bCs/>
        </w:rPr>
        <w:t>6.5 Complex Case Study: Context-Aware Diagnostic Improvement</w:t>
      </w:r>
      <w:bookmarkEnd w:id="180"/>
    </w:p>
    <w:p w14:paraId="66538417" w14:textId="77777777" w:rsidR="007129A9" w:rsidRDefault="007129A9" w:rsidP="007129A9">
      <w:pPr>
        <w:pStyle w:val="NormalWeb"/>
      </w:pPr>
      <w:r>
        <w:t>To further illustrate the practical impact of the proposed framework, the same posterior-circulation case analyzed in Chapter 3 (acute vertigo, ataxia, and dysarthria) was re-evaluated using the enhanced system. Table 6.3 summarizes the outputs produced by the major retrieval components for this representative case.</w:t>
      </w:r>
    </w:p>
    <w:p w14:paraId="2CFF484A" w14:textId="77777777" w:rsidR="007129A9" w:rsidRDefault="007129A9" w:rsidP="007129A9">
      <w:pPr>
        <w:pStyle w:val="Heading3"/>
      </w:pPr>
      <w:bookmarkStart w:id="181" w:name="_Toc237025058"/>
      <w:r>
        <w:rPr>
          <w:rStyle w:val="Strong"/>
          <w:b/>
          <w:bCs/>
        </w:rPr>
        <w:t>Analysis</w:t>
      </w:r>
      <w:bookmarkEnd w:id="181"/>
    </w:p>
    <w:p w14:paraId="588501DE" w14:textId="77777777" w:rsidR="007129A9" w:rsidRDefault="007129A9" w:rsidP="007129A9">
      <w:pPr>
        <w:pStyle w:val="NormalWeb"/>
      </w:pPr>
      <w:r>
        <w:t>The qualitative difference between the baseline and the proposed framework is substantial. Unlike the baseline implementation, where Knowledge Graph retrieval primarily returned diseases sharing statistical symptom associations, the proposed framework prioritized clinically compatible acute vascular conditions after incorporating clinical context into the reasoning process.</w:t>
      </w:r>
    </w:p>
    <w:p w14:paraId="01A58A54" w14:textId="77777777" w:rsidR="007129A9" w:rsidRDefault="007129A9" w:rsidP="007129A9">
      <w:pPr>
        <w:pStyle w:val="NormalWeb"/>
      </w:pPr>
      <w:r>
        <w:t xml:space="preserve">The retrieved evidence now consistently emphasizes concepts such as </w:t>
      </w:r>
      <w:r>
        <w:rPr>
          <w:rStyle w:val="Strong"/>
        </w:rPr>
        <w:t>acute ischemic stroke</w:t>
      </w:r>
      <w:r>
        <w:t xml:space="preserve">, </w:t>
      </w:r>
      <w:r>
        <w:rPr>
          <w:rStyle w:val="Strong"/>
        </w:rPr>
        <w:t>brainstem infarction</w:t>
      </w:r>
      <w:r>
        <w:t xml:space="preserve">, </w:t>
      </w:r>
      <w:r>
        <w:rPr>
          <w:rStyle w:val="Strong"/>
        </w:rPr>
        <w:t>posterior circulation infarction</w:t>
      </w:r>
      <w:r>
        <w:t xml:space="preserve">, and </w:t>
      </w:r>
      <w:r>
        <w:rPr>
          <w:rStyle w:val="Strong"/>
        </w:rPr>
        <w:t>vertebrobasilar ischemia</w:t>
      </w:r>
      <w:r>
        <w:t>, which are clinically consistent with the patient's presentation. At the same time, plausible non-vascular differential diagnoses remain available when supported by the retrieved evidence, thereby preserving diagnostic completeness.</w:t>
      </w:r>
    </w:p>
    <w:p w14:paraId="46B8627A" w14:textId="77777777" w:rsidR="007129A9" w:rsidRDefault="007129A9" w:rsidP="007129A9">
      <w:pPr>
        <w:pStyle w:val="NormalWeb"/>
      </w:pPr>
      <w:r>
        <w:t>Furthermore, graph-derived evidence no longer acts as an isolated retrieval component. Instead, it reinforces the evidence obtained through Dense Retrieval and BM25 before candidate-specific verification and Evidence Judge evaluation are performed. This complementary behavior produces a more coherent evidence package and improves the reliability of the final diagnostic recommendation. The proposed retrieval strategy is conceptually aligned with graph-based medical retrieval and candidate verification approaches while extending them through context-aware evidence integration [2], [7].</w:t>
      </w:r>
    </w:p>
    <w:p w14:paraId="6B574BD3" w14:textId="77777777" w:rsidR="00611C23" w:rsidRPr="007129A9" w:rsidRDefault="00611C23" w:rsidP="00611C23">
      <w:pPr>
        <w:pStyle w:val="Compact"/>
        <w:spacing w:after="120" w:line="360" w:lineRule="auto"/>
        <w:ind w:left="720"/>
        <w:rPr>
          <w:sz w:val="28"/>
          <w:szCs w:val="28"/>
          <w:lang w:val="en-US"/>
        </w:rPr>
      </w:pPr>
    </w:p>
    <w:p w14:paraId="0F04CAE7" w14:textId="77777777" w:rsidR="00C42CF9" w:rsidRPr="00611C23" w:rsidRDefault="00C42CF9" w:rsidP="00611C23">
      <w:pPr>
        <w:pStyle w:val="Compact"/>
        <w:spacing w:after="120" w:line="360" w:lineRule="auto"/>
        <w:ind w:left="720"/>
        <w:rPr>
          <w:sz w:val="28"/>
          <w:szCs w:val="28"/>
        </w:rPr>
      </w:pPr>
      <w:r w:rsidRPr="00611C23">
        <w:rPr>
          <w:szCs w:val="28"/>
        </w:rPr>
        <w:t>.</w:t>
      </w:r>
    </w:p>
    <w:p w14:paraId="122076BC" w14:textId="77777777" w:rsidR="007129A9" w:rsidRDefault="007129A9" w:rsidP="007129A9">
      <w:pPr>
        <w:pStyle w:val="Heading1"/>
        <w:rPr>
          <w:sz w:val="48"/>
        </w:rPr>
      </w:pPr>
      <w:bookmarkStart w:id="182" w:name="_Toc237025059"/>
      <w:r>
        <w:rPr>
          <w:rStyle w:val="Strong"/>
          <w:b/>
          <w:bCs/>
        </w:rPr>
        <w:lastRenderedPageBreak/>
        <w:t>6.6 Evaluation of Interpretation Quality and Clinical Safety</w:t>
      </w:r>
      <w:bookmarkEnd w:id="182"/>
    </w:p>
    <w:p w14:paraId="0277CB1D" w14:textId="77777777" w:rsidR="007129A9" w:rsidRDefault="007129A9" w:rsidP="007129A9">
      <w:pPr>
        <w:pStyle w:val="NormalWeb"/>
      </w:pPr>
      <w:r>
        <w:t>To assess the quality of the generated clinical interpretations, the same subset of ten representative clinical cases was independently reviewed by two clinical experts using the evaluation protocol described in Chapter</w:t>
      </w:r>
    </w:p>
    <w:tbl>
      <w:tblPr>
        <w:tblStyle w:val="GridTable4-Accent11"/>
        <w:tblW w:w="0" w:type="auto"/>
        <w:tblLook w:val="04A0" w:firstRow="1" w:lastRow="0" w:firstColumn="1" w:lastColumn="0" w:noHBand="0" w:noVBand="1"/>
      </w:tblPr>
      <w:tblGrid>
        <w:gridCol w:w="3809"/>
        <w:gridCol w:w="1726"/>
        <w:gridCol w:w="2263"/>
      </w:tblGrid>
      <w:tr w:rsidR="007129A9" w:rsidRPr="007129A9" w14:paraId="5687D6CB" w14:textId="77777777" w:rsidTr="00712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132AB" w14:textId="77777777" w:rsidR="007129A9" w:rsidRPr="007129A9" w:rsidRDefault="007129A9" w:rsidP="007129A9">
            <w:pPr>
              <w:spacing w:after="0" w:line="240" w:lineRule="auto"/>
              <w:jc w:val="center"/>
              <w:rPr>
                <w:rFonts w:eastAsia="Times New Roman" w:cs="Times New Roman"/>
                <w:szCs w:val="24"/>
              </w:rPr>
            </w:pPr>
            <w:r w:rsidRPr="007129A9">
              <w:rPr>
                <w:rFonts w:eastAsia="Times New Roman" w:cs="Times New Roman"/>
                <w:szCs w:val="24"/>
              </w:rPr>
              <w:t>Evaluation Metric</w:t>
            </w:r>
          </w:p>
        </w:tc>
        <w:tc>
          <w:tcPr>
            <w:tcW w:w="0" w:type="auto"/>
            <w:hideMark/>
          </w:tcPr>
          <w:p w14:paraId="233190EE" w14:textId="77777777" w:rsidR="007129A9" w:rsidRPr="007129A9" w:rsidRDefault="007129A9" w:rsidP="007129A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Baseline System</w:t>
            </w:r>
          </w:p>
        </w:tc>
        <w:tc>
          <w:tcPr>
            <w:tcW w:w="0" w:type="auto"/>
            <w:hideMark/>
          </w:tcPr>
          <w:p w14:paraId="3F91C6E3" w14:textId="77777777" w:rsidR="007129A9" w:rsidRPr="007129A9" w:rsidRDefault="007129A9" w:rsidP="007129A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Proposed Framework</w:t>
            </w:r>
          </w:p>
        </w:tc>
      </w:tr>
      <w:tr w:rsidR="007129A9" w:rsidRPr="007129A9" w14:paraId="091B440A" w14:textId="77777777" w:rsidTr="00712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80BE7" w14:textId="77777777" w:rsidR="007129A9" w:rsidRPr="007129A9" w:rsidRDefault="007129A9" w:rsidP="007129A9">
            <w:pPr>
              <w:spacing w:after="0" w:line="240" w:lineRule="auto"/>
              <w:jc w:val="left"/>
              <w:rPr>
                <w:rFonts w:eastAsia="Times New Roman" w:cs="Times New Roman"/>
                <w:szCs w:val="24"/>
              </w:rPr>
            </w:pPr>
            <w:r w:rsidRPr="007129A9">
              <w:rPr>
                <w:rFonts w:eastAsia="Times New Roman" w:cs="Times New Roman"/>
                <w:szCs w:val="24"/>
              </w:rPr>
              <w:t>Mean Interpretation Score (1–5)</w:t>
            </w:r>
          </w:p>
        </w:tc>
        <w:tc>
          <w:tcPr>
            <w:tcW w:w="0" w:type="auto"/>
            <w:hideMark/>
          </w:tcPr>
          <w:p w14:paraId="4AFD74CF" w14:textId="77777777" w:rsidR="007129A9" w:rsidRPr="007129A9" w:rsidRDefault="007129A9" w:rsidP="007129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3.8</w:t>
            </w:r>
          </w:p>
        </w:tc>
        <w:tc>
          <w:tcPr>
            <w:tcW w:w="0" w:type="auto"/>
            <w:hideMark/>
          </w:tcPr>
          <w:p w14:paraId="78770582" w14:textId="77777777" w:rsidR="007129A9" w:rsidRPr="007129A9" w:rsidRDefault="007129A9" w:rsidP="007129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4.4</w:t>
            </w:r>
          </w:p>
        </w:tc>
      </w:tr>
      <w:tr w:rsidR="007129A9" w:rsidRPr="007129A9" w14:paraId="3D11CD1F" w14:textId="77777777" w:rsidTr="007129A9">
        <w:tc>
          <w:tcPr>
            <w:cnfStyle w:val="001000000000" w:firstRow="0" w:lastRow="0" w:firstColumn="1" w:lastColumn="0" w:oddVBand="0" w:evenVBand="0" w:oddHBand="0" w:evenHBand="0" w:firstRowFirstColumn="0" w:firstRowLastColumn="0" w:lastRowFirstColumn="0" w:lastRowLastColumn="0"/>
            <w:tcW w:w="0" w:type="auto"/>
            <w:hideMark/>
          </w:tcPr>
          <w:p w14:paraId="760DF830" w14:textId="77777777" w:rsidR="007129A9" w:rsidRPr="007129A9" w:rsidRDefault="007129A9" w:rsidP="007129A9">
            <w:pPr>
              <w:spacing w:after="0" w:line="240" w:lineRule="auto"/>
              <w:jc w:val="left"/>
              <w:rPr>
                <w:rFonts w:eastAsia="Times New Roman" w:cs="Times New Roman"/>
                <w:szCs w:val="24"/>
              </w:rPr>
            </w:pPr>
            <w:r w:rsidRPr="007129A9">
              <w:rPr>
                <w:rFonts w:eastAsia="Times New Roman" w:cs="Times New Roman"/>
                <w:szCs w:val="24"/>
              </w:rPr>
              <w:t>Citation Consistency (0–1)</w:t>
            </w:r>
          </w:p>
        </w:tc>
        <w:tc>
          <w:tcPr>
            <w:tcW w:w="0" w:type="auto"/>
            <w:hideMark/>
          </w:tcPr>
          <w:p w14:paraId="10F7515C" w14:textId="77777777" w:rsidR="007129A9" w:rsidRPr="007129A9" w:rsidRDefault="007129A9" w:rsidP="007129A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0.7</w:t>
            </w:r>
          </w:p>
        </w:tc>
        <w:tc>
          <w:tcPr>
            <w:tcW w:w="0" w:type="auto"/>
            <w:hideMark/>
          </w:tcPr>
          <w:p w14:paraId="7AF8FD13" w14:textId="77777777" w:rsidR="007129A9" w:rsidRPr="007129A9" w:rsidRDefault="007129A9" w:rsidP="007129A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0.9</w:t>
            </w:r>
          </w:p>
        </w:tc>
      </w:tr>
      <w:tr w:rsidR="007129A9" w:rsidRPr="007129A9" w14:paraId="4EC6AF21" w14:textId="77777777" w:rsidTr="00712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6E49E" w14:textId="77777777" w:rsidR="007129A9" w:rsidRPr="007129A9" w:rsidRDefault="007129A9" w:rsidP="007129A9">
            <w:pPr>
              <w:spacing w:after="0" w:line="240" w:lineRule="auto"/>
              <w:jc w:val="left"/>
              <w:rPr>
                <w:rFonts w:eastAsia="Times New Roman" w:cs="Times New Roman"/>
                <w:szCs w:val="24"/>
              </w:rPr>
            </w:pPr>
            <w:r w:rsidRPr="007129A9">
              <w:rPr>
                <w:rFonts w:eastAsia="Times New Roman" w:cs="Times New Roman"/>
                <w:szCs w:val="24"/>
              </w:rPr>
              <w:t>Detected Unsupported Interpretations</w:t>
            </w:r>
          </w:p>
        </w:tc>
        <w:tc>
          <w:tcPr>
            <w:tcW w:w="0" w:type="auto"/>
            <w:hideMark/>
          </w:tcPr>
          <w:p w14:paraId="10AD70BF" w14:textId="77777777" w:rsidR="007129A9" w:rsidRPr="007129A9" w:rsidRDefault="007129A9" w:rsidP="007129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2</w:t>
            </w:r>
          </w:p>
        </w:tc>
        <w:tc>
          <w:tcPr>
            <w:tcW w:w="0" w:type="auto"/>
            <w:hideMark/>
          </w:tcPr>
          <w:p w14:paraId="68CAFFDD" w14:textId="77777777" w:rsidR="007129A9" w:rsidRPr="007129A9" w:rsidRDefault="007129A9" w:rsidP="007129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7129A9">
              <w:rPr>
                <w:rFonts w:eastAsia="Times New Roman" w:cs="Times New Roman"/>
                <w:szCs w:val="24"/>
              </w:rPr>
              <w:t>0</w:t>
            </w:r>
          </w:p>
        </w:tc>
      </w:tr>
    </w:tbl>
    <w:p w14:paraId="2127DE83" w14:textId="77777777" w:rsidR="007129A9" w:rsidRDefault="007129A9" w:rsidP="007129A9">
      <w:pPr>
        <w:pStyle w:val="Heading3"/>
        <w:rPr>
          <w:sz w:val="27"/>
        </w:rPr>
      </w:pPr>
      <w:bookmarkStart w:id="183" w:name="_Toc237025060"/>
      <w:r>
        <w:rPr>
          <w:rStyle w:val="Strong"/>
          <w:b/>
          <w:bCs/>
        </w:rPr>
        <w:t>Analysis</w:t>
      </w:r>
      <w:bookmarkEnd w:id="183"/>
    </w:p>
    <w:p w14:paraId="11901598" w14:textId="77777777" w:rsidR="007129A9" w:rsidRDefault="007129A9" w:rsidP="007129A9">
      <w:pPr>
        <w:pStyle w:val="NormalWeb"/>
      </w:pPr>
      <w:r>
        <w:t xml:space="preserve">The proposed framework achieved higher interpretation quality across all evaluated measures. The average interpretation score increased from </w:t>
      </w:r>
      <w:r>
        <w:rPr>
          <w:rStyle w:val="Strong"/>
        </w:rPr>
        <w:t>3.8</w:t>
      </w:r>
      <w:r>
        <w:t xml:space="preserve"> to </w:t>
      </w:r>
      <w:r>
        <w:rPr>
          <w:rStyle w:val="Strong"/>
        </w:rPr>
        <w:t>4.4</w:t>
      </w:r>
      <w:r>
        <w:t>, indicating that the generated explanations were perceived as clearer, more coherent, and better supported by the retrieved biomedical evidence.</w:t>
      </w:r>
    </w:p>
    <w:p w14:paraId="5F991F11" w14:textId="77777777" w:rsidR="007129A9" w:rsidRDefault="007129A9" w:rsidP="007129A9">
      <w:pPr>
        <w:pStyle w:val="NormalWeb"/>
      </w:pPr>
      <w:r>
        <w:t>Citation consistency also improved substantially, suggesting stronger agreement between the generated interpretation and the supporting PubMed literature. The experts further noted that the explanations appeared more convincing because multiple evidence sources converged toward the same clinical conclusion rather than presenting partially inconsistent information.</w:t>
      </w:r>
    </w:p>
    <w:p w14:paraId="4F4557A1" w14:textId="5DCA47AD" w:rsidR="00611C23" w:rsidRDefault="007129A9" w:rsidP="007129A9">
      <w:pPr>
        <w:pStyle w:val="NormalWeb"/>
      </w:pPr>
      <w:r>
        <w:t>No unsupported interpretations were identified within the evaluated sample. Although this result is limited to the current evaluation dataset, it suggests that combining evidence grounding, candidate-specific verification, and structured evidence evaluation contributes to safer evidence-supported clinical explanations. This observation is consistent with recent work on grounded medical generation and claim-level evidence verification [6], [8], [11].</w:t>
      </w:r>
    </w:p>
    <w:p w14:paraId="4E251CA0" w14:textId="77777777" w:rsidR="007129A9" w:rsidRDefault="007129A9" w:rsidP="007129A9">
      <w:pPr>
        <w:pStyle w:val="NormalWeb"/>
      </w:pPr>
    </w:p>
    <w:p w14:paraId="1711D19B" w14:textId="77777777" w:rsidR="007129A9" w:rsidRDefault="007129A9" w:rsidP="007129A9">
      <w:pPr>
        <w:pStyle w:val="NormalWeb"/>
      </w:pPr>
    </w:p>
    <w:p w14:paraId="04113BC2" w14:textId="77777777" w:rsidR="007129A9" w:rsidRDefault="007129A9" w:rsidP="007129A9">
      <w:pPr>
        <w:pStyle w:val="NormalWeb"/>
      </w:pPr>
    </w:p>
    <w:p w14:paraId="1E6E36D3" w14:textId="77777777" w:rsidR="007129A9" w:rsidRDefault="007129A9" w:rsidP="007129A9">
      <w:pPr>
        <w:pStyle w:val="NormalWeb"/>
      </w:pPr>
    </w:p>
    <w:p w14:paraId="1CA52DBE" w14:textId="77777777" w:rsidR="007129A9" w:rsidRDefault="007129A9" w:rsidP="007129A9">
      <w:pPr>
        <w:pStyle w:val="NormalWeb"/>
      </w:pPr>
    </w:p>
    <w:p w14:paraId="1A22CE9E" w14:textId="77777777" w:rsidR="007129A9" w:rsidRPr="007129A9" w:rsidRDefault="007129A9" w:rsidP="007129A9">
      <w:pPr>
        <w:pStyle w:val="NormalWeb"/>
      </w:pPr>
    </w:p>
    <w:p w14:paraId="68D9FA58" w14:textId="77777777" w:rsidR="007129A9" w:rsidRDefault="007129A9" w:rsidP="007129A9">
      <w:pPr>
        <w:pStyle w:val="Heading2"/>
        <w:rPr>
          <w:sz w:val="48"/>
        </w:rPr>
      </w:pPr>
      <w:bookmarkStart w:id="184" w:name="_Toc237025061"/>
      <w:r>
        <w:rPr>
          <w:rStyle w:val="Strong"/>
          <w:b/>
          <w:bCs/>
        </w:rPr>
        <w:lastRenderedPageBreak/>
        <w:t>6.7 Computational Performance</w:t>
      </w:r>
      <w:bookmarkEnd w:id="184"/>
    </w:p>
    <w:p w14:paraId="0D65EC72" w14:textId="77777777" w:rsidR="007129A9" w:rsidRDefault="007129A9" w:rsidP="007129A9">
      <w:pPr>
        <w:pStyle w:val="NormalWeb"/>
      </w:pPr>
      <w:r>
        <w:t>In addition to diagnostic accuracy, the computational impact of the proposed framework was evaluated to determine whether the additional reasoning stages introduced unacceptable execution overhead.</w:t>
      </w:r>
    </w:p>
    <w:tbl>
      <w:tblPr>
        <w:tblStyle w:val="GridTable1Light-Accent11"/>
        <w:tblW w:w="0" w:type="auto"/>
        <w:tblLook w:val="04A0" w:firstRow="1" w:lastRow="0" w:firstColumn="1" w:lastColumn="0" w:noHBand="0" w:noVBand="1"/>
      </w:tblPr>
      <w:tblGrid>
        <w:gridCol w:w="2233"/>
        <w:gridCol w:w="1726"/>
        <w:gridCol w:w="2263"/>
      </w:tblGrid>
      <w:tr w:rsidR="007129A9" w:rsidRPr="007129A9" w14:paraId="35231CD7" w14:textId="77777777" w:rsidTr="00712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9123F" w14:textId="77777777" w:rsidR="007129A9" w:rsidRPr="007129A9" w:rsidRDefault="007129A9" w:rsidP="007129A9">
            <w:pPr>
              <w:spacing w:after="0" w:line="240" w:lineRule="auto"/>
              <w:jc w:val="center"/>
              <w:rPr>
                <w:rFonts w:eastAsia="Times New Roman" w:cs="Times New Roman"/>
                <w:szCs w:val="24"/>
              </w:rPr>
            </w:pPr>
            <w:r w:rsidRPr="007129A9">
              <w:rPr>
                <w:rFonts w:eastAsia="Times New Roman" w:cs="Times New Roman"/>
                <w:szCs w:val="24"/>
              </w:rPr>
              <w:t>Metric</w:t>
            </w:r>
          </w:p>
        </w:tc>
        <w:tc>
          <w:tcPr>
            <w:tcW w:w="0" w:type="auto"/>
            <w:hideMark/>
          </w:tcPr>
          <w:p w14:paraId="567DBED8" w14:textId="77777777" w:rsidR="007129A9" w:rsidRPr="007129A9" w:rsidRDefault="007129A9" w:rsidP="007129A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Baseline System</w:t>
            </w:r>
          </w:p>
        </w:tc>
        <w:tc>
          <w:tcPr>
            <w:tcW w:w="0" w:type="auto"/>
            <w:hideMark/>
          </w:tcPr>
          <w:p w14:paraId="310F5B02" w14:textId="77777777" w:rsidR="007129A9" w:rsidRPr="007129A9" w:rsidRDefault="007129A9" w:rsidP="007129A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Proposed Framework</w:t>
            </w:r>
          </w:p>
        </w:tc>
      </w:tr>
      <w:tr w:rsidR="007129A9" w:rsidRPr="007129A9" w14:paraId="33EAC14F" w14:textId="77777777" w:rsidTr="007129A9">
        <w:tc>
          <w:tcPr>
            <w:cnfStyle w:val="001000000000" w:firstRow="0" w:lastRow="0" w:firstColumn="1" w:lastColumn="0" w:oddVBand="0" w:evenVBand="0" w:oddHBand="0" w:evenHBand="0" w:firstRowFirstColumn="0" w:firstRowLastColumn="0" w:lastRowFirstColumn="0" w:lastRowLastColumn="0"/>
            <w:tcW w:w="0" w:type="auto"/>
            <w:hideMark/>
          </w:tcPr>
          <w:p w14:paraId="1F163807" w14:textId="77777777" w:rsidR="007129A9" w:rsidRPr="007129A9" w:rsidRDefault="007129A9" w:rsidP="007129A9">
            <w:pPr>
              <w:spacing w:after="0" w:line="240" w:lineRule="auto"/>
              <w:jc w:val="left"/>
              <w:rPr>
                <w:rFonts w:eastAsia="Times New Roman" w:cs="Times New Roman"/>
                <w:szCs w:val="24"/>
              </w:rPr>
            </w:pPr>
            <w:r w:rsidRPr="007129A9">
              <w:rPr>
                <w:rFonts w:eastAsia="Times New Roman" w:cs="Times New Roman"/>
                <w:szCs w:val="24"/>
              </w:rPr>
              <w:t>Mean Response Time</w:t>
            </w:r>
          </w:p>
        </w:tc>
        <w:tc>
          <w:tcPr>
            <w:tcW w:w="0" w:type="auto"/>
            <w:hideMark/>
          </w:tcPr>
          <w:p w14:paraId="327028CE" w14:textId="77777777" w:rsidR="007129A9" w:rsidRPr="007129A9" w:rsidRDefault="007129A9" w:rsidP="007129A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3.8 s</w:t>
            </w:r>
          </w:p>
        </w:tc>
        <w:tc>
          <w:tcPr>
            <w:tcW w:w="0" w:type="auto"/>
            <w:hideMark/>
          </w:tcPr>
          <w:p w14:paraId="13DA2C86" w14:textId="77777777" w:rsidR="007129A9" w:rsidRPr="007129A9" w:rsidRDefault="007129A9" w:rsidP="007129A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7129A9">
              <w:rPr>
                <w:rFonts w:eastAsia="Times New Roman" w:cs="Times New Roman"/>
                <w:szCs w:val="24"/>
              </w:rPr>
              <w:t>4.1 s</w:t>
            </w:r>
          </w:p>
        </w:tc>
      </w:tr>
    </w:tbl>
    <w:p w14:paraId="053C6E49" w14:textId="77777777" w:rsidR="007129A9" w:rsidRDefault="007129A9" w:rsidP="007129A9">
      <w:pPr>
        <w:pStyle w:val="Heading3"/>
        <w:rPr>
          <w:sz w:val="27"/>
        </w:rPr>
      </w:pPr>
      <w:bookmarkStart w:id="185" w:name="_Toc237025062"/>
      <w:r>
        <w:rPr>
          <w:rStyle w:val="Strong"/>
          <w:b/>
          <w:bCs/>
        </w:rPr>
        <w:t>Analysis</w:t>
      </w:r>
      <w:bookmarkEnd w:id="185"/>
    </w:p>
    <w:p w14:paraId="7A5F8AA2" w14:textId="77777777" w:rsidR="007129A9" w:rsidRDefault="007129A9" w:rsidP="007129A9">
      <w:pPr>
        <w:spacing w:before="100" w:beforeAutospacing="1" w:after="100" w:afterAutospacing="1"/>
      </w:pPr>
      <w:r>
        <w:t xml:space="preserve">The proposed framework increased the average response time by approximately </w:t>
      </w:r>
      <w:r>
        <w:rPr>
          <w:rStyle w:val="Strong"/>
        </w:rPr>
        <w:t>0.3 seconds</w:t>
      </w:r>
      <w:r>
        <w:t>. This additional latency results from the inclusion of context-aware reasoning, candidate-specific Knowledge Graph verification, and evidence evaluation stages introduced by the proposed architecture.</w:t>
      </w:r>
    </w:p>
    <w:p w14:paraId="537746D8" w14:textId="1A5C33A3" w:rsidR="007129A9" w:rsidRDefault="007129A9" w:rsidP="007129A9">
      <w:pPr>
        <w:pStyle w:val="NormalWeb"/>
      </w:pPr>
      <w:r>
        <w:t>Despite this modest increase in computational cost, the observed improvement in diagnostic accuracy, evidence quality, and clinical interpretability substantially outweighs the additional processing time. The experimental results therefore indicate that the proposed framework maintains practical computational efficiency while providing more reliable evidence-based clinical decision support.</w:t>
      </w:r>
    </w:p>
    <w:p w14:paraId="21E5ACFB" w14:textId="77777777" w:rsidR="007129A9" w:rsidRDefault="007129A9" w:rsidP="007129A9">
      <w:pPr>
        <w:pStyle w:val="Heading2"/>
      </w:pPr>
      <w:bookmarkStart w:id="186" w:name="_Toc237025063"/>
      <w:r>
        <w:rPr>
          <w:rStyle w:val="Strong"/>
          <w:b/>
          <w:bCs/>
        </w:rPr>
        <w:t>6.8 Discussion of Results</w:t>
      </w:r>
      <w:bookmarkEnd w:id="186"/>
    </w:p>
    <w:p w14:paraId="0329CADD" w14:textId="77777777" w:rsidR="007129A9" w:rsidRDefault="007129A9" w:rsidP="007129A9">
      <w:pPr>
        <w:pStyle w:val="NormalWeb"/>
      </w:pPr>
      <w:r>
        <w:t>The experimental results demonstrate that the proposed framework consistently outperformed the baseline implementation across both quantitative and qualitative evaluation measures.</w:t>
      </w:r>
    </w:p>
    <w:p w14:paraId="7558442B" w14:textId="77777777" w:rsidR="007129A9" w:rsidRDefault="007129A9" w:rsidP="007129A9">
      <w:pPr>
        <w:pStyle w:val="NormalWeb"/>
      </w:pPr>
      <w:r>
        <w:t>The most significant improvements were observed in clinically challenging posterior-circulation cases, where contextual interpretation of symptoms plays a critical role in distinguishing acute cerebrovascular disorders from chronic, hereditary, or benign neurological conditions. Rather than relying exclusively on symptom overlap, the proposed framework integrates clinical context, hybrid evidence retrieval, Knowledge Graph verification, and structured evidence evaluation to produce diagnostically more relevant recommendations.</w:t>
      </w:r>
    </w:p>
    <w:p w14:paraId="563C1531" w14:textId="77777777" w:rsidR="007129A9" w:rsidRDefault="007129A9" w:rsidP="007129A9">
      <w:pPr>
        <w:pStyle w:val="NormalWeb"/>
      </w:pPr>
      <w:r>
        <w:t>Importantly, the observed performance gains cannot be attributed solely to increasing the amount of biomedical knowledge or replacing the language model. Instead, they result from redesigning the reasoning architecture that governs how evidence is retrieved, verified, integrated, and evaluated before a final recommendation is produced.</w:t>
      </w:r>
    </w:p>
    <w:p w14:paraId="0C5607E6" w14:textId="1543E0B5" w:rsidR="00611C23" w:rsidRPr="007129A9" w:rsidRDefault="007129A9" w:rsidP="007129A9">
      <w:pPr>
        <w:pStyle w:val="NormalWeb"/>
      </w:pPr>
      <w:r>
        <w:t xml:space="preserve">These findings support the central research hypothesis of this thesis: </w:t>
      </w:r>
      <w:r>
        <w:rPr>
          <w:rStyle w:val="Strong"/>
        </w:rPr>
        <w:t>incorporating explicit clinical context into evidence retrieval and reasoning significantly improves the reliability, explainability, and diagnostic usefulness of Retrieval-Augmented clinical decision-support systems</w:t>
      </w:r>
    </w:p>
    <w:p w14:paraId="4FE7C24A" w14:textId="77777777" w:rsidR="007129A9" w:rsidRDefault="007129A9" w:rsidP="007129A9">
      <w:pPr>
        <w:pStyle w:val="Heading2"/>
        <w:rPr>
          <w:sz w:val="48"/>
        </w:rPr>
      </w:pPr>
      <w:bookmarkStart w:id="187" w:name="_Toc237025064"/>
      <w:r>
        <w:rPr>
          <w:rStyle w:val="Strong"/>
          <w:b/>
          <w:bCs/>
        </w:rPr>
        <w:lastRenderedPageBreak/>
        <w:t>6.9 Final Large-Scale Evaluation on 300 Clinical Cases</w:t>
      </w:r>
      <w:bookmarkEnd w:id="187"/>
    </w:p>
    <w:p w14:paraId="09157836" w14:textId="77777777" w:rsidR="007129A9" w:rsidRDefault="007129A9" w:rsidP="007129A9">
      <w:pPr>
        <w:pStyle w:val="NormalWeb"/>
      </w:pPr>
      <w:r>
        <w:t xml:space="preserve">To evaluate the overall performance of the proposed framework under a larger and more diverse experimental setting, a final evaluation was conducted using </w:t>
      </w:r>
      <w:r>
        <w:rPr>
          <w:rStyle w:val="Strong"/>
        </w:rPr>
        <w:t>300 curated clinical case vignettes</w:t>
      </w:r>
      <w:r>
        <w:t xml:space="preserve"> distributed across </w:t>
      </w:r>
      <w:r>
        <w:rPr>
          <w:rStyle w:val="Strong"/>
        </w:rPr>
        <w:t>15 stroke-related diagnostic groups</w:t>
      </w:r>
      <w:r>
        <w:t xml:space="preserve">, with </w:t>
      </w:r>
      <w:r>
        <w:rPr>
          <w:rStyle w:val="Strong"/>
        </w:rPr>
        <w:t>20 cases per group</w:t>
      </w:r>
      <w:r>
        <w:t>.</w:t>
      </w:r>
    </w:p>
    <w:p w14:paraId="17B1759A" w14:textId="77777777" w:rsidR="007129A9" w:rsidRDefault="007129A9" w:rsidP="007129A9">
      <w:pPr>
        <w:pStyle w:val="NormalWeb"/>
      </w:pPr>
      <w:r>
        <w:t>The evaluation was performed using the fully implemented inference pipeline and the existing biomedical knowledge base without rebuilding the retrieval indexes. Each clinical vignette contained an expected diagnostic label together with the diagnostic output generated by the proposed system.</w:t>
      </w:r>
    </w:p>
    <w:p w14:paraId="0DF96173" w14:textId="77777777" w:rsidR="007129A9" w:rsidRDefault="007129A9" w:rsidP="007129A9">
      <w:pPr>
        <w:pStyle w:val="NormalWeb"/>
      </w:pPr>
      <w:r>
        <w:t xml:space="preserve">The evaluation employed an internal </w:t>
      </w:r>
      <w:r>
        <w:rPr>
          <w:rStyle w:val="Strong"/>
        </w:rPr>
        <w:t>AUTO_CHECK</w:t>
      </w:r>
      <w:r>
        <w:t xml:space="preserve"> procedure designed to compare the expected diagnostic label with the final diagnostic recommendation produced by the system. The matching process relied on predefined diagnostic labels together with clinically accepted lexical variants.</w:t>
      </w:r>
    </w:p>
    <w:p w14:paraId="331C3DB6" w14:textId="77777777" w:rsidR="007129A9" w:rsidRDefault="007129A9" w:rsidP="007129A9">
      <w:pPr>
        <w:pStyle w:val="NormalWeb"/>
      </w:pPr>
      <w:r>
        <w:t>Each evaluated case was classified into one of two categories:</w:t>
      </w:r>
    </w:p>
    <w:p w14:paraId="5D784D27" w14:textId="77777777" w:rsidR="007129A9" w:rsidRDefault="007129A9" w:rsidP="007129A9">
      <w:pPr>
        <w:numPr>
          <w:ilvl w:val="0"/>
          <w:numId w:val="46"/>
        </w:numPr>
        <w:spacing w:before="100" w:beforeAutospacing="1" w:after="100" w:afterAutospacing="1" w:line="240" w:lineRule="auto"/>
        <w:jc w:val="left"/>
      </w:pPr>
      <w:r>
        <w:rPr>
          <w:rStyle w:val="Strong"/>
        </w:rPr>
        <w:t>PASS</w:t>
      </w:r>
      <w:r>
        <w:t xml:space="preserve">, indicating that the expected diagnosis (or one of its accepted variants) was successfully identified by the system according to the predefined matching criteria. </w:t>
      </w:r>
    </w:p>
    <w:p w14:paraId="6B34A96E" w14:textId="77777777" w:rsidR="007129A9" w:rsidRDefault="007129A9" w:rsidP="007129A9">
      <w:pPr>
        <w:numPr>
          <w:ilvl w:val="0"/>
          <w:numId w:val="46"/>
        </w:numPr>
        <w:spacing w:before="100" w:beforeAutospacing="1" w:after="100" w:afterAutospacing="1" w:line="240" w:lineRule="auto"/>
        <w:jc w:val="left"/>
      </w:pPr>
      <w:r>
        <w:rPr>
          <w:rStyle w:val="Strong"/>
        </w:rPr>
        <w:t>REVIEW</w:t>
      </w:r>
      <w:r>
        <w:t xml:space="preserve">, indicating that the expected diagnostic terminology could not be verified automatically or that the system returned insufficient evidence requiring manual inspection. </w:t>
      </w:r>
    </w:p>
    <w:p w14:paraId="554FC504" w14:textId="5325121A" w:rsidR="00AC7C6A" w:rsidRDefault="007129A9" w:rsidP="007129A9">
      <w:pPr>
        <w:pStyle w:val="NormalWeb"/>
      </w:pPr>
      <w:r>
        <w:t xml:space="preserve">It is important to emphasize that </w:t>
      </w:r>
      <w:r>
        <w:rPr>
          <w:rStyle w:val="Strong"/>
        </w:rPr>
        <w:t>AUTO_CHECK measures internal diagnostic agreement rather than externally validated clinical diagnostic accuracy</w:t>
      </w:r>
      <w:r>
        <w:t>. Consequently, the reported PASS rates should be interpreted as automated agreement scores within the experimental evaluation framework rather than definitive measures of clinical performance</w:t>
      </w:r>
    </w:p>
    <w:p w14:paraId="5CB32700" w14:textId="77777777" w:rsidR="007129A9" w:rsidRDefault="007129A9" w:rsidP="007129A9">
      <w:pPr>
        <w:pStyle w:val="Heading3"/>
        <w:rPr>
          <w:sz w:val="27"/>
        </w:rPr>
      </w:pPr>
      <w:bookmarkStart w:id="188" w:name="_Toc237025065"/>
      <w:r>
        <w:rPr>
          <w:rStyle w:val="Strong"/>
          <w:b/>
          <w:bCs/>
        </w:rPr>
        <w:t>Overall Results</w:t>
      </w:r>
      <w:bookmarkEnd w:id="188"/>
    </w:p>
    <w:p w14:paraId="5FEC0570" w14:textId="77777777" w:rsidR="007129A9" w:rsidRDefault="007129A9" w:rsidP="007129A9">
      <w:pPr>
        <w:pStyle w:val="NormalWeb"/>
      </w:pPr>
      <w:r>
        <w:t xml:space="preserve">Across the complete evaluation dataset, </w:t>
      </w:r>
      <w:r>
        <w:rPr>
          <w:rStyle w:val="Strong"/>
        </w:rPr>
        <w:t>179 of the 300 clinical cases</w:t>
      </w:r>
      <w:r>
        <w:t xml:space="preserve"> were classified as </w:t>
      </w:r>
      <w:r>
        <w:rPr>
          <w:rStyle w:val="Strong"/>
        </w:rPr>
        <w:t>PASS</w:t>
      </w:r>
      <w:r>
        <w:t xml:space="preserve">, corresponding to an overall automated agreement of </w:t>
      </w:r>
      <w:r>
        <w:rPr>
          <w:rStyle w:val="Strong"/>
        </w:rPr>
        <w:t>59.7%</w:t>
      </w:r>
      <w:r>
        <w:t xml:space="preserve">, whereas </w:t>
      </w:r>
      <w:r>
        <w:rPr>
          <w:rStyle w:val="Strong"/>
        </w:rPr>
        <w:t>121 cases (40.3%)</w:t>
      </w:r>
      <w:r>
        <w:t xml:space="preserve"> required manual review.</w:t>
      </w:r>
    </w:p>
    <w:p w14:paraId="7C997CBD" w14:textId="77777777" w:rsidR="007129A9" w:rsidRDefault="007129A9" w:rsidP="007129A9">
      <w:pPr>
        <w:pStyle w:val="NormalWeb"/>
      </w:pPr>
      <w:r>
        <w:t xml:space="preserve">Performance varied considerably across diagnostic categories. The highest agreement rates were observed for </w:t>
      </w:r>
      <w:r>
        <w:rPr>
          <w:rStyle w:val="Strong"/>
        </w:rPr>
        <w:t>Ischemic Stroke</w:t>
      </w:r>
      <w:r>
        <w:t xml:space="preserve"> and </w:t>
      </w:r>
      <w:r>
        <w:rPr>
          <w:rStyle w:val="Strong"/>
        </w:rPr>
        <w:t>Posterior Circulation Stroke</w:t>
      </w:r>
      <w:r>
        <w:t xml:space="preserve">, each achieving </w:t>
      </w:r>
      <w:r>
        <w:rPr>
          <w:rStyle w:val="Strong"/>
        </w:rPr>
        <w:t>95% PASS</w:t>
      </w:r>
      <w:r>
        <w:t xml:space="preserve">, whereas considerably lower agreement was obtained for </w:t>
      </w:r>
      <w:r>
        <w:rPr>
          <w:rStyle w:val="Strong"/>
        </w:rPr>
        <w:t>Intracerebral Hemorrhage</w:t>
      </w:r>
      <w:r>
        <w:t xml:space="preserve">, </w:t>
      </w:r>
      <w:r>
        <w:rPr>
          <w:rStyle w:val="Strong"/>
        </w:rPr>
        <w:t>Transient Ischemic Attack (TIA)</w:t>
      </w:r>
      <w:r>
        <w:t>, and several hemorrhagic stroke categories.</w:t>
      </w:r>
    </w:p>
    <w:p w14:paraId="275363CF" w14:textId="77777777" w:rsidR="007129A9" w:rsidRDefault="007129A9" w:rsidP="007129A9">
      <w:pPr>
        <w:pStyle w:val="NormalWeb"/>
      </w:pPr>
      <w:r>
        <w:t xml:space="preserve">The detailed group-level results are presented in </w:t>
      </w:r>
      <w:r>
        <w:rPr>
          <w:rStyle w:val="Strong"/>
        </w:rPr>
        <w:t>Table 6.4</w:t>
      </w:r>
    </w:p>
    <w:p w14:paraId="014E02CC" w14:textId="77777777" w:rsidR="007129A9" w:rsidRDefault="007129A9" w:rsidP="007129A9">
      <w:pPr>
        <w:pStyle w:val="NormalWeb"/>
      </w:pPr>
    </w:p>
    <w:p w14:paraId="4D07D5E9" w14:textId="77777777" w:rsidR="00AC7C6A" w:rsidRDefault="00AC7C6A"/>
    <w:p w14:paraId="62D4AE2C" w14:textId="77777777" w:rsidR="00001A8F" w:rsidRDefault="00741995">
      <w:pPr>
        <w:pStyle w:val="Caption"/>
      </w:pPr>
      <w:r>
        <w:lastRenderedPageBreak/>
        <w:t>Table 6-4. Group-level results of the final 300-case AUTO_CHECK evaluation.</w:t>
      </w:r>
    </w:p>
    <w:tbl>
      <w:tblPr>
        <w:tblStyle w:val="TableGrid"/>
        <w:tblW w:w="0" w:type="auto"/>
        <w:jc w:val="center"/>
        <w:tblLayout w:type="fixed"/>
        <w:tblLook w:val="04A0" w:firstRow="1" w:lastRow="0" w:firstColumn="1" w:lastColumn="0" w:noHBand="0" w:noVBand="1"/>
      </w:tblPr>
      <w:tblGrid>
        <w:gridCol w:w="3685"/>
        <w:gridCol w:w="1134"/>
        <w:gridCol w:w="1134"/>
        <w:gridCol w:w="1134"/>
        <w:gridCol w:w="1247"/>
      </w:tblGrid>
      <w:tr w:rsidR="00001A8F" w14:paraId="3F3C2C85" w14:textId="77777777">
        <w:trPr>
          <w:jc w:val="center"/>
        </w:trPr>
        <w:tc>
          <w:tcPr>
            <w:tcW w:w="3685" w:type="dxa"/>
            <w:shd w:val="clear" w:color="auto" w:fill="1F4E79"/>
            <w:tcMar>
              <w:top w:w="100" w:type="dxa"/>
              <w:left w:w="100" w:type="dxa"/>
              <w:bottom w:w="100" w:type="dxa"/>
              <w:right w:w="100" w:type="dxa"/>
            </w:tcMar>
            <w:vAlign w:val="center"/>
          </w:tcPr>
          <w:p w14:paraId="142AB217" w14:textId="77777777" w:rsidR="00001A8F" w:rsidRDefault="00741995">
            <w:pPr>
              <w:spacing w:before="40" w:after="40" w:line="240" w:lineRule="auto"/>
            </w:pPr>
            <w:r>
              <w:rPr>
                <w:b/>
                <w:color w:val="FFFFFF"/>
                <w:sz w:val="18"/>
              </w:rPr>
              <w:t>Diagnostic group</w:t>
            </w:r>
          </w:p>
        </w:tc>
        <w:tc>
          <w:tcPr>
            <w:tcW w:w="1134" w:type="dxa"/>
            <w:shd w:val="clear" w:color="auto" w:fill="1F4E79"/>
            <w:tcMar>
              <w:top w:w="100" w:type="dxa"/>
              <w:left w:w="100" w:type="dxa"/>
              <w:bottom w:w="100" w:type="dxa"/>
              <w:right w:w="100" w:type="dxa"/>
            </w:tcMar>
            <w:vAlign w:val="center"/>
          </w:tcPr>
          <w:p w14:paraId="44FEE99B" w14:textId="77777777" w:rsidR="00001A8F" w:rsidRDefault="00741995">
            <w:pPr>
              <w:spacing w:before="40" w:after="40" w:line="240" w:lineRule="auto"/>
              <w:jc w:val="center"/>
            </w:pPr>
            <w:r>
              <w:rPr>
                <w:b/>
                <w:color w:val="FFFFFF"/>
                <w:sz w:val="18"/>
              </w:rPr>
              <w:t>PASS</w:t>
            </w:r>
          </w:p>
        </w:tc>
        <w:tc>
          <w:tcPr>
            <w:tcW w:w="1134" w:type="dxa"/>
            <w:shd w:val="clear" w:color="auto" w:fill="1F4E79"/>
            <w:tcMar>
              <w:top w:w="100" w:type="dxa"/>
              <w:left w:w="100" w:type="dxa"/>
              <w:bottom w:w="100" w:type="dxa"/>
              <w:right w:w="100" w:type="dxa"/>
            </w:tcMar>
            <w:vAlign w:val="center"/>
          </w:tcPr>
          <w:p w14:paraId="0254C391" w14:textId="77777777" w:rsidR="00001A8F" w:rsidRDefault="00741995">
            <w:pPr>
              <w:spacing w:before="40" w:after="40" w:line="240" w:lineRule="auto"/>
              <w:jc w:val="center"/>
            </w:pPr>
            <w:r>
              <w:rPr>
                <w:b/>
                <w:color w:val="FFFFFF"/>
                <w:sz w:val="18"/>
              </w:rPr>
              <w:t>REVIEW</w:t>
            </w:r>
          </w:p>
        </w:tc>
        <w:tc>
          <w:tcPr>
            <w:tcW w:w="1134" w:type="dxa"/>
            <w:shd w:val="clear" w:color="auto" w:fill="1F4E79"/>
            <w:tcMar>
              <w:top w:w="100" w:type="dxa"/>
              <w:left w:w="100" w:type="dxa"/>
              <w:bottom w:w="100" w:type="dxa"/>
              <w:right w:w="100" w:type="dxa"/>
            </w:tcMar>
            <w:vAlign w:val="center"/>
          </w:tcPr>
          <w:p w14:paraId="08DF4681" w14:textId="77777777" w:rsidR="00001A8F" w:rsidRDefault="00741995">
            <w:pPr>
              <w:spacing w:before="40" w:after="40" w:line="240" w:lineRule="auto"/>
              <w:jc w:val="center"/>
            </w:pPr>
            <w:r>
              <w:rPr>
                <w:b/>
                <w:color w:val="FFFFFF"/>
                <w:sz w:val="18"/>
              </w:rPr>
              <w:t>Total</w:t>
            </w:r>
          </w:p>
        </w:tc>
        <w:tc>
          <w:tcPr>
            <w:tcW w:w="1247" w:type="dxa"/>
            <w:shd w:val="clear" w:color="auto" w:fill="1F4E79"/>
            <w:tcMar>
              <w:top w:w="100" w:type="dxa"/>
              <w:left w:w="100" w:type="dxa"/>
              <w:bottom w:w="100" w:type="dxa"/>
              <w:right w:w="100" w:type="dxa"/>
            </w:tcMar>
            <w:vAlign w:val="center"/>
          </w:tcPr>
          <w:p w14:paraId="78A07883" w14:textId="77777777" w:rsidR="00001A8F" w:rsidRDefault="00741995">
            <w:pPr>
              <w:spacing w:before="40" w:after="40" w:line="240" w:lineRule="auto"/>
              <w:jc w:val="center"/>
            </w:pPr>
            <w:r>
              <w:rPr>
                <w:b/>
                <w:color w:val="FFFFFF"/>
                <w:sz w:val="18"/>
              </w:rPr>
              <w:t>PASS rate</w:t>
            </w:r>
          </w:p>
        </w:tc>
      </w:tr>
      <w:tr w:rsidR="00001A8F" w14:paraId="7D7C52DD" w14:textId="77777777">
        <w:trPr>
          <w:jc w:val="center"/>
        </w:trPr>
        <w:tc>
          <w:tcPr>
            <w:tcW w:w="3685" w:type="dxa"/>
            <w:tcMar>
              <w:top w:w="100" w:type="dxa"/>
              <w:left w:w="100" w:type="dxa"/>
              <w:bottom w:w="100" w:type="dxa"/>
              <w:right w:w="100" w:type="dxa"/>
            </w:tcMar>
            <w:vAlign w:val="center"/>
          </w:tcPr>
          <w:p w14:paraId="0284CD73" w14:textId="77777777" w:rsidR="00001A8F" w:rsidRDefault="00741995">
            <w:pPr>
              <w:spacing w:before="40" w:after="40" w:line="240" w:lineRule="auto"/>
            </w:pPr>
            <w:r>
              <w:rPr>
                <w:sz w:val="18"/>
              </w:rPr>
              <w:t>Stroke (general)</w:t>
            </w:r>
          </w:p>
        </w:tc>
        <w:tc>
          <w:tcPr>
            <w:tcW w:w="1134" w:type="dxa"/>
            <w:tcMar>
              <w:top w:w="100" w:type="dxa"/>
              <w:left w:w="100" w:type="dxa"/>
              <w:bottom w:w="100" w:type="dxa"/>
              <w:right w:w="100" w:type="dxa"/>
            </w:tcMar>
            <w:vAlign w:val="center"/>
          </w:tcPr>
          <w:p w14:paraId="3BCA742B" w14:textId="77777777" w:rsidR="00001A8F" w:rsidRDefault="00741995">
            <w:pPr>
              <w:spacing w:before="40" w:after="40" w:line="240" w:lineRule="auto"/>
              <w:jc w:val="center"/>
            </w:pPr>
            <w:r>
              <w:rPr>
                <w:sz w:val="18"/>
              </w:rPr>
              <w:t>16</w:t>
            </w:r>
          </w:p>
        </w:tc>
        <w:tc>
          <w:tcPr>
            <w:tcW w:w="1134" w:type="dxa"/>
            <w:tcMar>
              <w:top w:w="100" w:type="dxa"/>
              <w:left w:w="100" w:type="dxa"/>
              <w:bottom w:w="100" w:type="dxa"/>
              <w:right w:w="100" w:type="dxa"/>
            </w:tcMar>
            <w:vAlign w:val="center"/>
          </w:tcPr>
          <w:p w14:paraId="60D762B9" w14:textId="77777777" w:rsidR="00001A8F" w:rsidRDefault="00741995">
            <w:pPr>
              <w:spacing w:before="40" w:after="40" w:line="240" w:lineRule="auto"/>
              <w:jc w:val="center"/>
            </w:pPr>
            <w:r>
              <w:rPr>
                <w:sz w:val="18"/>
              </w:rPr>
              <w:t>4</w:t>
            </w:r>
          </w:p>
        </w:tc>
        <w:tc>
          <w:tcPr>
            <w:tcW w:w="1134" w:type="dxa"/>
            <w:tcMar>
              <w:top w:w="100" w:type="dxa"/>
              <w:left w:w="100" w:type="dxa"/>
              <w:bottom w:w="100" w:type="dxa"/>
              <w:right w:w="100" w:type="dxa"/>
            </w:tcMar>
            <w:vAlign w:val="center"/>
          </w:tcPr>
          <w:p w14:paraId="41F34087" w14:textId="77777777" w:rsidR="00001A8F" w:rsidRDefault="00741995">
            <w:pPr>
              <w:spacing w:before="40" w:after="40" w:line="240" w:lineRule="auto"/>
              <w:jc w:val="center"/>
            </w:pPr>
            <w:r>
              <w:rPr>
                <w:sz w:val="18"/>
              </w:rPr>
              <w:t>20</w:t>
            </w:r>
          </w:p>
        </w:tc>
        <w:tc>
          <w:tcPr>
            <w:tcW w:w="1247" w:type="dxa"/>
            <w:tcMar>
              <w:top w:w="100" w:type="dxa"/>
              <w:left w:w="100" w:type="dxa"/>
              <w:bottom w:w="100" w:type="dxa"/>
              <w:right w:w="100" w:type="dxa"/>
            </w:tcMar>
            <w:vAlign w:val="center"/>
          </w:tcPr>
          <w:p w14:paraId="2BFF5568" w14:textId="77777777" w:rsidR="00001A8F" w:rsidRDefault="00741995">
            <w:pPr>
              <w:spacing w:before="40" w:after="40" w:line="240" w:lineRule="auto"/>
              <w:jc w:val="center"/>
            </w:pPr>
            <w:r>
              <w:rPr>
                <w:sz w:val="18"/>
              </w:rPr>
              <w:t>80%</w:t>
            </w:r>
          </w:p>
        </w:tc>
      </w:tr>
      <w:tr w:rsidR="00001A8F" w14:paraId="71819C67" w14:textId="77777777">
        <w:trPr>
          <w:jc w:val="center"/>
        </w:trPr>
        <w:tc>
          <w:tcPr>
            <w:tcW w:w="3685" w:type="dxa"/>
            <w:shd w:val="clear" w:color="auto" w:fill="DDEBF7"/>
            <w:tcMar>
              <w:top w:w="100" w:type="dxa"/>
              <w:left w:w="100" w:type="dxa"/>
              <w:bottom w:w="100" w:type="dxa"/>
              <w:right w:w="100" w:type="dxa"/>
            </w:tcMar>
            <w:vAlign w:val="center"/>
          </w:tcPr>
          <w:p w14:paraId="2583F18E" w14:textId="77777777" w:rsidR="00001A8F" w:rsidRDefault="00741995">
            <w:pPr>
              <w:spacing w:before="40" w:after="40" w:line="240" w:lineRule="auto"/>
            </w:pPr>
            <w:r>
              <w:rPr>
                <w:sz w:val="18"/>
              </w:rPr>
              <w:t>Ischemic stroke</w:t>
            </w:r>
          </w:p>
        </w:tc>
        <w:tc>
          <w:tcPr>
            <w:tcW w:w="1134" w:type="dxa"/>
            <w:shd w:val="clear" w:color="auto" w:fill="DDEBF7"/>
            <w:tcMar>
              <w:top w:w="100" w:type="dxa"/>
              <w:left w:w="100" w:type="dxa"/>
              <w:bottom w:w="100" w:type="dxa"/>
              <w:right w:w="100" w:type="dxa"/>
            </w:tcMar>
            <w:vAlign w:val="center"/>
          </w:tcPr>
          <w:p w14:paraId="51D6A56F" w14:textId="77777777" w:rsidR="00001A8F" w:rsidRDefault="00741995">
            <w:pPr>
              <w:spacing w:before="40" w:after="40" w:line="240" w:lineRule="auto"/>
              <w:jc w:val="center"/>
            </w:pPr>
            <w:r>
              <w:rPr>
                <w:sz w:val="18"/>
              </w:rPr>
              <w:t>19</w:t>
            </w:r>
          </w:p>
        </w:tc>
        <w:tc>
          <w:tcPr>
            <w:tcW w:w="1134" w:type="dxa"/>
            <w:shd w:val="clear" w:color="auto" w:fill="DDEBF7"/>
            <w:tcMar>
              <w:top w:w="100" w:type="dxa"/>
              <w:left w:w="100" w:type="dxa"/>
              <w:bottom w:w="100" w:type="dxa"/>
              <w:right w:w="100" w:type="dxa"/>
            </w:tcMar>
            <w:vAlign w:val="center"/>
          </w:tcPr>
          <w:p w14:paraId="32956CCA" w14:textId="77777777" w:rsidR="00001A8F" w:rsidRDefault="00741995">
            <w:pPr>
              <w:spacing w:before="40" w:after="40" w:line="240" w:lineRule="auto"/>
              <w:jc w:val="center"/>
            </w:pPr>
            <w:r>
              <w:rPr>
                <w:sz w:val="18"/>
              </w:rPr>
              <w:t>1</w:t>
            </w:r>
          </w:p>
        </w:tc>
        <w:tc>
          <w:tcPr>
            <w:tcW w:w="1134" w:type="dxa"/>
            <w:shd w:val="clear" w:color="auto" w:fill="DDEBF7"/>
            <w:tcMar>
              <w:top w:w="100" w:type="dxa"/>
              <w:left w:w="100" w:type="dxa"/>
              <w:bottom w:w="100" w:type="dxa"/>
              <w:right w:w="100" w:type="dxa"/>
            </w:tcMar>
            <w:vAlign w:val="center"/>
          </w:tcPr>
          <w:p w14:paraId="297B5694" w14:textId="77777777" w:rsidR="00001A8F" w:rsidRDefault="00741995">
            <w:pPr>
              <w:spacing w:before="40" w:after="40" w:line="240" w:lineRule="auto"/>
              <w:jc w:val="center"/>
            </w:pPr>
            <w:r>
              <w:rPr>
                <w:sz w:val="18"/>
              </w:rPr>
              <w:t>20</w:t>
            </w:r>
          </w:p>
        </w:tc>
        <w:tc>
          <w:tcPr>
            <w:tcW w:w="1247" w:type="dxa"/>
            <w:shd w:val="clear" w:color="auto" w:fill="DDEBF7"/>
            <w:tcMar>
              <w:top w:w="100" w:type="dxa"/>
              <w:left w:w="100" w:type="dxa"/>
              <w:bottom w:w="100" w:type="dxa"/>
              <w:right w:w="100" w:type="dxa"/>
            </w:tcMar>
            <w:vAlign w:val="center"/>
          </w:tcPr>
          <w:p w14:paraId="7BB53365" w14:textId="77777777" w:rsidR="00001A8F" w:rsidRDefault="00741995">
            <w:pPr>
              <w:spacing w:before="40" w:after="40" w:line="240" w:lineRule="auto"/>
              <w:jc w:val="center"/>
            </w:pPr>
            <w:r>
              <w:rPr>
                <w:sz w:val="18"/>
              </w:rPr>
              <w:t>95%</w:t>
            </w:r>
          </w:p>
        </w:tc>
      </w:tr>
      <w:tr w:rsidR="00001A8F" w14:paraId="1FEFAE16" w14:textId="77777777">
        <w:trPr>
          <w:jc w:val="center"/>
        </w:trPr>
        <w:tc>
          <w:tcPr>
            <w:tcW w:w="3685" w:type="dxa"/>
            <w:tcMar>
              <w:top w:w="100" w:type="dxa"/>
              <w:left w:w="100" w:type="dxa"/>
              <w:bottom w:w="100" w:type="dxa"/>
              <w:right w:w="100" w:type="dxa"/>
            </w:tcMar>
            <w:vAlign w:val="center"/>
          </w:tcPr>
          <w:p w14:paraId="145A1F38" w14:textId="77777777" w:rsidR="00001A8F" w:rsidRDefault="00741995">
            <w:pPr>
              <w:spacing w:before="40" w:after="40" w:line="240" w:lineRule="auto"/>
            </w:pPr>
            <w:r>
              <w:rPr>
                <w:sz w:val="18"/>
              </w:rPr>
              <w:t>Subarachnoid hemorrhage</w:t>
            </w:r>
          </w:p>
        </w:tc>
        <w:tc>
          <w:tcPr>
            <w:tcW w:w="1134" w:type="dxa"/>
            <w:tcMar>
              <w:top w:w="100" w:type="dxa"/>
              <w:left w:w="100" w:type="dxa"/>
              <w:bottom w:w="100" w:type="dxa"/>
              <w:right w:w="100" w:type="dxa"/>
            </w:tcMar>
            <w:vAlign w:val="center"/>
          </w:tcPr>
          <w:p w14:paraId="606C6E4D" w14:textId="77777777" w:rsidR="00001A8F" w:rsidRDefault="00741995">
            <w:pPr>
              <w:spacing w:before="40" w:after="40" w:line="240" w:lineRule="auto"/>
              <w:jc w:val="center"/>
            </w:pPr>
            <w:r>
              <w:rPr>
                <w:sz w:val="18"/>
              </w:rPr>
              <w:t>12</w:t>
            </w:r>
          </w:p>
        </w:tc>
        <w:tc>
          <w:tcPr>
            <w:tcW w:w="1134" w:type="dxa"/>
            <w:tcMar>
              <w:top w:w="100" w:type="dxa"/>
              <w:left w:w="100" w:type="dxa"/>
              <w:bottom w:w="100" w:type="dxa"/>
              <w:right w:w="100" w:type="dxa"/>
            </w:tcMar>
            <w:vAlign w:val="center"/>
          </w:tcPr>
          <w:p w14:paraId="3AD05A56" w14:textId="77777777" w:rsidR="00001A8F" w:rsidRDefault="00741995">
            <w:pPr>
              <w:spacing w:before="40" w:after="40" w:line="240" w:lineRule="auto"/>
              <w:jc w:val="center"/>
            </w:pPr>
            <w:r>
              <w:rPr>
                <w:sz w:val="18"/>
              </w:rPr>
              <w:t>8</w:t>
            </w:r>
          </w:p>
        </w:tc>
        <w:tc>
          <w:tcPr>
            <w:tcW w:w="1134" w:type="dxa"/>
            <w:tcMar>
              <w:top w:w="100" w:type="dxa"/>
              <w:left w:w="100" w:type="dxa"/>
              <w:bottom w:w="100" w:type="dxa"/>
              <w:right w:w="100" w:type="dxa"/>
            </w:tcMar>
            <w:vAlign w:val="center"/>
          </w:tcPr>
          <w:p w14:paraId="66267154" w14:textId="77777777" w:rsidR="00001A8F" w:rsidRDefault="00741995">
            <w:pPr>
              <w:spacing w:before="40" w:after="40" w:line="240" w:lineRule="auto"/>
              <w:jc w:val="center"/>
            </w:pPr>
            <w:r>
              <w:rPr>
                <w:sz w:val="18"/>
              </w:rPr>
              <w:t>20</w:t>
            </w:r>
          </w:p>
        </w:tc>
        <w:tc>
          <w:tcPr>
            <w:tcW w:w="1247" w:type="dxa"/>
            <w:tcMar>
              <w:top w:w="100" w:type="dxa"/>
              <w:left w:w="100" w:type="dxa"/>
              <w:bottom w:w="100" w:type="dxa"/>
              <w:right w:w="100" w:type="dxa"/>
            </w:tcMar>
            <w:vAlign w:val="center"/>
          </w:tcPr>
          <w:p w14:paraId="6BD6866B" w14:textId="77777777" w:rsidR="00001A8F" w:rsidRDefault="00741995">
            <w:pPr>
              <w:spacing w:before="40" w:after="40" w:line="240" w:lineRule="auto"/>
              <w:jc w:val="center"/>
            </w:pPr>
            <w:r>
              <w:rPr>
                <w:sz w:val="18"/>
              </w:rPr>
              <w:t>60%</w:t>
            </w:r>
          </w:p>
        </w:tc>
      </w:tr>
      <w:tr w:rsidR="00001A8F" w14:paraId="66868978" w14:textId="77777777">
        <w:trPr>
          <w:jc w:val="center"/>
        </w:trPr>
        <w:tc>
          <w:tcPr>
            <w:tcW w:w="3685" w:type="dxa"/>
            <w:shd w:val="clear" w:color="auto" w:fill="DDEBF7"/>
            <w:tcMar>
              <w:top w:w="100" w:type="dxa"/>
              <w:left w:w="100" w:type="dxa"/>
              <w:bottom w:w="100" w:type="dxa"/>
              <w:right w:w="100" w:type="dxa"/>
            </w:tcMar>
            <w:vAlign w:val="center"/>
          </w:tcPr>
          <w:p w14:paraId="48F6352B" w14:textId="77777777" w:rsidR="00001A8F" w:rsidRDefault="00741995">
            <w:pPr>
              <w:spacing w:before="40" w:after="40" w:line="240" w:lineRule="auto"/>
            </w:pPr>
            <w:r>
              <w:rPr>
                <w:sz w:val="18"/>
              </w:rPr>
              <w:t>Intracerebral hemorrhage</w:t>
            </w:r>
          </w:p>
        </w:tc>
        <w:tc>
          <w:tcPr>
            <w:tcW w:w="1134" w:type="dxa"/>
            <w:shd w:val="clear" w:color="auto" w:fill="DDEBF7"/>
            <w:tcMar>
              <w:top w:w="100" w:type="dxa"/>
              <w:left w:w="100" w:type="dxa"/>
              <w:bottom w:w="100" w:type="dxa"/>
              <w:right w:w="100" w:type="dxa"/>
            </w:tcMar>
            <w:vAlign w:val="center"/>
          </w:tcPr>
          <w:p w14:paraId="28628EC9" w14:textId="77777777" w:rsidR="00001A8F" w:rsidRDefault="00741995">
            <w:pPr>
              <w:spacing w:before="40" w:after="40" w:line="240" w:lineRule="auto"/>
              <w:jc w:val="center"/>
            </w:pPr>
            <w:r>
              <w:rPr>
                <w:sz w:val="18"/>
              </w:rPr>
              <w:t>4</w:t>
            </w:r>
          </w:p>
        </w:tc>
        <w:tc>
          <w:tcPr>
            <w:tcW w:w="1134" w:type="dxa"/>
            <w:shd w:val="clear" w:color="auto" w:fill="DDEBF7"/>
            <w:tcMar>
              <w:top w:w="100" w:type="dxa"/>
              <w:left w:w="100" w:type="dxa"/>
              <w:bottom w:w="100" w:type="dxa"/>
              <w:right w:w="100" w:type="dxa"/>
            </w:tcMar>
            <w:vAlign w:val="center"/>
          </w:tcPr>
          <w:p w14:paraId="680C7887" w14:textId="77777777" w:rsidR="00001A8F" w:rsidRDefault="00741995">
            <w:pPr>
              <w:spacing w:before="40" w:after="40" w:line="240" w:lineRule="auto"/>
              <w:jc w:val="center"/>
            </w:pPr>
            <w:r>
              <w:rPr>
                <w:sz w:val="18"/>
              </w:rPr>
              <w:t>16</w:t>
            </w:r>
          </w:p>
        </w:tc>
        <w:tc>
          <w:tcPr>
            <w:tcW w:w="1134" w:type="dxa"/>
            <w:shd w:val="clear" w:color="auto" w:fill="DDEBF7"/>
            <w:tcMar>
              <w:top w:w="100" w:type="dxa"/>
              <w:left w:w="100" w:type="dxa"/>
              <w:bottom w:w="100" w:type="dxa"/>
              <w:right w:w="100" w:type="dxa"/>
            </w:tcMar>
            <w:vAlign w:val="center"/>
          </w:tcPr>
          <w:p w14:paraId="4178C622" w14:textId="77777777" w:rsidR="00001A8F" w:rsidRDefault="00741995">
            <w:pPr>
              <w:spacing w:before="40" w:after="40" w:line="240" w:lineRule="auto"/>
              <w:jc w:val="center"/>
            </w:pPr>
            <w:r>
              <w:rPr>
                <w:sz w:val="18"/>
              </w:rPr>
              <w:t>20</w:t>
            </w:r>
          </w:p>
        </w:tc>
        <w:tc>
          <w:tcPr>
            <w:tcW w:w="1247" w:type="dxa"/>
            <w:shd w:val="clear" w:color="auto" w:fill="DDEBF7"/>
            <w:tcMar>
              <w:top w:w="100" w:type="dxa"/>
              <w:left w:w="100" w:type="dxa"/>
              <w:bottom w:w="100" w:type="dxa"/>
              <w:right w:w="100" w:type="dxa"/>
            </w:tcMar>
            <w:vAlign w:val="center"/>
          </w:tcPr>
          <w:p w14:paraId="5155E031" w14:textId="77777777" w:rsidR="00001A8F" w:rsidRDefault="00741995">
            <w:pPr>
              <w:spacing w:before="40" w:after="40" w:line="240" w:lineRule="auto"/>
              <w:jc w:val="center"/>
            </w:pPr>
            <w:r>
              <w:rPr>
                <w:sz w:val="18"/>
              </w:rPr>
              <w:t>20%</w:t>
            </w:r>
          </w:p>
        </w:tc>
      </w:tr>
      <w:tr w:rsidR="00001A8F" w14:paraId="77AAB06C" w14:textId="77777777">
        <w:trPr>
          <w:jc w:val="center"/>
        </w:trPr>
        <w:tc>
          <w:tcPr>
            <w:tcW w:w="3685" w:type="dxa"/>
            <w:tcMar>
              <w:top w:w="100" w:type="dxa"/>
              <w:left w:w="100" w:type="dxa"/>
              <w:bottom w:w="100" w:type="dxa"/>
              <w:right w:w="100" w:type="dxa"/>
            </w:tcMar>
            <w:vAlign w:val="center"/>
          </w:tcPr>
          <w:p w14:paraId="5254C058" w14:textId="77777777" w:rsidR="00001A8F" w:rsidRDefault="00741995">
            <w:pPr>
              <w:spacing w:before="40" w:after="40" w:line="240" w:lineRule="auto"/>
            </w:pPr>
            <w:r>
              <w:rPr>
                <w:sz w:val="18"/>
              </w:rPr>
              <w:t>TIA abbreviation</w:t>
            </w:r>
          </w:p>
        </w:tc>
        <w:tc>
          <w:tcPr>
            <w:tcW w:w="1134" w:type="dxa"/>
            <w:tcMar>
              <w:top w:w="100" w:type="dxa"/>
              <w:left w:w="100" w:type="dxa"/>
              <w:bottom w:w="100" w:type="dxa"/>
              <w:right w:w="100" w:type="dxa"/>
            </w:tcMar>
            <w:vAlign w:val="center"/>
          </w:tcPr>
          <w:p w14:paraId="1863E48F" w14:textId="77777777" w:rsidR="00001A8F" w:rsidRDefault="00741995">
            <w:pPr>
              <w:spacing w:before="40" w:after="40" w:line="240" w:lineRule="auto"/>
              <w:jc w:val="center"/>
            </w:pPr>
            <w:r>
              <w:rPr>
                <w:sz w:val="18"/>
              </w:rPr>
              <w:t>8</w:t>
            </w:r>
          </w:p>
        </w:tc>
        <w:tc>
          <w:tcPr>
            <w:tcW w:w="1134" w:type="dxa"/>
            <w:tcMar>
              <w:top w:w="100" w:type="dxa"/>
              <w:left w:w="100" w:type="dxa"/>
              <w:bottom w:w="100" w:type="dxa"/>
              <w:right w:w="100" w:type="dxa"/>
            </w:tcMar>
            <w:vAlign w:val="center"/>
          </w:tcPr>
          <w:p w14:paraId="4B440DB4" w14:textId="77777777" w:rsidR="00001A8F" w:rsidRDefault="00741995">
            <w:pPr>
              <w:spacing w:before="40" w:after="40" w:line="240" w:lineRule="auto"/>
              <w:jc w:val="center"/>
            </w:pPr>
            <w:r>
              <w:rPr>
                <w:sz w:val="18"/>
              </w:rPr>
              <w:t>12</w:t>
            </w:r>
          </w:p>
        </w:tc>
        <w:tc>
          <w:tcPr>
            <w:tcW w:w="1134" w:type="dxa"/>
            <w:tcMar>
              <w:top w:w="100" w:type="dxa"/>
              <w:left w:w="100" w:type="dxa"/>
              <w:bottom w:w="100" w:type="dxa"/>
              <w:right w:w="100" w:type="dxa"/>
            </w:tcMar>
            <w:vAlign w:val="center"/>
          </w:tcPr>
          <w:p w14:paraId="0CCE7E5F" w14:textId="77777777" w:rsidR="00001A8F" w:rsidRDefault="00741995">
            <w:pPr>
              <w:spacing w:before="40" w:after="40" w:line="240" w:lineRule="auto"/>
              <w:jc w:val="center"/>
            </w:pPr>
            <w:r>
              <w:rPr>
                <w:sz w:val="18"/>
              </w:rPr>
              <w:t>20</w:t>
            </w:r>
          </w:p>
        </w:tc>
        <w:tc>
          <w:tcPr>
            <w:tcW w:w="1247" w:type="dxa"/>
            <w:tcMar>
              <w:top w:w="100" w:type="dxa"/>
              <w:left w:w="100" w:type="dxa"/>
              <w:bottom w:w="100" w:type="dxa"/>
              <w:right w:w="100" w:type="dxa"/>
            </w:tcMar>
            <w:vAlign w:val="center"/>
          </w:tcPr>
          <w:p w14:paraId="68D2BD07" w14:textId="77777777" w:rsidR="00001A8F" w:rsidRDefault="00741995">
            <w:pPr>
              <w:spacing w:before="40" w:after="40" w:line="240" w:lineRule="auto"/>
              <w:jc w:val="center"/>
            </w:pPr>
            <w:r>
              <w:rPr>
                <w:sz w:val="18"/>
              </w:rPr>
              <w:t>40%</w:t>
            </w:r>
          </w:p>
        </w:tc>
      </w:tr>
      <w:tr w:rsidR="00001A8F" w14:paraId="1344844E" w14:textId="77777777">
        <w:trPr>
          <w:jc w:val="center"/>
        </w:trPr>
        <w:tc>
          <w:tcPr>
            <w:tcW w:w="3685" w:type="dxa"/>
            <w:shd w:val="clear" w:color="auto" w:fill="DDEBF7"/>
            <w:tcMar>
              <w:top w:w="100" w:type="dxa"/>
              <w:left w:w="100" w:type="dxa"/>
              <w:bottom w:w="100" w:type="dxa"/>
              <w:right w:w="100" w:type="dxa"/>
            </w:tcMar>
            <w:vAlign w:val="center"/>
          </w:tcPr>
          <w:p w14:paraId="6A3F1B3D" w14:textId="77777777" w:rsidR="00001A8F" w:rsidRDefault="00741995">
            <w:pPr>
              <w:spacing w:before="40" w:after="40" w:line="240" w:lineRule="auto"/>
            </w:pPr>
            <w:r>
              <w:rPr>
                <w:sz w:val="18"/>
              </w:rPr>
              <w:t>Transient ischemic attack (full)</w:t>
            </w:r>
          </w:p>
        </w:tc>
        <w:tc>
          <w:tcPr>
            <w:tcW w:w="1134" w:type="dxa"/>
            <w:shd w:val="clear" w:color="auto" w:fill="DDEBF7"/>
            <w:tcMar>
              <w:top w:w="100" w:type="dxa"/>
              <w:left w:w="100" w:type="dxa"/>
              <w:bottom w:w="100" w:type="dxa"/>
              <w:right w:w="100" w:type="dxa"/>
            </w:tcMar>
            <w:vAlign w:val="center"/>
          </w:tcPr>
          <w:p w14:paraId="1204E4AE" w14:textId="77777777" w:rsidR="00001A8F" w:rsidRDefault="00741995">
            <w:pPr>
              <w:spacing w:before="40" w:after="40" w:line="240" w:lineRule="auto"/>
              <w:jc w:val="center"/>
            </w:pPr>
            <w:r>
              <w:rPr>
                <w:sz w:val="18"/>
              </w:rPr>
              <w:t>7</w:t>
            </w:r>
          </w:p>
        </w:tc>
        <w:tc>
          <w:tcPr>
            <w:tcW w:w="1134" w:type="dxa"/>
            <w:shd w:val="clear" w:color="auto" w:fill="DDEBF7"/>
            <w:tcMar>
              <w:top w:w="100" w:type="dxa"/>
              <w:left w:w="100" w:type="dxa"/>
              <w:bottom w:w="100" w:type="dxa"/>
              <w:right w:w="100" w:type="dxa"/>
            </w:tcMar>
            <w:vAlign w:val="center"/>
          </w:tcPr>
          <w:p w14:paraId="60C5A1CE" w14:textId="77777777" w:rsidR="00001A8F" w:rsidRDefault="00741995">
            <w:pPr>
              <w:spacing w:before="40" w:after="40" w:line="240" w:lineRule="auto"/>
              <w:jc w:val="center"/>
            </w:pPr>
            <w:r>
              <w:rPr>
                <w:sz w:val="18"/>
              </w:rPr>
              <w:t>13</w:t>
            </w:r>
          </w:p>
        </w:tc>
        <w:tc>
          <w:tcPr>
            <w:tcW w:w="1134" w:type="dxa"/>
            <w:shd w:val="clear" w:color="auto" w:fill="DDEBF7"/>
            <w:tcMar>
              <w:top w:w="100" w:type="dxa"/>
              <w:left w:w="100" w:type="dxa"/>
              <w:bottom w:w="100" w:type="dxa"/>
              <w:right w:w="100" w:type="dxa"/>
            </w:tcMar>
            <w:vAlign w:val="center"/>
          </w:tcPr>
          <w:p w14:paraId="18DD3753" w14:textId="77777777" w:rsidR="00001A8F" w:rsidRDefault="00741995">
            <w:pPr>
              <w:spacing w:before="40" w:after="40" w:line="240" w:lineRule="auto"/>
              <w:jc w:val="center"/>
            </w:pPr>
            <w:r>
              <w:rPr>
                <w:sz w:val="18"/>
              </w:rPr>
              <w:t>20</w:t>
            </w:r>
          </w:p>
        </w:tc>
        <w:tc>
          <w:tcPr>
            <w:tcW w:w="1247" w:type="dxa"/>
            <w:shd w:val="clear" w:color="auto" w:fill="DDEBF7"/>
            <w:tcMar>
              <w:top w:w="100" w:type="dxa"/>
              <w:left w:w="100" w:type="dxa"/>
              <w:bottom w:w="100" w:type="dxa"/>
              <w:right w:w="100" w:type="dxa"/>
            </w:tcMar>
            <w:vAlign w:val="center"/>
          </w:tcPr>
          <w:p w14:paraId="79A03CAC" w14:textId="77777777" w:rsidR="00001A8F" w:rsidRDefault="00741995">
            <w:pPr>
              <w:spacing w:before="40" w:after="40" w:line="240" w:lineRule="auto"/>
              <w:jc w:val="center"/>
            </w:pPr>
            <w:r>
              <w:rPr>
                <w:sz w:val="18"/>
              </w:rPr>
              <w:t>35%</w:t>
            </w:r>
          </w:p>
        </w:tc>
      </w:tr>
      <w:tr w:rsidR="00001A8F" w14:paraId="32FA80AF" w14:textId="77777777">
        <w:trPr>
          <w:jc w:val="center"/>
        </w:trPr>
        <w:tc>
          <w:tcPr>
            <w:tcW w:w="3685" w:type="dxa"/>
            <w:tcMar>
              <w:top w:w="100" w:type="dxa"/>
              <w:left w:w="100" w:type="dxa"/>
              <w:bottom w:w="100" w:type="dxa"/>
              <w:right w:w="100" w:type="dxa"/>
            </w:tcMar>
            <w:vAlign w:val="center"/>
          </w:tcPr>
          <w:p w14:paraId="46945484" w14:textId="77777777" w:rsidR="00001A8F" w:rsidRDefault="00741995">
            <w:pPr>
              <w:spacing w:before="40" w:after="40" w:line="240" w:lineRule="auto"/>
            </w:pPr>
            <w:r>
              <w:rPr>
                <w:sz w:val="18"/>
              </w:rPr>
              <w:t>Hemorrhagic stroke</w:t>
            </w:r>
          </w:p>
        </w:tc>
        <w:tc>
          <w:tcPr>
            <w:tcW w:w="1134" w:type="dxa"/>
            <w:tcMar>
              <w:top w:w="100" w:type="dxa"/>
              <w:left w:w="100" w:type="dxa"/>
              <w:bottom w:w="100" w:type="dxa"/>
              <w:right w:w="100" w:type="dxa"/>
            </w:tcMar>
            <w:vAlign w:val="center"/>
          </w:tcPr>
          <w:p w14:paraId="437B1DED" w14:textId="77777777" w:rsidR="00001A8F" w:rsidRDefault="00741995">
            <w:pPr>
              <w:spacing w:before="40" w:after="40" w:line="240" w:lineRule="auto"/>
              <w:jc w:val="center"/>
            </w:pPr>
            <w:r>
              <w:rPr>
                <w:sz w:val="18"/>
              </w:rPr>
              <w:t>7</w:t>
            </w:r>
          </w:p>
        </w:tc>
        <w:tc>
          <w:tcPr>
            <w:tcW w:w="1134" w:type="dxa"/>
            <w:tcMar>
              <w:top w:w="100" w:type="dxa"/>
              <w:left w:w="100" w:type="dxa"/>
              <w:bottom w:w="100" w:type="dxa"/>
              <w:right w:w="100" w:type="dxa"/>
            </w:tcMar>
            <w:vAlign w:val="center"/>
          </w:tcPr>
          <w:p w14:paraId="6537DBFF" w14:textId="77777777" w:rsidR="00001A8F" w:rsidRDefault="00741995">
            <w:pPr>
              <w:spacing w:before="40" w:after="40" w:line="240" w:lineRule="auto"/>
              <w:jc w:val="center"/>
            </w:pPr>
            <w:r>
              <w:rPr>
                <w:sz w:val="18"/>
              </w:rPr>
              <w:t>13</w:t>
            </w:r>
          </w:p>
        </w:tc>
        <w:tc>
          <w:tcPr>
            <w:tcW w:w="1134" w:type="dxa"/>
            <w:tcMar>
              <w:top w:w="100" w:type="dxa"/>
              <w:left w:w="100" w:type="dxa"/>
              <w:bottom w:w="100" w:type="dxa"/>
              <w:right w:w="100" w:type="dxa"/>
            </w:tcMar>
            <w:vAlign w:val="center"/>
          </w:tcPr>
          <w:p w14:paraId="2AFFA9BE" w14:textId="77777777" w:rsidR="00001A8F" w:rsidRDefault="00741995">
            <w:pPr>
              <w:spacing w:before="40" w:after="40" w:line="240" w:lineRule="auto"/>
              <w:jc w:val="center"/>
            </w:pPr>
            <w:r>
              <w:rPr>
                <w:sz w:val="18"/>
              </w:rPr>
              <w:t>20</w:t>
            </w:r>
          </w:p>
        </w:tc>
        <w:tc>
          <w:tcPr>
            <w:tcW w:w="1247" w:type="dxa"/>
            <w:tcMar>
              <w:top w:w="100" w:type="dxa"/>
              <w:left w:w="100" w:type="dxa"/>
              <w:bottom w:w="100" w:type="dxa"/>
              <w:right w:w="100" w:type="dxa"/>
            </w:tcMar>
            <w:vAlign w:val="center"/>
          </w:tcPr>
          <w:p w14:paraId="2D1FAB47" w14:textId="77777777" w:rsidR="00001A8F" w:rsidRDefault="00741995">
            <w:pPr>
              <w:spacing w:before="40" w:after="40" w:line="240" w:lineRule="auto"/>
              <w:jc w:val="center"/>
            </w:pPr>
            <w:r>
              <w:rPr>
                <w:sz w:val="18"/>
              </w:rPr>
              <w:t>35%</w:t>
            </w:r>
          </w:p>
        </w:tc>
      </w:tr>
      <w:tr w:rsidR="00001A8F" w14:paraId="687E1173" w14:textId="77777777">
        <w:trPr>
          <w:jc w:val="center"/>
        </w:trPr>
        <w:tc>
          <w:tcPr>
            <w:tcW w:w="3685" w:type="dxa"/>
            <w:shd w:val="clear" w:color="auto" w:fill="DDEBF7"/>
            <w:tcMar>
              <w:top w:w="100" w:type="dxa"/>
              <w:left w:w="100" w:type="dxa"/>
              <w:bottom w:w="100" w:type="dxa"/>
              <w:right w:w="100" w:type="dxa"/>
            </w:tcMar>
            <w:vAlign w:val="center"/>
          </w:tcPr>
          <w:p w14:paraId="4F2794C3" w14:textId="77777777" w:rsidR="00001A8F" w:rsidRDefault="00741995">
            <w:pPr>
              <w:spacing w:before="40" w:after="40" w:line="240" w:lineRule="auto"/>
            </w:pPr>
            <w:r>
              <w:rPr>
                <w:sz w:val="18"/>
              </w:rPr>
              <w:t>Vertebrobasilar</w:t>
            </w:r>
          </w:p>
        </w:tc>
        <w:tc>
          <w:tcPr>
            <w:tcW w:w="1134" w:type="dxa"/>
            <w:shd w:val="clear" w:color="auto" w:fill="DDEBF7"/>
            <w:tcMar>
              <w:top w:w="100" w:type="dxa"/>
              <w:left w:w="100" w:type="dxa"/>
              <w:bottom w:w="100" w:type="dxa"/>
              <w:right w:w="100" w:type="dxa"/>
            </w:tcMar>
            <w:vAlign w:val="center"/>
          </w:tcPr>
          <w:p w14:paraId="3C82D8DA" w14:textId="77777777" w:rsidR="00001A8F" w:rsidRDefault="00741995">
            <w:pPr>
              <w:spacing w:before="40" w:after="40" w:line="240" w:lineRule="auto"/>
              <w:jc w:val="center"/>
            </w:pPr>
            <w:r>
              <w:rPr>
                <w:sz w:val="18"/>
              </w:rPr>
              <w:t>16</w:t>
            </w:r>
          </w:p>
        </w:tc>
        <w:tc>
          <w:tcPr>
            <w:tcW w:w="1134" w:type="dxa"/>
            <w:shd w:val="clear" w:color="auto" w:fill="DDEBF7"/>
            <w:tcMar>
              <w:top w:w="100" w:type="dxa"/>
              <w:left w:w="100" w:type="dxa"/>
              <w:bottom w:w="100" w:type="dxa"/>
              <w:right w:w="100" w:type="dxa"/>
            </w:tcMar>
            <w:vAlign w:val="center"/>
          </w:tcPr>
          <w:p w14:paraId="02C5FF23" w14:textId="77777777" w:rsidR="00001A8F" w:rsidRDefault="00741995">
            <w:pPr>
              <w:spacing w:before="40" w:after="40" w:line="240" w:lineRule="auto"/>
              <w:jc w:val="center"/>
            </w:pPr>
            <w:r>
              <w:rPr>
                <w:sz w:val="18"/>
              </w:rPr>
              <w:t>4</w:t>
            </w:r>
          </w:p>
        </w:tc>
        <w:tc>
          <w:tcPr>
            <w:tcW w:w="1134" w:type="dxa"/>
            <w:shd w:val="clear" w:color="auto" w:fill="DDEBF7"/>
            <w:tcMar>
              <w:top w:w="100" w:type="dxa"/>
              <w:left w:w="100" w:type="dxa"/>
              <w:bottom w:w="100" w:type="dxa"/>
              <w:right w:w="100" w:type="dxa"/>
            </w:tcMar>
            <w:vAlign w:val="center"/>
          </w:tcPr>
          <w:p w14:paraId="00D99053" w14:textId="77777777" w:rsidR="00001A8F" w:rsidRDefault="00741995">
            <w:pPr>
              <w:spacing w:before="40" w:after="40" w:line="240" w:lineRule="auto"/>
              <w:jc w:val="center"/>
            </w:pPr>
            <w:r>
              <w:rPr>
                <w:sz w:val="18"/>
              </w:rPr>
              <w:t>20</w:t>
            </w:r>
          </w:p>
        </w:tc>
        <w:tc>
          <w:tcPr>
            <w:tcW w:w="1247" w:type="dxa"/>
            <w:shd w:val="clear" w:color="auto" w:fill="DDEBF7"/>
            <w:tcMar>
              <w:top w:w="100" w:type="dxa"/>
              <w:left w:w="100" w:type="dxa"/>
              <w:bottom w:w="100" w:type="dxa"/>
              <w:right w:w="100" w:type="dxa"/>
            </w:tcMar>
            <w:vAlign w:val="center"/>
          </w:tcPr>
          <w:p w14:paraId="358272E2" w14:textId="77777777" w:rsidR="00001A8F" w:rsidRDefault="00741995">
            <w:pPr>
              <w:spacing w:before="40" w:after="40" w:line="240" w:lineRule="auto"/>
              <w:jc w:val="center"/>
            </w:pPr>
            <w:r>
              <w:rPr>
                <w:sz w:val="18"/>
              </w:rPr>
              <w:t>80%</w:t>
            </w:r>
          </w:p>
        </w:tc>
      </w:tr>
      <w:tr w:rsidR="00001A8F" w14:paraId="59B5918F" w14:textId="77777777">
        <w:trPr>
          <w:jc w:val="center"/>
        </w:trPr>
        <w:tc>
          <w:tcPr>
            <w:tcW w:w="3685" w:type="dxa"/>
            <w:tcMar>
              <w:top w:w="100" w:type="dxa"/>
              <w:left w:w="100" w:type="dxa"/>
              <w:bottom w:w="100" w:type="dxa"/>
              <w:right w:w="100" w:type="dxa"/>
            </w:tcMar>
            <w:vAlign w:val="center"/>
          </w:tcPr>
          <w:p w14:paraId="47704F34" w14:textId="77777777" w:rsidR="00001A8F" w:rsidRDefault="00741995">
            <w:pPr>
              <w:spacing w:before="40" w:after="40" w:line="240" w:lineRule="auto"/>
            </w:pPr>
            <w:r>
              <w:rPr>
                <w:sz w:val="18"/>
              </w:rPr>
              <w:t>Large vessel occlusion</w:t>
            </w:r>
          </w:p>
        </w:tc>
        <w:tc>
          <w:tcPr>
            <w:tcW w:w="1134" w:type="dxa"/>
            <w:tcMar>
              <w:top w:w="100" w:type="dxa"/>
              <w:left w:w="100" w:type="dxa"/>
              <w:bottom w:w="100" w:type="dxa"/>
              <w:right w:w="100" w:type="dxa"/>
            </w:tcMar>
            <w:vAlign w:val="center"/>
          </w:tcPr>
          <w:p w14:paraId="3A9B6358" w14:textId="77777777" w:rsidR="00001A8F" w:rsidRDefault="00741995">
            <w:pPr>
              <w:spacing w:before="40" w:after="40" w:line="240" w:lineRule="auto"/>
              <w:jc w:val="center"/>
            </w:pPr>
            <w:r>
              <w:rPr>
                <w:sz w:val="18"/>
              </w:rPr>
              <w:t>10</w:t>
            </w:r>
          </w:p>
        </w:tc>
        <w:tc>
          <w:tcPr>
            <w:tcW w:w="1134" w:type="dxa"/>
            <w:tcMar>
              <w:top w:w="100" w:type="dxa"/>
              <w:left w:w="100" w:type="dxa"/>
              <w:bottom w:w="100" w:type="dxa"/>
              <w:right w:w="100" w:type="dxa"/>
            </w:tcMar>
            <w:vAlign w:val="center"/>
          </w:tcPr>
          <w:p w14:paraId="763EFE8F" w14:textId="77777777" w:rsidR="00001A8F" w:rsidRDefault="00741995">
            <w:pPr>
              <w:spacing w:before="40" w:after="40" w:line="240" w:lineRule="auto"/>
              <w:jc w:val="center"/>
            </w:pPr>
            <w:r>
              <w:rPr>
                <w:sz w:val="18"/>
              </w:rPr>
              <w:t>10</w:t>
            </w:r>
          </w:p>
        </w:tc>
        <w:tc>
          <w:tcPr>
            <w:tcW w:w="1134" w:type="dxa"/>
            <w:tcMar>
              <w:top w:w="100" w:type="dxa"/>
              <w:left w:w="100" w:type="dxa"/>
              <w:bottom w:w="100" w:type="dxa"/>
              <w:right w:w="100" w:type="dxa"/>
            </w:tcMar>
            <w:vAlign w:val="center"/>
          </w:tcPr>
          <w:p w14:paraId="69B89AC0" w14:textId="77777777" w:rsidR="00001A8F" w:rsidRDefault="00741995">
            <w:pPr>
              <w:spacing w:before="40" w:after="40" w:line="240" w:lineRule="auto"/>
              <w:jc w:val="center"/>
            </w:pPr>
            <w:r>
              <w:rPr>
                <w:sz w:val="18"/>
              </w:rPr>
              <w:t>20</w:t>
            </w:r>
          </w:p>
        </w:tc>
        <w:tc>
          <w:tcPr>
            <w:tcW w:w="1247" w:type="dxa"/>
            <w:tcMar>
              <w:top w:w="100" w:type="dxa"/>
              <w:left w:w="100" w:type="dxa"/>
              <w:bottom w:w="100" w:type="dxa"/>
              <w:right w:w="100" w:type="dxa"/>
            </w:tcMar>
            <w:vAlign w:val="center"/>
          </w:tcPr>
          <w:p w14:paraId="6A1599AE" w14:textId="77777777" w:rsidR="00001A8F" w:rsidRDefault="00741995">
            <w:pPr>
              <w:spacing w:before="40" w:after="40" w:line="240" w:lineRule="auto"/>
              <w:jc w:val="center"/>
            </w:pPr>
            <w:r>
              <w:rPr>
                <w:sz w:val="18"/>
              </w:rPr>
              <w:t>50%</w:t>
            </w:r>
          </w:p>
        </w:tc>
      </w:tr>
      <w:tr w:rsidR="00001A8F" w14:paraId="5ABFAB7D" w14:textId="77777777">
        <w:trPr>
          <w:jc w:val="center"/>
        </w:trPr>
        <w:tc>
          <w:tcPr>
            <w:tcW w:w="3685" w:type="dxa"/>
            <w:shd w:val="clear" w:color="auto" w:fill="DDEBF7"/>
            <w:tcMar>
              <w:top w:w="100" w:type="dxa"/>
              <w:left w:w="100" w:type="dxa"/>
              <w:bottom w:w="100" w:type="dxa"/>
              <w:right w:w="100" w:type="dxa"/>
            </w:tcMar>
            <w:vAlign w:val="center"/>
          </w:tcPr>
          <w:p w14:paraId="259E03A0" w14:textId="77777777" w:rsidR="00001A8F" w:rsidRDefault="00741995">
            <w:pPr>
              <w:spacing w:before="40" w:after="40" w:line="240" w:lineRule="auto"/>
            </w:pPr>
            <w:r>
              <w:rPr>
                <w:sz w:val="18"/>
              </w:rPr>
              <w:t>Basilar artery occlusion</w:t>
            </w:r>
          </w:p>
        </w:tc>
        <w:tc>
          <w:tcPr>
            <w:tcW w:w="1134" w:type="dxa"/>
            <w:shd w:val="clear" w:color="auto" w:fill="DDEBF7"/>
            <w:tcMar>
              <w:top w:w="100" w:type="dxa"/>
              <w:left w:w="100" w:type="dxa"/>
              <w:bottom w:w="100" w:type="dxa"/>
              <w:right w:w="100" w:type="dxa"/>
            </w:tcMar>
            <w:vAlign w:val="center"/>
          </w:tcPr>
          <w:p w14:paraId="39FDE173" w14:textId="77777777" w:rsidR="00001A8F" w:rsidRDefault="00741995">
            <w:pPr>
              <w:spacing w:before="40" w:after="40" w:line="240" w:lineRule="auto"/>
              <w:jc w:val="center"/>
            </w:pPr>
            <w:r>
              <w:rPr>
                <w:sz w:val="18"/>
              </w:rPr>
              <w:t>12</w:t>
            </w:r>
          </w:p>
        </w:tc>
        <w:tc>
          <w:tcPr>
            <w:tcW w:w="1134" w:type="dxa"/>
            <w:shd w:val="clear" w:color="auto" w:fill="DDEBF7"/>
            <w:tcMar>
              <w:top w:w="100" w:type="dxa"/>
              <w:left w:w="100" w:type="dxa"/>
              <w:bottom w:w="100" w:type="dxa"/>
              <w:right w:w="100" w:type="dxa"/>
            </w:tcMar>
            <w:vAlign w:val="center"/>
          </w:tcPr>
          <w:p w14:paraId="5BBEC7D3" w14:textId="77777777" w:rsidR="00001A8F" w:rsidRDefault="00741995">
            <w:pPr>
              <w:spacing w:before="40" w:after="40" w:line="240" w:lineRule="auto"/>
              <w:jc w:val="center"/>
            </w:pPr>
            <w:r>
              <w:rPr>
                <w:sz w:val="18"/>
              </w:rPr>
              <w:t>8</w:t>
            </w:r>
          </w:p>
        </w:tc>
        <w:tc>
          <w:tcPr>
            <w:tcW w:w="1134" w:type="dxa"/>
            <w:shd w:val="clear" w:color="auto" w:fill="DDEBF7"/>
            <w:tcMar>
              <w:top w:w="100" w:type="dxa"/>
              <w:left w:w="100" w:type="dxa"/>
              <w:bottom w:w="100" w:type="dxa"/>
              <w:right w:w="100" w:type="dxa"/>
            </w:tcMar>
            <w:vAlign w:val="center"/>
          </w:tcPr>
          <w:p w14:paraId="4104DBB2" w14:textId="77777777" w:rsidR="00001A8F" w:rsidRDefault="00741995">
            <w:pPr>
              <w:spacing w:before="40" w:after="40" w:line="240" w:lineRule="auto"/>
              <w:jc w:val="center"/>
            </w:pPr>
            <w:r>
              <w:rPr>
                <w:sz w:val="18"/>
              </w:rPr>
              <w:t>20</w:t>
            </w:r>
          </w:p>
        </w:tc>
        <w:tc>
          <w:tcPr>
            <w:tcW w:w="1247" w:type="dxa"/>
            <w:shd w:val="clear" w:color="auto" w:fill="DDEBF7"/>
            <w:tcMar>
              <w:top w:w="100" w:type="dxa"/>
              <w:left w:w="100" w:type="dxa"/>
              <w:bottom w:w="100" w:type="dxa"/>
              <w:right w:w="100" w:type="dxa"/>
            </w:tcMar>
            <w:vAlign w:val="center"/>
          </w:tcPr>
          <w:p w14:paraId="726D00AC" w14:textId="77777777" w:rsidR="00001A8F" w:rsidRDefault="00741995">
            <w:pPr>
              <w:spacing w:before="40" w:after="40" w:line="240" w:lineRule="auto"/>
              <w:jc w:val="center"/>
            </w:pPr>
            <w:r>
              <w:rPr>
                <w:sz w:val="18"/>
              </w:rPr>
              <w:t>60%</w:t>
            </w:r>
          </w:p>
        </w:tc>
      </w:tr>
      <w:tr w:rsidR="00001A8F" w14:paraId="3B466142" w14:textId="77777777">
        <w:trPr>
          <w:jc w:val="center"/>
        </w:trPr>
        <w:tc>
          <w:tcPr>
            <w:tcW w:w="3685" w:type="dxa"/>
            <w:tcMar>
              <w:top w:w="100" w:type="dxa"/>
              <w:left w:w="100" w:type="dxa"/>
              <w:bottom w:w="100" w:type="dxa"/>
              <w:right w:w="100" w:type="dxa"/>
            </w:tcMar>
            <w:vAlign w:val="center"/>
          </w:tcPr>
          <w:p w14:paraId="0622AE8F" w14:textId="77777777" w:rsidR="00001A8F" w:rsidRDefault="00741995">
            <w:pPr>
              <w:spacing w:before="40" w:after="40" w:line="240" w:lineRule="auto"/>
            </w:pPr>
            <w:r>
              <w:rPr>
                <w:sz w:val="18"/>
              </w:rPr>
              <w:t>Lacunar infarction</w:t>
            </w:r>
          </w:p>
        </w:tc>
        <w:tc>
          <w:tcPr>
            <w:tcW w:w="1134" w:type="dxa"/>
            <w:tcMar>
              <w:top w:w="100" w:type="dxa"/>
              <w:left w:w="100" w:type="dxa"/>
              <w:bottom w:w="100" w:type="dxa"/>
              <w:right w:w="100" w:type="dxa"/>
            </w:tcMar>
            <w:vAlign w:val="center"/>
          </w:tcPr>
          <w:p w14:paraId="7B8F56BF" w14:textId="77777777" w:rsidR="00001A8F" w:rsidRDefault="00741995">
            <w:pPr>
              <w:spacing w:before="40" w:after="40" w:line="240" w:lineRule="auto"/>
              <w:jc w:val="center"/>
            </w:pPr>
            <w:r>
              <w:rPr>
                <w:sz w:val="18"/>
              </w:rPr>
              <w:t>11</w:t>
            </w:r>
          </w:p>
        </w:tc>
        <w:tc>
          <w:tcPr>
            <w:tcW w:w="1134" w:type="dxa"/>
            <w:tcMar>
              <w:top w:w="100" w:type="dxa"/>
              <w:left w:w="100" w:type="dxa"/>
              <w:bottom w:w="100" w:type="dxa"/>
              <w:right w:w="100" w:type="dxa"/>
            </w:tcMar>
            <w:vAlign w:val="center"/>
          </w:tcPr>
          <w:p w14:paraId="44FFE36F" w14:textId="77777777" w:rsidR="00001A8F" w:rsidRDefault="00741995">
            <w:pPr>
              <w:spacing w:before="40" w:after="40" w:line="240" w:lineRule="auto"/>
              <w:jc w:val="center"/>
            </w:pPr>
            <w:r>
              <w:rPr>
                <w:sz w:val="18"/>
              </w:rPr>
              <w:t>9</w:t>
            </w:r>
          </w:p>
        </w:tc>
        <w:tc>
          <w:tcPr>
            <w:tcW w:w="1134" w:type="dxa"/>
            <w:tcMar>
              <w:top w:w="100" w:type="dxa"/>
              <w:left w:w="100" w:type="dxa"/>
              <w:bottom w:w="100" w:type="dxa"/>
              <w:right w:w="100" w:type="dxa"/>
            </w:tcMar>
            <w:vAlign w:val="center"/>
          </w:tcPr>
          <w:p w14:paraId="27C4F184" w14:textId="77777777" w:rsidR="00001A8F" w:rsidRDefault="00741995">
            <w:pPr>
              <w:spacing w:before="40" w:after="40" w:line="240" w:lineRule="auto"/>
              <w:jc w:val="center"/>
            </w:pPr>
            <w:r>
              <w:rPr>
                <w:sz w:val="18"/>
              </w:rPr>
              <w:t>20</w:t>
            </w:r>
          </w:p>
        </w:tc>
        <w:tc>
          <w:tcPr>
            <w:tcW w:w="1247" w:type="dxa"/>
            <w:tcMar>
              <w:top w:w="100" w:type="dxa"/>
              <w:left w:w="100" w:type="dxa"/>
              <w:bottom w:w="100" w:type="dxa"/>
              <w:right w:w="100" w:type="dxa"/>
            </w:tcMar>
            <w:vAlign w:val="center"/>
          </w:tcPr>
          <w:p w14:paraId="497226C6" w14:textId="77777777" w:rsidR="00001A8F" w:rsidRDefault="00741995">
            <w:pPr>
              <w:spacing w:before="40" w:after="40" w:line="240" w:lineRule="auto"/>
              <w:jc w:val="center"/>
            </w:pPr>
            <w:r>
              <w:rPr>
                <w:sz w:val="18"/>
              </w:rPr>
              <w:t>55%</w:t>
            </w:r>
          </w:p>
        </w:tc>
      </w:tr>
      <w:tr w:rsidR="00001A8F" w14:paraId="25B1624A" w14:textId="77777777">
        <w:trPr>
          <w:jc w:val="center"/>
        </w:trPr>
        <w:tc>
          <w:tcPr>
            <w:tcW w:w="3685" w:type="dxa"/>
            <w:shd w:val="clear" w:color="auto" w:fill="DDEBF7"/>
            <w:tcMar>
              <w:top w:w="100" w:type="dxa"/>
              <w:left w:w="100" w:type="dxa"/>
              <w:bottom w:w="100" w:type="dxa"/>
              <w:right w:w="100" w:type="dxa"/>
            </w:tcMar>
            <w:vAlign w:val="center"/>
          </w:tcPr>
          <w:p w14:paraId="160DE6F6" w14:textId="77777777" w:rsidR="00001A8F" w:rsidRDefault="00741995">
            <w:pPr>
              <w:spacing w:before="40" w:after="40" w:line="240" w:lineRule="auto"/>
            </w:pPr>
            <w:r>
              <w:rPr>
                <w:sz w:val="18"/>
              </w:rPr>
              <w:t>Cerebellar infarction</w:t>
            </w:r>
          </w:p>
        </w:tc>
        <w:tc>
          <w:tcPr>
            <w:tcW w:w="1134" w:type="dxa"/>
            <w:shd w:val="clear" w:color="auto" w:fill="DDEBF7"/>
            <w:tcMar>
              <w:top w:w="100" w:type="dxa"/>
              <w:left w:w="100" w:type="dxa"/>
              <w:bottom w:w="100" w:type="dxa"/>
              <w:right w:w="100" w:type="dxa"/>
            </w:tcMar>
            <w:vAlign w:val="center"/>
          </w:tcPr>
          <w:p w14:paraId="2E6237DF" w14:textId="77777777" w:rsidR="00001A8F" w:rsidRDefault="00741995">
            <w:pPr>
              <w:spacing w:before="40" w:after="40" w:line="240" w:lineRule="auto"/>
              <w:jc w:val="center"/>
            </w:pPr>
            <w:r>
              <w:rPr>
                <w:sz w:val="18"/>
              </w:rPr>
              <w:t>11</w:t>
            </w:r>
          </w:p>
        </w:tc>
        <w:tc>
          <w:tcPr>
            <w:tcW w:w="1134" w:type="dxa"/>
            <w:shd w:val="clear" w:color="auto" w:fill="DDEBF7"/>
            <w:tcMar>
              <w:top w:w="100" w:type="dxa"/>
              <w:left w:w="100" w:type="dxa"/>
              <w:bottom w:w="100" w:type="dxa"/>
              <w:right w:w="100" w:type="dxa"/>
            </w:tcMar>
            <w:vAlign w:val="center"/>
          </w:tcPr>
          <w:p w14:paraId="09062AF3" w14:textId="77777777" w:rsidR="00001A8F" w:rsidRDefault="00741995">
            <w:pPr>
              <w:spacing w:before="40" w:after="40" w:line="240" w:lineRule="auto"/>
              <w:jc w:val="center"/>
            </w:pPr>
            <w:r>
              <w:rPr>
                <w:sz w:val="18"/>
              </w:rPr>
              <w:t>9</w:t>
            </w:r>
          </w:p>
        </w:tc>
        <w:tc>
          <w:tcPr>
            <w:tcW w:w="1134" w:type="dxa"/>
            <w:shd w:val="clear" w:color="auto" w:fill="DDEBF7"/>
            <w:tcMar>
              <w:top w:w="100" w:type="dxa"/>
              <w:left w:w="100" w:type="dxa"/>
              <w:bottom w:w="100" w:type="dxa"/>
              <w:right w:w="100" w:type="dxa"/>
            </w:tcMar>
            <w:vAlign w:val="center"/>
          </w:tcPr>
          <w:p w14:paraId="4CAA63F3" w14:textId="77777777" w:rsidR="00001A8F" w:rsidRDefault="00741995">
            <w:pPr>
              <w:spacing w:before="40" w:after="40" w:line="240" w:lineRule="auto"/>
              <w:jc w:val="center"/>
            </w:pPr>
            <w:r>
              <w:rPr>
                <w:sz w:val="18"/>
              </w:rPr>
              <w:t>20</w:t>
            </w:r>
          </w:p>
        </w:tc>
        <w:tc>
          <w:tcPr>
            <w:tcW w:w="1247" w:type="dxa"/>
            <w:shd w:val="clear" w:color="auto" w:fill="DDEBF7"/>
            <w:tcMar>
              <w:top w:w="100" w:type="dxa"/>
              <w:left w:w="100" w:type="dxa"/>
              <w:bottom w:w="100" w:type="dxa"/>
              <w:right w:w="100" w:type="dxa"/>
            </w:tcMar>
            <w:vAlign w:val="center"/>
          </w:tcPr>
          <w:p w14:paraId="3FC9398B" w14:textId="77777777" w:rsidR="00001A8F" w:rsidRDefault="00741995">
            <w:pPr>
              <w:spacing w:before="40" w:after="40" w:line="240" w:lineRule="auto"/>
              <w:jc w:val="center"/>
            </w:pPr>
            <w:r>
              <w:rPr>
                <w:sz w:val="18"/>
              </w:rPr>
              <w:t>55%</w:t>
            </w:r>
          </w:p>
        </w:tc>
      </w:tr>
      <w:tr w:rsidR="00001A8F" w14:paraId="6367197B" w14:textId="77777777">
        <w:trPr>
          <w:jc w:val="center"/>
        </w:trPr>
        <w:tc>
          <w:tcPr>
            <w:tcW w:w="3685" w:type="dxa"/>
            <w:tcMar>
              <w:top w:w="100" w:type="dxa"/>
              <w:left w:w="100" w:type="dxa"/>
              <w:bottom w:w="100" w:type="dxa"/>
              <w:right w:w="100" w:type="dxa"/>
            </w:tcMar>
            <w:vAlign w:val="center"/>
          </w:tcPr>
          <w:p w14:paraId="21146DBA" w14:textId="77777777" w:rsidR="00001A8F" w:rsidRDefault="00741995">
            <w:pPr>
              <w:spacing w:before="40" w:after="40" w:line="240" w:lineRule="auto"/>
            </w:pPr>
            <w:r>
              <w:rPr>
                <w:sz w:val="18"/>
              </w:rPr>
              <w:t>Anterior circulation stroke</w:t>
            </w:r>
          </w:p>
        </w:tc>
        <w:tc>
          <w:tcPr>
            <w:tcW w:w="1134" w:type="dxa"/>
            <w:tcMar>
              <w:top w:w="100" w:type="dxa"/>
              <w:left w:w="100" w:type="dxa"/>
              <w:bottom w:w="100" w:type="dxa"/>
              <w:right w:w="100" w:type="dxa"/>
            </w:tcMar>
            <w:vAlign w:val="center"/>
          </w:tcPr>
          <w:p w14:paraId="27C23EEE" w14:textId="77777777" w:rsidR="00001A8F" w:rsidRDefault="00741995">
            <w:pPr>
              <w:spacing w:before="40" w:after="40" w:line="240" w:lineRule="auto"/>
              <w:jc w:val="center"/>
            </w:pPr>
            <w:r>
              <w:rPr>
                <w:sz w:val="18"/>
              </w:rPr>
              <w:t>12</w:t>
            </w:r>
          </w:p>
        </w:tc>
        <w:tc>
          <w:tcPr>
            <w:tcW w:w="1134" w:type="dxa"/>
            <w:tcMar>
              <w:top w:w="100" w:type="dxa"/>
              <w:left w:w="100" w:type="dxa"/>
              <w:bottom w:w="100" w:type="dxa"/>
              <w:right w:w="100" w:type="dxa"/>
            </w:tcMar>
            <w:vAlign w:val="center"/>
          </w:tcPr>
          <w:p w14:paraId="61F4F970" w14:textId="77777777" w:rsidR="00001A8F" w:rsidRDefault="00741995">
            <w:pPr>
              <w:spacing w:before="40" w:after="40" w:line="240" w:lineRule="auto"/>
              <w:jc w:val="center"/>
            </w:pPr>
            <w:r>
              <w:rPr>
                <w:sz w:val="18"/>
              </w:rPr>
              <w:t>8</w:t>
            </w:r>
          </w:p>
        </w:tc>
        <w:tc>
          <w:tcPr>
            <w:tcW w:w="1134" w:type="dxa"/>
            <w:tcMar>
              <w:top w:w="100" w:type="dxa"/>
              <w:left w:w="100" w:type="dxa"/>
              <w:bottom w:w="100" w:type="dxa"/>
              <w:right w:w="100" w:type="dxa"/>
            </w:tcMar>
            <w:vAlign w:val="center"/>
          </w:tcPr>
          <w:p w14:paraId="0E123ABF" w14:textId="77777777" w:rsidR="00001A8F" w:rsidRDefault="00741995">
            <w:pPr>
              <w:spacing w:before="40" w:after="40" w:line="240" w:lineRule="auto"/>
              <w:jc w:val="center"/>
            </w:pPr>
            <w:r>
              <w:rPr>
                <w:sz w:val="18"/>
              </w:rPr>
              <w:t>20</w:t>
            </w:r>
          </w:p>
        </w:tc>
        <w:tc>
          <w:tcPr>
            <w:tcW w:w="1247" w:type="dxa"/>
            <w:tcMar>
              <w:top w:w="100" w:type="dxa"/>
              <w:left w:w="100" w:type="dxa"/>
              <w:bottom w:w="100" w:type="dxa"/>
              <w:right w:w="100" w:type="dxa"/>
            </w:tcMar>
            <w:vAlign w:val="center"/>
          </w:tcPr>
          <w:p w14:paraId="6C646AEE" w14:textId="77777777" w:rsidR="00001A8F" w:rsidRDefault="00741995">
            <w:pPr>
              <w:spacing w:before="40" w:after="40" w:line="240" w:lineRule="auto"/>
              <w:jc w:val="center"/>
            </w:pPr>
            <w:r>
              <w:rPr>
                <w:sz w:val="18"/>
              </w:rPr>
              <w:t>60%</w:t>
            </w:r>
          </w:p>
        </w:tc>
      </w:tr>
      <w:tr w:rsidR="00001A8F" w14:paraId="036F0A1B" w14:textId="77777777">
        <w:trPr>
          <w:jc w:val="center"/>
        </w:trPr>
        <w:tc>
          <w:tcPr>
            <w:tcW w:w="3685" w:type="dxa"/>
            <w:shd w:val="clear" w:color="auto" w:fill="DDEBF7"/>
            <w:tcMar>
              <w:top w:w="100" w:type="dxa"/>
              <w:left w:w="100" w:type="dxa"/>
              <w:bottom w:w="100" w:type="dxa"/>
              <w:right w:w="100" w:type="dxa"/>
            </w:tcMar>
            <w:vAlign w:val="center"/>
          </w:tcPr>
          <w:p w14:paraId="0549689E" w14:textId="77777777" w:rsidR="00001A8F" w:rsidRDefault="00741995">
            <w:pPr>
              <w:spacing w:before="40" w:after="40" w:line="240" w:lineRule="auto"/>
            </w:pPr>
            <w:r>
              <w:rPr>
                <w:sz w:val="18"/>
              </w:rPr>
              <w:t>Posterior circulation stroke</w:t>
            </w:r>
          </w:p>
        </w:tc>
        <w:tc>
          <w:tcPr>
            <w:tcW w:w="1134" w:type="dxa"/>
            <w:shd w:val="clear" w:color="auto" w:fill="DDEBF7"/>
            <w:tcMar>
              <w:top w:w="100" w:type="dxa"/>
              <w:left w:w="100" w:type="dxa"/>
              <w:bottom w:w="100" w:type="dxa"/>
              <w:right w:w="100" w:type="dxa"/>
            </w:tcMar>
            <w:vAlign w:val="center"/>
          </w:tcPr>
          <w:p w14:paraId="6C3F1C35" w14:textId="77777777" w:rsidR="00001A8F" w:rsidRDefault="00741995">
            <w:pPr>
              <w:spacing w:before="40" w:after="40" w:line="240" w:lineRule="auto"/>
              <w:jc w:val="center"/>
            </w:pPr>
            <w:r>
              <w:rPr>
                <w:sz w:val="18"/>
              </w:rPr>
              <w:t>19</w:t>
            </w:r>
          </w:p>
        </w:tc>
        <w:tc>
          <w:tcPr>
            <w:tcW w:w="1134" w:type="dxa"/>
            <w:shd w:val="clear" w:color="auto" w:fill="DDEBF7"/>
            <w:tcMar>
              <w:top w:w="100" w:type="dxa"/>
              <w:left w:w="100" w:type="dxa"/>
              <w:bottom w:w="100" w:type="dxa"/>
              <w:right w:w="100" w:type="dxa"/>
            </w:tcMar>
            <w:vAlign w:val="center"/>
          </w:tcPr>
          <w:p w14:paraId="4C2A20E7" w14:textId="77777777" w:rsidR="00001A8F" w:rsidRDefault="00741995">
            <w:pPr>
              <w:spacing w:before="40" w:after="40" w:line="240" w:lineRule="auto"/>
              <w:jc w:val="center"/>
            </w:pPr>
            <w:r>
              <w:rPr>
                <w:sz w:val="18"/>
              </w:rPr>
              <w:t>1</w:t>
            </w:r>
          </w:p>
        </w:tc>
        <w:tc>
          <w:tcPr>
            <w:tcW w:w="1134" w:type="dxa"/>
            <w:shd w:val="clear" w:color="auto" w:fill="DDEBF7"/>
            <w:tcMar>
              <w:top w:w="100" w:type="dxa"/>
              <w:left w:w="100" w:type="dxa"/>
              <w:bottom w:w="100" w:type="dxa"/>
              <w:right w:w="100" w:type="dxa"/>
            </w:tcMar>
            <w:vAlign w:val="center"/>
          </w:tcPr>
          <w:p w14:paraId="073D1D4E" w14:textId="77777777" w:rsidR="00001A8F" w:rsidRDefault="00741995">
            <w:pPr>
              <w:spacing w:before="40" w:after="40" w:line="240" w:lineRule="auto"/>
              <w:jc w:val="center"/>
            </w:pPr>
            <w:r>
              <w:rPr>
                <w:sz w:val="18"/>
              </w:rPr>
              <w:t>20</w:t>
            </w:r>
          </w:p>
        </w:tc>
        <w:tc>
          <w:tcPr>
            <w:tcW w:w="1247" w:type="dxa"/>
            <w:shd w:val="clear" w:color="auto" w:fill="DDEBF7"/>
            <w:tcMar>
              <w:top w:w="100" w:type="dxa"/>
              <w:left w:w="100" w:type="dxa"/>
              <w:bottom w:w="100" w:type="dxa"/>
              <w:right w:w="100" w:type="dxa"/>
            </w:tcMar>
            <w:vAlign w:val="center"/>
          </w:tcPr>
          <w:p w14:paraId="4E99F594" w14:textId="77777777" w:rsidR="00001A8F" w:rsidRDefault="00741995">
            <w:pPr>
              <w:spacing w:before="40" w:after="40" w:line="240" w:lineRule="auto"/>
              <w:jc w:val="center"/>
            </w:pPr>
            <w:r>
              <w:rPr>
                <w:sz w:val="18"/>
              </w:rPr>
              <w:t>95%</w:t>
            </w:r>
          </w:p>
        </w:tc>
      </w:tr>
      <w:tr w:rsidR="00001A8F" w14:paraId="52CED278" w14:textId="77777777">
        <w:trPr>
          <w:jc w:val="center"/>
        </w:trPr>
        <w:tc>
          <w:tcPr>
            <w:tcW w:w="3685" w:type="dxa"/>
            <w:tcMar>
              <w:top w:w="100" w:type="dxa"/>
              <w:left w:w="100" w:type="dxa"/>
              <w:bottom w:w="100" w:type="dxa"/>
              <w:right w:w="100" w:type="dxa"/>
            </w:tcMar>
            <w:vAlign w:val="center"/>
          </w:tcPr>
          <w:p w14:paraId="55E37165" w14:textId="77777777" w:rsidR="00001A8F" w:rsidRDefault="00741995">
            <w:pPr>
              <w:spacing w:before="40" w:after="40" w:line="240" w:lineRule="auto"/>
            </w:pPr>
            <w:r>
              <w:rPr>
                <w:sz w:val="18"/>
              </w:rPr>
              <w:t>Brainstem infarction</w:t>
            </w:r>
          </w:p>
        </w:tc>
        <w:tc>
          <w:tcPr>
            <w:tcW w:w="1134" w:type="dxa"/>
            <w:tcMar>
              <w:top w:w="100" w:type="dxa"/>
              <w:left w:w="100" w:type="dxa"/>
              <w:bottom w:w="100" w:type="dxa"/>
              <w:right w:w="100" w:type="dxa"/>
            </w:tcMar>
            <w:vAlign w:val="center"/>
          </w:tcPr>
          <w:p w14:paraId="11820364" w14:textId="77777777" w:rsidR="00001A8F" w:rsidRDefault="00741995">
            <w:pPr>
              <w:spacing w:before="40" w:after="40" w:line="240" w:lineRule="auto"/>
              <w:jc w:val="center"/>
            </w:pPr>
            <w:r>
              <w:rPr>
                <w:sz w:val="18"/>
              </w:rPr>
              <w:t>15</w:t>
            </w:r>
          </w:p>
        </w:tc>
        <w:tc>
          <w:tcPr>
            <w:tcW w:w="1134" w:type="dxa"/>
            <w:tcMar>
              <w:top w:w="100" w:type="dxa"/>
              <w:left w:w="100" w:type="dxa"/>
              <w:bottom w:w="100" w:type="dxa"/>
              <w:right w:w="100" w:type="dxa"/>
            </w:tcMar>
            <w:vAlign w:val="center"/>
          </w:tcPr>
          <w:p w14:paraId="43C8C2AF" w14:textId="77777777" w:rsidR="00001A8F" w:rsidRDefault="00741995">
            <w:pPr>
              <w:spacing w:before="40" w:after="40" w:line="240" w:lineRule="auto"/>
              <w:jc w:val="center"/>
            </w:pPr>
            <w:r>
              <w:rPr>
                <w:sz w:val="18"/>
              </w:rPr>
              <w:t>5</w:t>
            </w:r>
          </w:p>
        </w:tc>
        <w:tc>
          <w:tcPr>
            <w:tcW w:w="1134" w:type="dxa"/>
            <w:tcMar>
              <w:top w:w="100" w:type="dxa"/>
              <w:left w:w="100" w:type="dxa"/>
              <w:bottom w:w="100" w:type="dxa"/>
              <w:right w:w="100" w:type="dxa"/>
            </w:tcMar>
            <w:vAlign w:val="center"/>
          </w:tcPr>
          <w:p w14:paraId="07E185A0" w14:textId="77777777" w:rsidR="00001A8F" w:rsidRDefault="00741995">
            <w:pPr>
              <w:spacing w:before="40" w:after="40" w:line="240" w:lineRule="auto"/>
              <w:jc w:val="center"/>
            </w:pPr>
            <w:r>
              <w:rPr>
                <w:sz w:val="18"/>
              </w:rPr>
              <w:t>20</w:t>
            </w:r>
          </w:p>
        </w:tc>
        <w:tc>
          <w:tcPr>
            <w:tcW w:w="1247" w:type="dxa"/>
            <w:tcMar>
              <w:top w:w="100" w:type="dxa"/>
              <w:left w:w="100" w:type="dxa"/>
              <w:bottom w:w="100" w:type="dxa"/>
              <w:right w:w="100" w:type="dxa"/>
            </w:tcMar>
            <w:vAlign w:val="center"/>
          </w:tcPr>
          <w:p w14:paraId="71CFFAA0" w14:textId="77777777" w:rsidR="00001A8F" w:rsidRDefault="00741995">
            <w:pPr>
              <w:spacing w:before="40" w:after="40" w:line="240" w:lineRule="auto"/>
              <w:jc w:val="center"/>
            </w:pPr>
            <w:r>
              <w:rPr>
                <w:sz w:val="18"/>
              </w:rPr>
              <w:t>75%</w:t>
            </w:r>
          </w:p>
        </w:tc>
      </w:tr>
      <w:tr w:rsidR="00001A8F" w14:paraId="02FF75EA" w14:textId="77777777">
        <w:trPr>
          <w:jc w:val="center"/>
        </w:trPr>
        <w:tc>
          <w:tcPr>
            <w:tcW w:w="3685" w:type="dxa"/>
            <w:shd w:val="clear" w:color="auto" w:fill="DDEBF7"/>
            <w:tcMar>
              <w:top w:w="100" w:type="dxa"/>
              <w:left w:w="100" w:type="dxa"/>
              <w:bottom w:w="100" w:type="dxa"/>
              <w:right w:w="100" w:type="dxa"/>
            </w:tcMar>
            <w:vAlign w:val="center"/>
          </w:tcPr>
          <w:p w14:paraId="636D39A8" w14:textId="77777777" w:rsidR="00001A8F" w:rsidRDefault="00741995">
            <w:pPr>
              <w:spacing w:before="40" w:after="40" w:line="240" w:lineRule="auto"/>
            </w:pPr>
            <w:r>
              <w:rPr>
                <w:sz w:val="18"/>
              </w:rPr>
              <w:t>Overall</w:t>
            </w:r>
          </w:p>
        </w:tc>
        <w:tc>
          <w:tcPr>
            <w:tcW w:w="1134" w:type="dxa"/>
            <w:shd w:val="clear" w:color="auto" w:fill="DDEBF7"/>
            <w:tcMar>
              <w:top w:w="100" w:type="dxa"/>
              <w:left w:w="100" w:type="dxa"/>
              <w:bottom w:w="100" w:type="dxa"/>
              <w:right w:w="100" w:type="dxa"/>
            </w:tcMar>
            <w:vAlign w:val="center"/>
          </w:tcPr>
          <w:p w14:paraId="7049C9BB" w14:textId="77777777" w:rsidR="00001A8F" w:rsidRDefault="00741995">
            <w:pPr>
              <w:spacing w:before="40" w:after="40" w:line="240" w:lineRule="auto"/>
              <w:jc w:val="center"/>
            </w:pPr>
            <w:r>
              <w:rPr>
                <w:sz w:val="18"/>
              </w:rPr>
              <w:t>179</w:t>
            </w:r>
          </w:p>
        </w:tc>
        <w:tc>
          <w:tcPr>
            <w:tcW w:w="1134" w:type="dxa"/>
            <w:shd w:val="clear" w:color="auto" w:fill="DDEBF7"/>
            <w:tcMar>
              <w:top w:w="100" w:type="dxa"/>
              <w:left w:w="100" w:type="dxa"/>
              <w:bottom w:w="100" w:type="dxa"/>
              <w:right w:w="100" w:type="dxa"/>
            </w:tcMar>
            <w:vAlign w:val="center"/>
          </w:tcPr>
          <w:p w14:paraId="59CCF3C2" w14:textId="77777777" w:rsidR="00001A8F" w:rsidRDefault="00741995">
            <w:pPr>
              <w:spacing w:before="40" w:after="40" w:line="240" w:lineRule="auto"/>
              <w:jc w:val="center"/>
            </w:pPr>
            <w:r>
              <w:rPr>
                <w:sz w:val="18"/>
              </w:rPr>
              <w:t>121</w:t>
            </w:r>
          </w:p>
        </w:tc>
        <w:tc>
          <w:tcPr>
            <w:tcW w:w="1134" w:type="dxa"/>
            <w:shd w:val="clear" w:color="auto" w:fill="DDEBF7"/>
            <w:tcMar>
              <w:top w:w="100" w:type="dxa"/>
              <w:left w:w="100" w:type="dxa"/>
              <w:bottom w:w="100" w:type="dxa"/>
              <w:right w:w="100" w:type="dxa"/>
            </w:tcMar>
            <w:vAlign w:val="center"/>
          </w:tcPr>
          <w:p w14:paraId="26B037D0" w14:textId="77777777" w:rsidR="00001A8F" w:rsidRDefault="00741995">
            <w:pPr>
              <w:spacing w:before="40" w:after="40" w:line="240" w:lineRule="auto"/>
              <w:jc w:val="center"/>
            </w:pPr>
            <w:r>
              <w:rPr>
                <w:sz w:val="18"/>
              </w:rPr>
              <w:t>300</w:t>
            </w:r>
          </w:p>
        </w:tc>
        <w:tc>
          <w:tcPr>
            <w:tcW w:w="1247" w:type="dxa"/>
            <w:shd w:val="clear" w:color="auto" w:fill="DDEBF7"/>
            <w:tcMar>
              <w:top w:w="100" w:type="dxa"/>
              <w:left w:w="100" w:type="dxa"/>
              <w:bottom w:w="100" w:type="dxa"/>
              <w:right w:w="100" w:type="dxa"/>
            </w:tcMar>
            <w:vAlign w:val="center"/>
          </w:tcPr>
          <w:p w14:paraId="5159F456" w14:textId="77777777" w:rsidR="00001A8F" w:rsidRDefault="00741995">
            <w:pPr>
              <w:spacing w:before="40" w:after="40" w:line="240" w:lineRule="auto"/>
              <w:jc w:val="center"/>
            </w:pPr>
            <w:r>
              <w:rPr>
                <w:sz w:val="18"/>
              </w:rPr>
              <w:t>59.7%</w:t>
            </w:r>
          </w:p>
        </w:tc>
      </w:tr>
    </w:tbl>
    <w:p w14:paraId="026132A2" w14:textId="653D329C" w:rsidR="007129A9" w:rsidRDefault="007129A9" w:rsidP="007129A9">
      <w:pPr>
        <w:spacing w:after="0" w:line="240" w:lineRule="auto"/>
        <w:jc w:val="left"/>
      </w:pPr>
    </w:p>
    <w:p w14:paraId="65E02227" w14:textId="77777777" w:rsidR="007129A9" w:rsidRDefault="007129A9" w:rsidP="007129A9">
      <w:pPr>
        <w:pStyle w:val="Heading3"/>
      </w:pPr>
      <w:bookmarkStart w:id="189" w:name="_Toc237025066"/>
      <w:r>
        <w:rPr>
          <w:rStyle w:val="Strong"/>
          <w:b/>
          <w:bCs/>
        </w:rPr>
        <w:t>Interpretation of Results</w:t>
      </w:r>
      <w:bookmarkEnd w:id="189"/>
    </w:p>
    <w:p w14:paraId="628B1FF0" w14:textId="77777777" w:rsidR="007129A9" w:rsidRDefault="007129A9" w:rsidP="007129A9">
      <w:pPr>
        <w:pStyle w:val="NormalWeb"/>
      </w:pPr>
      <w:r>
        <w:t>The large-scale evaluation demonstrates that the proposed framework performs reliably for several ischemic and posterior-circulation stroke presentations while highlighting remaining challenges for hemorrhagic stroke, transient ischemic attack, and terminology-sensitive diagnostic categories.</w:t>
      </w:r>
    </w:p>
    <w:p w14:paraId="0E552F01" w14:textId="77777777" w:rsidR="007129A9" w:rsidRDefault="007129A9" w:rsidP="007129A9">
      <w:pPr>
        <w:pStyle w:val="NormalWeb"/>
      </w:pPr>
      <w:r>
        <w:t>These findings suggest that the proposed context-aware reasoning architecture is particularly effective when the retrieved biomedical evidence exhibits strong consistency across multiple retrieval components. Conversely, lower agreement rates frequently occurred in categories characterized by overlapping terminology, heterogeneous clinical presentations, or limited retrieval support.</w:t>
      </w:r>
    </w:p>
    <w:p w14:paraId="74F8F3A8" w14:textId="77777777" w:rsidR="007129A9" w:rsidRDefault="007129A9" w:rsidP="007129A9">
      <w:pPr>
        <w:pStyle w:val="NormalWeb"/>
      </w:pPr>
      <w:r>
        <w:lastRenderedPageBreak/>
        <w:t>The observed variability also illustrates one of the principal challenges of biomedical Retrieval-Augmented clinical decision support: semantic similarity alone is insufficient to guarantee complete diagnostic agreement, particularly when multiple clinically related diagnostic concepts share overlapping terminology. Similar observations have been reported in recent work on evidence-grounded medical retrieval and contradiction-aware reasoning [6], [11].</w:t>
      </w:r>
    </w:p>
    <w:p w14:paraId="11CD1797" w14:textId="77777777" w:rsidR="007129A9" w:rsidRPr="007129A9" w:rsidRDefault="007129A9" w:rsidP="007129A9">
      <w:pPr>
        <w:pStyle w:val="Heading3"/>
      </w:pPr>
      <w:bookmarkStart w:id="190" w:name="_Toc237025067"/>
      <w:r w:rsidRPr="007129A9">
        <w:rPr>
          <w:rStyle w:val="Strong"/>
          <w:b/>
          <w:bCs/>
        </w:rPr>
        <w:t>Evaluation Limitations</w:t>
      </w:r>
      <w:bookmarkEnd w:id="190"/>
    </w:p>
    <w:p w14:paraId="040EC045" w14:textId="77777777" w:rsidR="007129A9" w:rsidRDefault="007129A9" w:rsidP="007129A9">
      <w:pPr>
        <w:pStyle w:val="NormalWeb"/>
      </w:pPr>
      <w:r>
        <w:t>Although the 300-case evaluation provides substantially broader coverage than the earlier pilot experiments, several limitations should be acknowledged.</w:t>
      </w:r>
    </w:p>
    <w:p w14:paraId="44F2C453" w14:textId="77777777" w:rsidR="007129A9" w:rsidRDefault="007129A9" w:rsidP="007129A9">
      <w:pPr>
        <w:pStyle w:val="NormalWeb"/>
      </w:pPr>
      <w:r>
        <w:t xml:space="preserve">First, the current evaluation relies on an automated keyword-based agreement procedure. Consequently, clinically related parent or child diagnostic concepts may occasionally be classified as </w:t>
      </w:r>
      <w:r>
        <w:rPr>
          <w:rStyle w:val="Strong"/>
        </w:rPr>
        <w:t>REVIEW</w:t>
      </w:r>
      <w:r>
        <w:t xml:space="preserve"> despite representing medically compatible diagnoses. Conversely, lexical agreement alone does not necessarily establish complete clinical equivalence.</w:t>
      </w:r>
    </w:p>
    <w:p w14:paraId="306272E7" w14:textId="77777777" w:rsidR="007129A9" w:rsidRDefault="007129A9" w:rsidP="007129A9">
      <w:pPr>
        <w:pStyle w:val="NormalWeb"/>
      </w:pPr>
      <w:r>
        <w:t>Second, the current evaluation measures internal system agreement rather than independent clinical correctness. Future evaluations should therefore incorporate:</w:t>
      </w:r>
    </w:p>
    <w:p w14:paraId="4BDEDE16" w14:textId="77777777" w:rsidR="007129A9" w:rsidRDefault="007129A9" w:rsidP="007129A9">
      <w:pPr>
        <w:numPr>
          <w:ilvl w:val="0"/>
          <w:numId w:val="47"/>
        </w:numPr>
        <w:spacing w:before="100" w:beforeAutospacing="1" w:after="100" w:afterAutospacing="1" w:line="240" w:lineRule="auto"/>
        <w:jc w:val="left"/>
      </w:pPr>
      <w:r>
        <w:t xml:space="preserve">blinded expert annotation; </w:t>
      </w:r>
    </w:p>
    <w:p w14:paraId="3FFAC77C" w14:textId="77777777" w:rsidR="007129A9" w:rsidRDefault="007129A9" w:rsidP="007129A9">
      <w:pPr>
        <w:numPr>
          <w:ilvl w:val="0"/>
          <w:numId w:val="47"/>
        </w:numPr>
        <w:spacing w:before="100" w:beforeAutospacing="1" w:after="100" w:afterAutospacing="1" w:line="240" w:lineRule="auto"/>
        <w:jc w:val="left"/>
      </w:pPr>
      <w:r>
        <w:t xml:space="preserve">ontology-aware diagnostic matching; </w:t>
      </w:r>
    </w:p>
    <w:p w14:paraId="12C3C38E" w14:textId="77777777" w:rsidR="007129A9" w:rsidRDefault="007129A9" w:rsidP="007129A9">
      <w:pPr>
        <w:numPr>
          <w:ilvl w:val="0"/>
          <w:numId w:val="47"/>
        </w:numPr>
        <w:spacing w:before="100" w:beforeAutospacing="1" w:after="100" w:afterAutospacing="1" w:line="240" w:lineRule="auto"/>
        <w:jc w:val="left"/>
      </w:pPr>
      <w:r>
        <w:t xml:space="preserve">confidence interval estimation; </w:t>
      </w:r>
    </w:p>
    <w:p w14:paraId="7B31DA73" w14:textId="77777777" w:rsidR="007129A9" w:rsidRDefault="007129A9" w:rsidP="007129A9">
      <w:pPr>
        <w:numPr>
          <w:ilvl w:val="0"/>
          <w:numId w:val="47"/>
        </w:numPr>
        <w:spacing w:before="100" w:beforeAutospacing="1" w:after="100" w:afterAutospacing="1" w:line="240" w:lineRule="auto"/>
        <w:jc w:val="left"/>
      </w:pPr>
      <w:r>
        <w:t xml:space="preserve">external validation using real-world clinical cases. </w:t>
      </w:r>
    </w:p>
    <w:p w14:paraId="42967300" w14:textId="77777777" w:rsidR="007129A9" w:rsidRDefault="007129A9" w:rsidP="007129A9">
      <w:pPr>
        <w:pStyle w:val="NormalWeb"/>
      </w:pPr>
      <w:r>
        <w:t>These recommendations are consistent with recent research emphasizing evidence verification, explainability, and clinically grounded evaluation for medical RAG systems [8], [11].</w:t>
      </w:r>
    </w:p>
    <w:p w14:paraId="293F2B0C" w14:textId="77777777" w:rsidR="007129A9" w:rsidRPr="007129A9" w:rsidRDefault="007129A9" w:rsidP="007129A9">
      <w:pPr>
        <w:pStyle w:val="Heading3"/>
      </w:pPr>
      <w:bookmarkStart w:id="191" w:name="_Toc237025068"/>
      <w:r w:rsidRPr="007129A9">
        <w:rPr>
          <w:rStyle w:val="Strong"/>
          <w:b/>
          <w:bCs/>
        </w:rPr>
        <w:t>Relationship to Earlier Experiments</w:t>
      </w:r>
      <w:bookmarkEnd w:id="191"/>
    </w:p>
    <w:p w14:paraId="776323A1" w14:textId="77777777" w:rsidR="007129A9" w:rsidRDefault="007129A9" w:rsidP="007129A9">
      <w:pPr>
        <w:pStyle w:val="NormalWeb"/>
      </w:pPr>
      <w:r>
        <w:t xml:space="preserve">The earlier experimental studies involving </w:t>
      </w:r>
      <w:r>
        <w:rPr>
          <w:rStyle w:val="Strong"/>
        </w:rPr>
        <w:t>30 representative clinical cases</w:t>
      </w:r>
      <w:r>
        <w:t xml:space="preserve"> remain valuable as pilot experiments used to identify failure modes, evaluate individual retrieval components, and guide successive improvements to the proposed framework.</w:t>
      </w:r>
    </w:p>
    <w:p w14:paraId="315AC123" w14:textId="77777777" w:rsidR="007129A9" w:rsidRDefault="007129A9" w:rsidP="007129A9">
      <w:pPr>
        <w:pStyle w:val="NormalWeb"/>
      </w:pPr>
      <w:r>
        <w:t xml:space="preserve">However, the </w:t>
      </w:r>
      <w:r>
        <w:rPr>
          <w:rStyle w:val="Strong"/>
        </w:rPr>
        <w:t>300-case evaluation</w:t>
      </w:r>
      <w:r>
        <w:t xml:space="preserve"> represents the principal end-to-end evaluation of the completed system and therefore provides the primary quantitative assessment reported in this thesis.</w:t>
      </w:r>
    </w:p>
    <w:p w14:paraId="01B03A0E" w14:textId="77777777" w:rsidR="007129A9" w:rsidRDefault="007129A9" w:rsidP="007129A9">
      <w:pPr>
        <w:pStyle w:val="NormalWeb"/>
      </w:pPr>
      <w:r>
        <w:t>Overall, the final evaluation demonstrates promising performance for multiple stroke categories while simultaneously identifying important areas requiring further refinement before deployment in real clinical environments.</w:t>
      </w:r>
    </w:p>
    <w:p w14:paraId="20EA964A" w14:textId="77777777" w:rsidR="00AC7C6A" w:rsidRDefault="00AC7C6A"/>
    <w:p w14:paraId="037FE835" w14:textId="77777777" w:rsidR="00AC7C6A" w:rsidRDefault="00AC7C6A"/>
    <w:p w14:paraId="036726A9" w14:textId="77777777" w:rsidR="00AC7C6A" w:rsidRDefault="00AC7C6A"/>
    <w:p w14:paraId="479A61A6" w14:textId="77777777" w:rsidR="007129A9" w:rsidRDefault="007129A9" w:rsidP="007129A9">
      <w:pPr>
        <w:pStyle w:val="Heading2"/>
        <w:rPr>
          <w:sz w:val="48"/>
        </w:rPr>
      </w:pPr>
      <w:bookmarkStart w:id="192" w:name="_Toc237025069"/>
      <w:bookmarkEnd w:id="172"/>
      <w:r>
        <w:rPr>
          <w:rStyle w:val="Strong"/>
          <w:b/>
          <w:bCs/>
        </w:rPr>
        <w:lastRenderedPageBreak/>
        <w:t>6.10 Chapter Conclusion</w:t>
      </w:r>
      <w:bookmarkEnd w:id="192"/>
    </w:p>
    <w:p w14:paraId="08A0FCC4" w14:textId="77777777" w:rsidR="007129A9" w:rsidRDefault="007129A9" w:rsidP="007129A9">
      <w:pPr>
        <w:pStyle w:val="NormalWeb"/>
      </w:pPr>
      <w:r>
        <w:t>This chapter presented a comprehensive experimental evaluation of the proposed context-aware hybrid clinical decision-support framework.</w:t>
      </w:r>
    </w:p>
    <w:p w14:paraId="230DAE6A" w14:textId="77777777" w:rsidR="007129A9" w:rsidRDefault="007129A9" w:rsidP="007129A9">
      <w:pPr>
        <w:pStyle w:val="NormalWeb"/>
      </w:pPr>
      <w:r>
        <w:t>Both the pilot experiments and the final large-scale evaluation demonstrated that incorporating clinical context into biomedical evidence retrieval and evaluation improves the overall reliability of the diagnostic pipeline. In particular, the proposed framework showed substantial improvement in complex posterior-circulation stroke cases and increased the contribution of structured Knowledge Graph evidence to the overall decision-making process.</w:t>
      </w:r>
    </w:p>
    <w:p w14:paraId="5EE8EFB9" w14:textId="77777777" w:rsidR="007129A9" w:rsidRDefault="007129A9" w:rsidP="007129A9">
      <w:pPr>
        <w:pStyle w:val="NormalWeb"/>
      </w:pPr>
      <w:r>
        <w:t>The evaluation further demonstrated that integrating hybrid retrieval, candidate-specific Knowledge Graph verification, evidence grounding, and structured evidence evaluation produces more consistent diagnostic recommendations and more interpretable evidence-supported clinical explanations.</w:t>
      </w:r>
    </w:p>
    <w:p w14:paraId="29417688" w14:textId="77777777" w:rsidR="007129A9" w:rsidRDefault="007129A9" w:rsidP="007129A9">
      <w:pPr>
        <w:pStyle w:val="NormalWeb"/>
      </w:pPr>
      <w:r>
        <w:t>Although the large-scale evaluation also revealed limitations in several hemorrhagic and terminology-sensitive diagnostic groups, these findings provide valuable guidance for future improvements in ontology-aware retrieval, evidence verification, and clinical validation.</w:t>
      </w:r>
    </w:p>
    <w:p w14:paraId="4F6D0F94" w14:textId="77777777" w:rsidR="007129A9" w:rsidRDefault="007129A9" w:rsidP="007129A9">
      <w:pPr>
        <w:pStyle w:val="NormalWeb"/>
      </w:pPr>
      <w:r>
        <w:t xml:space="preserve">Overall, the experimental results support the central hypothesis of this research: </w:t>
      </w:r>
      <w:r>
        <w:rPr>
          <w:rStyle w:val="Strong"/>
        </w:rPr>
        <w:t>integrating explicit clinical context with evidence-guided retrieval and structured reasoning enhances the reliability, explainability, and diagnostic usefulness of Retrieval-Augmented clinical decision-support systems for stroke diagnosis.</w:t>
      </w:r>
    </w:p>
    <w:p w14:paraId="3D90128D" w14:textId="77777777" w:rsidR="00C42CF9" w:rsidRPr="00C42CF9" w:rsidRDefault="00C42CF9" w:rsidP="007129A9">
      <w:pPr>
        <w:pStyle w:val="Compact"/>
        <w:spacing w:after="120" w:line="360" w:lineRule="auto"/>
        <w:ind w:left="720"/>
        <w:rPr>
          <w:sz w:val="28"/>
          <w:szCs w:val="28"/>
        </w:rPr>
      </w:pPr>
    </w:p>
    <w:p w14:paraId="5B247CAB" w14:textId="77777777" w:rsidR="00C42CF9" w:rsidRPr="00C42CF9" w:rsidRDefault="00C42CF9" w:rsidP="00C42CF9">
      <w:pPr>
        <w:rPr>
          <w:sz w:val="28"/>
          <w:szCs w:val="28"/>
          <w:lang w:val="en" w:bidi="ar-SY"/>
        </w:rPr>
      </w:pPr>
    </w:p>
    <w:p w14:paraId="21CF96F9" w14:textId="77777777" w:rsidR="00C42CF9" w:rsidRPr="00C42CF9" w:rsidRDefault="00C42CF9" w:rsidP="00C42CF9">
      <w:pPr>
        <w:rPr>
          <w:sz w:val="28"/>
          <w:szCs w:val="28"/>
          <w:lang w:val="en" w:bidi="ar-SY"/>
        </w:rPr>
      </w:pPr>
    </w:p>
    <w:p w14:paraId="33DF82AF" w14:textId="77777777" w:rsidR="00C42CF9" w:rsidRPr="00C42CF9" w:rsidRDefault="00C42CF9" w:rsidP="00C42CF9">
      <w:pPr>
        <w:rPr>
          <w:sz w:val="28"/>
          <w:szCs w:val="28"/>
          <w:lang w:val="en" w:bidi="ar-SY"/>
        </w:rPr>
      </w:pPr>
    </w:p>
    <w:p w14:paraId="20A53E34" w14:textId="77777777" w:rsidR="00C42CF9" w:rsidRPr="00C42CF9" w:rsidRDefault="00C42CF9" w:rsidP="00C42CF9">
      <w:pPr>
        <w:rPr>
          <w:sz w:val="28"/>
          <w:szCs w:val="28"/>
          <w:lang w:val="en" w:bidi="ar-SY"/>
        </w:rPr>
      </w:pPr>
    </w:p>
    <w:p w14:paraId="7E50276E" w14:textId="77777777" w:rsidR="00C42CF9" w:rsidRPr="00C42CF9" w:rsidRDefault="00C42CF9" w:rsidP="00C42CF9">
      <w:pPr>
        <w:rPr>
          <w:sz w:val="28"/>
          <w:szCs w:val="28"/>
          <w:lang w:val="en" w:bidi="ar-SY"/>
        </w:rPr>
      </w:pPr>
    </w:p>
    <w:p w14:paraId="64059F4B" w14:textId="77777777" w:rsidR="00C42CF9" w:rsidRPr="00C42CF9" w:rsidRDefault="00C42CF9" w:rsidP="00C42CF9">
      <w:pPr>
        <w:rPr>
          <w:sz w:val="28"/>
          <w:szCs w:val="28"/>
          <w:lang w:val="en" w:bidi="ar-SY"/>
        </w:rPr>
      </w:pPr>
    </w:p>
    <w:p w14:paraId="46BCF5A9" w14:textId="77777777" w:rsidR="00C42CF9" w:rsidRPr="00C42CF9" w:rsidRDefault="00C42CF9" w:rsidP="00C42CF9">
      <w:pPr>
        <w:rPr>
          <w:sz w:val="28"/>
          <w:szCs w:val="28"/>
          <w:lang w:val="en" w:bidi="ar-SY"/>
        </w:rPr>
      </w:pPr>
    </w:p>
    <w:p w14:paraId="5A292012" w14:textId="77777777" w:rsidR="00C42CF9" w:rsidRPr="00C42CF9" w:rsidRDefault="00C42CF9" w:rsidP="00C42CF9">
      <w:pPr>
        <w:rPr>
          <w:sz w:val="28"/>
          <w:szCs w:val="28"/>
          <w:lang w:val="en" w:bidi="ar-SY"/>
        </w:rPr>
      </w:pPr>
    </w:p>
    <w:p w14:paraId="76C03DE9" w14:textId="77777777" w:rsidR="00C42CF9" w:rsidRPr="00C42CF9" w:rsidRDefault="00C42CF9" w:rsidP="00C42CF9">
      <w:pPr>
        <w:rPr>
          <w:sz w:val="28"/>
          <w:szCs w:val="28"/>
          <w:lang w:val="en" w:bidi="ar-SY"/>
        </w:rPr>
      </w:pPr>
    </w:p>
    <w:p w14:paraId="4813F8A6" w14:textId="77777777" w:rsidR="00C42CF9" w:rsidRPr="00C42CF9" w:rsidRDefault="00C42CF9" w:rsidP="00C42CF9">
      <w:pPr>
        <w:rPr>
          <w:sz w:val="28"/>
          <w:szCs w:val="28"/>
          <w:lang w:val="en" w:bidi="ar-SY"/>
        </w:rPr>
      </w:pPr>
    </w:p>
    <w:p w14:paraId="4136CC73" w14:textId="77777777" w:rsidR="00C42CF9" w:rsidRPr="00C42CF9" w:rsidRDefault="00C42CF9" w:rsidP="00C42CF9">
      <w:pPr>
        <w:rPr>
          <w:sz w:val="28"/>
          <w:szCs w:val="28"/>
          <w:lang w:val="en" w:bidi="ar-SY"/>
        </w:rPr>
      </w:pPr>
    </w:p>
    <w:p w14:paraId="6E4E30F1" w14:textId="77777777" w:rsidR="00C42CF9" w:rsidRDefault="00C42CF9" w:rsidP="00C42CF9">
      <w:pPr>
        <w:rPr>
          <w:sz w:val="28"/>
          <w:szCs w:val="28"/>
          <w:lang w:val="en" w:bidi="ar-SY"/>
        </w:rPr>
      </w:pPr>
    </w:p>
    <w:p w14:paraId="3310432A" w14:textId="77777777" w:rsidR="007129A9" w:rsidRDefault="007129A9" w:rsidP="00C42CF9">
      <w:pPr>
        <w:rPr>
          <w:sz w:val="28"/>
          <w:szCs w:val="28"/>
          <w:lang w:val="en" w:bidi="ar-SY"/>
        </w:rPr>
      </w:pPr>
    </w:p>
    <w:p w14:paraId="5D688C24" w14:textId="77777777" w:rsidR="007129A9" w:rsidRDefault="007129A9" w:rsidP="00C42CF9">
      <w:pPr>
        <w:rPr>
          <w:sz w:val="28"/>
          <w:szCs w:val="28"/>
          <w:lang w:val="en" w:bidi="ar-SY"/>
        </w:rPr>
      </w:pPr>
    </w:p>
    <w:p w14:paraId="24E5E7F6" w14:textId="77777777" w:rsidR="007129A9" w:rsidRDefault="007129A9" w:rsidP="00C42CF9">
      <w:pPr>
        <w:rPr>
          <w:sz w:val="28"/>
          <w:szCs w:val="28"/>
          <w:lang w:val="en" w:bidi="ar-SY"/>
        </w:rPr>
      </w:pPr>
    </w:p>
    <w:p w14:paraId="67CF1A48" w14:textId="77777777" w:rsidR="007129A9" w:rsidRPr="00C42CF9" w:rsidRDefault="007129A9" w:rsidP="00C42CF9">
      <w:pPr>
        <w:rPr>
          <w:sz w:val="28"/>
          <w:szCs w:val="28"/>
          <w:lang w:val="en" w:bidi="ar-SY"/>
        </w:rPr>
      </w:pPr>
    </w:p>
    <w:p w14:paraId="48B86D3C" w14:textId="77777777" w:rsidR="00C42CF9" w:rsidRPr="00C42CF9" w:rsidRDefault="00C42CF9" w:rsidP="00C42CF9">
      <w:pPr>
        <w:rPr>
          <w:sz w:val="28"/>
          <w:szCs w:val="28"/>
          <w:lang w:val="en" w:bidi="ar-SY"/>
        </w:rPr>
      </w:pPr>
    </w:p>
    <w:p w14:paraId="66436EFC" w14:textId="77777777" w:rsidR="00C42CF9" w:rsidRPr="007129A9" w:rsidRDefault="007C688D" w:rsidP="007129A9">
      <w:pPr>
        <w:pStyle w:val="Heading1"/>
        <w:rPr>
          <w:sz w:val="40"/>
          <w:szCs w:val="96"/>
        </w:rPr>
      </w:pPr>
      <w:bookmarkStart w:id="193" w:name="_Toc237025070"/>
      <w:r w:rsidRPr="007129A9">
        <w:rPr>
          <w:sz w:val="40"/>
          <w:szCs w:val="96"/>
        </w:rPr>
        <w:t>Chapter 7: Future Prospects and Conclusion</w:t>
      </w:r>
      <w:bookmarkEnd w:id="193"/>
    </w:p>
    <w:p w14:paraId="4405B1BB" w14:textId="77777777" w:rsidR="00C42CF9" w:rsidRPr="00C42CF9" w:rsidRDefault="00C42CF9" w:rsidP="00C42CF9">
      <w:pPr>
        <w:rPr>
          <w:sz w:val="28"/>
          <w:szCs w:val="28"/>
          <w:lang w:val="en" w:bidi="ar-SY"/>
        </w:rPr>
      </w:pPr>
    </w:p>
    <w:p w14:paraId="29803A43" w14:textId="77777777" w:rsidR="00C42CF9" w:rsidRPr="00C42CF9" w:rsidRDefault="00C42CF9" w:rsidP="00C42CF9">
      <w:pPr>
        <w:rPr>
          <w:sz w:val="28"/>
          <w:szCs w:val="28"/>
          <w:lang w:val="en" w:bidi="ar-SY"/>
        </w:rPr>
      </w:pPr>
    </w:p>
    <w:p w14:paraId="3747E253" w14:textId="77777777" w:rsidR="00C42CF9" w:rsidRPr="00C42CF9" w:rsidRDefault="00C42CF9" w:rsidP="00C42CF9">
      <w:pPr>
        <w:rPr>
          <w:sz w:val="28"/>
          <w:szCs w:val="28"/>
          <w:lang w:val="en" w:bidi="ar-SY"/>
        </w:rPr>
      </w:pPr>
    </w:p>
    <w:p w14:paraId="5BC256A7" w14:textId="77777777" w:rsidR="00C42CF9" w:rsidRDefault="00C42CF9" w:rsidP="00C42CF9">
      <w:pPr>
        <w:rPr>
          <w:sz w:val="28"/>
          <w:szCs w:val="28"/>
          <w:lang w:val="en" w:bidi="ar-SY"/>
        </w:rPr>
      </w:pPr>
    </w:p>
    <w:p w14:paraId="3C1C7D61" w14:textId="77777777" w:rsidR="007129A9" w:rsidRDefault="007129A9" w:rsidP="00C42CF9">
      <w:pPr>
        <w:rPr>
          <w:sz w:val="28"/>
          <w:szCs w:val="28"/>
          <w:lang w:val="en" w:bidi="ar-SY"/>
        </w:rPr>
      </w:pPr>
    </w:p>
    <w:p w14:paraId="038C9F3C" w14:textId="77777777" w:rsidR="007129A9" w:rsidRDefault="007129A9" w:rsidP="00C42CF9">
      <w:pPr>
        <w:rPr>
          <w:sz w:val="28"/>
          <w:szCs w:val="28"/>
          <w:lang w:val="en" w:bidi="ar-SY"/>
        </w:rPr>
      </w:pPr>
    </w:p>
    <w:p w14:paraId="63C00D7B" w14:textId="77777777" w:rsidR="007129A9" w:rsidRPr="00C42CF9" w:rsidRDefault="007129A9" w:rsidP="00C42CF9">
      <w:pPr>
        <w:rPr>
          <w:sz w:val="28"/>
          <w:szCs w:val="28"/>
          <w:lang w:val="en" w:bidi="ar-SY"/>
        </w:rPr>
      </w:pPr>
    </w:p>
    <w:p w14:paraId="49832FF7" w14:textId="77777777" w:rsidR="00C42CF9" w:rsidRPr="00C42CF9" w:rsidRDefault="00C42CF9" w:rsidP="00C42CF9">
      <w:pPr>
        <w:rPr>
          <w:sz w:val="28"/>
          <w:szCs w:val="28"/>
          <w:lang w:val="en" w:bidi="ar-SY"/>
        </w:rPr>
      </w:pPr>
    </w:p>
    <w:p w14:paraId="48D3F4C4" w14:textId="77777777" w:rsidR="00C42CF9" w:rsidRDefault="00C42CF9" w:rsidP="00C42CF9">
      <w:pPr>
        <w:rPr>
          <w:sz w:val="28"/>
          <w:szCs w:val="28"/>
          <w:lang w:val="en" w:bidi="ar-SY"/>
        </w:rPr>
      </w:pPr>
    </w:p>
    <w:p w14:paraId="0661DB79" w14:textId="77777777" w:rsidR="006878C4" w:rsidRDefault="006878C4" w:rsidP="006878C4">
      <w:pPr>
        <w:rPr>
          <w:sz w:val="28"/>
          <w:szCs w:val="28"/>
          <w:lang w:val="en" w:bidi="ar-SY"/>
        </w:rPr>
      </w:pPr>
    </w:p>
    <w:p w14:paraId="4D79D8F5" w14:textId="4B5A597D" w:rsidR="00AC7C6A" w:rsidRPr="00C42CF9" w:rsidRDefault="00AC7C6A" w:rsidP="00AC7C6A">
      <w:pPr>
        <w:rPr>
          <w:sz w:val="28"/>
          <w:szCs w:val="28"/>
          <w:lang w:val="en" w:bidi="ar-SY"/>
        </w:rPr>
      </w:pPr>
    </w:p>
    <w:p w14:paraId="2847B1F4" w14:textId="77777777" w:rsidR="00C42CF9" w:rsidRPr="00C42CF9" w:rsidRDefault="00C42CF9" w:rsidP="007C688D">
      <w:pPr>
        <w:pStyle w:val="Compact"/>
        <w:spacing w:after="120" w:line="360" w:lineRule="auto"/>
        <w:rPr>
          <w:b/>
          <w:bCs/>
          <w:sz w:val="28"/>
          <w:szCs w:val="28"/>
        </w:rPr>
      </w:pPr>
    </w:p>
    <w:p w14:paraId="6182AB57" w14:textId="77777777" w:rsidR="00C42CF9" w:rsidRPr="00C42CF9" w:rsidRDefault="00C42CF9" w:rsidP="007C688D">
      <w:pPr>
        <w:pStyle w:val="Heading2"/>
        <w:jc w:val="left"/>
      </w:pPr>
      <w:bookmarkStart w:id="194" w:name="_Toc237025071"/>
      <w:r w:rsidRPr="00C42CF9">
        <w:lastRenderedPageBreak/>
        <w:t>7.1 Introduction</w:t>
      </w:r>
      <w:bookmarkEnd w:id="194"/>
    </w:p>
    <w:p w14:paraId="3815FCC4" w14:textId="77777777" w:rsidR="007129A9" w:rsidRPr="007129A9" w:rsidRDefault="007129A9" w:rsidP="007129A9">
      <w:pPr>
        <w:pStyle w:val="ListParagraph"/>
        <w:numPr>
          <w:ilvl w:val="0"/>
          <w:numId w:val="2"/>
        </w:numPr>
        <w:spacing w:before="100" w:beforeAutospacing="1" w:after="100" w:afterAutospacing="1" w:line="240" w:lineRule="auto"/>
        <w:jc w:val="left"/>
        <w:rPr>
          <w:rFonts w:eastAsia="Times New Roman" w:cs="Times New Roman"/>
          <w:szCs w:val="24"/>
        </w:rPr>
      </w:pPr>
      <w:r w:rsidRPr="007129A9">
        <w:rPr>
          <w:rFonts w:eastAsia="Times New Roman" w:cs="Times New Roman"/>
          <w:szCs w:val="24"/>
        </w:rPr>
        <w:t>The previous chapters presented the design, implementation, and experimental evaluation of the proposed context-aware hybrid clinical decision-support framework for stroke diagnosis. The obtained results demonstrated that integrating clinical context, hybrid evidence retrieval, Knowledge Graph verification, and evidence-guided reasoning can significantly improve diagnostic support while maintaining transparency and explainability.</w:t>
      </w:r>
    </w:p>
    <w:p w14:paraId="3E8EB7DC" w14:textId="77777777" w:rsidR="007129A9" w:rsidRPr="007129A9" w:rsidRDefault="007129A9" w:rsidP="007129A9">
      <w:pPr>
        <w:pStyle w:val="ListParagraph"/>
        <w:numPr>
          <w:ilvl w:val="0"/>
          <w:numId w:val="2"/>
        </w:numPr>
        <w:spacing w:before="100" w:beforeAutospacing="1" w:after="100" w:afterAutospacing="1" w:line="240" w:lineRule="auto"/>
        <w:jc w:val="left"/>
        <w:rPr>
          <w:rFonts w:eastAsia="Times New Roman" w:cs="Times New Roman"/>
          <w:szCs w:val="24"/>
        </w:rPr>
      </w:pPr>
      <w:r w:rsidRPr="007129A9">
        <w:rPr>
          <w:rFonts w:eastAsia="Times New Roman" w:cs="Times New Roman"/>
          <w:szCs w:val="24"/>
        </w:rPr>
        <w:t>Despite these encouraging results, the proposed framework should be regarded as an evolving research platform rather than a complete clinical decision-support system. Accordingly, this chapter discusses the current limitations of the proposed implementation, outlines several directions for future research, and concludes by summarizing the principal scientific contributions of this thesis.</w:t>
      </w:r>
    </w:p>
    <w:p w14:paraId="4E5BD6F6" w14:textId="22052780" w:rsidR="007129A9" w:rsidRPr="007129A9" w:rsidRDefault="00C42CF9" w:rsidP="007129A9">
      <w:pPr>
        <w:pStyle w:val="Compact"/>
        <w:numPr>
          <w:ilvl w:val="0"/>
          <w:numId w:val="2"/>
        </w:numPr>
        <w:spacing w:after="120" w:line="360" w:lineRule="auto"/>
        <w:rPr>
          <w:sz w:val="28"/>
          <w:szCs w:val="28"/>
        </w:rPr>
      </w:pPr>
      <w:r w:rsidRPr="00C42CF9">
        <w:rPr>
          <w:szCs w:val="28"/>
        </w:rPr>
        <w:t>entire research journey .</w:t>
      </w:r>
    </w:p>
    <w:p w14:paraId="34528072" w14:textId="77777777" w:rsidR="007129A9" w:rsidRDefault="007129A9" w:rsidP="007129A9">
      <w:pPr>
        <w:pStyle w:val="Heading2"/>
      </w:pPr>
      <w:bookmarkStart w:id="195" w:name="_Toc237025072"/>
      <w:r>
        <w:rPr>
          <w:rStyle w:val="Strong"/>
          <w:b/>
          <w:bCs/>
        </w:rPr>
        <w:t>7.2 Current Limitations</w:t>
      </w:r>
      <w:bookmarkEnd w:id="195"/>
    </w:p>
    <w:p w14:paraId="5C167087" w14:textId="77777777" w:rsidR="007129A9" w:rsidRDefault="007129A9" w:rsidP="007129A9">
      <w:pPr>
        <w:spacing w:before="100" w:beforeAutospacing="1" w:after="100" w:afterAutospacing="1"/>
      </w:pPr>
      <w:r>
        <w:t>Although the proposed framework demonstrated encouraging experimental performance, several limitations remain that should be addressed before deployment in real clinical environments.</w:t>
      </w:r>
    </w:p>
    <w:p w14:paraId="63E7C016" w14:textId="77777777" w:rsidR="007129A9" w:rsidRDefault="007129A9" w:rsidP="007129A9">
      <w:pPr>
        <w:pStyle w:val="Heading2"/>
      </w:pPr>
      <w:bookmarkStart w:id="196" w:name="_Toc237025073"/>
      <w:r>
        <w:rPr>
          <w:rStyle w:val="Strong"/>
          <w:b/>
          <w:bCs/>
        </w:rPr>
        <w:t>7.2.1 Limited Temporal Clinical Reasoning</w:t>
      </w:r>
      <w:bookmarkEnd w:id="196"/>
    </w:p>
    <w:p w14:paraId="4CC0EC0D" w14:textId="77777777" w:rsidR="007129A9" w:rsidRDefault="007129A9" w:rsidP="007129A9">
      <w:pPr>
        <w:pStyle w:val="NormalWeb"/>
      </w:pPr>
      <w:r>
        <w:t>The current implementation has only limited capability to reason explicitly about temporal clinical information.</w:t>
      </w:r>
    </w:p>
    <w:p w14:paraId="202C8352" w14:textId="77777777" w:rsidR="007129A9" w:rsidRDefault="007129A9" w:rsidP="007129A9">
      <w:pPr>
        <w:pStyle w:val="NormalWeb"/>
      </w:pPr>
      <w:r>
        <w:t>Although the framework detects several acute clinical patterns, it does not yet perform comprehensive temporal reasoning capable of distinguishing clinical scenarios based on symptom duration or temporal evolution. For example, differentiating a transient ischemic attack (TIA) lasting several minutes from an evolving ischemic stroke still requires more sophisticated temporal event modeling.</w:t>
      </w:r>
    </w:p>
    <w:p w14:paraId="66B69709" w14:textId="77777777" w:rsidR="007129A9" w:rsidRDefault="007129A9" w:rsidP="007129A9">
      <w:pPr>
        <w:pStyle w:val="NormalWeb"/>
      </w:pPr>
      <w:r>
        <w:t xml:space="preserve">Future work should incorporate dedicated temporal information extraction methods capable of recognizing expressions such as </w:t>
      </w:r>
      <w:r>
        <w:rPr>
          <w:rStyle w:val="Emphasis"/>
        </w:rPr>
        <w:t>"five minutes ago," "two hours earlier,"</w:t>
      </w:r>
      <w:r>
        <w:t xml:space="preserve"> or </w:t>
      </w:r>
      <w:r>
        <w:rPr>
          <w:rStyle w:val="Emphasis"/>
        </w:rPr>
        <w:t>"progressively worsening over three days"</w:t>
      </w:r>
      <w:r>
        <w:t xml:space="preserve"> and integrating these temporal relationships into the evidence evaluation pipeline.</w:t>
      </w:r>
    </w:p>
    <w:p w14:paraId="05CD2198" w14:textId="3AC9228E" w:rsidR="007129A9" w:rsidRDefault="007129A9" w:rsidP="007129A9"/>
    <w:p w14:paraId="298E7838" w14:textId="77777777" w:rsidR="007129A9" w:rsidRDefault="007129A9" w:rsidP="007129A9">
      <w:pPr>
        <w:pStyle w:val="Heading2"/>
      </w:pPr>
      <w:bookmarkStart w:id="197" w:name="_Toc237025074"/>
      <w:r>
        <w:rPr>
          <w:rStyle w:val="Strong"/>
          <w:b/>
          <w:bCs/>
        </w:rPr>
        <w:lastRenderedPageBreak/>
        <w:t>7.2.2 Limited Knowledge Sources</w:t>
      </w:r>
      <w:bookmarkEnd w:id="197"/>
    </w:p>
    <w:p w14:paraId="59A6D86E" w14:textId="77777777" w:rsidR="007129A9" w:rsidRDefault="007129A9" w:rsidP="007129A9">
      <w:pPr>
        <w:pStyle w:val="NormalWeb"/>
      </w:pPr>
      <w:r>
        <w:t>The biomedical knowledge base currently relies primarily on scientific literature retrieved from PubMed.</w:t>
      </w:r>
    </w:p>
    <w:p w14:paraId="70C9D6DD" w14:textId="77777777" w:rsidR="007129A9" w:rsidRDefault="007129A9" w:rsidP="007129A9">
      <w:pPr>
        <w:pStyle w:val="NormalWeb"/>
      </w:pPr>
      <w:r>
        <w:t>Although PubMed provides high-quality peer-reviewed biomedical evidence, the current implementation does not yet integrate additional clinical knowledge sources such as evidence-based clinical guidelines, neurology textbooks, stroke management protocols, or multilingual biomedical literature.</w:t>
      </w:r>
    </w:p>
    <w:p w14:paraId="0D7288AE" w14:textId="0C016FAD" w:rsidR="007129A9" w:rsidRDefault="007129A9" w:rsidP="007129A9">
      <w:pPr>
        <w:pStyle w:val="NormalWeb"/>
      </w:pPr>
      <w:r>
        <w:t>Future work should investigate multi-source retrieval strategies capable of combining scientific publications with structured clinical guidelines and other authoritative medical resources.</w:t>
      </w:r>
    </w:p>
    <w:p w14:paraId="7DF23102" w14:textId="77777777" w:rsidR="007129A9" w:rsidRDefault="007129A9" w:rsidP="007129A9">
      <w:pPr>
        <w:pStyle w:val="Heading2"/>
      </w:pPr>
      <w:bookmarkStart w:id="198" w:name="_Toc237025075"/>
      <w:r>
        <w:rPr>
          <w:rStyle w:val="Strong"/>
          <w:b/>
          <w:bCs/>
        </w:rPr>
        <w:t>7.2.3 Absence of Multimodal Clinical Evidence</w:t>
      </w:r>
      <w:bookmarkEnd w:id="198"/>
    </w:p>
    <w:p w14:paraId="4F4F039A" w14:textId="77777777" w:rsidR="007129A9" w:rsidRDefault="007129A9" w:rsidP="007129A9">
      <w:pPr>
        <w:pStyle w:val="NormalWeb"/>
      </w:pPr>
      <w:r>
        <w:t>The current framework operates exclusively on textual clinical descriptions.</w:t>
      </w:r>
    </w:p>
    <w:p w14:paraId="2549F7C0" w14:textId="77777777" w:rsidR="007129A9" w:rsidRDefault="007129A9" w:rsidP="007129A9">
      <w:pPr>
        <w:pStyle w:val="NormalWeb"/>
      </w:pPr>
      <w:r>
        <w:t>In routine clinical practice, stroke diagnosis depends not only on patient history but also on neuroimaging studies (CT and MRI), vascular imaging, laboratory investigations, electrocardiography, and other diagnostic modalities.</w:t>
      </w:r>
    </w:p>
    <w:p w14:paraId="4D95BAB7" w14:textId="03E2C713" w:rsidR="007129A9" w:rsidRDefault="007129A9" w:rsidP="007129A9">
      <w:pPr>
        <w:pStyle w:val="NormalWeb"/>
      </w:pPr>
      <w:r>
        <w:t>Future versions of the proposed framework could integrate multimodal medical foundation models capable of combining textual evidence with radiological and laboratory information to produce more comprehensive clinical decision support.</w:t>
      </w:r>
    </w:p>
    <w:p w14:paraId="0428D840" w14:textId="77777777" w:rsidR="007129A9" w:rsidRDefault="007129A9" w:rsidP="007129A9">
      <w:pPr>
        <w:pStyle w:val="Heading2"/>
      </w:pPr>
      <w:bookmarkStart w:id="199" w:name="_Toc237025076"/>
      <w:r>
        <w:rPr>
          <w:rStyle w:val="Strong"/>
          <w:b/>
          <w:bCs/>
        </w:rPr>
        <w:t>7.2.4 Limited Clinical Scope</w:t>
      </w:r>
      <w:bookmarkEnd w:id="199"/>
    </w:p>
    <w:p w14:paraId="2DFCB397" w14:textId="77777777" w:rsidR="007129A9" w:rsidRDefault="007129A9" w:rsidP="007129A9">
      <w:pPr>
        <w:pStyle w:val="NormalWeb"/>
      </w:pPr>
      <w:r>
        <w:t>The proposed framework was specifically designed for stroke-oriented clinical decision support.</w:t>
      </w:r>
    </w:p>
    <w:p w14:paraId="5282855D" w14:textId="77777777" w:rsidR="007129A9" w:rsidRDefault="007129A9" w:rsidP="007129A9">
      <w:pPr>
        <w:pStyle w:val="NormalWeb"/>
      </w:pPr>
      <w:r>
        <w:t>Although this specialization enabled detailed modeling of stroke-related reasoning, the current implementation cannot yet support broader neurological disorders or general multi-specialty diagnostic reasoning.</w:t>
      </w:r>
    </w:p>
    <w:p w14:paraId="51551046" w14:textId="313A9925" w:rsidR="007129A9" w:rsidRDefault="007129A9" w:rsidP="007129A9">
      <w:pPr>
        <w:pStyle w:val="NormalWeb"/>
      </w:pPr>
      <w:r>
        <w:t>Future work may generalize the proposed architecture by extending the Knowledge Graph, retrieval corpus, and evidence evaluation framework to additional neurological and internal medicine domains.</w:t>
      </w:r>
    </w:p>
    <w:p w14:paraId="3ADB636D" w14:textId="77777777" w:rsidR="007129A9" w:rsidRDefault="007129A9" w:rsidP="007129A9">
      <w:pPr>
        <w:pStyle w:val="NormalWeb"/>
      </w:pPr>
    </w:p>
    <w:p w14:paraId="549F0D25" w14:textId="77777777" w:rsidR="007129A9" w:rsidRDefault="007129A9" w:rsidP="007129A9">
      <w:pPr>
        <w:pStyle w:val="NormalWeb"/>
      </w:pPr>
    </w:p>
    <w:p w14:paraId="3C07E449" w14:textId="77777777" w:rsidR="007129A9" w:rsidRDefault="007129A9" w:rsidP="007129A9">
      <w:pPr>
        <w:pStyle w:val="NormalWeb"/>
      </w:pPr>
    </w:p>
    <w:p w14:paraId="475E2E29" w14:textId="77777777" w:rsidR="007129A9" w:rsidRDefault="007129A9" w:rsidP="007129A9">
      <w:pPr>
        <w:pStyle w:val="Heading2"/>
      </w:pPr>
      <w:bookmarkStart w:id="200" w:name="_Toc237025077"/>
      <w:r>
        <w:rPr>
          <w:rStyle w:val="Strong"/>
          <w:b/>
          <w:bCs/>
        </w:rPr>
        <w:lastRenderedPageBreak/>
        <w:t>7.2.5 Evaluation Limitations</w:t>
      </w:r>
      <w:bookmarkEnd w:id="200"/>
    </w:p>
    <w:p w14:paraId="031DC7D8" w14:textId="77777777" w:rsidR="007129A9" w:rsidRDefault="007129A9" w:rsidP="007129A9">
      <w:pPr>
        <w:pStyle w:val="NormalWeb"/>
      </w:pPr>
      <w:r>
        <w:t>Although the experimental evaluation demonstrated promising results, several limitations remain.</w:t>
      </w:r>
    </w:p>
    <w:p w14:paraId="288860FE" w14:textId="77777777" w:rsidR="007129A9" w:rsidRDefault="007129A9" w:rsidP="007129A9">
      <w:pPr>
        <w:pStyle w:val="NormalWeb"/>
      </w:pPr>
      <w:r>
        <w:t>The evaluation dataset, while substantially larger than the pilot experiments, does not fully represent the diversity and complexity encountered in routine clinical practice. Furthermore, the current evaluation relied primarily on curated clinical cases and automated agreement measures rather than prospective clinical validation.</w:t>
      </w:r>
    </w:p>
    <w:p w14:paraId="12FDBA9C" w14:textId="77777777" w:rsidR="007129A9" w:rsidRDefault="007129A9" w:rsidP="007129A9">
      <w:pPr>
        <w:pStyle w:val="NormalWeb"/>
      </w:pPr>
      <w:r>
        <w:t>Future evaluation should incorporate:</w:t>
      </w:r>
    </w:p>
    <w:p w14:paraId="2AEC9DFB" w14:textId="77777777" w:rsidR="007129A9" w:rsidRDefault="007129A9" w:rsidP="007129A9">
      <w:pPr>
        <w:numPr>
          <w:ilvl w:val="0"/>
          <w:numId w:val="48"/>
        </w:numPr>
        <w:spacing w:before="100" w:beforeAutospacing="1" w:after="100" w:afterAutospacing="1" w:line="240" w:lineRule="auto"/>
        <w:jc w:val="left"/>
      </w:pPr>
      <w:r>
        <w:t xml:space="preserve">blinded clinician assessment; </w:t>
      </w:r>
    </w:p>
    <w:p w14:paraId="52757F92" w14:textId="77777777" w:rsidR="007129A9" w:rsidRDefault="007129A9" w:rsidP="007129A9">
      <w:pPr>
        <w:numPr>
          <w:ilvl w:val="0"/>
          <w:numId w:val="48"/>
        </w:numPr>
        <w:spacing w:before="100" w:beforeAutospacing="1" w:after="100" w:afterAutospacing="1" w:line="240" w:lineRule="auto"/>
        <w:jc w:val="left"/>
      </w:pPr>
      <w:r>
        <w:t xml:space="preserve">real-world hospital datasets; </w:t>
      </w:r>
    </w:p>
    <w:p w14:paraId="00ABF8A2" w14:textId="77777777" w:rsidR="007129A9" w:rsidRDefault="007129A9" w:rsidP="007129A9">
      <w:pPr>
        <w:numPr>
          <w:ilvl w:val="0"/>
          <w:numId w:val="48"/>
        </w:numPr>
        <w:spacing w:before="100" w:beforeAutospacing="1" w:after="100" w:afterAutospacing="1" w:line="240" w:lineRule="auto"/>
        <w:jc w:val="left"/>
      </w:pPr>
      <w:r>
        <w:t xml:space="preserve">ontology-aware diagnostic matching; </w:t>
      </w:r>
    </w:p>
    <w:p w14:paraId="606E043D" w14:textId="77777777" w:rsidR="007129A9" w:rsidRDefault="007129A9" w:rsidP="007129A9">
      <w:pPr>
        <w:numPr>
          <w:ilvl w:val="0"/>
          <w:numId w:val="48"/>
        </w:numPr>
        <w:spacing w:before="100" w:beforeAutospacing="1" w:after="100" w:afterAutospacing="1" w:line="240" w:lineRule="auto"/>
        <w:jc w:val="left"/>
      </w:pPr>
      <w:r>
        <w:t xml:space="preserve">prospective clinical validation; </w:t>
      </w:r>
    </w:p>
    <w:p w14:paraId="24BF3CD9" w14:textId="6C494EA8" w:rsidR="007129A9" w:rsidRDefault="007129A9" w:rsidP="007129A9">
      <w:pPr>
        <w:numPr>
          <w:ilvl w:val="0"/>
          <w:numId w:val="48"/>
        </w:numPr>
        <w:spacing w:before="100" w:beforeAutospacing="1" w:after="100" w:afterAutospacing="1" w:line="240" w:lineRule="auto"/>
        <w:jc w:val="left"/>
      </w:pPr>
      <w:r>
        <w:t xml:space="preserve">statistical confidence intervals. </w:t>
      </w:r>
    </w:p>
    <w:p w14:paraId="578E1D7C" w14:textId="77777777" w:rsidR="007129A9" w:rsidRDefault="007129A9" w:rsidP="007129A9">
      <w:pPr>
        <w:pStyle w:val="Heading2"/>
      </w:pPr>
      <w:bookmarkStart w:id="201" w:name="_Toc237025078"/>
      <w:r>
        <w:rPr>
          <w:rStyle w:val="Strong"/>
          <w:b/>
          <w:bCs/>
        </w:rPr>
        <w:t>7.2.6 Dependence on Retrieved Evidence</w:t>
      </w:r>
      <w:bookmarkEnd w:id="201"/>
    </w:p>
    <w:p w14:paraId="020DF0EC" w14:textId="77777777" w:rsidR="007129A9" w:rsidRDefault="007129A9" w:rsidP="007129A9">
      <w:pPr>
        <w:pStyle w:val="NormalWeb"/>
      </w:pPr>
      <w:r>
        <w:t>The quality of the final diagnostic recommendation remains dependent on the quality of the retrieved biomedical evidence.</w:t>
      </w:r>
    </w:p>
    <w:p w14:paraId="6BE03D29" w14:textId="77777777" w:rsidR="007129A9" w:rsidRDefault="007129A9" w:rsidP="007129A9">
      <w:pPr>
        <w:pStyle w:val="NormalWeb"/>
      </w:pPr>
      <w:r>
        <w:t>Although the proposed framework incorporates hybrid retrieval, candidate-specific Knowledge Graph verification, grounding assessment, and Evidence Judge evaluation, insufficient or conflicting biomedical evidence may still limit diagnostic confidence.</w:t>
      </w:r>
    </w:p>
    <w:p w14:paraId="0B7C5F42" w14:textId="7743C7F9" w:rsidR="007129A9" w:rsidRDefault="007129A9" w:rsidP="007129A9">
      <w:pPr>
        <w:pStyle w:val="NormalWeb"/>
      </w:pPr>
      <w:r>
        <w:t>Future work should investigate adaptive retrieval strategies, contradiction-aware evidence fusion, and continuous knowledge-base updating to improve robustness under challenging clinical scenarios [4], [6], [11].</w:t>
      </w:r>
    </w:p>
    <w:p w14:paraId="3D5F1EE0" w14:textId="77777777" w:rsidR="007129A9" w:rsidRDefault="007129A9" w:rsidP="007129A9">
      <w:pPr>
        <w:pStyle w:val="Heading2"/>
      </w:pPr>
      <w:bookmarkStart w:id="202" w:name="_Toc237025079"/>
      <w:r>
        <w:rPr>
          <w:rStyle w:val="Strong"/>
          <w:b/>
          <w:bCs/>
        </w:rPr>
        <w:t>7.2.7 Clinical Deployment</w:t>
      </w:r>
      <w:bookmarkEnd w:id="202"/>
    </w:p>
    <w:p w14:paraId="05303E30" w14:textId="77777777" w:rsidR="007129A9" w:rsidRDefault="007129A9" w:rsidP="007129A9">
      <w:pPr>
        <w:pStyle w:val="NormalWeb"/>
      </w:pPr>
      <w:r>
        <w:t>The proposed framework has been evaluated within a research environment and has not yet undergone prospective deployment in routine clinical practice.</w:t>
      </w:r>
    </w:p>
    <w:p w14:paraId="26CE5D81" w14:textId="77777777" w:rsidR="007129A9" w:rsidRDefault="007129A9" w:rsidP="007129A9">
      <w:pPr>
        <w:pStyle w:val="NormalWeb"/>
      </w:pPr>
      <w:r>
        <w:t>Consequently, issues related to clinician workflow integration, usability, electronic health record interoperability, regulatory approval, and patient safety require further investigation before clinical adoption.</w:t>
      </w:r>
    </w:p>
    <w:p w14:paraId="09A8C5E0" w14:textId="77777777" w:rsidR="00E84FE0" w:rsidRPr="00032E3A" w:rsidRDefault="00E84FE0" w:rsidP="00E84FE0">
      <w:pPr>
        <w:spacing w:before="100" w:beforeAutospacing="1" w:afterAutospacing="1"/>
        <w:ind w:left="720"/>
        <w:rPr>
          <w:rFonts w:eastAsia="Times New Roman" w:cs="Times New Roman"/>
          <w:sz w:val="28"/>
          <w:szCs w:val="28"/>
        </w:rPr>
      </w:pPr>
    </w:p>
    <w:p w14:paraId="7D63FF82" w14:textId="22DC2A60" w:rsidR="007129A9" w:rsidRDefault="00C42CF9" w:rsidP="007129A9">
      <w:pPr>
        <w:pStyle w:val="Heading2"/>
        <w:rPr>
          <w:sz w:val="48"/>
        </w:rPr>
      </w:pPr>
      <w:bookmarkStart w:id="203" w:name="_Toc237025080"/>
      <w:r w:rsidRPr="00C42CF9">
        <w:lastRenderedPageBreak/>
        <w:t xml:space="preserve">7.3 </w:t>
      </w:r>
      <w:r w:rsidR="007129A9">
        <w:rPr>
          <w:rStyle w:val="Strong"/>
          <w:b/>
          <w:bCs/>
        </w:rPr>
        <w:t>Future Research Roadmap</w:t>
      </w:r>
      <w:bookmarkEnd w:id="203"/>
    </w:p>
    <w:p w14:paraId="50E3A8D8" w14:textId="6B2517C8" w:rsidR="007129A9" w:rsidRDefault="007129A9" w:rsidP="007129A9">
      <w:pPr>
        <w:pStyle w:val="NormalWeb"/>
      </w:pPr>
      <w:r>
        <w:t>Building upon the findings of this thesis, several research directions can further improve the proposed context-aware clinical decision-support framework. These directions are organized according to short-, medium-, and long-term development objectives.</w:t>
      </w:r>
    </w:p>
    <w:p w14:paraId="48D145EE" w14:textId="77777777" w:rsidR="007129A9" w:rsidRDefault="007129A9" w:rsidP="007129A9">
      <w:pPr>
        <w:pStyle w:val="Heading2"/>
      </w:pPr>
      <w:bookmarkStart w:id="204" w:name="_Toc237025081"/>
      <w:r>
        <w:rPr>
          <w:rStyle w:val="Strong"/>
          <w:b/>
          <w:bCs/>
        </w:rPr>
        <w:t>7.3.1 Short-Term Objectives (6–12 Months)</w:t>
      </w:r>
      <w:bookmarkEnd w:id="204"/>
    </w:p>
    <w:p w14:paraId="1F748D0F" w14:textId="77777777" w:rsidR="007129A9" w:rsidRDefault="007129A9" w:rsidP="007129A9">
      <w:pPr>
        <w:pStyle w:val="Heading3"/>
      </w:pPr>
      <w:bookmarkStart w:id="205" w:name="_Toc237025082"/>
      <w:r>
        <w:rPr>
          <w:rStyle w:val="Strong"/>
          <w:b/>
          <w:bCs/>
        </w:rPr>
        <w:t>Advanced Temporal Clinical Reasoning</w:t>
      </w:r>
      <w:bookmarkEnd w:id="205"/>
    </w:p>
    <w:p w14:paraId="55544ADF" w14:textId="77777777" w:rsidR="007129A9" w:rsidRDefault="007129A9" w:rsidP="007129A9">
      <w:pPr>
        <w:pStyle w:val="NormalWeb"/>
      </w:pPr>
      <w:r>
        <w:t>Future work should extend the current clinical-context analysis by incorporating a dedicated temporal reasoning module capable of extracting symptom duration, onset time, progression, and temporal relationships from free-text clinical descriptions.</w:t>
      </w:r>
    </w:p>
    <w:p w14:paraId="47C4D7CD" w14:textId="07BC3771" w:rsidR="007129A9" w:rsidRDefault="007129A9" w:rsidP="007129A9">
      <w:pPr>
        <w:pStyle w:val="NormalWeb"/>
      </w:pPr>
      <w:r>
        <w:t>This extension would improve discrimination between conditions with similar symptoms but different temporal characteristics, such as transient ischemic attack (TIA) and acute ischemic stroke.</w:t>
      </w:r>
    </w:p>
    <w:p w14:paraId="6597A2F8" w14:textId="77777777" w:rsidR="007129A9" w:rsidRDefault="007129A9" w:rsidP="007129A9">
      <w:pPr>
        <w:pStyle w:val="Heading3"/>
      </w:pPr>
      <w:bookmarkStart w:id="206" w:name="_Toc237025083"/>
      <w:r>
        <w:rPr>
          <w:rStyle w:val="Strong"/>
          <w:b/>
          <w:bCs/>
        </w:rPr>
        <w:t>Expansion of the Evaluation Dataset</w:t>
      </w:r>
      <w:bookmarkEnd w:id="206"/>
    </w:p>
    <w:p w14:paraId="0553F996" w14:textId="77777777" w:rsidR="007129A9" w:rsidRDefault="007129A9" w:rsidP="007129A9">
      <w:pPr>
        <w:pStyle w:val="NormalWeb"/>
      </w:pPr>
      <w:r>
        <w:t>The current evaluation should be extended to include substantially larger collections of curated clinical cases covering a broader spectrum of stroke presentations and differential diagnoses.</w:t>
      </w:r>
    </w:p>
    <w:p w14:paraId="2356E22F" w14:textId="0FA2B2A1" w:rsidR="007129A9" w:rsidRDefault="007129A9" w:rsidP="007129A9">
      <w:pPr>
        <w:pStyle w:val="NormalWeb"/>
      </w:pPr>
      <w:r>
        <w:t>Future evaluation should also involve multiple neurologists to establish expert-validated reference diagnoses and reduce dependence on automated agreement measures.</w:t>
      </w:r>
    </w:p>
    <w:p w14:paraId="572FE417" w14:textId="77777777" w:rsidR="007129A9" w:rsidRDefault="007129A9" w:rsidP="007129A9">
      <w:pPr>
        <w:pStyle w:val="Heading3"/>
      </w:pPr>
      <w:bookmarkStart w:id="207" w:name="_Toc237025084"/>
      <w:r>
        <w:rPr>
          <w:rStyle w:val="Strong"/>
          <w:b/>
          <w:bCs/>
        </w:rPr>
        <w:t>Automatic Knowledge Base Updating</w:t>
      </w:r>
      <w:bookmarkEnd w:id="207"/>
    </w:p>
    <w:p w14:paraId="634E227A" w14:textId="77777777" w:rsidR="007129A9" w:rsidRDefault="007129A9" w:rsidP="007129A9">
      <w:pPr>
        <w:pStyle w:val="NormalWeb"/>
      </w:pPr>
      <w:r>
        <w:t>An automated knowledge maintenance pipeline could periodically retrieve newly published PubMed articles, perform preprocessing and semantic indexing, and continuously update both retrieval indexes and the Knowledge Graph without requiring manual intervention.</w:t>
      </w:r>
    </w:p>
    <w:p w14:paraId="286A2D43" w14:textId="77777777" w:rsidR="007129A9" w:rsidRDefault="007129A9" w:rsidP="007129A9">
      <w:pPr>
        <w:pStyle w:val="NormalWeb"/>
      </w:pPr>
    </w:p>
    <w:p w14:paraId="478D9BDB" w14:textId="732EACF4" w:rsidR="007129A9" w:rsidRDefault="007129A9" w:rsidP="007129A9"/>
    <w:p w14:paraId="0330A54A" w14:textId="77777777" w:rsidR="007129A9" w:rsidRDefault="007129A9" w:rsidP="007129A9"/>
    <w:p w14:paraId="7F815851" w14:textId="77777777" w:rsidR="007129A9" w:rsidRDefault="007129A9" w:rsidP="007129A9"/>
    <w:p w14:paraId="1EA0EBDD" w14:textId="77777777" w:rsidR="007129A9" w:rsidRDefault="007129A9" w:rsidP="007129A9">
      <w:pPr>
        <w:pStyle w:val="Heading2"/>
      </w:pPr>
      <w:bookmarkStart w:id="208" w:name="_Toc237025085"/>
      <w:r>
        <w:rPr>
          <w:rStyle w:val="Strong"/>
          <w:b/>
          <w:bCs/>
        </w:rPr>
        <w:lastRenderedPageBreak/>
        <w:t>7.3.2 Medium-Term Objectives (1–3 Years)</w:t>
      </w:r>
      <w:bookmarkEnd w:id="208"/>
    </w:p>
    <w:p w14:paraId="1E8545D1" w14:textId="77777777" w:rsidR="007129A9" w:rsidRDefault="007129A9" w:rsidP="007129A9">
      <w:pPr>
        <w:pStyle w:val="Heading3"/>
      </w:pPr>
      <w:bookmarkStart w:id="209" w:name="_Toc237025086"/>
      <w:r>
        <w:rPr>
          <w:rStyle w:val="Strong"/>
          <w:b/>
          <w:bCs/>
        </w:rPr>
        <w:t>Transition toward Multi-Agent Clinical Reasoning</w:t>
      </w:r>
      <w:bookmarkEnd w:id="209"/>
    </w:p>
    <w:p w14:paraId="79D4362B" w14:textId="77777777" w:rsidR="007129A9" w:rsidRDefault="007129A9" w:rsidP="007129A9">
      <w:pPr>
        <w:pStyle w:val="NormalWeb"/>
      </w:pPr>
      <w:r>
        <w:t>Future versions of the framework may adopt a distributed agentic architecture in which specialized reasoning agents collaborate throughout the diagnostic process.</w:t>
      </w:r>
    </w:p>
    <w:p w14:paraId="5D2F0841" w14:textId="77777777" w:rsidR="007129A9" w:rsidRDefault="007129A9" w:rsidP="007129A9">
      <w:pPr>
        <w:pStyle w:val="NormalWeb"/>
      </w:pPr>
      <w:r>
        <w:t>Possible agents include:</w:t>
      </w:r>
    </w:p>
    <w:p w14:paraId="705C9089" w14:textId="77777777" w:rsidR="007129A9" w:rsidRDefault="007129A9" w:rsidP="007129A9">
      <w:pPr>
        <w:numPr>
          <w:ilvl w:val="0"/>
          <w:numId w:val="49"/>
        </w:numPr>
        <w:spacing w:before="100" w:beforeAutospacing="1" w:after="100" w:afterAutospacing="1" w:line="240" w:lineRule="auto"/>
        <w:jc w:val="left"/>
      </w:pPr>
      <w:r>
        <w:t xml:space="preserve">Clinical Context Agent </w:t>
      </w:r>
    </w:p>
    <w:p w14:paraId="2A21B954" w14:textId="77777777" w:rsidR="007129A9" w:rsidRDefault="007129A9" w:rsidP="007129A9">
      <w:pPr>
        <w:numPr>
          <w:ilvl w:val="0"/>
          <w:numId w:val="49"/>
        </w:numPr>
        <w:spacing w:before="100" w:beforeAutospacing="1" w:after="100" w:afterAutospacing="1" w:line="240" w:lineRule="auto"/>
        <w:jc w:val="left"/>
      </w:pPr>
      <w:r>
        <w:t xml:space="preserve">Retrieval Agent </w:t>
      </w:r>
    </w:p>
    <w:p w14:paraId="6ACF922C" w14:textId="77777777" w:rsidR="007129A9" w:rsidRDefault="007129A9" w:rsidP="007129A9">
      <w:pPr>
        <w:numPr>
          <w:ilvl w:val="0"/>
          <w:numId w:val="49"/>
        </w:numPr>
        <w:spacing w:before="100" w:beforeAutospacing="1" w:after="100" w:afterAutospacing="1" w:line="240" w:lineRule="auto"/>
        <w:jc w:val="left"/>
      </w:pPr>
      <w:r>
        <w:t xml:space="preserve">Candidate Verification Agent </w:t>
      </w:r>
    </w:p>
    <w:p w14:paraId="382786D7" w14:textId="77777777" w:rsidR="007129A9" w:rsidRDefault="007129A9" w:rsidP="007129A9">
      <w:pPr>
        <w:numPr>
          <w:ilvl w:val="0"/>
          <w:numId w:val="49"/>
        </w:numPr>
        <w:spacing w:before="100" w:beforeAutospacing="1" w:after="100" w:afterAutospacing="1" w:line="240" w:lineRule="auto"/>
        <w:jc w:val="left"/>
      </w:pPr>
      <w:r>
        <w:t xml:space="preserve">Evidence Evaluation Agent </w:t>
      </w:r>
    </w:p>
    <w:p w14:paraId="5F6CAC76" w14:textId="77777777" w:rsidR="007129A9" w:rsidRDefault="007129A9" w:rsidP="007129A9">
      <w:pPr>
        <w:numPr>
          <w:ilvl w:val="0"/>
          <w:numId w:val="49"/>
        </w:numPr>
        <w:spacing w:before="100" w:beforeAutospacing="1" w:after="100" w:afterAutospacing="1" w:line="240" w:lineRule="auto"/>
        <w:jc w:val="left"/>
      </w:pPr>
      <w:r>
        <w:t xml:space="preserve">Explanation Agent </w:t>
      </w:r>
    </w:p>
    <w:p w14:paraId="7BF7604E" w14:textId="31584CCD" w:rsidR="007129A9" w:rsidRDefault="007129A9" w:rsidP="007129A9">
      <w:pPr>
        <w:pStyle w:val="NormalWeb"/>
      </w:pPr>
      <w:r>
        <w:t>Such an architecture would improve modularity, maintainability, and scalability while remaining consistent with recent developments in medical agentic AI [1], [10].</w:t>
      </w:r>
    </w:p>
    <w:p w14:paraId="5C36969B" w14:textId="77777777" w:rsidR="007129A9" w:rsidRDefault="007129A9" w:rsidP="007129A9">
      <w:pPr>
        <w:pStyle w:val="Heading3"/>
      </w:pPr>
      <w:bookmarkStart w:id="210" w:name="_Toc237025087"/>
      <w:r>
        <w:rPr>
          <w:rStyle w:val="Strong"/>
          <w:b/>
          <w:bCs/>
        </w:rPr>
        <w:t>Expansion to Additional Neurological Disorders</w:t>
      </w:r>
      <w:bookmarkEnd w:id="210"/>
    </w:p>
    <w:p w14:paraId="353CA555" w14:textId="77777777" w:rsidR="007129A9" w:rsidRDefault="007129A9" w:rsidP="007129A9">
      <w:pPr>
        <w:pStyle w:val="NormalWeb"/>
      </w:pPr>
      <w:r>
        <w:t>The current implementation focuses exclusively on stroke-related diagnosis.</w:t>
      </w:r>
    </w:p>
    <w:p w14:paraId="690D3EB8" w14:textId="02C2F4F7" w:rsidR="007129A9" w:rsidRDefault="007129A9" w:rsidP="007129A9">
      <w:pPr>
        <w:pStyle w:val="NormalWeb"/>
      </w:pPr>
      <w:r>
        <w:t>Future work should expand the retrieval corpus, Knowledge Graph, and evidence evaluation framework to include additional neurological disorders such as seizures, multiple sclerosis, brain tumors, peripheral vestibular disorders, and neurodegenerative diseases.</w:t>
      </w:r>
    </w:p>
    <w:p w14:paraId="3C2BFA53" w14:textId="77777777" w:rsidR="007129A9" w:rsidRDefault="007129A9" w:rsidP="007129A9">
      <w:pPr>
        <w:pStyle w:val="Heading3"/>
      </w:pPr>
      <w:bookmarkStart w:id="211" w:name="_Toc237025088"/>
      <w:r>
        <w:rPr>
          <w:rStyle w:val="Strong"/>
          <w:b/>
          <w:bCs/>
        </w:rPr>
        <w:t>Learning from Clinical Feedback</w:t>
      </w:r>
      <w:bookmarkEnd w:id="211"/>
    </w:p>
    <w:p w14:paraId="7E2F280D" w14:textId="77777777" w:rsidR="007129A9" w:rsidRDefault="007129A9" w:rsidP="007129A9">
      <w:pPr>
        <w:pStyle w:val="NormalWeb"/>
      </w:pPr>
      <w:r>
        <w:t>Future versions could incorporate clinician feedback into the evidence evaluation process, allowing continuous refinement of retrieval strategies, candidate ranking, and evidence weighting while preserving explainability.</w:t>
      </w:r>
    </w:p>
    <w:p w14:paraId="72207C1F" w14:textId="28D3DD71" w:rsidR="007129A9" w:rsidRDefault="007129A9" w:rsidP="007129A9"/>
    <w:p w14:paraId="01E5B90C" w14:textId="77777777" w:rsidR="007129A9" w:rsidRDefault="007129A9" w:rsidP="007129A9"/>
    <w:p w14:paraId="37C2BC96" w14:textId="77777777" w:rsidR="007129A9" w:rsidRDefault="007129A9" w:rsidP="007129A9"/>
    <w:p w14:paraId="10D269BA" w14:textId="77777777" w:rsidR="007129A9" w:rsidRDefault="007129A9" w:rsidP="007129A9"/>
    <w:p w14:paraId="6346A5C6" w14:textId="77777777" w:rsidR="007129A9" w:rsidRDefault="007129A9" w:rsidP="007129A9">
      <w:pPr>
        <w:pStyle w:val="Heading2"/>
      </w:pPr>
      <w:bookmarkStart w:id="212" w:name="_Toc237025089"/>
      <w:r>
        <w:rPr>
          <w:rStyle w:val="Strong"/>
          <w:b/>
          <w:bCs/>
        </w:rPr>
        <w:lastRenderedPageBreak/>
        <w:t>7.3.3 Long-Term Objectives (3–5 Years)</w:t>
      </w:r>
      <w:bookmarkEnd w:id="212"/>
    </w:p>
    <w:p w14:paraId="28528827" w14:textId="77777777" w:rsidR="007129A9" w:rsidRDefault="007129A9" w:rsidP="007129A9">
      <w:pPr>
        <w:pStyle w:val="Heading3"/>
      </w:pPr>
      <w:bookmarkStart w:id="213" w:name="_Toc237025090"/>
      <w:r>
        <w:rPr>
          <w:rStyle w:val="Strong"/>
          <w:b/>
          <w:bCs/>
        </w:rPr>
        <w:t>Multimodal Clinical Decision Support</w:t>
      </w:r>
      <w:bookmarkEnd w:id="213"/>
    </w:p>
    <w:p w14:paraId="013E173D" w14:textId="77777777" w:rsidR="007129A9" w:rsidRDefault="007129A9" w:rsidP="007129A9">
      <w:pPr>
        <w:pStyle w:val="NormalWeb"/>
      </w:pPr>
      <w:r>
        <w:t>One of the most promising research directions is the integration of multimodal medical foundation models capable of combining textual clinical descriptions with CT, MRI, vascular imaging, laboratory investigations, and other diagnostic modalities.</w:t>
      </w:r>
    </w:p>
    <w:p w14:paraId="2A1B247E" w14:textId="4B629E1A" w:rsidR="007129A9" w:rsidRDefault="007129A9" w:rsidP="007129A9">
      <w:pPr>
        <w:pStyle w:val="NormalWeb"/>
      </w:pPr>
      <w:r>
        <w:t>Such integration would enable the framework to perform evidence-guided reasoning across heterogeneous clinical data sources rather than relying exclusively on textual biomedical evidence.</w:t>
      </w:r>
    </w:p>
    <w:p w14:paraId="6E53C199" w14:textId="77777777" w:rsidR="007129A9" w:rsidRDefault="007129A9" w:rsidP="007129A9">
      <w:pPr>
        <w:pStyle w:val="Heading3"/>
      </w:pPr>
      <w:bookmarkStart w:id="214" w:name="_Toc237025091"/>
      <w:r>
        <w:rPr>
          <w:rStyle w:val="Strong"/>
          <w:b/>
          <w:bCs/>
        </w:rPr>
        <w:t>Prospective Clinical Validation</w:t>
      </w:r>
      <w:bookmarkEnd w:id="214"/>
    </w:p>
    <w:p w14:paraId="1E3703E5" w14:textId="77777777" w:rsidR="007129A9" w:rsidRDefault="007129A9" w:rsidP="007129A9">
      <w:pPr>
        <w:pStyle w:val="NormalWeb"/>
      </w:pPr>
      <w:r>
        <w:t>Before deployment in routine healthcare environments, the proposed framework should undergo prospective clinical validation using anonymized hospital datasets and blinded clinician evaluation.</w:t>
      </w:r>
    </w:p>
    <w:p w14:paraId="09AE3BA0" w14:textId="65641410" w:rsidR="007129A9" w:rsidRDefault="007129A9" w:rsidP="007129A9">
      <w:pPr>
        <w:pStyle w:val="NormalWeb"/>
      </w:pPr>
      <w:r>
        <w:t>Future studies should compare the framework against physician decision making while evaluating diagnostic accuracy, interpretability, clinical usability, and patient safety.</w:t>
      </w:r>
    </w:p>
    <w:p w14:paraId="7C3210C2" w14:textId="77777777" w:rsidR="007129A9" w:rsidRDefault="007129A9" w:rsidP="007129A9">
      <w:pPr>
        <w:pStyle w:val="Heading2"/>
      </w:pPr>
      <w:bookmarkStart w:id="215" w:name="_Toc237025092"/>
      <w:r>
        <w:rPr>
          <w:rStyle w:val="Strong"/>
          <w:b/>
          <w:bCs/>
        </w:rPr>
        <w:t>7.3.4 Explainability and Evidence Verification</w:t>
      </w:r>
      <w:bookmarkEnd w:id="215"/>
    </w:p>
    <w:p w14:paraId="27B9E60D" w14:textId="77777777" w:rsidR="007129A9" w:rsidRDefault="007129A9" w:rsidP="007129A9">
      <w:pPr>
        <w:pStyle w:val="NormalWeb"/>
      </w:pPr>
      <w:r>
        <w:t>Future work should extend the current explainability framework toward complete claim-level evidence verification inspired by SourceCheckup [8].</w:t>
      </w:r>
    </w:p>
    <w:p w14:paraId="21BB5911" w14:textId="77777777" w:rsidR="007129A9" w:rsidRDefault="007129A9" w:rsidP="007129A9">
      <w:pPr>
        <w:pStyle w:val="NormalWeb"/>
      </w:pPr>
      <w:r>
        <w:t>Potential extensions include:</w:t>
      </w:r>
    </w:p>
    <w:p w14:paraId="2B549A93" w14:textId="77777777" w:rsidR="007129A9" w:rsidRDefault="007129A9" w:rsidP="007129A9">
      <w:pPr>
        <w:numPr>
          <w:ilvl w:val="0"/>
          <w:numId w:val="50"/>
        </w:numPr>
        <w:spacing w:before="100" w:beforeAutospacing="1" w:after="100" w:afterAutospacing="1" w:line="240" w:lineRule="auto"/>
        <w:jc w:val="left"/>
      </w:pPr>
      <w:r>
        <w:t xml:space="preserve">independent claim-level support assessment; </w:t>
      </w:r>
    </w:p>
    <w:p w14:paraId="67BAB21F" w14:textId="77777777" w:rsidR="007129A9" w:rsidRDefault="007129A9" w:rsidP="007129A9">
      <w:pPr>
        <w:numPr>
          <w:ilvl w:val="0"/>
          <w:numId w:val="50"/>
        </w:numPr>
        <w:spacing w:before="100" w:beforeAutospacing="1" w:after="100" w:afterAutospacing="1" w:line="240" w:lineRule="auto"/>
        <w:jc w:val="left"/>
      </w:pPr>
      <w:r>
        <w:t xml:space="preserve">contradiction detection; </w:t>
      </w:r>
    </w:p>
    <w:p w14:paraId="00503C5D" w14:textId="77777777" w:rsidR="007129A9" w:rsidRDefault="007129A9" w:rsidP="007129A9">
      <w:pPr>
        <w:numPr>
          <w:ilvl w:val="0"/>
          <w:numId w:val="50"/>
        </w:numPr>
        <w:spacing w:before="100" w:beforeAutospacing="1" w:after="100" w:afterAutospacing="1" w:line="240" w:lineRule="auto"/>
        <w:jc w:val="left"/>
      </w:pPr>
      <w:r>
        <w:t xml:space="preserve">evidence aggregation across multiple biomedical sources; </w:t>
      </w:r>
    </w:p>
    <w:p w14:paraId="21285AE2" w14:textId="77777777" w:rsidR="007129A9" w:rsidRDefault="007129A9" w:rsidP="007129A9">
      <w:pPr>
        <w:numPr>
          <w:ilvl w:val="0"/>
          <w:numId w:val="50"/>
        </w:numPr>
        <w:spacing w:before="100" w:beforeAutospacing="1" w:after="100" w:afterAutospacing="1" w:line="240" w:lineRule="auto"/>
        <w:jc w:val="left"/>
      </w:pPr>
      <w:r>
        <w:t xml:space="preserve">clinician-validated support annotations; </w:t>
      </w:r>
    </w:p>
    <w:p w14:paraId="24335231" w14:textId="77777777" w:rsidR="007129A9" w:rsidRDefault="007129A9" w:rsidP="007129A9">
      <w:pPr>
        <w:numPr>
          <w:ilvl w:val="0"/>
          <w:numId w:val="50"/>
        </w:numPr>
        <w:spacing w:before="100" w:beforeAutospacing="1" w:after="100" w:afterAutospacing="1" w:line="240" w:lineRule="auto"/>
        <w:jc w:val="left"/>
      </w:pPr>
      <w:r>
        <w:t xml:space="preserve">ontology-aware evidence tracing. </w:t>
      </w:r>
    </w:p>
    <w:p w14:paraId="5FE4EB9B" w14:textId="77777777" w:rsidR="007129A9" w:rsidRDefault="007129A9" w:rsidP="007129A9">
      <w:pPr>
        <w:pStyle w:val="NormalWeb"/>
      </w:pPr>
      <w:r>
        <w:t>These additions would strengthen the transparency of the diagnostic process by ensuring that every generated clinical statement remains explicitly linked to supporting biomedical evidence.</w:t>
      </w:r>
    </w:p>
    <w:p w14:paraId="6C2F6FEC" w14:textId="08558C6B" w:rsidR="007129A9" w:rsidRDefault="007129A9" w:rsidP="007129A9"/>
    <w:p w14:paraId="1F128153" w14:textId="77777777" w:rsidR="007129A9" w:rsidRDefault="007129A9" w:rsidP="007129A9"/>
    <w:p w14:paraId="01199A2B" w14:textId="77777777" w:rsidR="007129A9" w:rsidRDefault="007129A9" w:rsidP="007129A9"/>
    <w:p w14:paraId="6F49AE8B" w14:textId="77777777" w:rsidR="007129A9" w:rsidRDefault="007129A9" w:rsidP="007129A9"/>
    <w:p w14:paraId="72E5B009" w14:textId="77777777" w:rsidR="007129A9" w:rsidRDefault="007129A9" w:rsidP="007129A9">
      <w:pPr>
        <w:pStyle w:val="Heading2"/>
      </w:pPr>
      <w:bookmarkStart w:id="216" w:name="_Toc237025093"/>
      <w:r>
        <w:rPr>
          <w:rStyle w:val="Strong"/>
          <w:b/>
          <w:bCs/>
        </w:rPr>
        <w:lastRenderedPageBreak/>
        <w:t>7.4 General Conclusion</w:t>
      </w:r>
      <w:bookmarkEnd w:id="216"/>
    </w:p>
    <w:p w14:paraId="709F3A7C" w14:textId="77777777" w:rsidR="007129A9" w:rsidRDefault="007129A9" w:rsidP="007129A9">
      <w:pPr>
        <w:pStyle w:val="NormalWeb"/>
      </w:pPr>
      <w:r>
        <w:t>This thesis presented the design, implementation, and evaluation of a context-aware hybrid Retrieval-Augmented clinical decision-support framework for stroke diagnosis.</w:t>
      </w:r>
    </w:p>
    <w:p w14:paraId="27939292" w14:textId="77777777" w:rsidR="007129A9" w:rsidRDefault="007129A9" w:rsidP="007129A9">
      <w:pPr>
        <w:pStyle w:val="NormalWeb"/>
      </w:pPr>
      <w:r>
        <w:t>The research began with the objective of developing an evidence-based medical decision-support system capable of assisting clinicians in the diagnosis of acute stroke. During the development process, systematic experimentation revealed that conventional graph-based reasoning was insufficient for reliable clinical decision support because statistical symptom associations alone could not adequately distinguish acute cerebrovascular disorders from chronic or clinically unrelated neurological conditions.</w:t>
      </w:r>
    </w:p>
    <w:p w14:paraId="636AB7B0" w14:textId="77777777" w:rsidR="007129A9" w:rsidRDefault="007129A9" w:rsidP="007129A9">
      <w:pPr>
        <w:pStyle w:val="NormalWeb"/>
      </w:pPr>
      <w:r>
        <w:t>Rather than treating this limitation as an implementation issue, this research addressed it as a fundamental reasoning problem. The proposed solution introduced a context-aware evidence-guided architecture integrating hybrid retrieval, candidate-specific Knowledge Graph verification, evidence grounding, structured evidence evaluation, and claim-level explainability into a unified clinical decision-support framework.</w:t>
      </w:r>
    </w:p>
    <w:p w14:paraId="1015D42D" w14:textId="77777777" w:rsidR="007129A9" w:rsidRDefault="007129A9" w:rsidP="007129A9">
      <w:pPr>
        <w:pStyle w:val="NormalWeb"/>
      </w:pPr>
      <w:r>
        <w:t xml:space="preserve">Experimental evaluation demonstrated consistent improvements across several challenging stroke categories, particularly posterior-circulation stroke, while also increasing the contribution of graph-derived evidence to the overall reasoning process. The final large-scale evaluation on </w:t>
      </w:r>
      <w:r>
        <w:rPr>
          <w:rStyle w:val="Strong"/>
        </w:rPr>
        <w:t>300 curated clinical cases</w:t>
      </w:r>
      <w:r>
        <w:t xml:space="preserve"> achieved </w:t>
      </w:r>
      <w:r>
        <w:rPr>
          <w:rStyle w:val="Strong"/>
        </w:rPr>
        <w:t>179 AUTO_CHECK PASS results (59.7%)</w:t>
      </w:r>
      <w:r>
        <w:t>, demonstrating promising performance while simultaneously identifying important limitations requiring further refinement and external clinical validation.</w:t>
      </w:r>
    </w:p>
    <w:p w14:paraId="307971C7" w14:textId="77777777" w:rsidR="007129A9" w:rsidRDefault="007129A9" w:rsidP="007129A9">
      <w:pPr>
        <w:pStyle w:val="NormalWeb"/>
      </w:pPr>
      <w:r>
        <w:t>The proposed framework also incorporates explainability mechanisms inspired by recent evidence-verification research, ensuring that diagnostic recommendations remain traceable to supporting biomedical literature rather than relying solely on generated text [8].</w:t>
      </w:r>
    </w:p>
    <w:p w14:paraId="3E0EB84F" w14:textId="77777777" w:rsidR="007129A9" w:rsidRDefault="007129A9" w:rsidP="007129A9">
      <w:pPr>
        <w:pStyle w:val="NormalWeb"/>
      </w:pPr>
      <w:r>
        <w:t>Overall, this research demonstrates that integrating explicit clinical context with evidence-guided retrieval and structured reasoning can substantially improve the reliability, interpretability, and transparency of Retrieval-Augmented clinical decision-support systems.</w:t>
      </w:r>
    </w:p>
    <w:p w14:paraId="55C18072" w14:textId="77777777" w:rsidR="007129A9" w:rsidRDefault="007129A9" w:rsidP="007129A9">
      <w:pPr>
        <w:pStyle w:val="NormalWeb"/>
      </w:pPr>
      <w:r>
        <w:t>Although further work is required before clinical deployment, the proposed architecture provides a reproducible foundation for future research on trustworthy medical artificial intelligence.</w:t>
      </w:r>
    </w:p>
    <w:p w14:paraId="7B6975C5" w14:textId="37BDF24C" w:rsidR="007129A9" w:rsidRDefault="007129A9" w:rsidP="007129A9"/>
    <w:p w14:paraId="7354A655" w14:textId="77777777" w:rsidR="007129A9" w:rsidRDefault="007129A9" w:rsidP="007129A9"/>
    <w:p w14:paraId="2A7C21F6" w14:textId="77777777" w:rsidR="007129A9" w:rsidRDefault="007129A9" w:rsidP="007129A9"/>
    <w:p w14:paraId="17D7F709" w14:textId="77777777" w:rsidR="007129A9" w:rsidRDefault="007129A9" w:rsidP="007129A9">
      <w:pPr>
        <w:pStyle w:val="Heading2"/>
      </w:pPr>
      <w:bookmarkStart w:id="217" w:name="_Toc237025094"/>
      <w:r>
        <w:rPr>
          <w:rStyle w:val="Strong"/>
          <w:b/>
          <w:bCs/>
        </w:rPr>
        <w:lastRenderedPageBreak/>
        <w:t>7.5 Summary of Contributions</w:t>
      </w:r>
      <w:bookmarkEnd w:id="217"/>
    </w:p>
    <w:p w14:paraId="532CE079" w14:textId="77777777" w:rsidR="007129A9" w:rsidRDefault="007129A9" w:rsidP="007129A9">
      <w:pPr>
        <w:pStyle w:val="NormalWeb"/>
      </w:pPr>
      <w:r>
        <w:t>The principal contributions of this thesis can be summarized as follows:</w:t>
      </w:r>
    </w:p>
    <w:p w14:paraId="7BAC5161" w14:textId="77777777" w:rsidR="007129A9" w:rsidRDefault="007129A9" w:rsidP="007129A9">
      <w:pPr>
        <w:numPr>
          <w:ilvl w:val="0"/>
          <w:numId w:val="51"/>
        </w:numPr>
        <w:spacing w:before="100" w:beforeAutospacing="1" w:after="100" w:afterAutospacing="1" w:line="240" w:lineRule="auto"/>
        <w:jc w:val="left"/>
      </w:pPr>
      <w:r>
        <w:rPr>
          <w:rStyle w:val="Strong"/>
        </w:rPr>
        <w:t>Development of a context-aware hybrid clinical decision-support framework</w:t>
      </w:r>
      <w:r>
        <w:t xml:space="preserve"> integrating dense retrieval, lexical retrieval, Knowledge Graph reasoning, biomedical reranking, evidence evaluation, and explainability into a unified Retrieval-Augmented architecture for stroke diagnosis. </w:t>
      </w:r>
    </w:p>
    <w:p w14:paraId="1CBAE4C3" w14:textId="77777777" w:rsidR="007129A9" w:rsidRDefault="007129A9" w:rsidP="007129A9">
      <w:pPr>
        <w:numPr>
          <w:ilvl w:val="0"/>
          <w:numId w:val="51"/>
        </w:numPr>
        <w:spacing w:before="100" w:beforeAutospacing="1" w:after="100" w:afterAutospacing="1" w:line="240" w:lineRule="auto"/>
        <w:jc w:val="left"/>
      </w:pPr>
      <w:r>
        <w:rPr>
          <w:rStyle w:val="Strong"/>
        </w:rPr>
        <w:t>Identification of a critical limitation in conventional graph-based medical retrieval</w:t>
      </w:r>
      <w:r>
        <w:t xml:space="preserve">, demonstrating that symptom-frequency relationships alone are insufficient for clinically reliable diagnostic reasoning. </w:t>
      </w:r>
    </w:p>
    <w:p w14:paraId="48E6BD51" w14:textId="77777777" w:rsidR="007129A9" w:rsidRDefault="007129A9" w:rsidP="007129A9">
      <w:pPr>
        <w:numPr>
          <w:ilvl w:val="0"/>
          <w:numId w:val="51"/>
        </w:numPr>
        <w:spacing w:before="100" w:beforeAutospacing="1" w:after="100" w:afterAutospacing="1" w:line="240" w:lineRule="auto"/>
        <w:jc w:val="left"/>
      </w:pPr>
      <w:r>
        <w:rPr>
          <w:rStyle w:val="Strong"/>
        </w:rPr>
        <w:t>Design and implementation of a context-aware Knowledge Graph reasoning strategy</w:t>
      </w:r>
      <w:r>
        <w:t xml:space="preserve"> capable of incorporating clinically meaningful contextual information into graph retrieval and candidate prioritization. </w:t>
      </w:r>
    </w:p>
    <w:p w14:paraId="56F9BA45" w14:textId="77777777" w:rsidR="007129A9" w:rsidRDefault="007129A9" w:rsidP="007129A9">
      <w:pPr>
        <w:numPr>
          <w:ilvl w:val="0"/>
          <w:numId w:val="51"/>
        </w:numPr>
        <w:spacing w:before="100" w:beforeAutospacing="1" w:after="100" w:afterAutospacing="1" w:line="240" w:lineRule="auto"/>
        <w:jc w:val="left"/>
      </w:pPr>
      <w:r>
        <w:rPr>
          <w:rStyle w:val="Strong"/>
        </w:rPr>
        <w:t>Development of a structured evidence evaluation framework</w:t>
      </w:r>
      <w:r>
        <w:t xml:space="preserve"> combining hybrid retrieval, candidate-specific Knowledge Graph verification, grounding assessment, and Evidence Judge evaluation before producing the final diagnostic recommendation. </w:t>
      </w:r>
    </w:p>
    <w:p w14:paraId="456BCDD8" w14:textId="77777777" w:rsidR="007129A9" w:rsidRDefault="007129A9" w:rsidP="007129A9">
      <w:pPr>
        <w:numPr>
          <w:ilvl w:val="0"/>
          <w:numId w:val="51"/>
        </w:numPr>
        <w:spacing w:before="100" w:beforeAutospacing="1" w:after="100" w:afterAutospacing="1" w:line="240" w:lineRule="auto"/>
        <w:jc w:val="left"/>
      </w:pPr>
      <w:r>
        <w:rPr>
          <w:rStyle w:val="Strong"/>
        </w:rPr>
        <w:t>Integration of claim-level explainability and evidence traceability</w:t>
      </w:r>
      <w:r>
        <w:t xml:space="preserve">, enabling every diagnostic recommendation to remain linked to supporting biomedical evidence and corresponding PubMed references. </w:t>
      </w:r>
    </w:p>
    <w:p w14:paraId="53C4BD12" w14:textId="77777777" w:rsidR="007129A9" w:rsidRDefault="007129A9" w:rsidP="007129A9">
      <w:pPr>
        <w:numPr>
          <w:ilvl w:val="0"/>
          <w:numId w:val="51"/>
        </w:numPr>
        <w:spacing w:before="100" w:beforeAutospacing="1" w:after="100" w:afterAutospacing="1" w:line="240" w:lineRule="auto"/>
        <w:jc w:val="left"/>
      </w:pPr>
      <w:r>
        <w:rPr>
          <w:rStyle w:val="Strong"/>
        </w:rPr>
        <w:t>Comprehensive experimental evaluation</w:t>
      </w:r>
      <w:r>
        <w:t xml:space="preserve">, including pilot studies, component-level analysis, qualitative case studies, and large-scale evaluation using 300 curated clinical cases. </w:t>
      </w:r>
    </w:p>
    <w:p w14:paraId="26F1AD90" w14:textId="46E77EAC" w:rsidR="00C42CF9" w:rsidRPr="007129A9" w:rsidRDefault="007129A9" w:rsidP="007129A9">
      <w:pPr>
        <w:numPr>
          <w:ilvl w:val="0"/>
          <w:numId w:val="51"/>
        </w:numPr>
        <w:spacing w:before="100" w:beforeAutospacing="1" w:after="100" w:afterAutospacing="1" w:line="240" w:lineRule="auto"/>
        <w:jc w:val="left"/>
      </w:pPr>
      <w:r>
        <w:rPr>
          <w:rStyle w:val="Strong"/>
        </w:rPr>
        <w:t>A reproducible architecture for trustworthy medical Retrieval-Augmented Generation</w:t>
      </w:r>
      <w:r>
        <w:t>, providing a foundation for future research on explainable, evidence-grounded, and clinically reliable medical decision-support systems.</w:t>
      </w:r>
    </w:p>
    <w:p w14:paraId="3C7E8E7C" w14:textId="77777777" w:rsidR="007129A9" w:rsidRDefault="007129A9" w:rsidP="007129A9"/>
    <w:p w14:paraId="7CEB2F1F" w14:textId="77777777" w:rsidR="007129A9" w:rsidRDefault="007129A9" w:rsidP="007129A9"/>
    <w:p w14:paraId="1DF1D9CF" w14:textId="77777777" w:rsidR="007129A9" w:rsidRDefault="007129A9" w:rsidP="007129A9"/>
    <w:p w14:paraId="3B87CFDA" w14:textId="77777777" w:rsidR="007129A9" w:rsidRDefault="007129A9" w:rsidP="007129A9"/>
    <w:p w14:paraId="4EA0E656" w14:textId="77777777" w:rsidR="007129A9" w:rsidRDefault="007129A9" w:rsidP="007129A9"/>
    <w:p w14:paraId="7D508A11" w14:textId="77777777" w:rsidR="007129A9" w:rsidRDefault="007129A9" w:rsidP="007129A9"/>
    <w:p w14:paraId="23BEB7FF" w14:textId="77777777" w:rsidR="007129A9" w:rsidRDefault="007129A9" w:rsidP="007129A9"/>
    <w:p w14:paraId="67EAF683" w14:textId="77777777" w:rsidR="007129A9" w:rsidRPr="007129A9" w:rsidRDefault="007129A9" w:rsidP="007129A9"/>
    <w:p w14:paraId="593FA457" w14:textId="77777777" w:rsidR="007129A9" w:rsidRDefault="007129A9" w:rsidP="007129A9">
      <w:pPr>
        <w:pStyle w:val="Heading1"/>
        <w:rPr>
          <w:sz w:val="48"/>
        </w:rPr>
      </w:pPr>
      <w:bookmarkStart w:id="218" w:name="_Toc237025095"/>
      <w:r>
        <w:lastRenderedPageBreak/>
        <w:t>REFERENCES</w:t>
      </w:r>
      <w:bookmarkEnd w:id="218"/>
    </w:p>
    <w:p w14:paraId="799094E3" w14:textId="77777777" w:rsidR="007129A9" w:rsidRDefault="007129A9" w:rsidP="007129A9">
      <w:pPr>
        <w:pStyle w:val="NormalWeb"/>
      </w:pPr>
      <w:r>
        <w:rPr>
          <w:rStyle w:val="Strong"/>
        </w:rPr>
        <w:t>[1]</w:t>
      </w:r>
      <w:r>
        <w:t xml:space="preserve"> X. Zhao, S. Liu, S.-Y. Yang, and C. Miao, “MedRAG: Enhancing Retrieval-Augmented Generation with Knowledge Graph-Elicited Reasoning for Healthcare Copilot,” </w:t>
      </w:r>
      <w:r>
        <w:rPr>
          <w:rStyle w:val="Emphasis"/>
        </w:rPr>
        <w:t>arXiv preprint</w:t>
      </w:r>
      <w:r>
        <w:t>, arXiv:2502.04413, 2025.</w:t>
      </w:r>
    </w:p>
    <w:p w14:paraId="3AACCF43" w14:textId="77777777" w:rsidR="007129A9" w:rsidRDefault="007129A9" w:rsidP="007129A9">
      <w:pPr>
        <w:pStyle w:val="NormalWeb"/>
      </w:pPr>
      <w:r>
        <w:rPr>
          <w:rStyle w:val="Strong"/>
        </w:rPr>
        <w:t>[2]</w:t>
      </w:r>
      <w:r>
        <w:t xml:space="preserve"> J. Wu, J. Zhu, Y. Qi, J. Chen, M. Xu, F. Menolascina, Y. Jin, and V. Grau, “Medical Graph RAG: Evidence-Based Medical Large Language Model via Graph Retrieval-Augmented Generation,” </w:t>
      </w:r>
      <w:r>
        <w:rPr>
          <w:rStyle w:val="Emphasis"/>
        </w:rPr>
        <w:t>Proceedings of the 63rd Annual Meeting of the Association for Computational Linguistics (ACL)</w:t>
      </w:r>
      <w:r>
        <w:t>, 2025.</w:t>
      </w:r>
    </w:p>
    <w:p w14:paraId="12980E7E" w14:textId="77777777" w:rsidR="007129A9" w:rsidRDefault="007129A9" w:rsidP="007129A9">
      <w:pPr>
        <w:pStyle w:val="NormalWeb"/>
      </w:pPr>
      <w:r>
        <w:rPr>
          <w:rStyle w:val="Strong"/>
        </w:rPr>
        <w:t>[3]</w:t>
      </w:r>
      <w:r>
        <w:t xml:space="preserve"> Q. Jin, W. Kim, Q. Chen, D. C. Comeau, L. Yeganova, W. J. Wilbur, and Z. Lu, “MedCPT: Contrastive Pre-Trained Transformers with Large-Scale PubMed Search Logs for Zero-Shot Biomedical Information Retrieval,” </w:t>
      </w:r>
      <w:r>
        <w:rPr>
          <w:rStyle w:val="Emphasis"/>
        </w:rPr>
        <w:t>Bioinformatics</w:t>
      </w:r>
      <w:r>
        <w:t>, vol. 39, no. 11, p. btad651, 2023.</w:t>
      </w:r>
    </w:p>
    <w:p w14:paraId="6E70A062" w14:textId="77777777" w:rsidR="007129A9" w:rsidRDefault="007129A9" w:rsidP="007129A9">
      <w:pPr>
        <w:pStyle w:val="NormalWeb"/>
      </w:pPr>
      <w:r>
        <w:rPr>
          <w:rStyle w:val="Strong"/>
        </w:rPr>
        <w:t>[4]</w:t>
      </w:r>
      <w:r>
        <w:t xml:space="preserve"> S.-Q. Yan, J.-C. Gu, Y. Zhu, and Z.-H. Ling, “Corrective Retrieval-Augmented Generation,” </w:t>
      </w:r>
      <w:r>
        <w:rPr>
          <w:rStyle w:val="Emphasis"/>
        </w:rPr>
        <w:t>arXiv preprint</w:t>
      </w:r>
      <w:r>
        <w:t>, arXiv:2401.15884, 2024.</w:t>
      </w:r>
    </w:p>
    <w:p w14:paraId="71C5BAAC" w14:textId="77777777" w:rsidR="007129A9" w:rsidRDefault="007129A9" w:rsidP="007129A9">
      <w:pPr>
        <w:pStyle w:val="NormalWeb"/>
      </w:pPr>
      <w:r>
        <w:rPr>
          <w:rStyle w:val="Strong"/>
        </w:rPr>
        <w:t>[5]</w:t>
      </w:r>
      <w:r>
        <w:t xml:space="preserve"> C.-M. Chan, C. Xu, R. Yuan, H. Luo, W. Xue, Y. Guo, and J. Fu, “RQ-RAG: Learning to Refine Queries for Retrieval-Augmented Generation,” </w:t>
      </w:r>
      <w:r>
        <w:rPr>
          <w:rStyle w:val="Emphasis"/>
        </w:rPr>
        <w:t>Proceedings of COLM</w:t>
      </w:r>
      <w:r>
        <w:t>, 2024.</w:t>
      </w:r>
    </w:p>
    <w:p w14:paraId="4997480D" w14:textId="77777777" w:rsidR="007129A9" w:rsidRDefault="007129A9" w:rsidP="007129A9">
      <w:pPr>
        <w:pStyle w:val="NormalWeb"/>
      </w:pPr>
      <w:r>
        <w:rPr>
          <w:rStyle w:val="Strong"/>
        </w:rPr>
        <w:t>[6]</w:t>
      </w:r>
      <w:r>
        <w:t xml:space="preserve"> M. Jeong, J. Sohn, M. Sung, and J. Kang, “Improving Medical Reasoning through Retrieval and Self-Reflection with Retrieval-Augmented Large Language Models,” </w:t>
      </w:r>
      <w:r>
        <w:rPr>
          <w:rStyle w:val="Emphasis"/>
        </w:rPr>
        <w:t>Bioinformatics</w:t>
      </w:r>
      <w:r>
        <w:t>, vol. 40, Suppl. 1, pp. i119–i129, 2024.</w:t>
      </w:r>
    </w:p>
    <w:p w14:paraId="4BB40665" w14:textId="77777777" w:rsidR="007129A9" w:rsidRDefault="007129A9" w:rsidP="007129A9">
      <w:pPr>
        <w:pStyle w:val="NormalWeb"/>
      </w:pPr>
      <w:r>
        <w:rPr>
          <w:rStyle w:val="Strong"/>
        </w:rPr>
        <w:t>[7]</w:t>
      </w:r>
      <w:r>
        <w:t xml:space="preserve"> X. Su, Y. Wang, S. Gao, X. Liu, V. Giunchiglia, D.-A. Clevert, and M. Zitnik, “Knowledge Graph Based Agent for Complex, Knowledge-Intensive Question Answering in Medicine,” </w:t>
      </w:r>
      <w:r>
        <w:rPr>
          <w:rStyle w:val="Emphasis"/>
        </w:rPr>
        <w:t>arXiv preprint</w:t>
      </w:r>
      <w:r>
        <w:t>, arXiv:2410.04660, 2024.</w:t>
      </w:r>
    </w:p>
    <w:p w14:paraId="54662B34" w14:textId="77777777" w:rsidR="007129A9" w:rsidRDefault="007129A9" w:rsidP="007129A9">
      <w:pPr>
        <w:pStyle w:val="NormalWeb"/>
      </w:pPr>
      <w:r>
        <w:rPr>
          <w:rStyle w:val="Strong"/>
        </w:rPr>
        <w:t>[8]</w:t>
      </w:r>
      <w:r>
        <w:t xml:space="preserve"> K. Y. Wu, E. Wu, A. Casasola, A. Zhang, K. Wei, T. Nguyen, S. Riantawan, P. Shi, D. Ho, and J. Zou, “An Automated Framework for Assessing How Well LLMs Cite Relevant Medical References,” </w:t>
      </w:r>
      <w:r>
        <w:rPr>
          <w:rStyle w:val="Emphasis"/>
        </w:rPr>
        <w:t>Nature Communications</w:t>
      </w:r>
      <w:r>
        <w:t>, vol. 16, 2025.</w:t>
      </w:r>
    </w:p>
    <w:p w14:paraId="6E9453E9" w14:textId="77777777" w:rsidR="007129A9" w:rsidRDefault="007129A9" w:rsidP="007129A9">
      <w:pPr>
        <w:pStyle w:val="NormalWeb"/>
      </w:pPr>
      <w:r>
        <w:rPr>
          <w:rStyle w:val="Strong"/>
        </w:rPr>
        <w:t>[9]</w:t>
      </w:r>
      <w:r>
        <w:t xml:space="preserve"> A. Asai, Z. Wu, Y. Wang, A. Sil, and H. Hajishirzi, “Self-RAG: Learning to Retrieve, Generate, and Critique through Self-Reflection,” </w:t>
      </w:r>
      <w:r>
        <w:rPr>
          <w:rStyle w:val="Emphasis"/>
        </w:rPr>
        <w:t>arXiv preprint</w:t>
      </w:r>
      <w:r>
        <w:t>, arXiv:2310.11511, 2023.</w:t>
      </w:r>
    </w:p>
    <w:p w14:paraId="4B6412AC" w14:textId="77777777" w:rsidR="007129A9" w:rsidRDefault="007129A9" w:rsidP="007129A9">
      <w:pPr>
        <w:pStyle w:val="NormalWeb"/>
      </w:pPr>
      <w:r>
        <w:rPr>
          <w:rStyle w:val="Strong"/>
        </w:rPr>
        <w:t>[10]</w:t>
      </w:r>
      <w:r>
        <w:t xml:space="preserve"> Z. Li, J. Xu, Z. Hu, H. Chen, L. Cong, Y. Wang, and S. Pang, “MedCoRAG: Interpretable Hepatology Diagnosis via Hybrid Evidence Retrieval and Multispecialty Consensus,” </w:t>
      </w:r>
      <w:r>
        <w:rPr>
          <w:rStyle w:val="Emphasis"/>
        </w:rPr>
        <w:t>arXiv preprint</w:t>
      </w:r>
      <w:r>
        <w:t>, arXiv:2603.05129, 2026.</w:t>
      </w:r>
    </w:p>
    <w:p w14:paraId="592D223B" w14:textId="77777777" w:rsidR="007129A9" w:rsidRDefault="007129A9" w:rsidP="007129A9">
      <w:pPr>
        <w:pStyle w:val="NormalWeb"/>
      </w:pPr>
      <w:r>
        <w:rPr>
          <w:rStyle w:val="Strong"/>
        </w:rPr>
        <w:t>[11]</w:t>
      </w:r>
      <w:r>
        <w:t xml:space="preserve"> S. Javadi, S. Mirabi, M. Gangar, and B. Ofoghi, “When Evidence Contradicts: Toward Safer Retrieval-Augmented Generation in Healthcare,” </w:t>
      </w:r>
      <w:r>
        <w:rPr>
          <w:rStyle w:val="Emphasis"/>
        </w:rPr>
        <w:t>arXiv preprint</w:t>
      </w:r>
      <w:r>
        <w:t>, arXiv:2511.06668, 2025.</w:t>
      </w:r>
    </w:p>
    <w:p w14:paraId="338711CB" w14:textId="5DDA3249" w:rsidR="007129A9" w:rsidRDefault="007129A9" w:rsidP="007129A9"/>
    <w:p w14:paraId="3F571153" w14:textId="77777777" w:rsidR="007129A9" w:rsidRDefault="007129A9" w:rsidP="007129A9">
      <w:pPr>
        <w:pStyle w:val="NormalWeb"/>
      </w:pPr>
      <w:r>
        <w:rPr>
          <w:rStyle w:val="Strong"/>
        </w:rPr>
        <w:lastRenderedPageBreak/>
        <w:t>[12]</w:t>
      </w:r>
      <w:r>
        <w:t xml:space="preserve"> S. E. Robertson and H. Zaragoza, “The Probabilistic Relevance Framework: BM25 and Beyond,” </w:t>
      </w:r>
      <w:r>
        <w:rPr>
          <w:rStyle w:val="Emphasis"/>
        </w:rPr>
        <w:t>Foundations and Trends in Information Retrieval</w:t>
      </w:r>
      <w:r>
        <w:t>, vol. 3, no. 4, pp. 333–389, 2009.</w:t>
      </w:r>
    </w:p>
    <w:p w14:paraId="0A40659D" w14:textId="77777777" w:rsidR="007129A9" w:rsidRDefault="007129A9" w:rsidP="007129A9">
      <w:pPr>
        <w:pStyle w:val="NormalWeb"/>
      </w:pPr>
      <w:r>
        <w:rPr>
          <w:rStyle w:val="Strong"/>
        </w:rPr>
        <w:t>[13]</w:t>
      </w:r>
      <w:r>
        <w:t xml:space="preserve"> J. Johnson, M. Douze, and H. Jégou, “Billion-Scale Similarity Search with GPUs,” </w:t>
      </w:r>
      <w:r>
        <w:rPr>
          <w:rStyle w:val="Emphasis"/>
        </w:rPr>
        <w:t>IEEE Transactions on Big Data</w:t>
      </w:r>
      <w:r>
        <w:t>, vol. 7, no. 3, pp. 535–547, 2021.</w:t>
      </w:r>
    </w:p>
    <w:p w14:paraId="47FD89AB" w14:textId="14B34885" w:rsidR="007129A9" w:rsidRDefault="007129A9" w:rsidP="007129A9">
      <w:pPr>
        <w:pStyle w:val="NormalWeb"/>
      </w:pPr>
      <w:r>
        <w:rPr>
          <w:rStyle w:val="Strong"/>
        </w:rPr>
        <w:t>[14]</w:t>
      </w:r>
      <w:r>
        <w:t xml:space="preserve"> T. Karpukhin, B. Oguz, S. Min, P. Lewis, L. Wu, S. Edunov, D. Chen, and W. Yih, “Dense Passage Retrieval for Open-Domain Question Answering,” </w:t>
      </w:r>
      <w:r>
        <w:rPr>
          <w:rStyle w:val="Emphasis"/>
        </w:rPr>
        <w:t>Proceedings of EMNLP</w:t>
      </w:r>
      <w:r>
        <w:t>, 2020.</w:t>
      </w:r>
    </w:p>
    <w:p w14:paraId="746403DB" w14:textId="269D16F7" w:rsidR="007129A9" w:rsidRDefault="007129A9" w:rsidP="007129A9">
      <w:pPr>
        <w:pStyle w:val="NormalWeb"/>
      </w:pPr>
      <w:r>
        <w:rPr>
          <w:rStyle w:val="Strong"/>
        </w:rPr>
        <w:t>[15]</w:t>
      </w:r>
      <w:r>
        <w:t xml:space="preserve"> N. Reimers and I. Gurevych, “Sentence-BERT: Sentence Embeddings using Siamese BERT-Networks,” </w:t>
      </w:r>
      <w:r>
        <w:rPr>
          <w:rStyle w:val="Emphasis"/>
        </w:rPr>
        <w:t>Proceedings of EMNLP-IJCNLP</w:t>
      </w:r>
      <w:r>
        <w:t>, 2019.</w:t>
      </w:r>
    </w:p>
    <w:p w14:paraId="3CBD9C28" w14:textId="77777777" w:rsidR="007129A9" w:rsidRDefault="007129A9" w:rsidP="007129A9">
      <w:pPr>
        <w:pStyle w:val="NormalWeb"/>
      </w:pPr>
      <w:r>
        <w:rPr>
          <w:rStyle w:val="Strong"/>
        </w:rPr>
        <w:t>[16]</w:t>
      </w:r>
      <w:r>
        <w:t xml:space="preserve"> E. F. Codd, “A Relational Model of Data for Large Shared Data Banks,” </w:t>
      </w:r>
      <w:r>
        <w:rPr>
          <w:rStyle w:val="Emphasis"/>
        </w:rPr>
        <w:t>Communications of the ACM</w:t>
      </w:r>
      <w:r>
        <w:t>, vol. 13, no. 6, pp. 377–387, 1970.</w:t>
      </w:r>
    </w:p>
    <w:p w14:paraId="779AD9CB" w14:textId="170708B3" w:rsidR="007129A9" w:rsidRDefault="007129A9" w:rsidP="007129A9">
      <w:pPr>
        <w:pStyle w:val="NormalWeb"/>
      </w:pPr>
      <w:r>
        <w:rPr>
          <w:rStyle w:val="Strong"/>
        </w:rPr>
        <w:t>[17]</w:t>
      </w:r>
      <w:r>
        <w:t xml:space="preserve"> I. Robinson, J. Webber, and E. Eifrem, </w:t>
      </w:r>
      <w:r>
        <w:rPr>
          <w:rStyle w:val="Emphasis"/>
        </w:rPr>
        <w:t>Graph Databases</w:t>
      </w:r>
      <w:r>
        <w:t>, 2nd ed., O'Reilly Media, 2015.</w:t>
      </w:r>
    </w:p>
    <w:p w14:paraId="3DEB161E" w14:textId="1296AA81" w:rsidR="007129A9" w:rsidRDefault="007129A9" w:rsidP="007129A9">
      <w:pPr>
        <w:pStyle w:val="NormalWeb"/>
      </w:pPr>
      <w:r>
        <w:rPr>
          <w:rStyle w:val="Strong"/>
        </w:rPr>
        <w:t>[18]</w:t>
      </w:r>
      <w:r>
        <w:t xml:space="preserve"> M. Honnibal, I. Montani, S. Van Landeghem, and A. Boyd, </w:t>
      </w:r>
      <w:r>
        <w:rPr>
          <w:rStyle w:val="Emphasis"/>
        </w:rPr>
        <w:t>spaCy: Industrial-Strength Natural Language Processing in Python</w:t>
      </w:r>
      <w:r>
        <w:t>, 2020.</w:t>
      </w:r>
    </w:p>
    <w:p w14:paraId="5B74C55B" w14:textId="0DEB3EBB" w:rsidR="007129A9" w:rsidRDefault="007129A9" w:rsidP="007129A9">
      <w:pPr>
        <w:pStyle w:val="NormalWeb"/>
      </w:pPr>
      <w:r>
        <w:rPr>
          <w:rStyle w:val="Strong"/>
        </w:rPr>
        <w:t>[19]</w:t>
      </w:r>
      <w:r>
        <w:t xml:space="preserve"> M. Neumann, D. King, I. Beltagy, and W. Ammar, “ScispaCy: Fast and Robust Models for Biomedical Natural Language Processing,” </w:t>
      </w:r>
      <w:r>
        <w:rPr>
          <w:rStyle w:val="Emphasis"/>
        </w:rPr>
        <w:t>Proceedings of BioNLP Workshop</w:t>
      </w:r>
      <w:r>
        <w:t>, 2019.</w:t>
      </w:r>
    </w:p>
    <w:p w14:paraId="64A8FFC3" w14:textId="14D232D3" w:rsidR="007129A9" w:rsidRDefault="007129A9" w:rsidP="007129A9">
      <w:pPr>
        <w:pStyle w:val="NormalWeb"/>
      </w:pPr>
      <w:r>
        <w:rPr>
          <w:rStyle w:val="Strong"/>
        </w:rPr>
        <w:t>[20]</w:t>
      </w:r>
      <w:r>
        <w:t xml:space="preserve"> National Center for Biotechnology Information, “PubMed Overview,” National Library of Medicine, Bethesda, MD, USA.</w:t>
      </w:r>
    </w:p>
    <w:p w14:paraId="429D9E1E" w14:textId="5EF4868B" w:rsidR="007129A9" w:rsidRDefault="007129A9" w:rsidP="007129A9">
      <w:pPr>
        <w:pStyle w:val="NormalWeb"/>
      </w:pPr>
      <w:r>
        <w:rPr>
          <w:rStyle w:val="Strong"/>
        </w:rPr>
        <w:t>[21]</w:t>
      </w:r>
      <w:r>
        <w:t xml:space="preserve"> E. W. Sayers et al., “Database Resources of the National Center for Biotechnology Information,” </w:t>
      </w:r>
      <w:r>
        <w:rPr>
          <w:rStyle w:val="Emphasis"/>
        </w:rPr>
        <w:t>Nucleic Acids Research</w:t>
      </w:r>
      <w:r>
        <w:t>, vol. 53, Database Issue, 2025.</w:t>
      </w:r>
    </w:p>
    <w:p w14:paraId="13151181" w14:textId="65DA5DAF" w:rsidR="007129A9" w:rsidRDefault="007129A9" w:rsidP="007129A9">
      <w:pPr>
        <w:pStyle w:val="NormalWeb"/>
      </w:pPr>
      <w:r>
        <w:rPr>
          <w:rStyle w:val="Strong"/>
        </w:rPr>
        <w:t>[22]</w:t>
      </w:r>
      <w:r>
        <w:t xml:space="preserve"> S. Ramírez, </w:t>
      </w:r>
      <w:r>
        <w:rPr>
          <w:rStyle w:val="Emphasis"/>
        </w:rPr>
        <w:t>FastAPI Documentation</w:t>
      </w:r>
      <w:r>
        <w:t>, 2024.</w:t>
      </w:r>
    </w:p>
    <w:p w14:paraId="711AC438" w14:textId="77777777" w:rsidR="007129A9" w:rsidRDefault="007129A9" w:rsidP="007129A9">
      <w:pPr>
        <w:pStyle w:val="NormalWeb"/>
      </w:pPr>
      <w:r>
        <w:rPr>
          <w:rStyle w:val="Strong"/>
        </w:rPr>
        <w:t>[23]</w:t>
      </w:r>
      <w:r>
        <w:t xml:space="preserve"> Streamlit Inc., </w:t>
      </w:r>
      <w:r>
        <w:rPr>
          <w:rStyle w:val="Emphasis"/>
        </w:rPr>
        <w:t>Streamlit Documentation</w:t>
      </w:r>
      <w:r>
        <w:t>, 2024.</w:t>
      </w:r>
    </w:p>
    <w:p w14:paraId="0C7AE9A9" w14:textId="6D001F64" w:rsidR="00001A8F" w:rsidRDefault="00001A8F" w:rsidP="007129A9">
      <w:pPr>
        <w:pStyle w:val="Compact"/>
        <w:spacing w:after="120" w:line="360" w:lineRule="auto"/>
        <w:ind w:left="720"/>
      </w:pPr>
    </w:p>
    <w:sectPr w:rsidR="00001A8F">
      <w:headerReference w:type="default" r:id="rId16"/>
      <w:footerReference w:type="default" r:id="rId17"/>
      <w:pgSz w:w="12240" w:h="15840"/>
      <w:pgMar w:top="1417" w:right="1417" w:bottom="1417" w:left="1559"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F8C35" w14:textId="77777777" w:rsidR="003D01E7" w:rsidRDefault="003D01E7" w:rsidP="00602489">
      <w:pPr>
        <w:spacing w:after="0" w:line="240" w:lineRule="auto"/>
      </w:pPr>
      <w:r>
        <w:separator/>
      </w:r>
    </w:p>
    <w:p w14:paraId="38A293E9" w14:textId="77777777" w:rsidR="003D01E7" w:rsidRDefault="003D01E7"/>
  </w:endnote>
  <w:endnote w:type="continuationSeparator" w:id="0">
    <w:p w14:paraId="3F6492B5" w14:textId="77777777" w:rsidR="003D01E7" w:rsidRDefault="003D01E7" w:rsidP="00602489">
      <w:pPr>
        <w:spacing w:after="0" w:line="240" w:lineRule="auto"/>
      </w:pPr>
      <w:r>
        <w:continuationSeparator/>
      </w:r>
    </w:p>
    <w:p w14:paraId="105D0B2A" w14:textId="77777777" w:rsidR="003D01E7" w:rsidRDefault="003D01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khbar MT">
    <w:altName w:val="Arial"/>
    <w:charset w:val="B2"/>
    <w:family w:val="auto"/>
    <w:pitch w:val="variable"/>
    <w:sig w:usb0="00002001" w:usb1="00000000" w:usb2="00000000" w:usb3="00000000" w:csb0="0000004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3CC7D" w14:textId="33905D01" w:rsidR="00766CBF" w:rsidRPr="00A36674" w:rsidRDefault="007129A9" w:rsidP="00A36674">
    <w:pPr>
      <w:pStyle w:val="Footer"/>
      <w:rPr>
        <w:b/>
        <w:bCs/>
        <w:lang w:bidi="ar-SY"/>
      </w:rPr>
    </w:pPr>
    <w:r>
      <w:rPr>
        <w:noProof/>
      </w:rPr>
      <w:pict w14:anchorId="0C8B8645">
        <v:rect id="Rectangle 452" o:spid="_x0000_s1025" style="position:absolute;left:0;text-align:left;margin-left:0;margin-top:0;width:579.9pt;height:750.3pt;z-index:25165209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w:r>
    <w:r w:rsidR="00766CBF" w:rsidRPr="00A36674">
      <w:rPr>
        <w:b/>
        <w:bCs/>
        <w:color w:val="5B9BD5" w:themeColor="accent1"/>
        <w:lang w:bidi="ar-SY"/>
      </w:rPr>
      <w:t xml:space="preserve"> </w:t>
    </w:r>
    <w:r w:rsidR="00766CBF" w:rsidRPr="00A36674">
      <w:rPr>
        <w:rFonts w:asciiTheme="majorHAnsi" w:eastAsiaTheme="majorEastAsia" w:hAnsiTheme="majorHAnsi" w:cstheme="majorBidi"/>
        <w:b/>
        <w:bCs/>
        <w:color w:val="5B9BD5" w:themeColor="accent1"/>
        <w:sz w:val="20"/>
        <w:szCs w:val="20"/>
        <w:lang w:bidi="ar-SY"/>
      </w:rPr>
      <w:t xml:space="preserve">pg. </w:t>
    </w:r>
    <w:r w:rsidR="00766CBF" w:rsidRPr="00A36674">
      <w:rPr>
        <w:rFonts w:eastAsiaTheme="minorEastAsia"/>
        <w:b/>
        <w:bCs/>
        <w:color w:val="5B9BD5" w:themeColor="accent1"/>
        <w:sz w:val="20"/>
        <w:szCs w:val="20"/>
        <w:lang w:bidi="ar-SY"/>
      </w:rPr>
      <w:fldChar w:fldCharType="begin"/>
    </w:r>
    <w:r w:rsidR="00766CBF" w:rsidRPr="00A36674">
      <w:rPr>
        <w:b/>
        <w:bCs/>
        <w:color w:val="5B9BD5" w:themeColor="accent1"/>
        <w:sz w:val="20"/>
        <w:szCs w:val="20"/>
        <w:lang w:bidi="ar-SY"/>
      </w:rPr>
      <w:instrText xml:space="preserve"> PAGE    \* MERGEFORMAT </w:instrText>
    </w:r>
    <w:r w:rsidR="00766CBF" w:rsidRPr="00A36674">
      <w:rPr>
        <w:rFonts w:eastAsiaTheme="minorEastAsia"/>
        <w:b/>
        <w:bCs/>
        <w:color w:val="5B9BD5" w:themeColor="accent1"/>
        <w:sz w:val="20"/>
        <w:szCs w:val="20"/>
        <w:lang w:bidi="ar-SY"/>
      </w:rPr>
      <w:fldChar w:fldCharType="separate"/>
    </w:r>
    <w:r w:rsidR="00176E8E" w:rsidRPr="00176E8E">
      <w:rPr>
        <w:rFonts w:asciiTheme="majorHAnsi" w:eastAsiaTheme="majorEastAsia" w:hAnsiTheme="majorHAnsi" w:cstheme="majorBidi"/>
        <w:b/>
        <w:bCs/>
        <w:noProof/>
        <w:color w:val="5B9BD5" w:themeColor="accent1"/>
        <w:sz w:val="20"/>
        <w:szCs w:val="20"/>
        <w:lang w:bidi="ar-SY"/>
      </w:rPr>
      <w:t>12</w:t>
    </w:r>
    <w:r w:rsidR="00766CBF" w:rsidRPr="00A36674">
      <w:rPr>
        <w:rFonts w:asciiTheme="majorHAnsi" w:eastAsiaTheme="majorEastAsia" w:hAnsiTheme="majorHAnsi" w:cstheme="majorBidi"/>
        <w:b/>
        <w:bCs/>
        <w:noProof/>
        <w:color w:val="5B9BD5" w:themeColor="accent1"/>
        <w:sz w:val="20"/>
        <w:szCs w:val="20"/>
        <w:lang w:bidi="ar-SY"/>
      </w:rPr>
      <w:fldChar w:fldCharType="end"/>
    </w:r>
  </w:p>
  <w:p w14:paraId="48B8CA33" w14:textId="77777777" w:rsidR="002A3E49" w:rsidRDefault="002A3E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FE72B" w14:textId="77777777" w:rsidR="003D01E7" w:rsidRDefault="003D01E7" w:rsidP="00602489">
      <w:pPr>
        <w:spacing w:after="0" w:line="240" w:lineRule="auto"/>
      </w:pPr>
      <w:r>
        <w:separator/>
      </w:r>
    </w:p>
    <w:p w14:paraId="782425E6" w14:textId="77777777" w:rsidR="003D01E7" w:rsidRDefault="003D01E7"/>
  </w:footnote>
  <w:footnote w:type="continuationSeparator" w:id="0">
    <w:p w14:paraId="272B7BFC" w14:textId="77777777" w:rsidR="003D01E7" w:rsidRDefault="003D01E7" w:rsidP="00602489">
      <w:pPr>
        <w:spacing w:after="0" w:line="240" w:lineRule="auto"/>
      </w:pPr>
      <w:r>
        <w:continuationSeparator/>
      </w:r>
    </w:p>
    <w:p w14:paraId="4A403B87" w14:textId="77777777" w:rsidR="003D01E7" w:rsidRDefault="003D01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785A8" w14:textId="77777777" w:rsidR="00001A8F" w:rsidRDefault="00001A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73307F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683F3D"/>
    <w:multiLevelType w:val="multilevel"/>
    <w:tmpl w:val="8F80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99411"/>
    <w:multiLevelType w:val="multilevel"/>
    <w:tmpl w:val="A77E09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175AE7"/>
    <w:multiLevelType w:val="multilevel"/>
    <w:tmpl w:val="1EBE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A5130"/>
    <w:multiLevelType w:val="multilevel"/>
    <w:tmpl w:val="B55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9205C"/>
    <w:multiLevelType w:val="multilevel"/>
    <w:tmpl w:val="38C8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011ED"/>
    <w:multiLevelType w:val="multilevel"/>
    <w:tmpl w:val="D03E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50DDE"/>
    <w:multiLevelType w:val="multilevel"/>
    <w:tmpl w:val="5522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42AC7"/>
    <w:multiLevelType w:val="multilevel"/>
    <w:tmpl w:val="8C82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B34A1"/>
    <w:multiLevelType w:val="multilevel"/>
    <w:tmpl w:val="9FD8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4E0F44"/>
    <w:multiLevelType w:val="multilevel"/>
    <w:tmpl w:val="87E4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4E117C"/>
    <w:multiLevelType w:val="multilevel"/>
    <w:tmpl w:val="DE4A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A4C09"/>
    <w:multiLevelType w:val="multilevel"/>
    <w:tmpl w:val="A940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7F2C47"/>
    <w:multiLevelType w:val="multilevel"/>
    <w:tmpl w:val="C220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42FD8"/>
    <w:multiLevelType w:val="multilevel"/>
    <w:tmpl w:val="365C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94AAB"/>
    <w:multiLevelType w:val="multilevel"/>
    <w:tmpl w:val="99D4D75E"/>
    <w:lvl w:ilvl="0">
      <w:start w:val="1"/>
      <w:numFmt w:val="decimal"/>
      <w:lvlText w:val="%1"/>
      <w:lvlJc w:val="left"/>
      <w:pPr>
        <w:ind w:left="432" w:hanging="432"/>
      </w:pPr>
    </w:lvl>
    <w:lvl w:ilvl="1">
      <w:start w:val="1"/>
      <w:numFmt w:val="decimal"/>
      <w:lvlText w:val="%1.%2"/>
      <w:lvlJc w:val="left"/>
      <w:pPr>
        <w:ind w:left="4086" w:hanging="576"/>
      </w:pPr>
      <w:rPr>
        <w:b w:val="0"/>
        <w:bCs w: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0FC2AEE"/>
    <w:multiLevelType w:val="multilevel"/>
    <w:tmpl w:val="3AEE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46DCA"/>
    <w:multiLevelType w:val="multilevel"/>
    <w:tmpl w:val="8008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079E9"/>
    <w:multiLevelType w:val="multilevel"/>
    <w:tmpl w:val="668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07AD1"/>
    <w:multiLevelType w:val="multilevel"/>
    <w:tmpl w:val="EFB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02835"/>
    <w:multiLevelType w:val="multilevel"/>
    <w:tmpl w:val="52A8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45FF6"/>
    <w:multiLevelType w:val="multilevel"/>
    <w:tmpl w:val="57A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5255CD"/>
    <w:multiLevelType w:val="multilevel"/>
    <w:tmpl w:val="E22C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624B22"/>
    <w:multiLevelType w:val="multilevel"/>
    <w:tmpl w:val="5794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5586E"/>
    <w:multiLevelType w:val="multilevel"/>
    <w:tmpl w:val="758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33A39"/>
    <w:multiLevelType w:val="multilevel"/>
    <w:tmpl w:val="CA7E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13393C"/>
    <w:multiLevelType w:val="multilevel"/>
    <w:tmpl w:val="FA40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FA176B"/>
    <w:multiLevelType w:val="hybridMultilevel"/>
    <w:tmpl w:val="2428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AD6E10"/>
    <w:multiLevelType w:val="multilevel"/>
    <w:tmpl w:val="4B6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545FE6"/>
    <w:multiLevelType w:val="hybridMultilevel"/>
    <w:tmpl w:val="9970F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EB2501"/>
    <w:multiLevelType w:val="multilevel"/>
    <w:tmpl w:val="A940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8B75B2"/>
    <w:multiLevelType w:val="multilevel"/>
    <w:tmpl w:val="130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5537F4"/>
    <w:multiLevelType w:val="multilevel"/>
    <w:tmpl w:val="76FA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976047"/>
    <w:multiLevelType w:val="multilevel"/>
    <w:tmpl w:val="A940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EC7D1A"/>
    <w:multiLevelType w:val="multilevel"/>
    <w:tmpl w:val="686E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F14702"/>
    <w:multiLevelType w:val="multilevel"/>
    <w:tmpl w:val="A864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192CCC"/>
    <w:multiLevelType w:val="multilevel"/>
    <w:tmpl w:val="8CD6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9E7C14"/>
    <w:multiLevelType w:val="multilevel"/>
    <w:tmpl w:val="C932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5374A"/>
    <w:multiLevelType w:val="multilevel"/>
    <w:tmpl w:val="9626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AC46DA"/>
    <w:multiLevelType w:val="multilevel"/>
    <w:tmpl w:val="9A14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5349FD"/>
    <w:multiLevelType w:val="multilevel"/>
    <w:tmpl w:val="52D2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64571"/>
    <w:multiLevelType w:val="multilevel"/>
    <w:tmpl w:val="77D2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F90429"/>
    <w:multiLevelType w:val="multilevel"/>
    <w:tmpl w:val="B060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3D38B5"/>
    <w:multiLevelType w:val="multilevel"/>
    <w:tmpl w:val="8B8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3E122A"/>
    <w:multiLevelType w:val="multilevel"/>
    <w:tmpl w:val="1AEC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7F0878"/>
    <w:multiLevelType w:val="multilevel"/>
    <w:tmpl w:val="0DCA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08738D"/>
    <w:multiLevelType w:val="multilevel"/>
    <w:tmpl w:val="8F56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5743A4"/>
    <w:multiLevelType w:val="multilevel"/>
    <w:tmpl w:val="4E5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BB467F"/>
    <w:multiLevelType w:val="multilevel"/>
    <w:tmpl w:val="5F02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052A88"/>
    <w:multiLevelType w:val="multilevel"/>
    <w:tmpl w:val="B334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B25A17"/>
    <w:multiLevelType w:val="multilevel"/>
    <w:tmpl w:val="C898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876211"/>
    <w:multiLevelType w:val="multilevel"/>
    <w:tmpl w:val="0034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00193">
    <w:abstractNumId w:val="15"/>
  </w:num>
  <w:num w:numId="2" w16cid:durableId="155801157">
    <w:abstractNumId w:val="0"/>
  </w:num>
  <w:num w:numId="3" w16cid:durableId="1115054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990472">
    <w:abstractNumId w:val="49"/>
  </w:num>
  <w:num w:numId="5" w16cid:durableId="24642959">
    <w:abstractNumId w:val="35"/>
  </w:num>
  <w:num w:numId="6" w16cid:durableId="213583849">
    <w:abstractNumId w:val="34"/>
  </w:num>
  <w:num w:numId="7" w16cid:durableId="771051346">
    <w:abstractNumId w:val="11"/>
  </w:num>
  <w:num w:numId="8" w16cid:durableId="179249057">
    <w:abstractNumId w:val="10"/>
  </w:num>
  <w:num w:numId="9" w16cid:durableId="1063521866">
    <w:abstractNumId w:val="37"/>
  </w:num>
  <w:num w:numId="10" w16cid:durableId="1570842925">
    <w:abstractNumId w:val="9"/>
  </w:num>
  <w:num w:numId="11" w16cid:durableId="524752794">
    <w:abstractNumId w:val="33"/>
  </w:num>
  <w:num w:numId="12" w16cid:durableId="1817143981">
    <w:abstractNumId w:val="29"/>
  </w:num>
  <w:num w:numId="13" w16cid:durableId="1204515454">
    <w:abstractNumId w:val="12"/>
  </w:num>
  <w:num w:numId="14" w16cid:durableId="1094283501">
    <w:abstractNumId w:val="48"/>
  </w:num>
  <w:num w:numId="15" w16cid:durableId="1132594756">
    <w:abstractNumId w:val="7"/>
  </w:num>
  <w:num w:numId="16" w16cid:durableId="374693913">
    <w:abstractNumId w:val="16"/>
  </w:num>
  <w:num w:numId="17" w16cid:durableId="45221466">
    <w:abstractNumId w:val="47"/>
  </w:num>
  <w:num w:numId="18" w16cid:durableId="26419399">
    <w:abstractNumId w:val="44"/>
  </w:num>
  <w:num w:numId="19" w16cid:durableId="104353997">
    <w:abstractNumId w:val="25"/>
  </w:num>
  <w:num w:numId="20" w16cid:durableId="160661046">
    <w:abstractNumId w:val="30"/>
  </w:num>
  <w:num w:numId="21" w16cid:durableId="1311791106">
    <w:abstractNumId w:val="39"/>
  </w:num>
  <w:num w:numId="22" w16cid:durableId="1887599731">
    <w:abstractNumId w:val="13"/>
  </w:num>
  <w:num w:numId="23" w16cid:durableId="1705983435">
    <w:abstractNumId w:val="5"/>
  </w:num>
  <w:num w:numId="24" w16cid:durableId="30961602">
    <w:abstractNumId w:val="46"/>
  </w:num>
  <w:num w:numId="25" w16cid:durableId="387533787">
    <w:abstractNumId w:val="1"/>
  </w:num>
  <w:num w:numId="26" w16cid:durableId="176584043">
    <w:abstractNumId w:val="43"/>
  </w:num>
  <w:num w:numId="27" w16cid:durableId="330255034">
    <w:abstractNumId w:val="51"/>
  </w:num>
  <w:num w:numId="28" w16cid:durableId="1351637841">
    <w:abstractNumId w:val="38"/>
  </w:num>
  <w:num w:numId="29" w16cid:durableId="1825514117">
    <w:abstractNumId w:val="8"/>
  </w:num>
  <w:num w:numId="30" w16cid:durableId="1717006621">
    <w:abstractNumId w:val="26"/>
  </w:num>
  <w:num w:numId="31" w16cid:durableId="842203696">
    <w:abstractNumId w:val="19"/>
  </w:num>
  <w:num w:numId="32" w16cid:durableId="1460104657">
    <w:abstractNumId w:val="32"/>
  </w:num>
  <w:num w:numId="33" w16cid:durableId="261182838">
    <w:abstractNumId w:val="6"/>
  </w:num>
  <w:num w:numId="34" w16cid:durableId="1930846393">
    <w:abstractNumId w:val="21"/>
  </w:num>
  <w:num w:numId="35" w16cid:durableId="1666281141">
    <w:abstractNumId w:val="3"/>
  </w:num>
  <w:num w:numId="36" w16cid:durableId="644819805">
    <w:abstractNumId w:val="41"/>
  </w:num>
  <w:num w:numId="37" w16cid:durableId="1429424993">
    <w:abstractNumId w:val="28"/>
  </w:num>
  <w:num w:numId="38" w16cid:durableId="987326083">
    <w:abstractNumId w:val="36"/>
  </w:num>
  <w:num w:numId="39" w16cid:durableId="1458643052">
    <w:abstractNumId w:val="40"/>
  </w:num>
  <w:num w:numId="40" w16cid:durableId="1763254461">
    <w:abstractNumId w:val="20"/>
  </w:num>
  <w:num w:numId="41" w16cid:durableId="2042971236">
    <w:abstractNumId w:val="14"/>
  </w:num>
  <w:num w:numId="42" w16cid:durableId="1628856624">
    <w:abstractNumId w:val="45"/>
  </w:num>
  <w:num w:numId="43" w16cid:durableId="1380781132">
    <w:abstractNumId w:val="24"/>
  </w:num>
  <w:num w:numId="44" w16cid:durableId="1344551933">
    <w:abstractNumId w:val="31"/>
  </w:num>
  <w:num w:numId="45" w16cid:durableId="1127744814">
    <w:abstractNumId w:val="22"/>
  </w:num>
  <w:num w:numId="46" w16cid:durableId="1790932132">
    <w:abstractNumId w:val="18"/>
  </w:num>
  <w:num w:numId="47" w16cid:durableId="391002124">
    <w:abstractNumId w:val="50"/>
  </w:num>
  <w:num w:numId="48" w16cid:durableId="1134759166">
    <w:abstractNumId w:val="4"/>
  </w:num>
  <w:num w:numId="49" w16cid:durableId="1780644536">
    <w:abstractNumId w:val="17"/>
  </w:num>
  <w:num w:numId="50" w16cid:durableId="479886369">
    <w:abstractNumId w:val="23"/>
  </w:num>
  <w:num w:numId="51" w16cid:durableId="537200241">
    <w:abstractNumId w:val="42"/>
  </w:num>
  <w:num w:numId="52" w16cid:durableId="1990087599">
    <w:abstractNumId w:val="2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91292"/>
    <w:rsid w:val="00000B2C"/>
    <w:rsid w:val="00001A8F"/>
    <w:rsid w:val="000032A4"/>
    <w:rsid w:val="000273F8"/>
    <w:rsid w:val="00030916"/>
    <w:rsid w:val="00031847"/>
    <w:rsid w:val="00032D33"/>
    <w:rsid w:val="00032E3A"/>
    <w:rsid w:val="00036F94"/>
    <w:rsid w:val="00045919"/>
    <w:rsid w:val="000464A8"/>
    <w:rsid w:val="0005236E"/>
    <w:rsid w:val="00053BAA"/>
    <w:rsid w:val="0006210C"/>
    <w:rsid w:val="00071C18"/>
    <w:rsid w:val="000773B2"/>
    <w:rsid w:val="0009013A"/>
    <w:rsid w:val="00091292"/>
    <w:rsid w:val="00097D47"/>
    <w:rsid w:val="000A539B"/>
    <w:rsid w:val="000B00A6"/>
    <w:rsid w:val="000B0CAF"/>
    <w:rsid w:val="000B46E3"/>
    <w:rsid w:val="000B73D9"/>
    <w:rsid w:val="000D07FE"/>
    <w:rsid w:val="000D272E"/>
    <w:rsid w:val="000E2A2E"/>
    <w:rsid w:val="000F4362"/>
    <w:rsid w:val="00105E0F"/>
    <w:rsid w:val="00113C48"/>
    <w:rsid w:val="00120A57"/>
    <w:rsid w:val="00121A6D"/>
    <w:rsid w:val="00122DF0"/>
    <w:rsid w:val="00134C1B"/>
    <w:rsid w:val="001368BE"/>
    <w:rsid w:val="00141CB7"/>
    <w:rsid w:val="001647FB"/>
    <w:rsid w:val="00175BE2"/>
    <w:rsid w:val="00176E8E"/>
    <w:rsid w:val="00183F1F"/>
    <w:rsid w:val="0019682B"/>
    <w:rsid w:val="001B4E16"/>
    <w:rsid w:val="001C2346"/>
    <w:rsid w:val="001D4FED"/>
    <w:rsid w:val="001E3FBC"/>
    <w:rsid w:val="0020242C"/>
    <w:rsid w:val="00213C26"/>
    <w:rsid w:val="00217550"/>
    <w:rsid w:val="002368EA"/>
    <w:rsid w:val="00246441"/>
    <w:rsid w:val="00272BF7"/>
    <w:rsid w:val="00286CF0"/>
    <w:rsid w:val="00293171"/>
    <w:rsid w:val="002A1535"/>
    <w:rsid w:val="002A39FD"/>
    <w:rsid w:val="002A3E49"/>
    <w:rsid w:val="002B16A3"/>
    <w:rsid w:val="002B6716"/>
    <w:rsid w:val="002C2340"/>
    <w:rsid w:val="002C7926"/>
    <w:rsid w:val="002D0F05"/>
    <w:rsid w:val="002D781E"/>
    <w:rsid w:val="002E6811"/>
    <w:rsid w:val="002E7DCC"/>
    <w:rsid w:val="002F2C8B"/>
    <w:rsid w:val="00300626"/>
    <w:rsid w:val="00307BFF"/>
    <w:rsid w:val="0031193D"/>
    <w:rsid w:val="003317E5"/>
    <w:rsid w:val="003332E6"/>
    <w:rsid w:val="00336358"/>
    <w:rsid w:val="0034354B"/>
    <w:rsid w:val="003515DF"/>
    <w:rsid w:val="003546AB"/>
    <w:rsid w:val="00354C0D"/>
    <w:rsid w:val="00362155"/>
    <w:rsid w:val="00384C4C"/>
    <w:rsid w:val="00386E86"/>
    <w:rsid w:val="00387FD0"/>
    <w:rsid w:val="0039299C"/>
    <w:rsid w:val="00396F63"/>
    <w:rsid w:val="00397246"/>
    <w:rsid w:val="003A5643"/>
    <w:rsid w:val="003A6102"/>
    <w:rsid w:val="003C11B0"/>
    <w:rsid w:val="003D01E7"/>
    <w:rsid w:val="003E6C96"/>
    <w:rsid w:val="003F0BC7"/>
    <w:rsid w:val="003F66D0"/>
    <w:rsid w:val="00407751"/>
    <w:rsid w:val="004237C5"/>
    <w:rsid w:val="004261B1"/>
    <w:rsid w:val="00442FEB"/>
    <w:rsid w:val="004502D2"/>
    <w:rsid w:val="00452D3C"/>
    <w:rsid w:val="0046045D"/>
    <w:rsid w:val="004670C6"/>
    <w:rsid w:val="0047774E"/>
    <w:rsid w:val="004A1222"/>
    <w:rsid w:val="004B087D"/>
    <w:rsid w:val="004B4843"/>
    <w:rsid w:val="004B5918"/>
    <w:rsid w:val="004F150F"/>
    <w:rsid w:val="004F1613"/>
    <w:rsid w:val="004F69FE"/>
    <w:rsid w:val="004F751E"/>
    <w:rsid w:val="00513B50"/>
    <w:rsid w:val="00513FF5"/>
    <w:rsid w:val="00526F34"/>
    <w:rsid w:val="0053046D"/>
    <w:rsid w:val="00534744"/>
    <w:rsid w:val="0053654B"/>
    <w:rsid w:val="005463AB"/>
    <w:rsid w:val="00554991"/>
    <w:rsid w:val="00554B28"/>
    <w:rsid w:val="0055771F"/>
    <w:rsid w:val="005644FE"/>
    <w:rsid w:val="00564AF9"/>
    <w:rsid w:val="005673EB"/>
    <w:rsid w:val="005A7849"/>
    <w:rsid w:val="005B0ECA"/>
    <w:rsid w:val="005B0F44"/>
    <w:rsid w:val="005B1091"/>
    <w:rsid w:val="005B3092"/>
    <w:rsid w:val="005B4618"/>
    <w:rsid w:val="005C1CCA"/>
    <w:rsid w:val="005C3ECD"/>
    <w:rsid w:val="005E0427"/>
    <w:rsid w:val="005F7948"/>
    <w:rsid w:val="006021C4"/>
    <w:rsid w:val="00602489"/>
    <w:rsid w:val="00605AA9"/>
    <w:rsid w:val="00607545"/>
    <w:rsid w:val="00611C23"/>
    <w:rsid w:val="00615B9C"/>
    <w:rsid w:val="00616260"/>
    <w:rsid w:val="00641CCD"/>
    <w:rsid w:val="00643915"/>
    <w:rsid w:val="00655FAD"/>
    <w:rsid w:val="00656B80"/>
    <w:rsid w:val="00670C03"/>
    <w:rsid w:val="00673933"/>
    <w:rsid w:val="006760F3"/>
    <w:rsid w:val="00686F39"/>
    <w:rsid w:val="006878C4"/>
    <w:rsid w:val="00687B30"/>
    <w:rsid w:val="0069039E"/>
    <w:rsid w:val="00697997"/>
    <w:rsid w:val="006B5187"/>
    <w:rsid w:val="006B5CA7"/>
    <w:rsid w:val="006C10A0"/>
    <w:rsid w:val="006C43A8"/>
    <w:rsid w:val="006D121C"/>
    <w:rsid w:val="006D38AD"/>
    <w:rsid w:val="006D68ED"/>
    <w:rsid w:val="006E5403"/>
    <w:rsid w:val="006F2B85"/>
    <w:rsid w:val="007005E0"/>
    <w:rsid w:val="007009E3"/>
    <w:rsid w:val="00700BEE"/>
    <w:rsid w:val="00702679"/>
    <w:rsid w:val="007129A9"/>
    <w:rsid w:val="007144E5"/>
    <w:rsid w:val="00716079"/>
    <w:rsid w:val="00725E02"/>
    <w:rsid w:val="007278B6"/>
    <w:rsid w:val="00736759"/>
    <w:rsid w:val="0073710C"/>
    <w:rsid w:val="007376FB"/>
    <w:rsid w:val="00741994"/>
    <w:rsid w:val="00741995"/>
    <w:rsid w:val="007542C8"/>
    <w:rsid w:val="0075627D"/>
    <w:rsid w:val="00764B38"/>
    <w:rsid w:val="00766CBF"/>
    <w:rsid w:val="00770A1A"/>
    <w:rsid w:val="00784072"/>
    <w:rsid w:val="0078619D"/>
    <w:rsid w:val="00791BA8"/>
    <w:rsid w:val="007936E5"/>
    <w:rsid w:val="00793C84"/>
    <w:rsid w:val="007A0281"/>
    <w:rsid w:val="007A5C95"/>
    <w:rsid w:val="007B59B2"/>
    <w:rsid w:val="007C0F78"/>
    <w:rsid w:val="007C688D"/>
    <w:rsid w:val="007D03FE"/>
    <w:rsid w:val="007E5435"/>
    <w:rsid w:val="00800597"/>
    <w:rsid w:val="008045D3"/>
    <w:rsid w:val="00804BB1"/>
    <w:rsid w:val="0081081E"/>
    <w:rsid w:val="0081158C"/>
    <w:rsid w:val="00812155"/>
    <w:rsid w:val="00826B47"/>
    <w:rsid w:val="00834B21"/>
    <w:rsid w:val="00841E81"/>
    <w:rsid w:val="00844842"/>
    <w:rsid w:val="008577F1"/>
    <w:rsid w:val="00863F5C"/>
    <w:rsid w:val="00876AD9"/>
    <w:rsid w:val="008822CB"/>
    <w:rsid w:val="00885818"/>
    <w:rsid w:val="008871C0"/>
    <w:rsid w:val="00891288"/>
    <w:rsid w:val="008A1B89"/>
    <w:rsid w:val="008A6475"/>
    <w:rsid w:val="008B517C"/>
    <w:rsid w:val="008C24E7"/>
    <w:rsid w:val="008D0352"/>
    <w:rsid w:val="008E4561"/>
    <w:rsid w:val="008F4530"/>
    <w:rsid w:val="008F473A"/>
    <w:rsid w:val="008F6752"/>
    <w:rsid w:val="008F7E42"/>
    <w:rsid w:val="009000E6"/>
    <w:rsid w:val="00905194"/>
    <w:rsid w:val="00917D07"/>
    <w:rsid w:val="009227E9"/>
    <w:rsid w:val="00926EC9"/>
    <w:rsid w:val="00962667"/>
    <w:rsid w:val="00965365"/>
    <w:rsid w:val="00997402"/>
    <w:rsid w:val="009A1334"/>
    <w:rsid w:val="009D53E0"/>
    <w:rsid w:val="009D6CE2"/>
    <w:rsid w:val="009E04A3"/>
    <w:rsid w:val="009E1BEA"/>
    <w:rsid w:val="009F4B1A"/>
    <w:rsid w:val="009F6B0C"/>
    <w:rsid w:val="00A14B43"/>
    <w:rsid w:val="00A33F09"/>
    <w:rsid w:val="00A354CC"/>
    <w:rsid w:val="00A36674"/>
    <w:rsid w:val="00A47367"/>
    <w:rsid w:val="00A545A0"/>
    <w:rsid w:val="00A557C1"/>
    <w:rsid w:val="00A705AB"/>
    <w:rsid w:val="00A71741"/>
    <w:rsid w:val="00A74759"/>
    <w:rsid w:val="00A75970"/>
    <w:rsid w:val="00A76C7B"/>
    <w:rsid w:val="00A76CE7"/>
    <w:rsid w:val="00A87BB6"/>
    <w:rsid w:val="00A901A4"/>
    <w:rsid w:val="00A95B7C"/>
    <w:rsid w:val="00A96DA4"/>
    <w:rsid w:val="00AB6131"/>
    <w:rsid w:val="00AC23F8"/>
    <w:rsid w:val="00AC7C6A"/>
    <w:rsid w:val="00AD6F24"/>
    <w:rsid w:val="00AE0803"/>
    <w:rsid w:val="00AE32C9"/>
    <w:rsid w:val="00AE660F"/>
    <w:rsid w:val="00AF7613"/>
    <w:rsid w:val="00B03BAB"/>
    <w:rsid w:val="00B07772"/>
    <w:rsid w:val="00B20E11"/>
    <w:rsid w:val="00B210FE"/>
    <w:rsid w:val="00B25084"/>
    <w:rsid w:val="00B30C17"/>
    <w:rsid w:val="00B37C86"/>
    <w:rsid w:val="00B40E74"/>
    <w:rsid w:val="00B41B52"/>
    <w:rsid w:val="00B50EA3"/>
    <w:rsid w:val="00B60282"/>
    <w:rsid w:val="00B7080B"/>
    <w:rsid w:val="00B7240B"/>
    <w:rsid w:val="00B743FB"/>
    <w:rsid w:val="00B83B1B"/>
    <w:rsid w:val="00B90034"/>
    <w:rsid w:val="00B90385"/>
    <w:rsid w:val="00BA30D6"/>
    <w:rsid w:val="00BA40A9"/>
    <w:rsid w:val="00BD0ADC"/>
    <w:rsid w:val="00BD2689"/>
    <w:rsid w:val="00BE4E0B"/>
    <w:rsid w:val="00BE57CC"/>
    <w:rsid w:val="00BE5BF0"/>
    <w:rsid w:val="00BE663C"/>
    <w:rsid w:val="00BF5BCA"/>
    <w:rsid w:val="00C05384"/>
    <w:rsid w:val="00C07F30"/>
    <w:rsid w:val="00C1258C"/>
    <w:rsid w:val="00C1627A"/>
    <w:rsid w:val="00C17BD7"/>
    <w:rsid w:val="00C241EE"/>
    <w:rsid w:val="00C27E83"/>
    <w:rsid w:val="00C42B49"/>
    <w:rsid w:val="00C42CF9"/>
    <w:rsid w:val="00C444B9"/>
    <w:rsid w:val="00C5265C"/>
    <w:rsid w:val="00C60829"/>
    <w:rsid w:val="00C62E59"/>
    <w:rsid w:val="00C6384E"/>
    <w:rsid w:val="00C64C60"/>
    <w:rsid w:val="00C7389A"/>
    <w:rsid w:val="00C81678"/>
    <w:rsid w:val="00C913C1"/>
    <w:rsid w:val="00CB4688"/>
    <w:rsid w:val="00CD5EDE"/>
    <w:rsid w:val="00CD5F8B"/>
    <w:rsid w:val="00CE0A4F"/>
    <w:rsid w:val="00CE0A9A"/>
    <w:rsid w:val="00CE6E96"/>
    <w:rsid w:val="00CF388F"/>
    <w:rsid w:val="00CF5219"/>
    <w:rsid w:val="00D026C9"/>
    <w:rsid w:val="00D12096"/>
    <w:rsid w:val="00D17F08"/>
    <w:rsid w:val="00D20016"/>
    <w:rsid w:val="00D37284"/>
    <w:rsid w:val="00D4121B"/>
    <w:rsid w:val="00D43708"/>
    <w:rsid w:val="00D54F7F"/>
    <w:rsid w:val="00D61736"/>
    <w:rsid w:val="00D65B66"/>
    <w:rsid w:val="00D66B50"/>
    <w:rsid w:val="00D71A73"/>
    <w:rsid w:val="00D741BF"/>
    <w:rsid w:val="00D755DC"/>
    <w:rsid w:val="00D83A0D"/>
    <w:rsid w:val="00D907B8"/>
    <w:rsid w:val="00DA4904"/>
    <w:rsid w:val="00DA73B2"/>
    <w:rsid w:val="00DB47E4"/>
    <w:rsid w:val="00DB66AE"/>
    <w:rsid w:val="00DD4814"/>
    <w:rsid w:val="00DD704D"/>
    <w:rsid w:val="00DD740F"/>
    <w:rsid w:val="00DE60E5"/>
    <w:rsid w:val="00DF5788"/>
    <w:rsid w:val="00E0390D"/>
    <w:rsid w:val="00E04302"/>
    <w:rsid w:val="00E04D9A"/>
    <w:rsid w:val="00E07D86"/>
    <w:rsid w:val="00E17FB1"/>
    <w:rsid w:val="00E275B3"/>
    <w:rsid w:val="00E33E80"/>
    <w:rsid w:val="00E34032"/>
    <w:rsid w:val="00E34F47"/>
    <w:rsid w:val="00E35516"/>
    <w:rsid w:val="00E42C5E"/>
    <w:rsid w:val="00E55E41"/>
    <w:rsid w:val="00E60BD9"/>
    <w:rsid w:val="00E62D86"/>
    <w:rsid w:val="00E70360"/>
    <w:rsid w:val="00E7208A"/>
    <w:rsid w:val="00E76831"/>
    <w:rsid w:val="00E82079"/>
    <w:rsid w:val="00E84FE0"/>
    <w:rsid w:val="00E93BA6"/>
    <w:rsid w:val="00E95F58"/>
    <w:rsid w:val="00E96842"/>
    <w:rsid w:val="00E96D72"/>
    <w:rsid w:val="00E97787"/>
    <w:rsid w:val="00EA2C33"/>
    <w:rsid w:val="00EB2984"/>
    <w:rsid w:val="00EB3140"/>
    <w:rsid w:val="00EB6248"/>
    <w:rsid w:val="00EC21ED"/>
    <w:rsid w:val="00EC403F"/>
    <w:rsid w:val="00EC7570"/>
    <w:rsid w:val="00ED52CB"/>
    <w:rsid w:val="00ED54DB"/>
    <w:rsid w:val="00ED5D82"/>
    <w:rsid w:val="00EE3B26"/>
    <w:rsid w:val="00EE47FA"/>
    <w:rsid w:val="00EF4A06"/>
    <w:rsid w:val="00EF4E74"/>
    <w:rsid w:val="00F07864"/>
    <w:rsid w:val="00F14DCA"/>
    <w:rsid w:val="00F168E6"/>
    <w:rsid w:val="00F20C42"/>
    <w:rsid w:val="00F24F69"/>
    <w:rsid w:val="00F31C78"/>
    <w:rsid w:val="00F323D6"/>
    <w:rsid w:val="00F34738"/>
    <w:rsid w:val="00F64387"/>
    <w:rsid w:val="00F73A58"/>
    <w:rsid w:val="00F75F72"/>
    <w:rsid w:val="00F80C1E"/>
    <w:rsid w:val="00F841A3"/>
    <w:rsid w:val="00F85B0B"/>
    <w:rsid w:val="00FA2CC0"/>
    <w:rsid w:val="00FA389D"/>
    <w:rsid w:val="00FB18D2"/>
    <w:rsid w:val="00FB1F2D"/>
    <w:rsid w:val="00FB381A"/>
    <w:rsid w:val="00FB4F65"/>
    <w:rsid w:val="00FB7DC4"/>
    <w:rsid w:val="00FC43B9"/>
    <w:rsid w:val="00FD135E"/>
    <w:rsid w:val="00FD207D"/>
    <w:rsid w:val="00FD7229"/>
    <w:rsid w:val="00FE1006"/>
    <w:rsid w:val="00FE5A73"/>
    <w:rsid w:val="00FF57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CAB15"/>
  <w15:docId w15:val="{AB79D692-DD8A-46EB-BBE2-F6E89043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0"/>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FE0"/>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2E6811"/>
    <w:pPr>
      <w:keepNext/>
      <w:keepLines/>
      <w:spacing w:before="360" w:after="240" w:line="276" w:lineRule="auto"/>
      <w:jc w:val="center"/>
      <w:outlineLvl w:val="0"/>
    </w:pPr>
    <w:rPr>
      <w:rFonts w:eastAsiaTheme="majorEastAsia" w:cs="Simplified Arabic"/>
      <w:b/>
      <w:bCs/>
      <w:color w:val="17365D"/>
      <w:sz w:val="32"/>
      <w:szCs w:val="56"/>
    </w:rPr>
  </w:style>
  <w:style w:type="paragraph" w:styleId="Heading2">
    <w:name w:val="heading 2"/>
    <w:basedOn w:val="Normal"/>
    <w:next w:val="Normal"/>
    <w:link w:val="Heading2Char"/>
    <w:uiPriority w:val="9"/>
    <w:unhideWhenUsed/>
    <w:qFormat/>
    <w:rsid w:val="002E6811"/>
    <w:pPr>
      <w:keepNext/>
      <w:keepLines/>
      <w:spacing w:before="280" w:after="160" w:line="276" w:lineRule="auto"/>
      <w:outlineLvl w:val="1"/>
    </w:pPr>
    <w:rPr>
      <w:rFonts w:eastAsiaTheme="majorEastAsia" w:cs="Simplified Arabic"/>
      <w:b/>
      <w:bCs/>
      <w:color w:val="1F4E79"/>
      <w:sz w:val="28"/>
      <w:szCs w:val="32"/>
    </w:rPr>
  </w:style>
  <w:style w:type="paragraph" w:styleId="Heading3">
    <w:name w:val="heading 3"/>
    <w:basedOn w:val="Normal"/>
    <w:next w:val="Normal"/>
    <w:link w:val="Heading3Char"/>
    <w:uiPriority w:val="9"/>
    <w:unhideWhenUsed/>
    <w:qFormat/>
    <w:rsid w:val="002E6811"/>
    <w:pPr>
      <w:keepNext/>
      <w:keepLines/>
      <w:spacing w:before="200" w:line="276" w:lineRule="auto"/>
      <w:outlineLvl w:val="2"/>
    </w:pPr>
    <w:rPr>
      <w:rFonts w:eastAsiaTheme="majorEastAsia" w:cs="Simplified Arabic"/>
      <w:b/>
      <w:bCs/>
      <w:color w:val="2F5597"/>
      <w:szCs w:val="28"/>
      <w:lang w:bidi="ar-SY"/>
    </w:rPr>
  </w:style>
  <w:style w:type="paragraph" w:styleId="Heading4">
    <w:name w:val="heading 4"/>
    <w:basedOn w:val="Normal"/>
    <w:next w:val="Normal"/>
    <w:link w:val="Heading4Char"/>
    <w:uiPriority w:val="9"/>
    <w:unhideWhenUsed/>
    <w:qFormat/>
    <w:rsid w:val="005F7948"/>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E681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E681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E681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E681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681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66AE"/>
    <w:pPr>
      <w:ind w:left="720"/>
      <w:contextualSpacing/>
    </w:pPr>
  </w:style>
  <w:style w:type="paragraph" w:styleId="NormalWeb">
    <w:name w:val="Normal (Web)"/>
    <w:basedOn w:val="Normal"/>
    <w:uiPriority w:val="99"/>
    <w:unhideWhenUsed/>
    <w:rsid w:val="00CF388F"/>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105E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E0F"/>
    <w:rPr>
      <w:rFonts w:ascii="Tahoma" w:hAnsi="Tahoma" w:cs="Tahoma"/>
      <w:sz w:val="16"/>
      <w:szCs w:val="16"/>
      <w:rtl w:val="0"/>
      <w:cs w:val="0"/>
    </w:rPr>
  </w:style>
  <w:style w:type="paragraph" w:styleId="Header">
    <w:name w:val="header"/>
    <w:basedOn w:val="Normal"/>
    <w:link w:val="HeaderChar"/>
    <w:uiPriority w:val="99"/>
    <w:unhideWhenUsed/>
    <w:rsid w:val="00396F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F63"/>
    <w:rPr>
      <w:rtl w:val="0"/>
      <w:cs w:val="0"/>
    </w:rPr>
  </w:style>
  <w:style w:type="character" w:customStyle="1" w:styleId="Heading1Char">
    <w:name w:val="Heading 1 Char"/>
    <w:basedOn w:val="DefaultParagraphFont"/>
    <w:link w:val="Heading1"/>
    <w:uiPriority w:val="9"/>
    <w:rsid w:val="002E6811"/>
    <w:rPr>
      <w:rFonts w:ascii="Simplified Arabic" w:eastAsiaTheme="majorEastAsia" w:hAnsi="Simplified Arabic" w:cs="Simplified Arabic"/>
      <w:b/>
      <w:bCs/>
      <w:color w:val="2E74B5" w:themeColor="accent1" w:themeShade="BF"/>
      <w:sz w:val="56"/>
      <w:szCs w:val="56"/>
      <w:rtl w:val="0"/>
      <w:cs w:val="0"/>
    </w:rPr>
  </w:style>
  <w:style w:type="character" w:customStyle="1" w:styleId="Heading2Char">
    <w:name w:val="Heading 2 Char"/>
    <w:basedOn w:val="DefaultParagraphFont"/>
    <w:link w:val="Heading2"/>
    <w:uiPriority w:val="9"/>
    <w:rsid w:val="002E6811"/>
    <w:rPr>
      <w:rFonts w:ascii="Simplified Arabic" w:eastAsiaTheme="majorEastAsia" w:hAnsi="Simplified Arabic" w:cs="Simplified Arabic"/>
      <w:b/>
      <w:bCs/>
      <w:color w:val="00B0F0"/>
      <w:sz w:val="32"/>
      <w:szCs w:val="32"/>
      <w:rtl w:val="0"/>
      <w:cs w:val="0"/>
    </w:rPr>
  </w:style>
  <w:style w:type="character" w:customStyle="1" w:styleId="Heading3Char">
    <w:name w:val="Heading 3 Char"/>
    <w:basedOn w:val="DefaultParagraphFont"/>
    <w:link w:val="Heading3"/>
    <w:uiPriority w:val="9"/>
    <w:rsid w:val="002E6811"/>
    <w:rPr>
      <w:rFonts w:ascii="Simplified Arabic" w:eastAsiaTheme="majorEastAsia" w:hAnsi="Simplified Arabic" w:cs="Simplified Arabic"/>
      <w:b/>
      <w:bCs/>
      <w:color w:val="00B0F0"/>
      <w:sz w:val="28"/>
      <w:szCs w:val="28"/>
      <w:rtl w:val="0"/>
      <w:cs w:val="0"/>
      <w:lang w:bidi="ar-SY"/>
    </w:rPr>
  </w:style>
  <w:style w:type="table" w:customStyle="1" w:styleId="GridTable4-Accent11">
    <w:name w:val="Grid Table 4 - Accent 11"/>
    <w:basedOn w:val="TableNormal"/>
    <w:uiPriority w:val="49"/>
    <w:rsid w:val="0060248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1">
    <w:name w:val="Grid Table 41"/>
    <w:basedOn w:val="TableNormal"/>
    <w:uiPriority w:val="49"/>
    <w:rsid w:val="0060248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602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02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489"/>
    <w:rPr>
      <w:rtl w:val="0"/>
      <w:cs w:val="0"/>
    </w:rPr>
  </w:style>
  <w:style w:type="table" w:customStyle="1" w:styleId="GridTable1Light-Accent31">
    <w:name w:val="Grid Table 1 Light - Accent 31"/>
    <w:basedOn w:val="TableNormal"/>
    <w:uiPriority w:val="46"/>
    <w:rsid w:val="0060248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60248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jpfdse">
    <w:name w:val="jpfdse"/>
    <w:basedOn w:val="DefaultParagraphFont"/>
    <w:rsid w:val="00602489"/>
    <w:rPr>
      <w:rtl w:val="0"/>
      <w:cs w:val="0"/>
    </w:rPr>
  </w:style>
  <w:style w:type="paragraph" w:styleId="FootnoteText">
    <w:name w:val="footnote text"/>
    <w:basedOn w:val="Normal"/>
    <w:link w:val="FootnoteTextChar"/>
    <w:uiPriority w:val="99"/>
    <w:semiHidden/>
    <w:unhideWhenUsed/>
    <w:rsid w:val="006024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02489"/>
    <w:rPr>
      <w:sz w:val="20"/>
      <w:szCs w:val="20"/>
      <w:rtl w:val="0"/>
      <w:cs w:val="0"/>
    </w:rPr>
  </w:style>
  <w:style w:type="character" w:styleId="FootnoteReference">
    <w:name w:val="footnote reference"/>
    <w:basedOn w:val="DefaultParagraphFont"/>
    <w:uiPriority w:val="99"/>
    <w:semiHidden/>
    <w:unhideWhenUsed/>
    <w:rsid w:val="00602489"/>
    <w:rPr>
      <w:vertAlign w:val="superscript"/>
      <w:rtl w:val="0"/>
      <w:cs w:val="0"/>
    </w:rPr>
  </w:style>
  <w:style w:type="character" w:styleId="Hyperlink">
    <w:name w:val="Hyperlink"/>
    <w:basedOn w:val="DefaultParagraphFont"/>
    <w:uiPriority w:val="99"/>
    <w:unhideWhenUsed/>
    <w:rsid w:val="00602489"/>
    <w:rPr>
      <w:color w:val="0563C1" w:themeColor="hyperlink"/>
      <w:u w:val="single"/>
      <w:rtl w:val="0"/>
      <w:cs w:val="0"/>
    </w:rPr>
  </w:style>
  <w:style w:type="character" w:styleId="HTMLCode">
    <w:name w:val="HTML Code"/>
    <w:basedOn w:val="DefaultParagraphFont"/>
    <w:uiPriority w:val="99"/>
    <w:semiHidden/>
    <w:unhideWhenUsed/>
    <w:rsid w:val="00602489"/>
    <w:rPr>
      <w:rFonts w:ascii="Courier New" w:eastAsia="Times New Roman" w:hAnsi="Courier New" w:cs="Courier New"/>
      <w:sz w:val="20"/>
      <w:szCs w:val="20"/>
      <w:rtl w:val="0"/>
      <w:cs w:val="0"/>
    </w:rPr>
  </w:style>
  <w:style w:type="paragraph" w:styleId="TOCHeading">
    <w:name w:val="TOC Heading"/>
    <w:basedOn w:val="Heading1"/>
    <w:next w:val="Normal"/>
    <w:uiPriority w:val="39"/>
    <w:unhideWhenUsed/>
    <w:qFormat/>
    <w:rsid w:val="00602489"/>
    <w:pPr>
      <w:spacing w:line="259" w:lineRule="auto"/>
      <w:outlineLvl w:val="9"/>
    </w:pPr>
  </w:style>
  <w:style w:type="paragraph" w:styleId="TOC1">
    <w:name w:val="toc 1"/>
    <w:basedOn w:val="Normal"/>
    <w:next w:val="Normal"/>
    <w:autoRedefine/>
    <w:uiPriority w:val="39"/>
    <w:unhideWhenUsed/>
    <w:rsid w:val="00176E8E"/>
    <w:pPr>
      <w:tabs>
        <w:tab w:val="right" w:leader="dot" w:pos="9350"/>
      </w:tabs>
      <w:spacing w:after="100" w:line="276" w:lineRule="auto"/>
    </w:pPr>
  </w:style>
  <w:style w:type="paragraph" w:styleId="TOC2">
    <w:name w:val="toc 2"/>
    <w:basedOn w:val="Normal"/>
    <w:next w:val="Normal"/>
    <w:autoRedefine/>
    <w:uiPriority w:val="39"/>
    <w:unhideWhenUsed/>
    <w:rsid w:val="00602489"/>
    <w:pPr>
      <w:spacing w:after="100" w:line="276" w:lineRule="auto"/>
      <w:ind w:left="220"/>
    </w:pPr>
  </w:style>
  <w:style w:type="paragraph" w:styleId="TOC3">
    <w:name w:val="toc 3"/>
    <w:basedOn w:val="Normal"/>
    <w:next w:val="Normal"/>
    <w:autoRedefine/>
    <w:uiPriority w:val="39"/>
    <w:unhideWhenUsed/>
    <w:rsid w:val="00602489"/>
    <w:pPr>
      <w:spacing w:after="100" w:line="276" w:lineRule="auto"/>
      <w:ind w:left="440"/>
    </w:pPr>
  </w:style>
  <w:style w:type="character" w:styleId="Strong">
    <w:name w:val="Strong"/>
    <w:basedOn w:val="DefaultParagraphFont"/>
    <w:uiPriority w:val="22"/>
    <w:qFormat/>
    <w:rsid w:val="00863F5C"/>
    <w:rPr>
      <w:b/>
      <w:bCs/>
      <w:rtl w:val="0"/>
      <w:cs w:val="0"/>
    </w:rPr>
  </w:style>
  <w:style w:type="character" w:styleId="CommentReference">
    <w:name w:val="annotation reference"/>
    <w:basedOn w:val="DefaultParagraphFont"/>
    <w:uiPriority w:val="99"/>
    <w:semiHidden/>
    <w:unhideWhenUsed/>
    <w:rsid w:val="00EB2984"/>
    <w:rPr>
      <w:sz w:val="16"/>
      <w:szCs w:val="16"/>
      <w:rtl w:val="0"/>
      <w:cs w:val="0"/>
    </w:rPr>
  </w:style>
  <w:style w:type="paragraph" w:styleId="CommentText">
    <w:name w:val="annotation text"/>
    <w:basedOn w:val="Normal"/>
    <w:link w:val="CommentTextChar"/>
    <w:uiPriority w:val="99"/>
    <w:semiHidden/>
    <w:unhideWhenUsed/>
    <w:rsid w:val="00EB2984"/>
    <w:pPr>
      <w:spacing w:line="240" w:lineRule="auto"/>
    </w:pPr>
    <w:rPr>
      <w:sz w:val="20"/>
      <w:szCs w:val="20"/>
    </w:rPr>
  </w:style>
  <w:style w:type="character" w:customStyle="1" w:styleId="CommentTextChar">
    <w:name w:val="Comment Text Char"/>
    <w:basedOn w:val="DefaultParagraphFont"/>
    <w:link w:val="CommentText"/>
    <w:uiPriority w:val="99"/>
    <w:semiHidden/>
    <w:rsid w:val="00EB2984"/>
    <w:rPr>
      <w:sz w:val="20"/>
      <w:szCs w:val="20"/>
      <w:rtl w:val="0"/>
      <w:cs w:val="0"/>
    </w:rPr>
  </w:style>
  <w:style w:type="paragraph" w:styleId="CommentSubject">
    <w:name w:val="annotation subject"/>
    <w:basedOn w:val="CommentText"/>
    <w:next w:val="CommentText"/>
    <w:link w:val="CommentSubjectChar"/>
    <w:uiPriority w:val="99"/>
    <w:semiHidden/>
    <w:unhideWhenUsed/>
    <w:rsid w:val="00EB2984"/>
    <w:rPr>
      <w:b/>
      <w:bCs/>
    </w:rPr>
  </w:style>
  <w:style w:type="character" w:customStyle="1" w:styleId="CommentSubjectChar">
    <w:name w:val="Comment Subject Char"/>
    <w:basedOn w:val="CommentTextChar"/>
    <w:link w:val="CommentSubject"/>
    <w:uiPriority w:val="99"/>
    <w:semiHidden/>
    <w:rsid w:val="00EB2984"/>
    <w:rPr>
      <w:b/>
      <w:bCs/>
      <w:sz w:val="20"/>
      <w:szCs w:val="20"/>
      <w:rtl w:val="0"/>
      <w:cs w:val="0"/>
    </w:rPr>
  </w:style>
  <w:style w:type="table" w:customStyle="1" w:styleId="GridTable1Light-Accent11">
    <w:name w:val="Grid Table 1 Light - Accent 11"/>
    <w:basedOn w:val="TableNormal"/>
    <w:uiPriority w:val="46"/>
    <w:rsid w:val="005B0EC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1">
    <w:name w:val="إشارة لم يتم حلها1"/>
    <w:basedOn w:val="DefaultParagraphFont"/>
    <w:uiPriority w:val="99"/>
    <w:semiHidden/>
    <w:unhideWhenUsed/>
    <w:rPr>
      <w:color w:val="605E5C"/>
      <w:shd w:val="clear" w:color="auto" w:fill="E1DFDD"/>
      <w:rtl w:val="0"/>
      <w:cs w:val="0"/>
    </w:rPr>
  </w:style>
  <w:style w:type="paragraph" w:styleId="Caption">
    <w:name w:val="caption"/>
    <w:basedOn w:val="Normal"/>
    <w:next w:val="Normal"/>
    <w:uiPriority w:val="35"/>
    <w:unhideWhenUsed/>
    <w:qFormat/>
    <w:rsid w:val="005A7849"/>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5F7948"/>
    <w:rPr>
      <w:rFonts w:asciiTheme="majorHAnsi" w:eastAsiaTheme="majorEastAsia" w:hAnsiTheme="majorHAnsi" w:cstheme="majorBidi"/>
      <w:i/>
      <w:iCs/>
      <w:color w:val="2E74B5" w:themeColor="accent1" w:themeShade="BF"/>
      <w:rtl w:val="0"/>
      <w:cs w:val="0"/>
    </w:rPr>
  </w:style>
  <w:style w:type="character" w:customStyle="1" w:styleId="Heading5Char">
    <w:name w:val="Heading 5 Char"/>
    <w:basedOn w:val="DefaultParagraphFont"/>
    <w:link w:val="Heading5"/>
    <w:uiPriority w:val="9"/>
    <w:semiHidden/>
    <w:rsid w:val="002E6811"/>
    <w:rPr>
      <w:rFonts w:asciiTheme="majorHAnsi" w:eastAsiaTheme="majorEastAsia" w:hAnsiTheme="majorHAnsi" w:cstheme="majorBidi"/>
      <w:color w:val="2E74B5" w:themeColor="accent1" w:themeShade="BF"/>
      <w:rtl w:val="0"/>
      <w:cs w:val="0"/>
    </w:rPr>
  </w:style>
  <w:style w:type="character" w:customStyle="1" w:styleId="Heading6Char">
    <w:name w:val="Heading 6 Char"/>
    <w:basedOn w:val="DefaultParagraphFont"/>
    <w:link w:val="Heading6"/>
    <w:uiPriority w:val="9"/>
    <w:semiHidden/>
    <w:rsid w:val="002E6811"/>
    <w:rPr>
      <w:rFonts w:asciiTheme="majorHAnsi" w:eastAsiaTheme="majorEastAsia" w:hAnsiTheme="majorHAnsi" w:cstheme="majorBidi"/>
      <w:color w:val="1F4D78" w:themeColor="accent1" w:themeShade="7F"/>
      <w:rtl w:val="0"/>
      <w:cs w:val="0"/>
    </w:rPr>
  </w:style>
  <w:style w:type="character" w:customStyle="1" w:styleId="Heading7Char">
    <w:name w:val="Heading 7 Char"/>
    <w:basedOn w:val="DefaultParagraphFont"/>
    <w:link w:val="Heading7"/>
    <w:uiPriority w:val="9"/>
    <w:semiHidden/>
    <w:rsid w:val="002E6811"/>
    <w:rPr>
      <w:rFonts w:asciiTheme="majorHAnsi" w:eastAsiaTheme="majorEastAsia" w:hAnsiTheme="majorHAnsi" w:cstheme="majorBidi"/>
      <w:i/>
      <w:iCs/>
      <w:color w:val="1F4D78" w:themeColor="accent1" w:themeShade="7F"/>
      <w:rtl w:val="0"/>
      <w:cs w:val="0"/>
    </w:rPr>
  </w:style>
  <w:style w:type="character" w:customStyle="1" w:styleId="Heading8Char">
    <w:name w:val="Heading 8 Char"/>
    <w:basedOn w:val="DefaultParagraphFont"/>
    <w:link w:val="Heading8"/>
    <w:uiPriority w:val="9"/>
    <w:semiHidden/>
    <w:rsid w:val="002E6811"/>
    <w:rPr>
      <w:rFonts w:asciiTheme="majorHAnsi" w:eastAsiaTheme="majorEastAsia" w:hAnsiTheme="majorHAnsi" w:cstheme="majorBidi"/>
      <w:color w:val="272727" w:themeColor="text1" w:themeTint="D8"/>
      <w:sz w:val="21"/>
      <w:szCs w:val="21"/>
      <w:rtl w:val="0"/>
      <w:cs w:val="0"/>
    </w:rPr>
  </w:style>
  <w:style w:type="character" w:customStyle="1" w:styleId="Heading9Char">
    <w:name w:val="Heading 9 Char"/>
    <w:basedOn w:val="DefaultParagraphFont"/>
    <w:link w:val="Heading9"/>
    <w:uiPriority w:val="9"/>
    <w:semiHidden/>
    <w:rsid w:val="002E6811"/>
    <w:rPr>
      <w:rFonts w:asciiTheme="majorHAnsi" w:eastAsiaTheme="majorEastAsia" w:hAnsiTheme="majorHAnsi" w:cstheme="majorBidi"/>
      <w:i/>
      <w:iCs/>
      <w:color w:val="272727" w:themeColor="text1" w:themeTint="D8"/>
      <w:sz w:val="21"/>
      <w:szCs w:val="21"/>
      <w:rtl w:val="0"/>
      <w:cs w:val="0"/>
    </w:rPr>
  </w:style>
  <w:style w:type="paragraph" w:styleId="NoSpacing">
    <w:name w:val="No Spacing"/>
    <w:uiPriority w:val="1"/>
    <w:qFormat/>
    <w:rsid w:val="002E6811"/>
    <w:pPr>
      <w:spacing w:after="0" w:line="240" w:lineRule="auto"/>
    </w:pPr>
  </w:style>
  <w:style w:type="paragraph" w:styleId="TableofFigures">
    <w:name w:val="table of figures"/>
    <w:basedOn w:val="Normal"/>
    <w:next w:val="Normal"/>
    <w:uiPriority w:val="99"/>
    <w:unhideWhenUsed/>
    <w:rsid w:val="000B0CAF"/>
    <w:pPr>
      <w:spacing w:after="0"/>
    </w:pPr>
  </w:style>
  <w:style w:type="character" w:styleId="PlaceholderText">
    <w:name w:val="Placeholder Text"/>
    <w:basedOn w:val="DefaultParagraphFont"/>
    <w:uiPriority w:val="99"/>
    <w:semiHidden/>
    <w:rsid w:val="00BD0ADC"/>
    <w:rPr>
      <w:color w:val="808080"/>
      <w:rtl w:val="0"/>
      <w:cs w:val="0"/>
    </w:rPr>
  </w:style>
  <w:style w:type="table" w:styleId="GridTable4-Accent5">
    <w:name w:val="Grid Table 4 Accent 5"/>
    <w:basedOn w:val="TableNormal"/>
    <w:uiPriority w:val="49"/>
    <w:rsid w:val="006D121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1">
    <w:name w:val="Grid Table 5 Dark Accent 1"/>
    <w:basedOn w:val="TableNormal"/>
    <w:uiPriority w:val="50"/>
    <w:rsid w:val="006D12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Emphasis">
    <w:name w:val="Emphasis"/>
    <w:basedOn w:val="DefaultParagraphFont"/>
    <w:uiPriority w:val="20"/>
    <w:qFormat/>
    <w:rsid w:val="00176E8E"/>
    <w:rPr>
      <w:i/>
      <w:iCs/>
      <w:rtl w:val="0"/>
      <w:cs w:val="0"/>
    </w:rPr>
  </w:style>
  <w:style w:type="paragraph" w:styleId="TOC4">
    <w:name w:val="toc 4"/>
    <w:basedOn w:val="Normal"/>
    <w:next w:val="Normal"/>
    <w:autoRedefine/>
    <w:uiPriority w:val="39"/>
    <w:unhideWhenUsed/>
    <w:rsid w:val="00176E8E"/>
    <w:pPr>
      <w:spacing w:after="100"/>
      <w:ind w:left="660"/>
    </w:pPr>
    <w:rPr>
      <w:rFonts w:eastAsiaTheme="minorEastAsia"/>
    </w:rPr>
  </w:style>
  <w:style w:type="paragraph" w:styleId="TOC5">
    <w:name w:val="toc 5"/>
    <w:basedOn w:val="Normal"/>
    <w:next w:val="Normal"/>
    <w:autoRedefine/>
    <w:uiPriority w:val="39"/>
    <w:unhideWhenUsed/>
    <w:rsid w:val="00176E8E"/>
    <w:pPr>
      <w:spacing w:after="100"/>
      <w:ind w:left="880"/>
    </w:pPr>
    <w:rPr>
      <w:rFonts w:eastAsiaTheme="minorEastAsia"/>
    </w:rPr>
  </w:style>
  <w:style w:type="paragraph" w:styleId="TOC6">
    <w:name w:val="toc 6"/>
    <w:basedOn w:val="Normal"/>
    <w:next w:val="Normal"/>
    <w:autoRedefine/>
    <w:uiPriority w:val="39"/>
    <w:unhideWhenUsed/>
    <w:rsid w:val="00176E8E"/>
    <w:pPr>
      <w:spacing w:after="100"/>
      <w:ind w:left="1100"/>
    </w:pPr>
    <w:rPr>
      <w:rFonts w:eastAsiaTheme="minorEastAsia"/>
    </w:rPr>
  </w:style>
  <w:style w:type="paragraph" w:styleId="TOC7">
    <w:name w:val="toc 7"/>
    <w:basedOn w:val="Normal"/>
    <w:next w:val="Normal"/>
    <w:autoRedefine/>
    <w:uiPriority w:val="39"/>
    <w:unhideWhenUsed/>
    <w:rsid w:val="00176E8E"/>
    <w:pPr>
      <w:spacing w:after="100"/>
      <w:ind w:left="1320"/>
    </w:pPr>
    <w:rPr>
      <w:rFonts w:eastAsiaTheme="minorEastAsia"/>
    </w:rPr>
  </w:style>
  <w:style w:type="paragraph" w:styleId="TOC8">
    <w:name w:val="toc 8"/>
    <w:basedOn w:val="Normal"/>
    <w:next w:val="Normal"/>
    <w:autoRedefine/>
    <w:uiPriority w:val="39"/>
    <w:unhideWhenUsed/>
    <w:rsid w:val="00176E8E"/>
    <w:pPr>
      <w:spacing w:after="100"/>
      <w:ind w:left="1540"/>
    </w:pPr>
    <w:rPr>
      <w:rFonts w:eastAsiaTheme="minorEastAsia"/>
    </w:rPr>
  </w:style>
  <w:style w:type="paragraph" w:styleId="TOC9">
    <w:name w:val="toc 9"/>
    <w:basedOn w:val="Normal"/>
    <w:next w:val="Normal"/>
    <w:autoRedefine/>
    <w:uiPriority w:val="39"/>
    <w:unhideWhenUsed/>
    <w:rsid w:val="00176E8E"/>
    <w:pPr>
      <w:spacing w:after="100"/>
      <w:ind w:left="1760"/>
    </w:pPr>
    <w:rPr>
      <w:rFonts w:eastAsiaTheme="minorEastAsia"/>
    </w:rPr>
  </w:style>
  <w:style w:type="paragraph" w:styleId="BodyText">
    <w:name w:val="Body Text"/>
    <w:basedOn w:val="Normal"/>
    <w:link w:val="BodyTextChar"/>
    <w:qFormat/>
    <w:rsid w:val="00053BAA"/>
    <w:pPr>
      <w:spacing w:before="180" w:after="180" w:line="240" w:lineRule="auto"/>
    </w:pPr>
    <w:rPr>
      <w:szCs w:val="24"/>
      <w:lang w:val="en"/>
    </w:rPr>
  </w:style>
  <w:style w:type="character" w:customStyle="1" w:styleId="BodyTextChar">
    <w:name w:val="Body Text Char"/>
    <w:basedOn w:val="DefaultParagraphFont"/>
    <w:link w:val="BodyText"/>
    <w:rsid w:val="00053BAA"/>
    <w:rPr>
      <w:sz w:val="24"/>
      <w:szCs w:val="24"/>
      <w:rtl w:val="0"/>
      <w:cs w:val="0"/>
      <w:lang w:val="en"/>
    </w:rPr>
  </w:style>
  <w:style w:type="paragraph" w:customStyle="1" w:styleId="FirstParagraph">
    <w:name w:val="First Paragraph"/>
    <w:basedOn w:val="BodyText"/>
    <w:next w:val="BodyText"/>
    <w:qFormat/>
    <w:rsid w:val="00053BAA"/>
  </w:style>
  <w:style w:type="character" w:styleId="UnresolvedMention">
    <w:name w:val="Unresolved Mention"/>
    <w:basedOn w:val="DefaultParagraphFont"/>
    <w:uiPriority w:val="99"/>
    <w:semiHidden/>
    <w:unhideWhenUsed/>
    <w:rsid w:val="00053BAA"/>
    <w:rPr>
      <w:color w:val="605E5C"/>
      <w:shd w:val="clear" w:color="auto" w:fill="E1DFDD"/>
      <w:rtl w:val="0"/>
      <w:cs w:val="0"/>
    </w:rPr>
  </w:style>
  <w:style w:type="paragraph" w:customStyle="1" w:styleId="Compact">
    <w:name w:val="Compact"/>
    <w:basedOn w:val="BodyText"/>
    <w:qFormat/>
    <w:rsid w:val="00053BAA"/>
    <w:pPr>
      <w:spacing w:before="36" w:after="36"/>
    </w:pPr>
  </w:style>
  <w:style w:type="table" w:customStyle="1" w:styleId="Table">
    <w:name w:val="Table"/>
    <w:semiHidden/>
    <w:unhideWhenUsed/>
    <w:qFormat/>
    <w:rsid w:val="00053BAA"/>
    <w:pPr>
      <w:spacing w:after="200" w:line="240" w:lineRule="auto"/>
    </w:pPr>
    <w:rPr>
      <w:sz w:val="24"/>
      <w:szCs w:val="24"/>
      <w:lang w:val="e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3">
    <w:name w:val="Plain Table 3"/>
    <w:basedOn w:val="TableNormal"/>
    <w:rsid w:val="00053BAA"/>
    <w:pPr>
      <w:spacing w:after="0" w:line="240" w:lineRule="auto"/>
    </w:pPr>
    <w:rPr>
      <w:sz w:val="24"/>
      <w:szCs w:val="24"/>
      <w:lang w:val="e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rsid w:val="00053BAA"/>
    <w:pPr>
      <w:spacing w:after="0" w:line="240" w:lineRule="auto"/>
    </w:pPr>
    <w:rPr>
      <w:sz w:val="24"/>
      <w:szCs w:val="24"/>
      <w:lang w:val="e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rsid w:val="00053BAA"/>
    <w:pPr>
      <w:spacing w:after="0" w:line="240" w:lineRule="auto"/>
    </w:pPr>
    <w:rPr>
      <w:sz w:val="24"/>
      <w:szCs w:val="24"/>
      <w:lang w:val="e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5">
    <w:name w:val="Grid Table 5 Dark Accent 5"/>
    <w:basedOn w:val="TableNormal"/>
    <w:uiPriority w:val="50"/>
    <w:rsid w:val="00C162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pdq2pgselectionanchorcontainer">
    <w:name w:val="pdq2pg_selectionanchorcontainer"/>
    <w:basedOn w:val="Normal"/>
    <w:rsid w:val="008C24E7"/>
    <w:pPr>
      <w:spacing w:before="100" w:beforeAutospacing="1" w:after="100" w:afterAutospacing="1" w:line="240" w:lineRule="auto"/>
      <w:jc w:val="left"/>
    </w:pPr>
    <w:rPr>
      <w:rFonts w:eastAsia="Times New Roman" w:cs="Times New Roman"/>
      <w:szCs w:val="24"/>
    </w:rPr>
  </w:style>
  <w:style w:type="character" w:customStyle="1" w:styleId="mord">
    <w:name w:val="mord"/>
    <w:basedOn w:val="DefaultParagraphFont"/>
    <w:rsid w:val="00741995"/>
  </w:style>
  <w:style w:type="character" w:customStyle="1" w:styleId="vlist-s">
    <w:name w:val="vlist-s"/>
    <w:basedOn w:val="DefaultParagraphFont"/>
    <w:rsid w:val="00741995"/>
  </w:style>
  <w:style w:type="character" w:customStyle="1" w:styleId="mrel">
    <w:name w:val="mrel"/>
    <w:basedOn w:val="DefaultParagraphFont"/>
    <w:rsid w:val="00741995"/>
  </w:style>
  <w:style w:type="character" w:customStyle="1" w:styleId="mbin">
    <w:name w:val="mbin"/>
    <w:basedOn w:val="DefaultParagraphFont"/>
    <w:rsid w:val="00741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037">
      <w:bodyDiv w:val="1"/>
      <w:marLeft w:val="0"/>
      <w:marRight w:val="0"/>
      <w:marTop w:val="0"/>
      <w:marBottom w:val="0"/>
      <w:divBdr>
        <w:top w:val="none" w:sz="0" w:space="0" w:color="auto"/>
        <w:left w:val="none" w:sz="0" w:space="0" w:color="auto"/>
        <w:bottom w:val="none" w:sz="0" w:space="0" w:color="auto"/>
        <w:right w:val="none" w:sz="0" w:space="0" w:color="auto"/>
      </w:divBdr>
    </w:div>
    <w:div w:id="8416919">
      <w:bodyDiv w:val="1"/>
      <w:marLeft w:val="0"/>
      <w:marRight w:val="0"/>
      <w:marTop w:val="0"/>
      <w:marBottom w:val="0"/>
      <w:divBdr>
        <w:top w:val="none" w:sz="0" w:space="0" w:color="auto"/>
        <w:left w:val="none" w:sz="0" w:space="0" w:color="auto"/>
        <w:bottom w:val="none" w:sz="0" w:space="0" w:color="auto"/>
        <w:right w:val="none" w:sz="0" w:space="0" w:color="auto"/>
      </w:divBdr>
    </w:div>
    <w:div w:id="17855055">
      <w:bodyDiv w:val="1"/>
      <w:marLeft w:val="0"/>
      <w:marRight w:val="0"/>
      <w:marTop w:val="0"/>
      <w:marBottom w:val="0"/>
      <w:divBdr>
        <w:top w:val="none" w:sz="0" w:space="0" w:color="auto"/>
        <w:left w:val="none" w:sz="0" w:space="0" w:color="auto"/>
        <w:bottom w:val="none" w:sz="0" w:space="0" w:color="auto"/>
        <w:right w:val="none" w:sz="0" w:space="0" w:color="auto"/>
      </w:divBdr>
    </w:div>
    <w:div w:id="19861354">
      <w:bodyDiv w:val="1"/>
      <w:marLeft w:val="0"/>
      <w:marRight w:val="0"/>
      <w:marTop w:val="0"/>
      <w:marBottom w:val="0"/>
      <w:divBdr>
        <w:top w:val="none" w:sz="0" w:space="0" w:color="auto"/>
        <w:left w:val="none" w:sz="0" w:space="0" w:color="auto"/>
        <w:bottom w:val="none" w:sz="0" w:space="0" w:color="auto"/>
        <w:right w:val="none" w:sz="0" w:space="0" w:color="auto"/>
      </w:divBdr>
    </w:div>
    <w:div w:id="23674703">
      <w:bodyDiv w:val="1"/>
      <w:marLeft w:val="0"/>
      <w:marRight w:val="0"/>
      <w:marTop w:val="0"/>
      <w:marBottom w:val="0"/>
      <w:divBdr>
        <w:top w:val="none" w:sz="0" w:space="0" w:color="auto"/>
        <w:left w:val="none" w:sz="0" w:space="0" w:color="auto"/>
        <w:bottom w:val="none" w:sz="0" w:space="0" w:color="auto"/>
        <w:right w:val="none" w:sz="0" w:space="0" w:color="auto"/>
      </w:divBdr>
    </w:div>
    <w:div w:id="26568543">
      <w:bodyDiv w:val="1"/>
      <w:marLeft w:val="0"/>
      <w:marRight w:val="0"/>
      <w:marTop w:val="0"/>
      <w:marBottom w:val="0"/>
      <w:divBdr>
        <w:top w:val="none" w:sz="0" w:space="0" w:color="auto"/>
        <w:left w:val="none" w:sz="0" w:space="0" w:color="auto"/>
        <w:bottom w:val="none" w:sz="0" w:space="0" w:color="auto"/>
        <w:right w:val="none" w:sz="0" w:space="0" w:color="auto"/>
      </w:divBdr>
    </w:div>
    <w:div w:id="26686538">
      <w:bodyDiv w:val="1"/>
      <w:marLeft w:val="0"/>
      <w:marRight w:val="0"/>
      <w:marTop w:val="0"/>
      <w:marBottom w:val="0"/>
      <w:divBdr>
        <w:top w:val="none" w:sz="0" w:space="0" w:color="auto"/>
        <w:left w:val="none" w:sz="0" w:space="0" w:color="auto"/>
        <w:bottom w:val="none" w:sz="0" w:space="0" w:color="auto"/>
        <w:right w:val="none" w:sz="0" w:space="0" w:color="auto"/>
      </w:divBdr>
    </w:div>
    <w:div w:id="40444804">
      <w:bodyDiv w:val="1"/>
      <w:marLeft w:val="0"/>
      <w:marRight w:val="0"/>
      <w:marTop w:val="0"/>
      <w:marBottom w:val="0"/>
      <w:divBdr>
        <w:top w:val="none" w:sz="0" w:space="0" w:color="auto"/>
        <w:left w:val="none" w:sz="0" w:space="0" w:color="auto"/>
        <w:bottom w:val="none" w:sz="0" w:space="0" w:color="auto"/>
        <w:right w:val="none" w:sz="0" w:space="0" w:color="auto"/>
      </w:divBdr>
      <w:divsChild>
        <w:div w:id="1476070527">
          <w:marLeft w:val="0"/>
          <w:marRight w:val="0"/>
          <w:marTop w:val="0"/>
          <w:marBottom w:val="0"/>
          <w:divBdr>
            <w:top w:val="none" w:sz="0" w:space="0" w:color="auto"/>
            <w:left w:val="none" w:sz="0" w:space="0" w:color="auto"/>
            <w:bottom w:val="none" w:sz="0" w:space="0" w:color="auto"/>
            <w:right w:val="none" w:sz="0" w:space="0" w:color="auto"/>
          </w:divBdr>
          <w:divsChild>
            <w:div w:id="192683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951">
      <w:bodyDiv w:val="1"/>
      <w:marLeft w:val="0"/>
      <w:marRight w:val="0"/>
      <w:marTop w:val="0"/>
      <w:marBottom w:val="0"/>
      <w:divBdr>
        <w:top w:val="none" w:sz="0" w:space="0" w:color="auto"/>
        <w:left w:val="none" w:sz="0" w:space="0" w:color="auto"/>
        <w:bottom w:val="none" w:sz="0" w:space="0" w:color="auto"/>
        <w:right w:val="none" w:sz="0" w:space="0" w:color="auto"/>
      </w:divBdr>
    </w:div>
    <w:div w:id="49891384">
      <w:bodyDiv w:val="1"/>
      <w:marLeft w:val="0"/>
      <w:marRight w:val="0"/>
      <w:marTop w:val="0"/>
      <w:marBottom w:val="0"/>
      <w:divBdr>
        <w:top w:val="none" w:sz="0" w:space="0" w:color="auto"/>
        <w:left w:val="none" w:sz="0" w:space="0" w:color="auto"/>
        <w:bottom w:val="none" w:sz="0" w:space="0" w:color="auto"/>
        <w:right w:val="none" w:sz="0" w:space="0" w:color="auto"/>
      </w:divBdr>
    </w:div>
    <w:div w:id="52194870">
      <w:bodyDiv w:val="1"/>
      <w:marLeft w:val="0"/>
      <w:marRight w:val="0"/>
      <w:marTop w:val="0"/>
      <w:marBottom w:val="0"/>
      <w:divBdr>
        <w:top w:val="none" w:sz="0" w:space="0" w:color="auto"/>
        <w:left w:val="none" w:sz="0" w:space="0" w:color="auto"/>
        <w:bottom w:val="none" w:sz="0" w:space="0" w:color="auto"/>
        <w:right w:val="none" w:sz="0" w:space="0" w:color="auto"/>
      </w:divBdr>
      <w:divsChild>
        <w:div w:id="1486431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86078">
      <w:bodyDiv w:val="1"/>
      <w:marLeft w:val="0"/>
      <w:marRight w:val="0"/>
      <w:marTop w:val="0"/>
      <w:marBottom w:val="0"/>
      <w:divBdr>
        <w:top w:val="none" w:sz="0" w:space="0" w:color="auto"/>
        <w:left w:val="none" w:sz="0" w:space="0" w:color="auto"/>
        <w:bottom w:val="none" w:sz="0" w:space="0" w:color="auto"/>
        <w:right w:val="none" w:sz="0" w:space="0" w:color="auto"/>
      </w:divBdr>
    </w:div>
    <w:div w:id="68231690">
      <w:bodyDiv w:val="1"/>
      <w:marLeft w:val="0"/>
      <w:marRight w:val="0"/>
      <w:marTop w:val="0"/>
      <w:marBottom w:val="0"/>
      <w:divBdr>
        <w:top w:val="none" w:sz="0" w:space="0" w:color="auto"/>
        <w:left w:val="none" w:sz="0" w:space="0" w:color="auto"/>
        <w:bottom w:val="none" w:sz="0" w:space="0" w:color="auto"/>
        <w:right w:val="none" w:sz="0" w:space="0" w:color="auto"/>
      </w:divBdr>
    </w:div>
    <w:div w:id="69500460">
      <w:bodyDiv w:val="1"/>
      <w:marLeft w:val="0"/>
      <w:marRight w:val="0"/>
      <w:marTop w:val="0"/>
      <w:marBottom w:val="0"/>
      <w:divBdr>
        <w:top w:val="none" w:sz="0" w:space="0" w:color="auto"/>
        <w:left w:val="none" w:sz="0" w:space="0" w:color="auto"/>
        <w:bottom w:val="none" w:sz="0" w:space="0" w:color="auto"/>
        <w:right w:val="none" w:sz="0" w:space="0" w:color="auto"/>
      </w:divBdr>
    </w:div>
    <w:div w:id="70393053">
      <w:bodyDiv w:val="1"/>
      <w:marLeft w:val="0"/>
      <w:marRight w:val="0"/>
      <w:marTop w:val="0"/>
      <w:marBottom w:val="0"/>
      <w:divBdr>
        <w:top w:val="none" w:sz="0" w:space="0" w:color="auto"/>
        <w:left w:val="none" w:sz="0" w:space="0" w:color="auto"/>
        <w:bottom w:val="none" w:sz="0" w:space="0" w:color="auto"/>
        <w:right w:val="none" w:sz="0" w:space="0" w:color="auto"/>
      </w:divBdr>
    </w:div>
    <w:div w:id="70467264">
      <w:bodyDiv w:val="1"/>
      <w:marLeft w:val="0"/>
      <w:marRight w:val="0"/>
      <w:marTop w:val="0"/>
      <w:marBottom w:val="0"/>
      <w:divBdr>
        <w:top w:val="none" w:sz="0" w:space="0" w:color="auto"/>
        <w:left w:val="none" w:sz="0" w:space="0" w:color="auto"/>
        <w:bottom w:val="none" w:sz="0" w:space="0" w:color="auto"/>
        <w:right w:val="none" w:sz="0" w:space="0" w:color="auto"/>
      </w:divBdr>
    </w:div>
    <w:div w:id="70549073">
      <w:bodyDiv w:val="1"/>
      <w:marLeft w:val="0"/>
      <w:marRight w:val="0"/>
      <w:marTop w:val="0"/>
      <w:marBottom w:val="0"/>
      <w:divBdr>
        <w:top w:val="none" w:sz="0" w:space="0" w:color="auto"/>
        <w:left w:val="none" w:sz="0" w:space="0" w:color="auto"/>
        <w:bottom w:val="none" w:sz="0" w:space="0" w:color="auto"/>
        <w:right w:val="none" w:sz="0" w:space="0" w:color="auto"/>
      </w:divBdr>
    </w:div>
    <w:div w:id="74476992">
      <w:bodyDiv w:val="1"/>
      <w:marLeft w:val="0"/>
      <w:marRight w:val="0"/>
      <w:marTop w:val="0"/>
      <w:marBottom w:val="0"/>
      <w:divBdr>
        <w:top w:val="none" w:sz="0" w:space="0" w:color="auto"/>
        <w:left w:val="none" w:sz="0" w:space="0" w:color="auto"/>
        <w:bottom w:val="none" w:sz="0" w:space="0" w:color="auto"/>
        <w:right w:val="none" w:sz="0" w:space="0" w:color="auto"/>
      </w:divBdr>
    </w:div>
    <w:div w:id="85461258">
      <w:bodyDiv w:val="1"/>
      <w:marLeft w:val="0"/>
      <w:marRight w:val="0"/>
      <w:marTop w:val="0"/>
      <w:marBottom w:val="0"/>
      <w:divBdr>
        <w:top w:val="none" w:sz="0" w:space="0" w:color="auto"/>
        <w:left w:val="none" w:sz="0" w:space="0" w:color="auto"/>
        <w:bottom w:val="none" w:sz="0" w:space="0" w:color="auto"/>
        <w:right w:val="none" w:sz="0" w:space="0" w:color="auto"/>
      </w:divBdr>
    </w:div>
    <w:div w:id="93747019">
      <w:bodyDiv w:val="1"/>
      <w:marLeft w:val="0"/>
      <w:marRight w:val="0"/>
      <w:marTop w:val="0"/>
      <w:marBottom w:val="0"/>
      <w:divBdr>
        <w:top w:val="none" w:sz="0" w:space="0" w:color="auto"/>
        <w:left w:val="none" w:sz="0" w:space="0" w:color="auto"/>
        <w:bottom w:val="none" w:sz="0" w:space="0" w:color="auto"/>
        <w:right w:val="none" w:sz="0" w:space="0" w:color="auto"/>
      </w:divBdr>
    </w:div>
    <w:div w:id="98374212">
      <w:bodyDiv w:val="1"/>
      <w:marLeft w:val="0"/>
      <w:marRight w:val="0"/>
      <w:marTop w:val="0"/>
      <w:marBottom w:val="0"/>
      <w:divBdr>
        <w:top w:val="none" w:sz="0" w:space="0" w:color="auto"/>
        <w:left w:val="none" w:sz="0" w:space="0" w:color="auto"/>
        <w:bottom w:val="none" w:sz="0" w:space="0" w:color="auto"/>
        <w:right w:val="none" w:sz="0" w:space="0" w:color="auto"/>
      </w:divBdr>
    </w:div>
    <w:div w:id="98381200">
      <w:bodyDiv w:val="1"/>
      <w:marLeft w:val="0"/>
      <w:marRight w:val="0"/>
      <w:marTop w:val="0"/>
      <w:marBottom w:val="0"/>
      <w:divBdr>
        <w:top w:val="none" w:sz="0" w:space="0" w:color="auto"/>
        <w:left w:val="none" w:sz="0" w:space="0" w:color="auto"/>
        <w:bottom w:val="none" w:sz="0" w:space="0" w:color="auto"/>
        <w:right w:val="none" w:sz="0" w:space="0" w:color="auto"/>
      </w:divBdr>
    </w:div>
    <w:div w:id="100032948">
      <w:bodyDiv w:val="1"/>
      <w:marLeft w:val="0"/>
      <w:marRight w:val="0"/>
      <w:marTop w:val="0"/>
      <w:marBottom w:val="0"/>
      <w:divBdr>
        <w:top w:val="none" w:sz="0" w:space="0" w:color="auto"/>
        <w:left w:val="none" w:sz="0" w:space="0" w:color="auto"/>
        <w:bottom w:val="none" w:sz="0" w:space="0" w:color="auto"/>
        <w:right w:val="none" w:sz="0" w:space="0" w:color="auto"/>
      </w:divBdr>
    </w:div>
    <w:div w:id="101927165">
      <w:bodyDiv w:val="1"/>
      <w:marLeft w:val="0"/>
      <w:marRight w:val="0"/>
      <w:marTop w:val="0"/>
      <w:marBottom w:val="0"/>
      <w:divBdr>
        <w:top w:val="none" w:sz="0" w:space="0" w:color="auto"/>
        <w:left w:val="none" w:sz="0" w:space="0" w:color="auto"/>
        <w:bottom w:val="none" w:sz="0" w:space="0" w:color="auto"/>
        <w:right w:val="none" w:sz="0" w:space="0" w:color="auto"/>
      </w:divBdr>
    </w:div>
    <w:div w:id="111831101">
      <w:bodyDiv w:val="1"/>
      <w:marLeft w:val="0"/>
      <w:marRight w:val="0"/>
      <w:marTop w:val="0"/>
      <w:marBottom w:val="0"/>
      <w:divBdr>
        <w:top w:val="none" w:sz="0" w:space="0" w:color="auto"/>
        <w:left w:val="none" w:sz="0" w:space="0" w:color="auto"/>
        <w:bottom w:val="none" w:sz="0" w:space="0" w:color="auto"/>
        <w:right w:val="none" w:sz="0" w:space="0" w:color="auto"/>
      </w:divBdr>
    </w:div>
    <w:div w:id="112285165">
      <w:bodyDiv w:val="1"/>
      <w:marLeft w:val="0"/>
      <w:marRight w:val="0"/>
      <w:marTop w:val="0"/>
      <w:marBottom w:val="0"/>
      <w:divBdr>
        <w:top w:val="none" w:sz="0" w:space="0" w:color="auto"/>
        <w:left w:val="none" w:sz="0" w:space="0" w:color="auto"/>
        <w:bottom w:val="none" w:sz="0" w:space="0" w:color="auto"/>
        <w:right w:val="none" w:sz="0" w:space="0" w:color="auto"/>
      </w:divBdr>
    </w:div>
    <w:div w:id="112867700">
      <w:bodyDiv w:val="1"/>
      <w:marLeft w:val="0"/>
      <w:marRight w:val="0"/>
      <w:marTop w:val="0"/>
      <w:marBottom w:val="0"/>
      <w:divBdr>
        <w:top w:val="none" w:sz="0" w:space="0" w:color="auto"/>
        <w:left w:val="none" w:sz="0" w:space="0" w:color="auto"/>
        <w:bottom w:val="none" w:sz="0" w:space="0" w:color="auto"/>
        <w:right w:val="none" w:sz="0" w:space="0" w:color="auto"/>
      </w:divBdr>
    </w:div>
    <w:div w:id="118499988">
      <w:bodyDiv w:val="1"/>
      <w:marLeft w:val="0"/>
      <w:marRight w:val="0"/>
      <w:marTop w:val="0"/>
      <w:marBottom w:val="0"/>
      <w:divBdr>
        <w:top w:val="none" w:sz="0" w:space="0" w:color="auto"/>
        <w:left w:val="none" w:sz="0" w:space="0" w:color="auto"/>
        <w:bottom w:val="none" w:sz="0" w:space="0" w:color="auto"/>
        <w:right w:val="none" w:sz="0" w:space="0" w:color="auto"/>
      </w:divBdr>
    </w:div>
    <w:div w:id="124395546">
      <w:bodyDiv w:val="1"/>
      <w:marLeft w:val="0"/>
      <w:marRight w:val="0"/>
      <w:marTop w:val="0"/>
      <w:marBottom w:val="0"/>
      <w:divBdr>
        <w:top w:val="none" w:sz="0" w:space="0" w:color="auto"/>
        <w:left w:val="none" w:sz="0" w:space="0" w:color="auto"/>
        <w:bottom w:val="none" w:sz="0" w:space="0" w:color="auto"/>
        <w:right w:val="none" w:sz="0" w:space="0" w:color="auto"/>
      </w:divBdr>
    </w:div>
    <w:div w:id="126750411">
      <w:bodyDiv w:val="1"/>
      <w:marLeft w:val="0"/>
      <w:marRight w:val="0"/>
      <w:marTop w:val="0"/>
      <w:marBottom w:val="0"/>
      <w:divBdr>
        <w:top w:val="none" w:sz="0" w:space="0" w:color="auto"/>
        <w:left w:val="none" w:sz="0" w:space="0" w:color="auto"/>
        <w:bottom w:val="none" w:sz="0" w:space="0" w:color="auto"/>
        <w:right w:val="none" w:sz="0" w:space="0" w:color="auto"/>
      </w:divBdr>
    </w:div>
    <w:div w:id="137385563">
      <w:bodyDiv w:val="1"/>
      <w:marLeft w:val="0"/>
      <w:marRight w:val="0"/>
      <w:marTop w:val="0"/>
      <w:marBottom w:val="0"/>
      <w:divBdr>
        <w:top w:val="none" w:sz="0" w:space="0" w:color="auto"/>
        <w:left w:val="none" w:sz="0" w:space="0" w:color="auto"/>
        <w:bottom w:val="none" w:sz="0" w:space="0" w:color="auto"/>
        <w:right w:val="none" w:sz="0" w:space="0" w:color="auto"/>
      </w:divBdr>
    </w:div>
    <w:div w:id="144055331">
      <w:bodyDiv w:val="1"/>
      <w:marLeft w:val="0"/>
      <w:marRight w:val="0"/>
      <w:marTop w:val="0"/>
      <w:marBottom w:val="0"/>
      <w:divBdr>
        <w:top w:val="none" w:sz="0" w:space="0" w:color="auto"/>
        <w:left w:val="none" w:sz="0" w:space="0" w:color="auto"/>
        <w:bottom w:val="none" w:sz="0" w:space="0" w:color="auto"/>
        <w:right w:val="none" w:sz="0" w:space="0" w:color="auto"/>
      </w:divBdr>
    </w:div>
    <w:div w:id="150803461">
      <w:bodyDiv w:val="1"/>
      <w:marLeft w:val="0"/>
      <w:marRight w:val="0"/>
      <w:marTop w:val="0"/>
      <w:marBottom w:val="0"/>
      <w:divBdr>
        <w:top w:val="none" w:sz="0" w:space="0" w:color="auto"/>
        <w:left w:val="none" w:sz="0" w:space="0" w:color="auto"/>
        <w:bottom w:val="none" w:sz="0" w:space="0" w:color="auto"/>
        <w:right w:val="none" w:sz="0" w:space="0" w:color="auto"/>
      </w:divBdr>
      <w:divsChild>
        <w:div w:id="860627885">
          <w:blockQuote w:val="1"/>
          <w:marLeft w:val="720"/>
          <w:marRight w:val="720"/>
          <w:marTop w:val="100"/>
          <w:marBottom w:val="100"/>
          <w:divBdr>
            <w:top w:val="none" w:sz="0" w:space="0" w:color="auto"/>
            <w:left w:val="none" w:sz="0" w:space="0" w:color="auto"/>
            <w:bottom w:val="none" w:sz="0" w:space="0" w:color="auto"/>
            <w:right w:val="none" w:sz="0" w:space="0" w:color="auto"/>
          </w:divBdr>
        </w:div>
        <w:div w:id="59247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04117">
      <w:bodyDiv w:val="1"/>
      <w:marLeft w:val="0"/>
      <w:marRight w:val="0"/>
      <w:marTop w:val="0"/>
      <w:marBottom w:val="0"/>
      <w:divBdr>
        <w:top w:val="none" w:sz="0" w:space="0" w:color="auto"/>
        <w:left w:val="none" w:sz="0" w:space="0" w:color="auto"/>
        <w:bottom w:val="none" w:sz="0" w:space="0" w:color="auto"/>
        <w:right w:val="none" w:sz="0" w:space="0" w:color="auto"/>
      </w:divBdr>
    </w:div>
    <w:div w:id="158691198">
      <w:bodyDiv w:val="1"/>
      <w:marLeft w:val="0"/>
      <w:marRight w:val="0"/>
      <w:marTop w:val="0"/>
      <w:marBottom w:val="0"/>
      <w:divBdr>
        <w:top w:val="none" w:sz="0" w:space="0" w:color="auto"/>
        <w:left w:val="none" w:sz="0" w:space="0" w:color="auto"/>
        <w:bottom w:val="none" w:sz="0" w:space="0" w:color="auto"/>
        <w:right w:val="none" w:sz="0" w:space="0" w:color="auto"/>
      </w:divBdr>
    </w:div>
    <w:div w:id="159583425">
      <w:bodyDiv w:val="1"/>
      <w:marLeft w:val="0"/>
      <w:marRight w:val="0"/>
      <w:marTop w:val="0"/>
      <w:marBottom w:val="0"/>
      <w:divBdr>
        <w:top w:val="none" w:sz="0" w:space="0" w:color="auto"/>
        <w:left w:val="none" w:sz="0" w:space="0" w:color="auto"/>
        <w:bottom w:val="none" w:sz="0" w:space="0" w:color="auto"/>
        <w:right w:val="none" w:sz="0" w:space="0" w:color="auto"/>
      </w:divBdr>
    </w:div>
    <w:div w:id="160776123">
      <w:bodyDiv w:val="1"/>
      <w:marLeft w:val="0"/>
      <w:marRight w:val="0"/>
      <w:marTop w:val="0"/>
      <w:marBottom w:val="0"/>
      <w:divBdr>
        <w:top w:val="none" w:sz="0" w:space="0" w:color="auto"/>
        <w:left w:val="none" w:sz="0" w:space="0" w:color="auto"/>
        <w:bottom w:val="none" w:sz="0" w:space="0" w:color="auto"/>
        <w:right w:val="none" w:sz="0" w:space="0" w:color="auto"/>
      </w:divBdr>
    </w:div>
    <w:div w:id="166335979">
      <w:bodyDiv w:val="1"/>
      <w:marLeft w:val="0"/>
      <w:marRight w:val="0"/>
      <w:marTop w:val="0"/>
      <w:marBottom w:val="0"/>
      <w:divBdr>
        <w:top w:val="none" w:sz="0" w:space="0" w:color="auto"/>
        <w:left w:val="none" w:sz="0" w:space="0" w:color="auto"/>
        <w:bottom w:val="none" w:sz="0" w:space="0" w:color="auto"/>
        <w:right w:val="none" w:sz="0" w:space="0" w:color="auto"/>
      </w:divBdr>
    </w:div>
    <w:div w:id="168713731">
      <w:bodyDiv w:val="1"/>
      <w:marLeft w:val="0"/>
      <w:marRight w:val="0"/>
      <w:marTop w:val="0"/>
      <w:marBottom w:val="0"/>
      <w:divBdr>
        <w:top w:val="none" w:sz="0" w:space="0" w:color="auto"/>
        <w:left w:val="none" w:sz="0" w:space="0" w:color="auto"/>
        <w:bottom w:val="none" w:sz="0" w:space="0" w:color="auto"/>
        <w:right w:val="none" w:sz="0" w:space="0" w:color="auto"/>
      </w:divBdr>
    </w:div>
    <w:div w:id="173693041">
      <w:bodyDiv w:val="1"/>
      <w:marLeft w:val="0"/>
      <w:marRight w:val="0"/>
      <w:marTop w:val="0"/>
      <w:marBottom w:val="0"/>
      <w:divBdr>
        <w:top w:val="none" w:sz="0" w:space="0" w:color="auto"/>
        <w:left w:val="none" w:sz="0" w:space="0" w:color="auto"/>
        <w:bottom w:val="none" w:sz="0" w:space="0" w:color="auto"/>
        <w:right w:val="none" w:sz="0" w:space="0" w:color="auto"/>
      </w:divBdr>
    </w:div>
    <w:div w:id="180776781">
      <w:bodyDiv w:val="1"/>
      <w:marLeft w:val="0"/>
      <w:marRight w:val="0"/>
      <w:marTop w:val="0"/>
      <w:marBottom w:val="0"/>
      <w:divBdr>
        <w:top w:val="none" w:sz="0" w:space="0" w:color="auto"/>
        <w:left w:val="none" w:sz="0" w:space="0" w:color="auto"/>
        <w:bottom w:val="none" w:sz="0" w:space="0" w:color="auto"/>
        <w:right w:val="none" w:sz="0" w:space="0" w:color="auto"/>
      </w:divBdr>
    </w:div>
    <w:div w:id="184364780">
      <w:bodyDiv w:val="1"/>
      <w:marLeft w:val="0"/>
      <w:marRight w:val="0"/>
      <w:marTop w:val="0"/>
      <w:marBottom w:val="0"/>
      <w:divBdr>
        <w:top w:val="none" w:sz="0" w:space="0" w:color="auto"/>
        <w:left w:val="none" w:sz="0" w:space="0" w:color="auto"/>
        <w:bottom w:val="none" w:sz="0" w:space="0" w:color="auto"/>
        <w:right w:val="none" w:sz="0" w:space="0" w:color="auto"/>
      </w:divBdr>
    </w:div>
    <w:div w:id="190194884">
      <w:bodyDiv w:val="1"/>
      <w:marLeft w:val="0"/>
      <w:marRight w:val="0"/>
      <w:marTop w:val="0"/>
      <w:marBottom w:val="0"/>
      <w:divBdr>
        <w:top w:val="none" w:sz="0" w:space="0" w:color="auto"/>
        <w:left w:val="none" w:sz="0" w:space="0" w:color="auto"/>
        <w:bottom w:val="none" w:sz="0" w:space="0" w:color="auto"/>
        <w:right w:val="none" w:sz="0" w:space="0" w:color="auto"/>
      </w:divBdr>
    </w:div>
    <w:div w:id="190454468">
      <w:bodyDiv w:val="1"/>
      <w:marLeft w:val="0"/>
      <w:marRight w:val="0"/>
      <w:marTop w:val="0"/>
      <w:marBottom w:val="0"/>
      <w:divBdr>
        <w:top w:val="none" w:sz="0" w:space="0" w:color="auto"/>
        <w:left w:val="none" w:sz="0" w:space="0" w:color="auto"/>
        <w:bottom w:val="none" w:sz="0" w:space="0" w:color="auto"/>
        <w:right w:val="none" w:sz="0" w:space="0" w:color="auto"/>
      </w:divBdr>
    </w:div>
    <w:div w:id="194537278">
      <w:bodyDiv w:val="1"/>
      <w:marLeft w:val="0"/>
      <w:marRight w:val="0"/>
      <w:marTop w:val="0"/>
      <w:marBottom w:val="0"/>
      <w:divBdr>
        <w:top w:val="none" w:sz="0" w:space="0" w:color="auto"/>
        <w:left w:val="none" w:sz="0" w:space="0" w:color="auto"/>
        <w:bottom w:val="none" w:sz="0" w:space="0" w:color="auto"/>
        <w:right w:val="none" w:sz="0" w:space="0" w:color="auto"/>
      </w:divBdr>
    </w:div>
    <w:div w:id="213274315">
      <w:bodyDiv w:val="1"/>
      <w:marLeft w:val="0"/>
      <w:marRight w:val="0"/>
      <w:marTop w:val="0"/>
      <w:marBottom w:val="0"/>
      <w:divBdr>
        <w:top w:val="none" w:sz="0" w:space="0" w:color="auto"/>
        <w:left w:val="none" w:sz="0" w:space="0" w:color="auto"/>
        <w:bottom w:val="none" w:sz="0" w:space="0" w:color="auto"/>
        <w:right w:val="none" w:sz="0" w:space="0" w:color="auto"/>
      </w:divBdr>
    </w:div>
    <w:div w:id="213543673">
      <w:bodyDiv w:val="1"/>
      <w:marLeft w:val="0"/>
      <w:marRight w:val="0"/>
      <w:marTop w:val="0"/>
      <w:marBottom w:val="0"/>
      <w:divBdr>
        <w:top w:val="none" w:sz="0" w:space="0" w:color="auto"/>
        <w:left w:val="none" w:sz="0" w:space="0" w:color="auto"/>
        <w:bottom w:val="none" w:sz="0" w:space="0" w:color="auto"/>
        <w:right w:val="none" w:sz="0" w:space="0" w:color="auto"/>
      </w:divBdr>
    </w:div>
    <w:div w:id="214901416">
      <w:bodyDiv w:val="1"/>
      <w:marLeft w:val="0"/>
      <w:marRight w:val="0"/>
      <w:marTop w:val="0"/>
      <w:marBottom w:val="0"/>
      <w:divBdr>
        <w:top w:val="none" w:sz="0" w:space="0" w:color="auto"/>
        <w:left w:val="none" w:sz="0" w:space="0" w:color="auto"/>
        <w:bottom w:val="none" w:sz="0" w:space="0" w:color="auto"/>
        <w:right w:val="none" w:sz="0" w:space="0" w:color="auto"/>
      </w:divBdr>
    </w:div>
    <w:div w:id="216942898">
      <w:bodyDiv w:val="1"/>
      <w:marLeft w:val="0"/>
      <w:marRight w:val="0"/>
      <w:marTop w:val="0"/>
      <w:marBottom w:val="0"/>
      <w:divBdr>
        <w:top w:val="none" w:sz="0" w:space="0" w:color="auto"/>
        <w:left w:val="none" w:sz="0" w:space="0" w:color="auto"/>
        <w:bottom w:val="none" w:sz="0" w:space="0" w:color="auto"/>
        <w:right w:val="none" w:sz="0" w:space="0" w:color="auto"/>
      </w:divBdr>
    </w:div>
    <w:div w:id="217010052">
      <w:bodyDiv w:val="1"/>
      <w:marLeft w:val="0"/>
      <w:marRight w:val="0"/>
      <w:marTop w:val="0"/>
      <w:marBottom w:val="0"/>
      <w:divBdr>
        <w:top w:val="none" w:sz="0" w:space="0" w:color="auto"/>
        <w:left w:val="none" w:sz="0" w:space="0" w:color="auto"/>
        <w:bottom w:val="none" w:sz="0" w:space="0" w:color="auto"/>
        <w:right w:val="none" w:sz="0" w:space="0" w:color="auto"/>
      </w:divBdr>
    </w:div>
    <w:div w:id="218515983">
      <w:bodyDiv w:val="1"/>
      <w:marLeft w:val="0"/>
      <w:marRight w:val="0"/>
      <w:marTop w:val="0"/>
      <w:marBottom w:val="0"/>
      <w:divBdr>
        <w:top w:val="none" w:sz="0" w:space="0" w:color="auto"/>
        <w:left w:val="none" w:sz="0" w:space="0" w:color="auto"/>
        <w:bottom w:val="none" w:sz="0" w:space="0" w:color="auto"/>
        <w:right w:val="none" w:sz="0" w:space="0" w:color="auto"/>
      </w:divBdr>
    </w:div>
    <w:div w:id="220410577">
      <w:bodyDiv w:val="1"/>
      <w:marLeft w:val="0"/>
      <w:marRight w:val="0"/>
      <w:marTop w:val="0"/>
      <w:marBottom w:val="0"/>
      <w:divBdr>
        <w:top w:val="none" w:sz="0" w:space="0" w:color="auto"/>
        <w:left w:val="none" w:sz="0" w:space="0" w:color="auto"/>
        <w:bottom w:val="none" w:sz="0" w:space="0" w:color="auto"/>
        <w:right w:val="none" w:sz="0" w:space="0" w:color="auto"/>
      </w:divBdr>
    </w:div>
    <w:div w:id="220823325">
      <w:bodyDiv w:val="1"/>
      <w:marLeft w:val="0"/>
      <w:marRight w:val="0"/>
      <w:marTop w:val="0"/>
      <w:marBottom w:val="0"/>
      <w:divBdr>
        <w:top w:val="none" w:sz="0" w:space="0" w:color="auto"/>
        <w:left w:val="none" w:sz="0" w:space="0" w:color="auto"/>
        <w:bottom w:val="none" w:sz="0" w:space="0" w:color="auto"/>
        <w:right w:val="none" w:sz="0" w:space="0" w:color="auto"/>
      </w:divBdr>
      <w:divsChild>
        <w:div w:id="962685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059294">
      <w:bodyDiv w:val="1"/>
      <w:marLeft w:val="0"/>
      <w:marRight w:val="0"/>
      <w:marTop w:val="0"/>
      <w:marBottom w:val="0"/>
      <w:divBdr>
        <w:top w:val="none" w:sz="0" w:space="0" w:color="auto"/>
        <w:left w:val="none" w:sz="0" w:space="0" w:color="auto"/>
        <w:bottom w:val="none" w:sz="0" w:space="0" w:color="auto"/>
        <w:right w:val="none" w:sz="0" w:space="0" w:color="auto"/>
      </w:divBdr>
    </w:div>
    <w:div w:id="237714640">
      <w:bodyDiv w:val="1"/>
      <w:marLeft w:val="0"/>
      <w:marRight w:val="0"/>
      <w:marTop w:val="0"/>
      <w:marBottom w:val="0"/>
      <w:divBdr>
        <w:top w:val="none" w:sz="0" w:space="0" w:color="auto"/>
        <w:left w:val="none" w:sz="0" w:space="0" w:color="auto"/>
        <w:bottom w:val="none" w:sz="0" w:space="0" w:color="auto"/>
        <w:right w:val="none" w:sz="0" w:space="0" w:color="auto"/>
      </w:divBdr>
    </w:div>
    <w:div w:id="239606562">
      <w:bodyDiv w:val="1"/>
      <w:marLeft w:val="0"/>
      <w:marRight w:val="0"/>
      <w:marTop w:val="0"/>
      <w:marBottom w:val="0"/>
      <w:divBdr>
        <w:top w:val="none" w:sz="0" w:space="0" w:color="auto"/>
        <w:left w:val="none" w:sz="0" w:space="0" w:color="auto"/>
        <w:bottom w:val="none" w:sz="0" w:space="0" w:color="auto"/>
        <w:right w:val="none" w:sz="0" w:space="0" w:color="auto"/>
      </w:divBdr>
    </w:div>
    <w:div w:id="241525023">
      <w:bodyDiv w:val="1"/>
      <w:marLeft w:val="0"/>
      <w:marRight w:val="0"/>
      <w:marTop w:val="0"/>
      <w:marBottom w:val="0"/>
      <w:divBdr>
        <w:top w:val="none" w:sz="0" w:space="0" w:color="auto"/>
        <w:left w:val="none" w:sz="0" w:space="0" w:color="auto"/>
        <w:bottom w:val="none" w:sz="0" w:space="0" w:color="auto"/>
        <w:right w:val="none" w:sz="0" w:space="0" w:color="auto"/>
      </w:divBdr>
    </w:div>
    <w:div w:id="245119600">
      <w:bodyDiv w:val="1"/>
      <w:marLeft w:val="0"/>
      <w:marRight w:val="0"/>
      <w:marTop w:val="0"/>
      <w:marBottom w:val="0"/>
      <w:divBdr>
        <w:top w:val="none" w:sz="0" w:space="0" w:color="auto"/>
        <w:left w:val="none" w:sz="0" w:space="0" w:color="auto"/>
        <w:bottom w:val="none" w:sz="0" w:space="0" w:color="auto"/>
        <w:right w:val="none" w:sz="0" w:space="0" w:color="auto"/>
      </w:divBdr>
    </w:div>
    <w:div w:id="249196496">
      <w:bodyDiv w:val="1"/>
      <w:marLeft w:val="0"/>
      <w:marRight w:val="0"/>
      <w:marTop w:val="0"/>
      <w:marBottom w:val="0"/>
      <w:divBdr>
        <w:top w:val="none" w:sz="0" w:space="0" w:color="auto"/>
        <w:left w:val="none" w:sz="0" w:space="0" w:color="auto"/>
        <w:bottom w:val="none" w:sz="0" w:space="0" w:color="auto"/>
        <w:right w:val="none" w:sz="0" w:space="0" w:color="auto"/>
      </w:divBdr>
    </w:div>
    <w:div w:id="264577799">
      <w:bodyDiv w:val="1"/>
      <w:marLeft w:val="0"/>
      <w:marRight w:val="0"/>
      <w:marTop w:val="0"/>
      <w:marBottom w:val="0"/>
      <w:divBdr>
        <w:top w:val="none" w:sz="0" w:space="0" w:color="auto"/>
        <w:left w:val="none" w:sz="0" w:space="0" w:color="auto"/>
        <w:bottom w:val="none" w:sz="0" w:space="0" w:color="auto"/>
        <w:right w:val="none" w:sz="0" w:space="0" w:color="auto"/>
      </w:divBdr>
    </w:div>
    <w:div w:id="268391912">
      <w:bodyDiv w:val="1"/>
      <w:marLeft w:val="0"/>
      <w:marRight w:val="0"/>
      <w:marTop w:val="0"/>
      <w:marBottom w:val="0"/>
      <w:divBdr>
        <w:top w:val="none" w:sz="0" w:space="0" w:color="auto"/>
        <w:left w:val="none" w:sz="0" w:space="0" w:color="auto"/>
        <w:bottom w:val="none" w:sz="0" w:space="0" w:color="auto"/>
        <w:right w:val="none" w:sz="0" w:space="0" w:color="auto"/>
      </w:divBdr>
    </w:div>
    <w:div w:id="268708647">
      <w:bodyDiv w:val="1"/>
      <w:marLeft w:val="0"/>
      <w:marRight w:val="0"/>
      <w:marTop w:val="0"/>
      <w:marBottom w:val="0"/>
      <w:divBdr>
        <w:top w:val="none" w:sz="0" w:space="0" w:color="auto"/>
        <w:left w:val="none" w:sz="0" w:space="0" w:color="auto"/>
        <w:bottom w:val="none" w:sz="0" w:space="0" w:color="auto"/>
        <w:right w:val="none" w:sz="0" w:space="0" w:color="auto"/>
      </w:divBdr>
    </w:div>
    <w:div w:id="271397871">
      <w:bodyDiv w:val="1"/>
      <w:marLeft w:val="0"/>
      <w:marRight w:val="0"/>
      <w:marTop w:val="0"/>
      <w:marBottom w:val="0"/>
      <w:divBdr>
        <w:top w:val="none" w:sz="0" w:space="0" w:color="auto"/>
        <w:left w:val="none" w:sz="0" w:space="0" w:color="auto"/>
        <w:bottom w:val="none" w:sz="0" w:space="0" w:color="auto"/>
        <w:right w:val="none" w:sz="0" w:space="0" w:color="auto"/>
      </w:divBdr>
    </w:div>
    <w:div w:id="275792888">
      <w:bodyDiv w:val="1"/>
      <w:marLeft w:val="0"/>
      <w:marRight w:val="0"/>
      <w:marTop w:val="0"/>
      <w:marBottom w:val="0"/>
      <w:divBdr>
        <w:top w:val="none" w:sz="0" w:space="0" w:color="auto"/>
        <w:left w:val="none" w:sz="0" w:space="0" w:color="auto"/>
        <w:bottom w:val="none" w:sz="0" w:space="0" w:color="auto"/>
        <w:right w:val="none" w:sz="0" w:space="0" w:color="auto"/>
      </w:divBdr>
    </w:div>
    <w:div w:id="276060415">
      <w:bodyDiv w:val="1"/>
      <w:marLeft w:val="0"/>
      <w:marRight w:val="0"/>
      <w:marTop w:val="0"/>
      <w:marBottom w:val="0"/>
      <w:divBdr>
        <w:top w:val="none" w:sz="0" w:space="0" w:color="auto"/>
        <w:left w:val="none" w:sz="0" w:space="0" w:color="auto"/>
        <w:bottom w:val="none" w:sz="0" w:space="0" w:color="auto"/>
        <w:right w:val="none" w:sz="0" w:space="0" w:color="auto"/>
      </w:divBdr>
    </w:div>
    <w:div w:id="280769847">
      <w:bodyDiv w:val="1"/>
      <w:marLeft w:val="0"/>
      <w:marRight w:val="0"/>
      <w:marTop w:val="0"/>
      <w:marBottom w:val="0"/>
      <w:divBdr>
        <w:top w:val="none" w:sz="0" w:space="0" w:color="auto"/>
        <w:left w:val="none" w:sz="0" w:space="0" w:color="auto"/>
        <w:bottom w:val="none" w:sz="0" w:space="0" w:color="auto"/>
        <w:right w:val="none" w:sz="0" w:space="0" w:color="auto"/>
      </w:divBdr>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283846709">
      <w:bodyDiv w:val="1"/>
      <w:marLeft w:val="0"/>
      <w:marRight w:val="0"/>
      <w:marTop w:val="0"/>
      <w:marBottom w:val="0"/>
      <w:divBdr>
        <w:top w:val="none" w:sz="0" w:space="0" w:color="auto"/>
        <w:left w:val="none" w:sz="0" w:space="0" w:color="auto"/>
        <w:bottom w:val="none" w:sz="0" w:space="0" w:color="auto"/>
        <w:right w:val="none" w:sz="0" w:space="0" w:color="auto"/>
      </w:divBdr>
    </w:div>
    <w:div w:id="284773038">
      <w:bodyDiv w:val="1"/>
      <w:marLeft w:val="0"/>
      <w:marRight w:val="0"/>
      <w:marTop w:val="0"/>
      <w:marBottom w:val="0"/>
      <w:divBdr>
        <w:top w:val="none" w:sz="0" w:space="0" w:color="auto"/>
        <w:left w:val="none" w:sz="0" w:space="0" w:color="auto"/>
        <w:bottom w:val="none" w:sz="0" w:space="0" w:color="auto"/>
        <w:right w:val="none" w:sz="0" w:space="0" w:color="auto"/>
      </w:divBdr>
    </w:div>
    <w:div w:id="290863290">
      <w:bodyDiv w:val="1"/>
      <w:marLeft w:val="0"/>
      <w:marRight w:val="0"/>
      <w:marTop w:val="0"/>
      <w:marBottom w:val="0"/>
      <w:divBdr>
        <w:top w:val="none" w:sz="0" w:space="0" w:color="auto"/>
        <w:left w:val="none" w:sz="0" w:space="0" w:color="auto"/>
        <w:bottom w:val="none" w:sz="0" w:space="0" w:color="auto"/>
        <w:right w:val="none" w:sz="0" w:space="0" w:color="auto"/>
      </w:divBdr>
      <w:divsChild>
        <w:div w:id="1261060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651217">
      <w:bodyDiv w:val="1"/>
      <w:marLeft w:val="0"/>
      <w:marRight w:val="0"/>
      <w:marTop w:val="0"/>
      <w:marBottom w:val="0"/>
      <w:divBdr>
        <w:top w:val="none" w:sz="0" w:space="0" w:color="auto"/>
        <w:left w:val="none" w:sz="0" w:space="0" w:color="auto"/>
        <w:bottom w:val="none" w:sz="0" w:space="0" w:color="auto"/>
        <w:right w:val="none" w:sz="0" w:space="0" w:color="auto"/>
      </w:divBdr>
    </w:div>
    <w:div w:id="307057381">
      <w:bodyDiv w:val="1"/>
      <w:marLeft w:val="0"/>
      <w:marRight w:val="0"/>
      <w:marTop w:val="0"/>
      <w:marBottom w:val="0"/>
      <w:divBdr>
        <w:top w:val="none" w:sz="0" w:space="0" w:color="auto"/>
        <w:left w:val="none" w:sz="0" w:space="0" w:color="auto"/>
        <w:bottom w:val="none" w:sz="0" w:space="0" w:color="auto"/>
        <w:right w:val="none" w:sz="0" w:space="0" w:color="auto"/>
      </w:divBdr>
    </w:div>
    <w:div w:id="308680511">
      <w:bodyDiv w:val="1"/>
      <w:marLeft w:val="0"/>
      <w:marRight w:val="0"/>
      <w:marTop w:val="0"/>
      <w:marBottom w:val="0"/>
      <w:divBdr>
        <w:top w:val="none" w:sz="0" w:space="0" w:color="auto"/>
        <w:left w:val="none" w:sz="0" w:space="0" w:color="auto"/>
        <w:bottom w:val="none" w:sz="0" w:space="0" w:color="auto"/>
        <w:right w:val="none" w:sz="0" w:space="0" w:color="auto"/>
      </w:divBdr>
    </w:div>
    <w:div w:id="310017888">
      <w:bodyDiv w:val="1"/>
      <w:marLeft w:val="0"/>
      <w:marRight w:val="0"/>
      <w:marTop w:val="0"/>
      <w:marBottom w:val="0"/>
      <w:divBdr>
        <w:top w:val="none" w:sz="0" w:space="0" w:color="auto"/>
        <w:left w:val="none" w:sz="0" w:space="0" w:color="auto"/>
        <w:bottom w:val="none" w:sz="0" w:space="0" w:color="auto"/>
        <w:right w:val="none" w:sz="0" w:space="0" w:color="auto"/>
      </w:divBdr>
    </w:div>
    <w:div w:id="312295656">
      <w:bodyDiv w:val="1"/>
      <w:marLeft w:val="0"/>
      <w:marRight w:val="0"/>
      <w:marTop w:val="0"/>
      <w:marBottom w:val="0"/>
      <w:divBdr>
        <w:top w:val="none" w:sz="0" w:space="0" w:color="auto"/>
        <w:left w:val="none" w:sz="0" w:space="0" w:color="auto"/>
        <w:bottom w:val="none" w:sz="0" w:space="0" w:color="auto"/>
        <w:right w:val="none" w:sz="0" w:space="0" w:color="auto"/>
      </w:divBdr>
    </w:div>
    <w:div w:id="314144026">
      <w:bodyDiv w:val="1"/>
      <w:marLeft w:val="0"/>
      <w:marRight w:val="0"/>
      <w:marTop w:val="0"/>
      <w:marBottom w:val="0"/>
      <w:divBdr>
        <w:top w:val="none" w:sz="0" w:space="0" w:color="auto"/>
        <w:left w:val="none" w:sz="0" w:space="0" w:color="auto"/>
        <w:bottom w:val="none" w:sz="0" w:space="0" w:color="auto"/>
        <w:right w:val="none" w:sz="0" w:space="0" w:color="auto"/>
      </w:divBdr>
    </w:div>
    <w:div w:id="316226073">
      <w:bodyDiv w:val="1"/>
      <w:marLeft w:val="0"/>
      <w:marRight w:val="0"/>
      <w:marTop w:val="0"/>
      <w:marBottom w:val="0"/>
      <w:divBdr>
        <w:top w:val="none" w:sz="0" w:space="0" w:color="auto"/>
        <w:left w:val="none" w:sz="0" w:space="0" w:color="auto"/>
        <w:bottom w:val="none" w:sz="0" w:space="0" w:color="auto"/>
        <w:right w:val="none" w:sz="0" w:space="0" w:color="auto"/>
      </w:divBdr>
    </w:div>
    <w:div w:id="323708435">
      <w:bodyDiv w:val="1"/>
      <w:marLeft w:val="0"/>
      <w:marRight w:val="0"/>
      <w:marTop w:val="0"/>
      <w:marBottom w:val="0"/>
      <w:divBdr>
        <w:top w:val="none" w:sz="0" w:space="0" w:color="auto"/>
        <w:left w:val="none" w:sz="0" w:space="0" w:color="auto"/>
        <w:bottom w:val="none" w:sz="0" w:space="0" w:color="auto"/>
        <w:right w:val="none" w:sz="0" w:space="0" w:color="auto"/>
      </w:divBdr>
    </w:div>
    <w:div w:id="327557284">
      <w:bodyDiv w:val="1"/>
      <w:marLeft w:val="0"/>
      <w:marRight w:val="0"/>
      <w:marTop w:val="0"/>
      <w:marBottom w:val="0"/>
      <w:divBdr>
        <w:top w:val="none" w:sz="0" w:space="0" w:color="auto"/>
        <w:left w:val="none" w:sz="0" w:space="0" w:color="auto"/>
        <w:bottom w:val="none" w:sz="0" w:space="0" w:color="auto"/>
        <w:right w:val="none" w:sz="0" w:space="0" w:color="auto"/>
      </w:divBdr>
    </w:div>
    <w:div w:id="328824260">
      <w:bodyDiv w:val="1"/>
      <w:marLeft w:val="0"/>
      <w:marRight w:val="0"/>
      <w:marTop w:val="0"/>
      <w:marBottom w:val="0"/>
      <w:divBdr>
        <w:top w:val="none" w:sz="0" w:space="0" w:color="auto"/>
        <w:left w:val="none" w:sz="0" w:space="0" w:color="auto"/>
        <w:bottom w:val="none" w:sz="0" w:space="0" w:color="auto"/>
        <w:right w:val="none" w:sz="0" w:space="0" w:color="auto"/>
      </w:divBdr>
    </w:div>
    <w:div w:id="339042436">
      <w:bodyDiv w:val="1"/>
      <w:marLeft w:val="0"/>
      <w:marRight w:val="0"/>
      <w:marTop w:val="0"/>
      <w:marBottom w:val="0"/>
      <w:divBdr>
        <w:top w:val="none" w:sz="0" w:space="0" w:color="auto"/>
        <w:left w:val="none" w:sz="0" w:space="0" w:color="auto"/>
        <w:bottom w:val="none" w:sz="0" w:space="0" w:color="auto"/>
        <w:right w:val="none" w:sz="0" w:space="0" w:color="auto"/>
      </w:divBdr>
    </w:div>
    <w:div w:id="341006898">
      <w:bodyDiv w:val="1"/>
      <w:marLeft w:val="0"/>
      <w:marRight w:val="0"/>
      <w:marTop w:val="0"/>
      <w:marBottom w:val="0"/>
      <w:divBdr>
        <w:top w:val="none" w:sz="0" w:space="0" w:color="auto"/>
        <w:left w:val="none" w:sz="0" w:space="0" w:color="auto"/>
        <w:bottom w:val="none" w:sz="0" w:space="0" w:color="auto"/>
        <w:right w:val="none" w:sz="0" w:space="0" w:color="auto"/>
      </w:divBdr>
    </w:div>
    <w:div w:id="341516235">
      <w:bodyDiv w:val="1"/>
      <w:marLeft w:val="0"/>
      <w:marRight w:val="0"/>
      <w:marTop w:val="0"/>
      <w:marBottom w:val="0"/>
      <w:divBdr>
        <w:top w:val="none" w:sz="0" w:space="0" w:color="auto"/>
        <w:left w:val="none" w:sz="0" w:space="0" w:color="auto"/>
        <w:bottom w:val="none" w:sz="0" w:space="0" w:color="auto"/>
        <w:right w:val="none" w:sz="0" w:space="0" w:color="auto"/>
      </w:divBdr>
    </w:div>
    <w:div w:id="341901982">
      <w:bodyDiv w:val="1"/>
      <w:marLeft w:val="0"/>
      <w:marRight w:val="0"/>
      <w:marTop w:val="0"/>
      <w:marBottom w:val="0"/>
      <w:divBdr>
        <w:top w:val="none" w:sz="0" w:space="0" w:color="auto"/>
        <w:left w:val="none" w:sz="0" w:space="0" w:color="auto"/>
        <w:bottom w:val="none" w:sz="0" w:space="0" w:color="auto"/>
        <w:right w:val="none" w:sz="0" w:space="0" w:color="auto"/>
      </w:divBdr>
      <w:divsChild>
        <w:div w:id="46512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478437">
      <w:bodyDiv w:val="1"/>
      <w:marLeft w:val="0"/>
      <w:marRight w:val="0"/>
      <w:marTop w:val="0"/>
      <w:marBottom w:val="0"/>
      <w:divBdr>
        <w:top w:val="none" w:sz="0" w:space="0" w:color="auto"/>
        <w:left w:val="none" w:sz="0" w:space="0" w:color="auto"/>
        <w:bottom w:val="none" w:sz="0" w:space="0" w:color="auto"/>
        <w:right w:val="none" w:sz="0" w:space="0" w:color="auto"/>
      </w:divBdr>
    </w:div>
    <w:div w:id="347025666">
      <w:bodyDiv w:val="1"/>
      <w:marLeft w:val="0"/>
      <w:marRight w:val="0"/>
      <w:marTop w:val="0"/>
      <w:marBottom w:val="0"/>
      <w:divBdr>
        <w:top w:val="none" w:sz="0" w:space="0" w:color="auto"/>
        <w:left w:val="none" w:sz="0" w:space="0" w:color="auto"/>
        <w:bottom w:val="none" w:sz="0" w:space="0" w:color="auto"/>
        <w:right w:val="none" w:sz="0" w:space="0" w:color="auto"/>
      </w:divBdr>
    </w:div>
    <w:div w:id="349449376">
      <w:bodyDiv w:val="1"/>
      <w:marLeft w:val="0"/>
      <w:marRight w:val="0"/>
      <w:marTop w:val="0"/>
      <w:marBottom w:val="0"/>
      <w:divBdr>
        <w:top w:val="none" w:sz="0" w:space="0" w:color="auto"/>
        <w:left w:val="none" w:sz="0" w:space="0" w:color="auto"/>
        <w:bottom w:val="none" w:sz="0" w:space="0" w:color="auto"/>
        <w:right w:val="none" w:sz="0" w:space="0" w:color="auto"/>
      </w:divBdr>
    </w:div>
    <w:div w:id="352927958">
      <w:bodyDiv w:val="1"/>
      <w:marLeft w:val="0"/>
      <w:marRight w:val="0"/>
      <w:marTop w:val="0"/>
      <w:marBottom w:val="0"/>
      <w:divBdr>
        <w:top w:val="none" w:sz="0" w:space="0" w:color="auto"/>
        <w:left w:val="none" w:sz="0" w:space="0" w:color="auto"/>
        <w:bottom w:val="none" w:sz="0" w:space="0" w:color="auto"/>
        <w:right w:val="none" w:sz="0" w:space="0" w:color="auto"/>
      </w:divBdr>
    </w:div>
    <w:div w:id="361395602">
      <w:bodyDiv w:val="1"/>
      <w:marLeft w:val="0"/>
      <w:marRight w:val="0"/>
      <w:marTop w:val="0"/>
      <w:marBottom w:val="0"/>
      <w:divBdr>
        <w:top w:val="none" w:sz="0" w:space="0" w:color="auto"/>
        <w:left w:val="none" w:sz="0" w:space="0" w:color="auto"/>
        <w:bottom w:val="none" w:sz="0" w:space="0" w:color="auto"/>
        <w:right w:val="none" w:sz="0" w:space="0" w:color="auto"/>
      </w:divBdr>
    </w:div>
    <w:div w:id="362441364">
      <w:bodyDiv w:val="1"/>
      <w:marLeft w:val="0"/>
      <w:marRight w:val="0"/>
      <w:marTop w:val="0"/>
      <w:marBottom w:val="0"/>
      <w:divBdr>
        <w:top w:val="none" w:sz="0" w:space="0" w:color="auto"/>
        <w:left w:val="none" w:sz="0" w:space="0" w:color="auto"/>
        <w:bottom w:val="none" w:sz="0" w:space="0" w:color="auto"/>
        <w:right w:val="none" w:sz="0" w:space="0" w:color="auto"/>
      </w:divBdr>
    </w:div>
    <w:div w:id="370426393">
      <w:bodyDiv w:val="1"/>
      <w:marLeft w:val="0"/>
      <w:marRight w:val="0"/>
      <w:marTop w:val="0"/>
      <w:marBottom w:val="0"/>
      <w:divBdr>
        <w:top w:val="none" w:sz="0" w:space="0" w:color="auto"/>
        <w:left w:val="none" w:sz="0" w:space="0" w:color="auto"/>
        <w:bottom w:val="none" w:sz="0" w:space="0" w:color="auto"/>
        <w:right w:val="none" w:sz="0" w:space="0" w:color="auto"/>
      </w:divBdr>
    </w:div>
    <w:div w:id="375012901">
      <w:bodyDiv w:val="1"/>
      <w:marLeft w:val="0"/>
      <w:marRight w:val="0"/>
      <w:marTop w:val="0"/>
      <w:marBottom w:val="0"/>
      <w:divBdr>
        <w:top w:val="none" w:sz="0" w:space="0" w:color="auto"/>
        <w:left w:val="none" w:sz="0" w:space="0" w:color="auto"/>
        <w:bottom w:val="none" w:sz="0" w:space="0" w:color="auto"/>
        <w:right w:val="none" w:sz="0" w:space="0" w:color="auto"/>
      </w:divBdr>
    </w:div>
    <w:div w:id="377821937">
      <w:bodyDiv w:val="1"/>
      <w:marLeft w:val="0"/>
      <w:marRight w:val="0"/>
      <w:marTop w:val="0"/>
      <w:marBottom w:val="0"/>
      <w:divBdr>
        <w:top w:val="none" w:sz="0" w:space="0" w:color="auto"/>
        <w:left w:val="none" w:sz="0" w:space="0" w:color="auto"/>
        <w:bottom w:val="none" w:sz="0" w:space="0" w:color="auto"/>
        <w:right w:val="none" w:sz="0" w:space="0" w:color="auto"/>
      </w:divBdr>
    </w:div>
    <w:div w:id="383062424">
      <w:bodyDiv w:val="1"/>
      <w:marLeft w:val="0"/>
      <w:marRight w:val="0"/>
      <w:marTop w:val="0"/>
      <w:marBottom w:val="0"/>
      <w:divBdr>
        <w:top w:val="none" w:sz="0" w:space="0" w:color="auto"/>
        <w:left w:val="none" w:sz="0" w:space="0" w:color="auto"/>
        <w:bottom w:val="none" w:sz="0" w:space="0" w:color="auto"/>
        <w:right w:val="none" w:sz="0" w:space="0" w:color="auto"/>
      </w:divBdr>
    </w:div>
    <w:div w:id="388382614">
      <w:bodyDiv w:val="1"/>
      <w:marLeft w:val="0"/>
      <w:marRight w:val="0"/>
      <w:marTop w:val="0"/>
      <w:marBottom w:val="0"/>
      <w:divBdr>
        <w:top w:val="none" w:sz="0" w:space="0" w:color="auto"/>
        <w:left w:val="none" w:sz="0" w:space="0" w:color="auto"/>
        <w:bottom w:val="none" w:sz="0" w:space="0" w:color="auto"/>
        <w:right w:val="none" w:sz="0" w:space="0" w:color="auto"/>
      </w:divBdr>
    </w:div>
    <w:div w:id="394201735">
      <w:bodyDiv w:val="1"/>
      <w:marLeft w:val="0"/>
      <w:marRight w:val="0"/>
      <w:marTop w:val="0"/>
      <w:marBottom w:val="0"/>
      <w:divBdr>
        <w:top w:val="none" w:sz="0" w:space="0" w:color="auto"/>
        <w:left w:val="none" w:sz="0" w:space="0" w:color="auto"/>
        <w:bottom w:val="none" w:sz="0" w:space="0" w:color="auto"/>
        <w:right w:val="none" w:sz="0" w:space="0" w:color="auto"/>
      </w:divBdr>
    </w:div>
    <w:div w:id="409546591">
      <w:bodyDiv w:val="1"/>
      <w:marLeft w:val="0"/>
      <w:marRight w:val="0"/>
      <w:marTop w:val="0"/>
      <w:marBottom w:val="0"/>
      <w:divBdr>
        <w:top w:val="none" w:sz="0" w:space="0" w:color="auto"/>
        <w:left w:val="none" w:sz="0" w:space="0" w:color="auto"/>
        <w:bottom w:val="none" w:sz="0" w:space="0" w:color="auto"/>
        <w:right w:val="none" w:sz="0" w:space="0" w:color="auto"/>
      </w:divBdr>
    </w:div>
    <w:div w:id="410004821">
      <w:bodyDiv w:val="1"/>
      <w:marLeft w:val="0"/>
      <w:marRight w:val="0"/>
      <w:marTop w:val="0"/>
      <w:marBottom w:val="0"/>
      <w:divBdr>
        <w:top w:val="none" w:sz="0" w:space="0" w:color="auto"/>
        <w:left w:val="none" w:sz="0" w:space="0" w:color="auto"/>
        <w:bottom w:val="none" w:sz="0" w:space="0" w:color="auto"/>
        <w:right w:val="none" w:sz="0" w:space="0" w:color="auto"/>
      </w:divBdr>
    </w:div>
    <w:div w:id="413865636">
      <w:bodyDiv w:val="1"/>
      <w:marLeft w:val="0"/>
      <w:marRight w:val="0"/>
      <w:marTop w:val="0"/>
      <w:marBottom w:val="0"/>
      <w:divBdr>
        <w:top w:val="none" w:sz="0" w:space="0" w:color="auto"/>
        <w:left w:val="none" w:sz="0" w:space="0" w:color="auto"/>
        <w:bottom w:val="none" w:sz="0" w:space="0" w:color="auto"/>
        <w:right w:val="none" w:sz="0" w:space="0" w:color="auto"/>
      </w:divBdr>
    </w:div>
    <w:div w:id="419453352">
      <w:bodyDiv w:val="1"/>
      <w:marLeft w:val="0"/>
      <w:marRight w:val="0"/>
      <w:marTop w:val="0"/>
      <w:marBottom w:val="0"/>
      <w:divBdr>
        <w:top w:val="none" w:sz="0" w:space="0" w:color="auto"/>
        <w:left w:val="none" w:sz="0" w:space="0" w:color="auto"/>
        <w:bottom w:val="none" w:sz="0" w:space="0" w:color="auto"/>
        <w:right w:val="none" w:sz="0" w:space="0" w:color="auto"/>
      </w:divBdr>
    </w:div>
    <w:div w:id="423454080">
      <w:bodyDiv w:val="1"/>
      <w:marLeft w:val="0"/>
      <w:marRight w:val="0"/>
      <w:marTop w:val="0"/>
      <w:marBottom w:val="0"/>
      <w:divBdr>
        <w:top w:val="none" w:sz="0" w:space="0" w:color="auto"/>
        <w:left w:val="none" w:sz="0" w:space="0" w:color="auto"/>
        <w:bottom w:val="none" w:sz="0" w:space="0" w:color="auto"/>
        <w:right w:val="none" w:sz="0" w:space="0" w:color="auto"/>
      </w:divBdr>
    </w:div>
    <w:div w:id="429162397">
      <w:bodyDiv w:val="1"/>
      <w:marLeft w:val="0"/>
      <w:marRight w:val="0"/>
      <w:marTop w:val="0"/>
      <w:marBottom w:val="0"/>
      <w:divBdr>
        <w:top w:val="none" w:sz="0" w:space="0" w:color="auto"/>
        <w:left w:val="none" w:sz="0" w:space="0" w:color="auto"/>
        <w:bottom w:val="none" w:sz="0" w:space="0" w:color="auto"/>
        <w:right w:val="none" w:sz="0" w:space="0" w:color="auto"/>
      </w:divBdr>
      <w:divsChild>
        <w:div w:id="343092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021093">
      <w:bodyDiv w:val="1"/>
      <w:marLeft w:val="0"/>
      <w:marRight w:val="0"/>
      <w:marTop w:val="0"/>
      <w:marBottom w:val="0"/>
      <w:divBdr>
        <w:top w:val="none" w:sz="0" w:space="0" w:color="auto"/>
        <w:left w:val="none" w:sz="0" w:space="0" w:color="auto"/>
        <w:bottom w:val="none" w:sz="0" w:space="0" w:color="auto"/>
        <w:right w:val="none" w:sz="0" w:space="0" w:color="auto"/>
      </w:divBdr>
    </w:div>
    <w:div w:id="432166068">
      <w:bodyDiv w:val="1"/>
      <w:marLeft w:val="0"/>
      <w:marRight w:val="0"/>
      <w:marTop w:val="0"/>
      <w:marBottom w:val="0"/>
      <w:divBdr>
        <w:top w:val="none" w:sz="0" w:space="0" w:color="auto"/>
        <w:left w:val="none" w:sz="0" w:space="0" w:color="auto"/>
        <w:bottom w:val="none" w:sz="0" w:space="0" w:color="auto"/>
        <w:right w:val="none" w:sz="0" w:space="0" w:color="auto"/>
      </w:divBdr>
    </w:div>
    <w:div w:id="433018768">
      <w:bodyDiv w:val="1"/>
      <w:marLeft w:val="0"/>
      <w:marRight w:val="0"/>
      <w:marTop w:val="0"/>
      <w:marBottom w:val="0"/>
      <w:divBdr>
        <w:top w:val="none" w:sz="0" w:space="0" w:color="auto"/>
        <w:left w:val="none" w:sz="0" w:space="0" w:color="auto"/>
        <w:bottom w:val="none" w:sz="0" w:space="0" w:color="auto"/>
        <w:right w:val="none" w:sz="0" w:space="0" w:color="auto"/>
      </w:divBdr>
    </w:div>
    <w:div w:id="436414063">
      <w:bodyDiv w:val="1"/>
      <w:marLeft w:val="0"/>
      <w:marRight w:val="0"/>
      <w:marTop w:val="0"/>
      <w:marBottom w:val="0"/>
      <w:divBdr>
        <w:top w:val="none" w:sz="0" w:space="0" w:color="auto"/>
        <w:left w:val="none" w:sz="0" w:space="0" w:color="auto"/>
        <w:bottom w:val="none" w:sz="0" w:space="0" w:color="auto"/>
        <w:right w:val="none" w:sz="0" w:space="0" w:color="auto"/>
      </w:divBdr>
      <w:divsChild>
        <w:div w:id="56369157">
          <w:marLeft w:val="480"/>
          <w:marRight w:val="0"/>
          <w:marTop w:val="0"/>
          <w:marBottom w:val="0"/>
          <w:divBdr>
            <w:top w:val="none" w:sz="0" w:space="0" w:color="auto"/>
            <w:left w:val="none" w:sz="0" w:space="0" w:color="auto"/>
            <w:bottom w:val="none" w:sz="0" w:space="0" w:color="auto"/>
            <w:right w:val="none" w:sz="0" w:space="0" w:color="auto"/>
          </w:divBdr>
        </w:div>
        <w:div w:id="141167455">
          <w:marLeft w:val="480"/>
          <w:marRight w:val="0"/>
          <w:marTop w:val="0"/>
          <w:marBottom w:val="0"/>
          <w:divBdr>
            <w:top w:val="none" w:sz="0" w:space="0" w:color="auto"/>
            <w:left w:val="none" w:sz="0" w:space="0" w:color="auto"/>
            <w:bottom w:val="none" w:sz="0" w:space="0" w:color="auto"/>
            <w:right w:val="none" w:sz="0" w:space="0" w:color="auto"/>
          </w:divBdr>
        </w:div>
        <w:div w:id="202641603">
          <w:marLeft w:val="480"/>
          <w:marRight w:val="0"/>
          <w:marTop w:val="0"/>
          <w:marBottom w:val="0"/>
          <w:divBdr>
            <w:top w:val="none" w:sz="0" w:space="0" w:color="auto"/>
            <w:left w:val="none" w:sz="0" w:space="0" w:color="auto"/>
            <w:bottom w:val="none" w:sz="0" w:space="0" w:color="auto"/>
            <w:right w:val="none" w:sz="0" w:space="0" w:color="auto"/>
          </w:divBdr>
        </w:div>
        <w:div w:id="267008993">
          <w:marLeft w:val="480"/>
          <w:marRight w:val="0"/>
          <w:marTop w:val="0"/>
          <w:marBottom w:val="0"/>
          <w:divBdr>
            <w:top w:val="none" w:sz="0" w:space="0" w:color="auto"/>
            <w:left w:val="none" w:sz="0" w:space="0" w:color="auto"/>
            <w:bottom w:val="none" w:sz="0" w:space="0" w:color="auto"/>
            <w:right w:val="none" w:sz="0" w:space="0" w:color="auto"/>
          </w:divBdr>
        </w:div>
        <w:div w:id="333848053">
          <w:marLeft w:val="480"/>
          <w:marRight w:val="0"/>
          <w:marTop w:val="0"/>
          <w:marBottom w:val="0"/>
          <w:divBdr>
            <w:top w:val="none" w:sz="0" w:space="0" w:color="auto"/>
            <w:left w:val="none" w:sz="0" w:space="0" w:color="auto"/>
            <w:bottom w:val="none" w:sz="0" w:space="0" w:color="auto"/>
            <w:right w:val="none" w:sz="0" w:space="0" w:color="auto"/>
          </w:divBdr>
        </w:div>
        <w:div w:id="439961035">
          <w:marLeft w:val="480"/>
          <w:marRight w:val="0"/>
          <w:marTop w:val="0"/>
          <w:marBottom w:val="0"/>
          <w:divBdr>
            <w:top w:val="none" w:sz="0" w:space="0" w:color="auto"/>
            <w:left w:val="none" w:sz="0" w:space="0" w:color="auto"/>
            <w:bottom w:val="none" w:sz="0" w:space="0" w:color="auto"/>
            <w:right w:val="none" w:sz="0" w:space="0" w:color="auto"/>
          </w:divBdr>
        </w:div>
        <w:div w:id="576941955">
          <w:marLeft w:val="480"/>
          <w:marRight w:val="0"/>
          <w:marTop w:val="0"/>
          <w:marBottom w:val="0"/>
          <w:divBdr>
            <w:top w:val="none" w:sz="0" w:space="0" w:color="auto"/>
            <w:left w:val="none" w:sz="0" w:space="0" w:color="auto"/>
            <w:bottom w:val="none" w:sz="0" w:space="0" w:color="auto"/>
            <w:right w:val="none" w:sz="0" w:space="0" w:color="auto"/>
          </w:divBdr>
        </w:div>
        <w:div w:id="794561630">
          <w:marLeft w:val="480"/>
          <w:marRight w:val="0"/>
          <w:marTop w:val="0"/>
          <w:marBottom w:val="0"/>
          <w:divBdr>
            <w:top w:val="none" w:sz="0" w:space="0" w:color="auto"/>
            <w:left w:val="none" w:sz="0" w:space="0" w:color="auto"/>
            <w:bottom w:val="none" w:sz="0" w:space="0" w:color="auto"/>
            <w:right w:val="none" w:sz="0" w:space="0" w:color="auto"/>
          </w:divBdr>
        </w:div>
        <w:div w:id="940769768">
          <w:marLeft w:val="480"/>
          <w:marRight w:val="0"/>
          <w:marTop w:val="0"/>
          <w:marBottom w:val="0"/>
          <w:divBdr>
            <w:top w:val="none" w:sz="0" w:space="0" w:color="auto"/>
            <w:left w:val="none" w:sz="0" w:space="0" w:color="auto"/>
            <w:bottom w:val="none" w:sz="0" w:space="0" w:color="auto"/>
            <w:right w:val="none" w:sz="0" w:space="0" w:color="auto"/>
          </w:divBdr>
        </w:div>
        <w:div w:id="1085151981">
          <w:marLeft w:val="480"/>
          <w:marRight w:val="0"/>
          <w:marTop w:val="0"/>
          <w:marBottom w:val="0"/>
          <w:divBdr>
            <w:top w:val="none" w:sz="0" w:space="0" w:color="auto"/>
            <w:left w:val="none" w:sz="0" w:space="0" w:color="auto"/>
            <w:bottom w:val="none" w:sz="0" w:space="0" w:color="auto"/>
            <w:right w:val="none" w:sz="0" w:space="0" w:color="auto"/>
          </w:divBdr>
        </w:div>
        <w:div w:id="1192643311">
          <w:marLeft w:val="480"/>
          <w:marRight w:val="0"/>
          <w:marTop w:val="0"/>
          <w:marBottom w:val="0"/>
          <w:divBdr>
            <w:top w:val="none" w:sz="0" w:space="0" w:color="auto"/>
            <w:left w:val="none" w:sz="0" w:space="0" w:color="auto"/>
            <w:bottom w:val="none" w:sz="0" w:space="0" w:color="auto"/>
            <w:right w:val="none" w:sz="0" w:space="0" w:color="auto"/>
          </w:divBdr>
        </w:div>
        <w:div w:id="1331715598">
          <w:marLeft w:val="480"/>
          <w:marRight w:val="0"/>
          <w:marTop w:val="0"/>
          <w:marBottom w:val="0"/>
          <w:divBdr>
            <w:top w:val="none" w:sz="0" w:space="0" w:color="auto"/>
            <w:left w:val="none" w:sz="0" w:space="0" w:color="auto"/>
            <w:bottom w:val="none" w:sz="0" w:space="0" w:color="auto"/>
            <w:right w:val="none" w:sz="0" w:space="0" w:color="auto"/>
          </w:divBdr>
        </w:div>
        <w:div w:id="1778521080">
          <w:marLeft w:val="480"/>
          <w:marRight w:val="0"/>
          <w:marTop w:val="0"/>
          <w:marBottom w:val="0"/>
          <w:divBdr>
            <w:top w:val="none" w:sz="0" w:space="0" w:color="auto"/>
            <w:left w:val="none" w:sz="0" w:space="0" w:color="auto"/>
            <w:bottom w:val="none" w:sz="0" w:space="0" w:color="auto"/>
            <w:right w:val="none" w:sz="0" w:space="0" w:color="auto"/>
          </w:divBdr>
        </w:div>
        <w:div w:id="2130199885">
          <w:marLeft w:val="480"/>
          <w:marRight w:val="0"/>
          <w:marTop w:val="0"/>
          <w:marBottom w:val="0"/>
          <w:divBdr>
            <w:top w:val="none" w:sz="0" w:space="0" w:color="auto"/>
            <w:left w:val="none" w:sz="0" w:space="0" w:color="auto"/>
            <w:bottom w:val="none" w:sz="0" w:space="0" w:color="auto"/>
            <w:right w:val="none" w:sz="0" w:space="0" w:color="auto"/>
          </w:divBdr>
        </w:div>
      </w:divsChild>
    </w:div>
    <w:div w:id="438186175">
      <w:bodyDiv w:val="1"/>
      <w:marLeft w:val="0"/>
      <w:marRight w:val="0"/>
      <w:marTop w:val="0"/>
      <w:marBottom w:val="0"/>
      <w:divBdr>
        <w:top w:val="none" w:sz="0" w:space="0" w:color="auto"/>
        <w:left w:val="none" w:sz="0" w:space="0" w:color="auto"/>
        <w:bottom w:val="none" w:sz="0" w:space="0" w:color="auto"/>
        <w:right w:val="none" w:sz="0" w:space="0" w:color="auto"/>
      </w:divBdr>
      <w:divsChild>
        <w:div w:id="204224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010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346605">
      <w:bodyDiv w:val="1"/>
      <w:marLeft w:val="0"/>
      <w:marRight w:val="0"/>
      <w:marTop w:val="0"/>
      <w:marBottom w:val="0"/>
      <w:divBdr>
        <w:top w:val="none" w:sz="0" w:space="0" w:color="auto"/>
        <w:left w:val="none" w:sz="0" w:space="0" w:color="auto"/>
        <w:bottom w:val="none" w:sz="0" w:space="0" w:color="auto"/>
        <w:right w:val="none" w:sz="0" w:space="0" w:color="auto"/>
      </w:divBdr>
    </w:div>
    <w:div w:id="442186198">
      <w:bodyDiv w:val="1"/>
      <w:marLeft w:val="0"/>
      <w:marRight w:val="0"/>
      <w:marTop w:val="0"/>
      <w:marBottom w:val="0"/>
      <w:divBdr>
        <w:top w:val="none" w:sz="0" w:space="0" w:color="auto"/>
        <w:left w:val="none" w:sz="0" w:space="0" w:color="auto"/>
        <w:bottom w:val="none" w:sz="0" w:space="0" w:color="auto"/>
        <w:right w:val="none" w:sz="0" w:space="0" w:color="auto"/>
      </w:divBdr>
    </w:div>
    <w:div w:id="443303808">
      <w:bodyDiv w:val="1"/>
      <w:marLeft w:val="0"/>
      <w:marRight w:val="0"/>
      <w:marTop w:val="0"/>
      <w:marBottom w:val="0"/>
      <w:divBdr>
        <w:top w:val="none" w:sz="0" w:space="0" w:color="auto"/>
        <w:left w:val="none" w:sz="0" w:space="0" w:color="auto"/>
        <w:bottom w:val="none" w:sz="0" w:space="0" w:color="auto"/>
        <w:right w:val="none" w:sz="0" w:space="0" w:color="auto"/>
      </w:divBdr>
    </w:div>
    <w:div w:id="445465452">
      <w:bodyDiv w:val="1"/>
      <w:marLeft w:val="0"/>
      <w:marRight w:val="0"/>
      <w:marTop w:val="0"/>
      <w:marBottom w:val="0"/>
      <w:divBdr>
        <w:top w:val="none" w:sz="0" w:space="0" w:color="auto"/>
        <w:left w:val="none" w:sz="0" w:space="0" w:color="auto"/>
        <w:bottom w:val="none" w:sz="0" w:space="0" w:color="auto"/>
        <w:right w:val="none" w:sz="0" w:space="0" w:color="auto"/>
      </w:divBdr>
    </w:div>
    <w:div w:id="448085647">
      <w:bodyDiv w:val="1"/>
      <w:marLeft w:val="0"/>
      <w:marRight w:val="0"/>
      <w:marTop w:val="0"/>
      <w:marBottom w:val="0"/>
      <w:divBdr>
        <w:top w:val="none" w:sz="0" w:space="0" w:color="auto"/>
        <w:left w:val="none" w:sz="0" w:space="0" w:color="auto"/>
        <w:bottom w:val="none" w:sz="0" w:space="0" w:color="auto"/>
        <w:right w:val="none" w:sz="0" w:space="0" w:color="auto"/>
      </w:divBdr>
    </w:div>
    <w:div w:id="456415819">
      <w:bodyDiv w:val="1"/>
      <w:marLeft w:val="0"/>
      <w:marRight w:val="0"/>
      <w:marTop w:val="0"/>
      <w:marBottom w:val="0"/>
      <w:divBdr>
        <w:top w:val="none" w:sz="0" w:space="0" w:color="auto"/>
        <w:left w:val="none" w:sz="0" w:space="0" w:color="auto"/>
        <w:bottom w:val="none" w:sz="0" w:space="0" w:color="auto"/>
        <w:right w:val="none" w:sz="0" w:space="0" w:color="auto"/>
      </w:divBdr>
    </w:div>
    <w:div w:id="458651965">
      <w:bodyDiv w:val="1"/>
      <w:marLeft w:val="0"/>
      <w:marRight w:val="0"/>
      <w:marTop w:val="0"/>
      <w:marBottom w:val="0"/>
      <w:divBdr>
        <w:top w:val="none" w:sz="0" w:space="0" w:color="auto"/>
        <w:left w:val="none" w:sz="0" w:space="0" w:color="auto"/>
        <w:bottom w:val="none" w:sz="0" w:space="0" w:color="auto"/>
        <w:right w:val="none" w:sz="0" w:space="0" w:color="auto"/>
      </w:divBdr>
    </w:div>
    <w:div w:id="459883047">
      <w:bodyDiv w:val="1"/>
      <w:marLeft w:val="0"/>
      <w:marRight w:val="0"/>
      <w:marTop w:val="0"/>
      <w:marBottom w:val="0"/>
      <w:divBdr>
        <w:top w:val="none" w:sz="0" w:space="0" w:color="auto"/>
        <w:left w:val="none" w:sz="0" w:space="0" w:color="auto"/>
        <w:bottom w:val="none" w:sz="0" w:space="0" w:color="auto"/>
        <w:right w:val="none" w:sz="0" w:space="0" w:color="auto"/>
      </w:divBdr>
      <w:divsChild>
        <w:div w:id="698357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650793">
      <w:bodyDiv w:val="1"/>
      <w:marLeft w:val="0"/>
      <w:marRight w:val="0"/>
      <w:marTop w:val="0"/>
      <w:marBottom w:val="0"/>
      <w:divBdr>
        <w:top w:val="none" w:sz="0" w:space="0" w:color="auto"/>
        <w:left w:val="none" w:sz="0" w:space="0" w:color="auto"/>
        <w:bottom w:val="none" w:sz="0" w:space="0" w:color="auto"/>
        <w:right w:val="none" w:sz="0" w:space="0" w:color="auto"/>
      </w:divBdr>
    </w:div>
    <w:div w:id="466777470">
      <w:bodyDiv w:val="1"/>
      <w:marLeft w:val="0"/>
      <w:marRight w:val="0"/>
      <w:marTop w:val="0"/>
      <w:marBottom w:val="0"/>
      <w:divBdr>
        <w:top w:val="none" w:sz="0" w:space="0" w:color="auto"/>
        <w:left w:val="none" w:sz="0" w:space="0" w:color="auto"/>
        <w:bottom w:val="none" w:sz="0" w:space="0" w:color="auto"/>
        <w:right w:val="none" w:sz="0" w:space="0" w:color="auto"/>
      </w:divBdr>
    </w:div>
    <w:div w:id="468867789">
      <w:bodyDiv w:val="1"/>
      <w:marLeft w:val="0"/>
      <w:marRight w:val="0"/>
      <w:marTop w:val="0"/>
      <w:marBottom w:val="0"/>
      <w:divBdr>
        <w:top w:val="none" w:sz="0" w:space="0" w:color="auto"/>
        <w:left w:val="none" w:sz="0" w:space="0" w:color="auto"/>
        <w:bottom w:val="none" w:sz="0" w:space="0" w:color="auto"/>
        <w:right w:val="none" w:sz="0" w:space="0" w:color="auto"/>
      </w:divBdr>
    </w:div>
    <w:div w:id="473109733">
      <w:bodyDiv w:val="1"/>
      <w:marLeft w:val="0"/>
      <w:marRight w:val="0"/>
      <w:marTop w:val="0"/>
      <w:marBottom w:val="0"/>
      <w:divBdr>
        <w:top w:val="none" w:sz="0" w:space="0" w:color="auto"/>
        <w:left w:val="none" w:sz="0" w:space="0" w:color="auto"/>
        <w:bottom w:val="none" w:sz="0" w:space="0" w:color="auto"/>
        <w:right w:val="none" w:sz="0" w:space="0" w:color="auto"/>
      </w:divBdr>
    </w:div>
    <w:div w:id="474765057">
      <w:bodyDiv w:val="1"/>
      <w:marLeft w:val="0"/>
      <w:marRight w:val="0"/>
      <w:marTop w:val="0"/>
      <w:marBottom w:val="0"/>
      <w:divBdr>
        <w:top w:val="none" w:sz="0" w:space="0" w:color="auto"/>
        <w:left w:val="none" w:sz="0" w:space="0" w:color="auto"/>
        <w:bottom w:val="none" w:sz="0" w:space="0" w:color="auto"/>
        <w:right w:val="none" w:sz="0" w:space="0" w:color="auto"/>
      </w:divBdr>
    </w:div>
    <w:div w:id="479268597">
      <w:bodyDiv w:val="1"/>
      <w:marLeft w:val="0"/>
      <w:marRight w:val="0"/>
      <w:marTop w:val="0"/>
      <w:marBottom w:val="0"/>
      <w:divBdr>
        <w:top w:val="none" w:sz="0" w:space="0" w:color="auto"/>
        <w:left w:val="none" w:sz="0" w:space="0" w:color="auto"/>
        <w:bottom w:val="none" w:sz="0" w:space="0" w:color="auto"/>
        <w:right w:val="none" w:sz="0" w:space="0" w:color="auto"/>
      </w:divBdr>
    </w:div>
    <w:div w:id="481696130">
      <w:bodyDiv w:val="1"/>
      <w:marLeft w:val="0"/>
      <w:marRight w:val="0"/>
      <w:marTop w:val="0"/>
      <w:marBottom w:val="0"/>
      <w:divBdr>
        <w:top w:val="none" w:sz="0" w:space="0" w:color="auto"/>
        <w:left w:val="none" w:sz="0" w:space="0" w:color="auto"/>
        <w:bottom w:val="none" w:sz="0" w:space="0" w:color="auto"/>
        <w:right w:val="none" w:sz="0" w:space="0" w:color="auto"/>
      </w:divBdr>
    </w:div>
    <w:div w:id="495656435">
      <w:bodyDiv w:val="1"/>
      <w:marLeft w:val="0"/>
      <w:marRight w:val="0"/>
      <w:marTop w:val="0"/>
      <w:marBottom w:val="0"/>
      <w:divBdr>
        <w:top w:val="none" w:sz="0" w:space="0" w:color="auto"/>
        <w:left w:val="none" w:sz="0" w:space="0" w:color="auto"/>
        <w:bottom w:val="none" w:sz="0" w:space="0" w:color="auto"/>
        <w:right w:val="none" w:sz="0" w:space="0" w:color="auto"/>
      </w:divBdr>
    </w:div>
    <w:div w:id="496113315">
      <w:bodyDiv w:val="1"/>
      <w:marLeft w:val="0"/>
      <w:marRight w:val="0"/>
      <w:marTop w:val="0"/>
      <w:marBottom w:val="0"/>
      <w:divBdr>
        <w:top w:val="none" w:sz="0" w:space="0" w:color="auto"/>
        <w:left w:val="none" w:sz="0" w:space="0" w:color="auto"/>
        <w:bottom w:val="none" w:sz="0" w:space="0" w:color="auto"/>
        <w:right w:val="none" w:sz="0" w:space="0" w:color="auto"/>
      </w:divBdr>
    </w:div>
    <w:div w:id="499276534">
      <w:bodyDiv w:val="1"/>
      <w:marLeft w:val="0"/>
      <w:marRight w:val="0"/>
      <w:marTop w:val="0"/>
      <w:marBottom w:val="0"/>
      <w:divBdr>
        <w:top w:val="none" w:sz="0" w:space="0" w:color="auto"/>
        <w:left w:val="none" w:sz="0" w:space="0" w:color="auto"/>
        <w:bottom w:val="none" w:sz="0" w:space="0" w:color="auto"/>
        <w:right w:val="none" w:sz="0" w:space="0" w:color="auto"/>
      </w:divBdr>
    </w:div>
    <w:div w:id="500197430">
      <w:bodyDiv w:val="1"/>
      <w:marLeft w:val="0"/>
      <w:marRight w:val="0"/>
      <w:marTop w:val="0"/>
      <w:marBottom w:val="0"/>
      <w:divBdr>
        <w:top w:val="none" w:sz="0" w:space="0" w:color="auto"/>
        <w:left w:val="none" w:sz="0" w:space="0" w:color="auto"/>
        <w:bottom w:val="none" w:sz="0" w:space="0" w:color="auto"/>
        <w:right w:val="none" w:sz="0" w:space="0" w:color="auto"/>
      </w:divBdr>
    </w:div>
    <w:div w:id="500854141">
      <w:bodyDiv w:val="1"/>
      <w:marLeft w:val="0"/>
      <w:marRight w:val="0"/>
      <w:marTop w:val="0"/>
      <w:marBottom w:val="0"/>
      <w:divBdr>
        <w:top w:val="none" w:sz="0" w:space="0" w:color="auto"/>
        <w:left w:val="none" w:sz="0" w:space="0" w:color="auto"/>
        <w:bottom w:val="none" w:sz="0" w:space="0" w:color="auto"/>
        <w:right w:val="none" w:sz="0" w:space="0" w:color="auto"/>
      </w:divBdr>
    </w:div>
    <w:div w:id="523715654">
      <w:bodyDiv w:val="1"/>
      <w:marLeft w:val="0"/>
      <w:marRight w:val="0"/>
      <w:marTop w:val="0"/>
      <w:marBottom w:val="0"/>
      <w:divBdr>
        <w:top w:val="none" w:sz="0" w:space="0" w:color="auto"/>
        <w:left w:val="none" w:sz="0" w:space="0" w:color="auto"/>
        <w:bottom w:val="none" w:sz="0" w:space="0" w:color="auto"/>
        <w:right w:val="none" w:sz="0" w:space="0" w:color="auto"/>
      </w:divBdr>
    </w:div>
    <w:div w:id="525559024">
      <w:bodyDiv w:val="1"/>
      <w:marLeft w:val="0"/>
      <w:marRight w:val="0"/>
      <w:marTop w:val="0"/>
      <w:marBottom w:val="0"/>
      <w:divBdr>
        <w:top w:val="none" w:sz="0" w:space="0" w:color="auto"/>
        <w:left w:val="none" w:sz="0" w:space="0" w:color="auto"/>
        <w:bottom w:val="none" w:sz="0" w:space="0" w:color="auto"/>
        <w:right w:val="none" w:sz="0" w:space="0" w:color="auto"/>
      </w:divBdr>
    </w:div>
    <w:div w:id="526331862">
      <w:bodyDiv w:val="1"/>
      <w:marLeft w:val="0"/>
      <w:marRight w:val="0"/>
      <w:marTop w:val="0"/>
      <w:marBottom w:val="0"/>
      <w:divBdr>
        <w:top w:val="none" w:sz="0" w:space="0" w:color="auto"/>
        <w:left w:val="none" w:sz="0" w:space="0" w:color="auto"/>
        <w:bottom w:val="none" w:sz="0" w:space="0" w:color="auto"/>
        <w:right w:val="none" w:sz="0" w:space="0" w:color="auto"/>
      </w:divBdr>
    </w:div>
    <w:div w:id="526990325">
      <w:bodyDiv w:val="1"/>
      <w:marLeft w:val="0"/>
      <w:marRight w:val="0"/>
      <w:marTop w:val="0"/>
      <w:marBottom w:val="0"/>
      <w:divBdr>
        <w:top w:val="none" w:sz="0" w:space="0" w:color="auto"/>
        <w:left w:val="none" w:sz="0" w:space="0" w:color="auto"/>
        <w:bottom w:val="none" w:sz="0" w:space="0" w:color="auto"/>
        <w:right w:val="none" w:sz="0" w:space="0" w:color="auto"/>
      </w:divBdr>
    </w:div>
    <w:div w:id="535847240">
      <w:bodyDiv w:val="1"/>
      <w:marLeft w:val="0"/>
      <w:marRight w:val="0"/>
      <w:marTop w:val="0"/>
      <w:marBottom w:val="0"/>
      <w:divBdr>
        <w:top w:val="none" w:sz="0" w:space="0" w:color="auto"/>
        <w:left w:val="none" w:sz="0" w:space="0" w:color="auto"/>
        <w:bottom w:val="none" w:sz="0" w:space="0" w:color="auto"/>
        <w:right w:val="none" w:sz="0" w:space="0" w:color="auto"/>
      </w:divBdr>
    </w:div>
    <w:div w:id="543324228">
      <w:bodyDiv w:val="1"/>
      <w:marLeft w:val="0"/>
      <w:marRight w:val="0"/>
      <w:marTop w:val="0"/>
      <w:marBottom w:val="0"/>
      <w:divBdr>
        <w:top w:val="none" w:sz="0" w:space="0" w:color="auto"/>
        <w:left w:val="none" w:sz="0" w:space="0" w:color="auto"/>
        <w:bottom w:val="none" w:sz="0" w:space="0" w:color="auto"/>
        <w:right w:val="none" w:sz="0" w:space="0" w:color="auto"/>
      </w:divBdr>
    </w:div>
    <w:div w:id="543642429">
      <w:bodyDiv w:val="1"/>
      <w:marLeft w:val="0"/>
      <w:marRight w:val="0"/>
      <w:marTop w:val="0"/>
      <w:marBottom w:val="0"/>
      <w:divBdr>
        <w:top w:val="none" w:sz="0" w:space="0" w:color="auto"/>
        <w:left w:val="none" w:sz="0" w:space="0" w:color="auto"/>
        <w:bottom w:val="none" w:sz="0" w:space="0" w:color="auto"/>
        <w:right w:val="none" w:sz="0" w:space="0" w:color="auto"/>
      </w:divBdr>
    </w:div>
    <w:div w:id="552470005">
      <w:bodyDiv w:val="1"/>
      <w:marLeft w:val="0"/>
      <w:marRight w:val="0"/>
      <w:marTop w:val="0"/>
      <w:marBottom w:val="0"/>
      <w:divBdr>
        <w:top w:val="none" w:sz="0" w:space="0" w:color="auto"/>
        <w:left w:val="none" w:sz="0" w:space="0" w:color="auto"/>
        <w:bottom w:val="none" w:sz="0" w:space="0" w:color="auto"/>
        <w:right w:val="none" w:sz="0" w:space="0" w:color="auto"/>
      </w:divBdr>
    </w:div>
    <w:div w:id="553976668">
      <w:bodyDiv w:val="1"/>
      <w:marLeft w:val="0"/>
      <w:marRight w:val="0"/>
      <w:marTop w:val="0"/>
      <w:marBottom w:val="0"/>
      <w:divBdr>
        <w:top w:val="none" w:sz="0" w:space="0" w:color="auto"/>
        <w:left w:val="none" w:sz="0" w:space="0" w:color="auto"/>
        <w:bottom w:val="none" w:sz="0" w:space="0" w:color="auto"/>
        <w:right w:val="none" w:sz="0" w:space="0" w:color="auto"/>
      </w:divBdr>
    </w:div>
    <w:div w:id="560020103">
      <w:bodyDiv w:val="1"/>
      <w:marLeft w:val="0"/>
      <w:marRight w:val="0"/>
      <w:marTop w:val="0"/>
      <w:marBottom w:val="0"/>
      <w:divBdr>
        <w:top w:val="none" w:sz="0" w:space="0" w:color="auto"/>
        <w:left w:val="none" w:sz="0" w:space="0" w:color="auto"/>
        <w:bottom w:val="none" w:sz="0" w:space="0" w:color="auto"/>
        <w:right w:val="none" w:sz="0" w:space="0" w:color="auto"/>
      </w:divBdr>
    </w:div>
    <w:div w:id="568659538">
      <w:bodyDiv w:val="1"/>
      <w:marLeft w:val="0"/>
      <w:marRight w:val="0"/>
      <w:marTop w:val="0"/>
      <w:marBottom w:val="0"/>
      <w:divBdr>
        <w:top w:val="none" w:sz="0" w:space="0" w:color="auto"/>
        <w:left w:val="none" w:sz="0" w:space="0" w:color="auto"/>
        <w:bottom w:val="none" w:sz="0" w:space="0" w:color="auto"/>
        <w:right w:val="none" w:sz="0" w:space="0" w:color="auto"/>
      </w:divBdr>
    </w:div>
    <w:div w:id="569922689">
      <w:bodyDiv w:val="1"/>
      <w:marLeft w:val="0"/>
      <w:marRight w:val="0"/>
      <w:marTop w:val="0"/>
      <w:marBottom w:val="0"/>
      <w:divBdr>
        <w:top w:val="none" w:sz="0" w:space="0" w:color="auto"/>
        <w:left w:val="none" w:sz="0" w:space="0" w:color="auto"/>
        <w:bottom w:val="none" w:sz="0" w:space="0" w:color="auto"/>
        <w:right w:val="none" w:sz="0" w:space="0" w:color="auto"/>
      </w:divBdr>
    </w:div>
    <w:div w:id="571352507">
      <w:bodyDiv w:val="1"/>
      <w:marLeft w:val="0"/>
      <w:marRight w:val="0"/>
      <w:marTop w:val="0"/>
      <w:marBottom w:val="0"/>
      <w:divBdr>
        <w:top w:val="none" w:sz="0" w:space="0" w:color="auto"/>
        <w:left w:val="none" w:sz="0" w:space="0" w:color="auto"/>
        <w:bottom w:val="none" w:sz="0" w:space="0" w:color="auto"/>
        <w:right w:val="none" w:sz="0" w:space="0" w:color="auto"/>
      </w:divBdr>
    </w:div>
    <w:div w:id="578370115">
      <w:bodyDiv w:val="1"/>
      <w:marLeft w:val="0"/>
      <w:marRight w:val="0"/>
      <w:marTop w:val="0"/>
      <w:marBottom w:val="0"/>
      <w:divBdr>
        <w:top w:val="none" w:sz="0" w:space="0" w:color="auto"/>
        <w:left w:val="none" w:sz="0" w:space="0" w:color="auto"/>
        <w:bottom w:val="none" w:sz="0" w:space="0" w:color="auto"/>
        <w:right w:val="none" w:sz="0" w:space="0" w:color="auto"/>
      </w:divBdr>
    </w:div>
    <w:div w:id="589391697">
      <w:bodyDiv w:val="1"/>
      <w:marLeft w:val="0"/>
      <w:marRight w:val="0"/>
      <w:marTop w:val="0"/>
      <w:marBottom w:val="0"/>
      <w:divBdr>
        <w:top w:val="none" w:sz="0" w:space="0" w:color="auto"/>
        <w:left w:val="none" w:sz="0" w:space="0" w:color="auto"/>
        <w:bottom w:val="none" w:sz="0" w:space="0" w:color="auto"/>
        <w:right w:val="none" w:sz="0" w:space="0" w:color="auto"/>
      </w:divBdr>
    </w:div>
    <w:div w:id="597833663">
      <w:bodyDiv w:val="1"/>
      <w:marLeft w:val="0"/>
      <w:marRight w:val="0"/>
      <w:marTop w:val="0"/>
      <w:marBottom w:val="0"/>
      <w:divBdr>
        <w:top w:val="none" w:sz="0" w:space="0" w:color="auto"/>
        <w:left w:val="none" w:sz="0" w:space="0" w:color="auto"/>
        <w:bottom w:val="none" w:sz="0" w:space="0" w:color="auto"/>
        <w:right w:val="none" w:sz="0" w:space="0" w:color="auto"/>
      </w:divBdr>
    </w:div>
    <w:div w:id="601258020">
      <w:bodyDiv w:val="1"/>
      <w:marLeft w:val="0"/>
      <w:marRight w:val="0"/>
      <w:marTop w:val="0"/>
      <w:marBottom w:val="0"/>
      <w:divBdr>
        <w:top w:val="none" w:sz="0" w:space="0" w:color="auto"/>
        <w:left w:val="none" w:sz="0" w:space="0" w:color="auto"/>
        <w:bottom w:val="none" w:sz="0" w:space="0" w:color="auto"/>
        <w:right w:val="none" w:sz="0" w:space="0" w:color="auto"/>
      </w:divBdr>
      <w:divsChild>
        <w:div w:id="1099519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739721">
      <w:bodyDiv w:val="1"/>
      <w:marLeft w:val="0"/>
      <w:marRight w:val="0"/>
      <w:marTop w:val="0"/>
      <w:marBottom w:val="0"/>
      <w:divBdr>
        <w:top w:val="none" w:sz="0" w:space="0" w:color="auto"/>
        <w:left w:val="none" w:sz="0" w:space="0" w:color="auto"/>
        <w:bottom w:val="none" w:sz="0" w:space="0" w:color="auto"/>
        <w:right w:val="none" w:sz="0" w:space="0" w:color="auto"/>
      </w:divBdr>
    </w:div>
    <w:div w:id="610094598">
      <w:bodyDiv w:val="1"/>
      <w:marLeft w:val="0"/>
      <w:marRight w:val="0"/>
      <w:marTop w:val="0"/>
      <w:marBottom w:val="0"/>
      <w:divBdr>
        <w:top w:val="none" w:sz="0" w:space="0" w:color="auto"/>
        <w:left w:val="none" w:sz="0" w:space="0" w:color="auto"/>
        <w:bottom w:val="none" w:sz="0" w:space="0" w:color="auto"/>
        <w:right w:val="none" w:sz="0" w:space="0" w:color="auto"/>
      </w:divBdr>
    </w:div>
    <w:div w:id="612132570">
      <w:bodyDiv w:val="1"/>
      <w:marLeft w:val="0"/>
      <w:marRight w:val="0"/>
      <w:marTop w:val="0"/>
      <w:marBottom w:val="0"/>
      <w:divBdr>
        <w:top w:val="none" w:sz="0" w:space="0" w:color="auto"/>
        <w:left w:val="none" w:sz="0" w:space="0" w:color="auto"/>
        <w:bottom w:val="none" w:sz="0" w:space="0" w:color="auto"/>
        <w:right w:val="none" w:sz="0" w:space="0" w:color="auto"/>
      </w:divBdr>
    </w:div>
    <w:div w:id="614675712">
      <w:bodyDiv w:val="1"/>
      <w:marLeft w:val="0"/>
      <w:marRight w:val="0"/>
      <w:marTop w:val="0"/>
      <w:marBottom w:val="0"/>
      <w:divBdr>
        <w:top w:val="none" w:sz="0" w:space="0" w:color="auto"/>
        <w:left w:val="none" w:sz="0" w:space="0" w:color="auto"/>
        <w:bottom w:val="none" w:sz="0" w:space="0" w:color="auto"/>
        <w:right w:val="none" w:sz="0" w:space="0" w:color="auto"/>
      </w:divBdr>
      <w:divsChild>
        <w:div w:id="924147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991142">
      <w:bodyDiv w:val="1"/>
      <w:marLeft w:val="0"/>
      <w:marRight w:val="0"/>
      <w:marTop w:val="0"/>
      <w:marBottom w:val="0"/>
      <w:divBdr>
        <w:top w:val="none" w:sz="0" w:space="0" w:color="auto"/>
        <w:left w:val="none" w:sz="0" w:space="0" w:color="auto"/>
        <w:bottom w:val="none" w:sz="0" w:space="0" w:color="auto"/>
        <w:right w:val="none" w:sz="0" w:space="0" w:color="auto"/>
      </w:divBdr>
    </w:div>
    <w:div w:id="616184476">
      <w:bodyDiv w:val="1"/>
      <w:marLeft w:val="0"/>
      <w:marRight w:val="0"/>
      <w:marTop w:val="0"/>
      <w:marBottom w:val="0"/>
      <w:divBdr>
        <w:top w:val="none" w:sz="0" w:space="0" w:color="auto"/>
        <w:left w:val="none" w:sz="0" w:space="0" w:color="auto"/>
        <w:bottom w:val="none" w:sz="0" w:space="0" w:color="auto"/>
        <w:right w:val="none" w:sz="0" w:space="0" w:color="auto"/>
      </w:divBdr>
    </w:div>
    <w:div w:id="622461701">
      <w:bodyDiv w:val="1"/>
      <w:marLeft w:val="0"/>
      <w:marRight w:val="0"/>
      <w:marTop w:val="0"/>
      <w:marBottom w:val="0"/>
      <w:divBdr>
        <w:top w:val="none" w:sz="0" w:space="0" w:color="auto"/>
        <w:left w:val="none" w:sz="0" w:space="0" w:color="auto"/>
        <w:bottom w:val="none" w:sz="0" w:space="0" w:color="auto"/>
        <w:right w:val="none" w:sz="0" w:space="0" w:color="auto"/>
      </w:divBdr>
    </w:div>
    <w:div w:id="626860468">
      <w:bodyDiv w:val="1"/>
      <w:marLeft w:val="0"/>
      <w:marRight w:val="0"/>
      <w:marTop w:val="0"/>
      <w:marBottom w:val="0"/>
      <w:divBdr>
        <w:top w:val="none" w:sz="0" w:space="0" w:color="auto"/>
        <w:left w:val="none" w:sz="0" w:space="0" w:color="auto"/>
        <w:bottom w:val="none" w:sz="0" w:space="0" w:color="auto"/>
        <w:right w:val="none" w:sz="0" w:space="0" w:color="auto"/>
      </w:divBdr>
    </w:div>
    <w:div w:id="631130554">
      <w:bodyDiv w:val="1"/>
      <w:marLeft w:val="0"/>
      <w:marRight w:val="0"/>
      <w:marTop w:val="0"/>
      <w:marBottom w:val="0"/>
      <w:divBdr>
        <w:top w:val="none" w:sz="0" w:space="0" w:color="auto"/>
        <w:left w:val="none" w:sz="0" w:space="0" w:color="auto"/>
        <w:bottom w:val="none" w:sz="0" w:space="0" w:color="auto"/>
        <w:right w:val="none" w:sz="0" w:space="0" w:color="auto"/>
      </w:divBdr>
    </w:div>
    <w:div w:id="636565482">
      <w:bodyDiv w:val="1"/>
      <w:marLeft w:val="0"/>
      <w:marRight w:val="0"/>
      <w:marTop w:val="0"/>
      <w:marBottom w:val="0"/>
      <w:divBdr>
        <w:top w:val="none" w:sz="0" w:space="0" w:color="auto"/>
        <w:left w:val="none" w:sz="0" w:space="0" w:color="auto"/>
        <w:bottom w:val="none" w:sz="0" w:space="0" w:color="auto"/>
        <w:right w:val="none" w:sz="0" w:space="0" w:color="auto"/>
      </w:divBdr>
    </w:div>
    <w:div w:id="641736091">
      <w:bodyDiv w:val="1"/>
      <w:marLeft w:val="0"/>
      <w:marRight w:val="0"/>
      <w:marTop w:val="0"/>
      <w:marBottom w:val="0"/>
      <w:divBdr>
        <w:top w:val="none" w:sz="0" w:space="0" w:color="auto"/>
        <w:left w:val="none" w:sz="0" w:space="0" w:color="auto"/>
        <w:bottom w:val="none" w:sz="0" w:space="0" w:color="auto"/>
        <w:right w:val="none" w:sz="0" w:space="0" w:color="auto"/>
      </w:divBdr>
    </w:div>
    <w:div w:id="644897126">
      <w:bodyDiv w:val="1"/>
      <w:marLeft w:val="0"/>
      <w:marRight w:val="0"/>
      <w:marTop w:val="0"/>
      <w:marBottom w:val="0"/>
      <w:divBdr>
        <w:top w:val="none" w:sz="0" w:space="0" w:color="auto"/>
        <w:left w:val="none" w:sz="0" w:space="0" w:color="auto"/>
        <w:bottom w:val="none" w:sz="0" w:space="0" w:color="auto"/>
        <w:right w:val="none" w:sz="0" w:space="0" w:color="auto"/>
      </w:divBdr>
    </w:div>
    <w:div w:id="645281855">
      <w:bodyDiv w:val="1"/>
      <w:marLeft w:val="0"/>
      <w:marRight w:val="0"/>
      <w:marTop w:val="0"/>
      <w:marBottom w:val="0"/>
      <w:divBdr>
        <w:top w:val="none" w:sz="0" w:space="0" w:color="auto"/>
        <w:left w:val="none" w:sz="0" w:space="0" w:color="auto"/>
        <w:bottom w:val="none" w:sz="0" w:space="0" w:color="auto"/>
        <w:right w:val="none" w:sz="0" w:space="0" w:color="auto"/>
      </w:divBdr>
    </w:div>
    <w:div w:id="648486311">
      <w:bodyDiv w:val="1"/>
      <w:marLeft w:val="0"/>
      <w:marRight w:val="0"/>
      <w:marTop w:val="0"/>
      <w:marBottom w:val="0"/>
      <w:divBdr>
        <w:top w:val="none" w:sz="0" w:space="0" w:color="auto"/>
        <w:left w:val="none" w:sz="0" w:space="0" w:color="auto"/>
        <w:bottom w:val="none" w:sz="0" w:space="0" w:color="auto"/>
        <w:right w:val="none" w:sz="0" w:space="0" w:color="auto"/>
      </w:divBdr>
    </w:div>
    <w:div w:id="650721697">
      <w:bodyDiv w:val="1"/>
      <w:marLeft w:val="0"/>
      <w:marRight w:val="0"/>
      <w:marTop w:val="0"/>
      <w:marBottom w:val="0"/>
      <w:divBdr>
        <w:top w:val="none" w:sz="0" w:space="0" w:color="auto"/>
        <w:left w:val="none" w:sz="0" w:space="0" w:color="auto"/>
        <w:bottom w:val="none" w:sz="0" w:space="0" w:color="auto"/>
        <w:right w:val="none" w:sz="0" w:space="0" w:color="auto"/>
      </w:divBdr>
    </w:div>
    <w:div w:id="652871649">
      <w:bodyDiv w:val="1"/>
      <w:marLeft w:val="0"/>
      <w:marRight w:val="0"/>
      <w:marTop w:val="0"/>
      <w:marBottom w:val="0"/>
      <w:divBdr>
        <w:top w:val="none" w:sz="0" w:space="0" w:color="auto"/>
        <w:left w:val="none" w:sz="0" w:space="0" w:color="auto"/>
        <w:bottom w:val="none" w:sz="0" w:space="0" w:color="auto"/>
        <w:right w:val="none" w:sz="0" w:space="0" w:color="auto"/>
      </w:divBdr>
    </w:div>
    <w:div w:id="656616855">
      <w:bodyDiv w:val="1"/>
      <w:marLeft w:val="0"/>
      <w:marRight w:val="0"/>
      <w:marTop w:val="0"/>
      <w:marBottom w:val="0"/>
      <w:divBdr>
        <w:top w:val="none" w:sz="0" w:space="0" w:color="auto"/>
        <w:left w:val="none" w:sz="0" w:space="0" w:color="auto"/>
        <w:bottom w:val="none" w:sz="0" w:space="0" w:color="auto"/>
        <w:right w:val="none" w:sz="0" w:space="0" w:color="auto"/>
      </w:divBdr>
    </w:div>
    <w:div w:id="663627803">
      <w:bodyDiv w:val="1"/>
      <w:marLeft w:val="0"/>
      <w:marRight w:val="0"/>
      <w:marTop w:val="0"/>
      <w:marBottom w:val="0"/>
      <w:divBdr>
        <w:top w:val="none" w:sz="0" w:space="0" w:color="auto"/>
        <w:left w:val="none" w:sz="0" w:space="0" w:color="auto"/>
        <w:bottom w:val="none" w:sz="0" w:space="0" w:color="auto"/>
        <w:right w:val="none" w:sz="0" w:space="0" w:color="auto"/>
      </w:divBdr>
    </w:div>
    <w:div w:id="663817816">
      <w:bodyDiv w:val="1"/>
      <w:marLeft w:val="0"/>
      <w:marRight w:val="0"/>
      <w:marTop w:val="0"/>
      <w:marBottom w:val="0"/>
      <w:divBdr>
        <w:top w:val="none" w:sz="0" w:space="0" w:color="auto"/>
        <w:left w:val="none" w:sz="0" w:space="0" w:color="auto"/>
        <w:bottom w:val="none" w:sz="0" w:space="0" w:color="auto"/>
        <w:right w:val="none" w:sz="0" w:space="0" w:color="auto"/>
      </w:divBdr>
    </w:div>
    <w:div w:id="664632976">
      <w:bodyDiv w:val="1"/>
      <w:marLeft w:val="0"/>
      <w:marRight w:val="0"/>
      <w:marTop w:val="0"/>
      <w:marBottom w:val="0"/>
      <w:divBdr>
        <w:top w:val="none" w:sz="0" w:space="0" w:color="auto"/>
        <w:left w:val="none" w:sz="0" w:space="0" w:color="auto"/>
        <w:bottom w:val="none" w:sz="0" w:space="0" w:color="auto"/>
        <w:right w:val="none" w:sz="0" w:space="0" w:color="auto"/>
      </w:divBdr>
    </w:div>
    <w:div w:id="666598613">
      <w:bodyDiv w:val="1"/>
      <w:marLeft w:val="0"/>
      <w:marRight w:val="0"/>
      <w:marTop w:val="0"/>
      <w:marBottom w:val="0"/>
      <w:divBdr>
        <w:top w:val="none" w:sz="0" w:space="0" w:color="auto"/>
        <w:left w:val="none" w:sz="0" w:space="0" w:color="auto"/>
        <w:bottom w:val="none" w:sz="0" w:space="0" w:color="auto"/>
        <w:right w:val="none" w:sz="0" w:space="0" w:color="auto"/>
      </w:divBdr>
      <w:divsChild>
        <w:div w:id="1263225061">
          <w:marLeft w:val="0"/>
          <w:marRight w:val="0"/>
          <w:marTop w:val="0"/>
          <w:marBottom w:val="0"/>
          <w:divBdr>
            <w:top w:val="none" w:sz="0" w:space="0" w:color="auto"/>
            <w:left w:val="none" w:sz="0" w:space="0" w:color="auto"/>
            <w:bottom w:val="none" w:sz="0" w:space="0" w:color="auto"/>
            <w:right w:val="none" w:sz="0" w:space="0" w:color="auto"/>
          </w:divBdr>
        </w:div>
      </w:divsChild>
    </w:div>
    <w:div w:id="670989983">
      <w:bodyDiv w:val="1"/>
      <w:marLeft w:val="0"/>
      <w:marRight w:val="0"/>
      <w:marTop w:val="0"/>
      <w:marBottom w:val="0"/>
      <w:divBdr>
        <w:top w:val="none" w:sz="0" w:space="0" w:color="auto"/>
        <w:left w:val="none" w:sz="0" w:space="0" w:color="auto"/>
        <w:bottom w:val="none" w:sz="0" w:space="0" w:color="auto"/>
        <w:right w:val="none" w:sz="0" w:space="0" w:color="auto"/>
      </w:divBdr>
    </w:div>
    <w:div w:id="671642585">
      <w:bodyDiv w:val="1"/>
      <w:marLeft w:val="0"/>
      <w:marRight w:val="0"/>
      <w:marTop w:val="0"/>
      <w:marBottom w:val="0"/>
      <w:divBdr>
        <w:top w:val="none" w:sz="0" w:space="0" w:color="auto"/>
        <w:left w:val="none" w:sz="0" w:space="0" w:color="auto"/>
        <w:bottom w:val="none" w:sz="0" w:space="0" w:color="auto"/>
        <w:right w:val="none" w:sz="0" w:space="0" w:color="auto"/>
      </w:divBdr>
      <w:divsChild>
        <w:div w:id="362679498">
          <w:marLeft w:val="480"/>
          <w:marRight w:val="0"/>
          <w:marTop w:val="0"/>
          <w:marBottom w:val="0"/>
          <w:divBdr>
            <w:top w:val="none" w:sz="0" w:space="0" w:color="auto"/>
            <w:left w:val="none" w:sz="0" w:space="0" w:color="auto"/>
            <w:bottom w:val="none" w:sz="0" w:space="0" w:color="auto"/>
            <w:right w:val="none" w:sz="0" w:space="0" w:color="auto"/>
          </w:divBdr>
        </w:div>
        <w:div w:id="422578425">
          <w:marLeft w:val="480"/>
          <w:marRight w:val="0"/>
          <w:marTop w:val="0"/>
          <w:marBottom w:val="0"/>
          <w:divBdr>
            <w:top w:val="none" w:sz="0" w:space="0" w:color="auto"/>
            <w:left w:val="none" w:sz="0" w:space="0" w:color="auto"/>
            <w:bottom w:val="none" w:sz="0" w:space="0" w:color="auto"/>
            <w:right w:val="none" w:sz="0" w:space="0" w:color="auto"/>
          </w:divBdr>
        </w:div>
        <w:div w:id="493227000">
          <w:marLeft w:val="480"/>
          <w:marRight w:val="0"/>
          <w:marTop w:val="0"/>
          <w:marBottom w:val="0"/>
          <w:divBdr>
            <w:top w:val="none" w:sz="0" w:space="0" w:color="auto"/>
            <w:left w:val="none" w:sz="0" w:space="0" w:color="auto"/>
            <w:bottom w:val="none" w:sz="0" w:space="0" w:color="auto"/>
            <w:right w:val="none" w:sz="0" w:space="0" w:color="auto"/>
          </w:divBdr>
        </w:div>
        <w:div w:id="553857359">
          <w:marLeft w:val="480"/>
          <w:marRight w:val="0"/>
          <w:marTop w:val="0"/>
          <w:marBottom w:val="0"/>
          <w:divBdr>
            <w:top w:val="none" w:sz="0" w:space="0" w:color="auto"/>
            <w:left w:val="none" w:sz="0" w:space="0" w:color="auto"/>
            <w:bottom w:val="none" w:sz="0" w:space="0" w:color="auto"/>
            <w:right w:val="none" w:sz="0" w:space="0" w:color="auto"/>
          </w:divBdr>
        </w:div>
        <w:div w:id="634676365">
          <w:marLeft w:val="480"/>
          <w:marRight w:val="0"/>
          <w:marTop w:val="0"/>
          <w:marBottom w:val="0"/>
          <w:divBdr>
            <w:top w:val="none" w:sz="0" w:space="0" w:color="auto"/>
            <w:left w:val="none" w:sz="0" w:space="0" w:color="auto"/>
            <w:bottom w:val="none" w:sz="0" w:space="0" w:color="auto"/>
            <w:right w:val="none" w:sz="0" w:space="0" w:color="auto"/>
          </w:divBdr>
        </w:div>
        <w:div w:id="665204451">
          <w:marLeft w:val="480"/>
          <w:marRight w:val="0"/>
          <w:marTop w:val="0"/>
          <w:marBottom w:val="0"/>
          <w:divBdr>
            <w:top w:val="none" w:sz="0" w:space="0" w:color="auto"/>
            <w:left w:val="none" w:sz="0" w:space="0" w:color="auto"/>
            <w:bottom w:val="none" w:sz="0" w:space="0" w:color="auto"/>
            <w:right w:val="none" w:sz="0" w:space="0" w:color="auto"/>
          </w:divBdr>
        </w:div>
        <w:div w:id="707725381">
          <w:marLeft w:val="480"/>
          <w:marRight w:val="0"/>
          <w:marTop w:val="0"/>
          <w:marBottom w:val="0"/>
          <w:divBdr>
            <w:top w:val="none" w:sz="0" w:space="0" w:color="auto"/>
            <w:left w:val="none" w:sz="0" w:space="0" w:color="auto"/>
            <w:bottom w:val="none" w:sz="0" w:space="0" w:color="auto"/>
            <w:right w:val="none" w:sz="0" w:space="0" w:color="auto"/>
          </w:divBdr>
        </w:div>
        <w:div w:id="806705206">
          <w:marLeft w:val="480"/>
          <w:marRight w:val="0"/>
          <w:marTop w:val="0"/>
          <w:marBottom w:val="0"/>
          <w:divBdr>
            <w:top w:val="none" w:sz="0" w:space="0" w:color="auto"/>
            <w:left w:val="none" w:sz="0" w:space="0" w:color="auto"/>
            <w:bottom w:val="none" w:sz="0" w:space="0" w:color="auto"/>
            <w:right w:val="none" w:sz="0" w:space="0" w:color="auto"/>
          </w:divBdr>
        </w:div>
        <w:div w:id="838157788">
          <w:marLeft w:val="480"/>
          <w:marRight w:val="0"/>
          <w:marTop w:val="0"/>
          <w:marBottom w:val="0"/>
          <w:divBdr>
            <w:top w:val="none" w:sz="0" w:space="0" w:color="auto"/>
            <w:left w:val="none" w:sz="0" w:space="0" w:color="auto"/>
            <w:bottom w:val="none" w:sz="0" w:space="0" w:color="auto"/>
            <w:right w:val="none" w:sz="0" w:space="0" w:color="auto"/>
          </w:divBdr>
        </w:div>
        <w:div w:id="874348004">
          <w:marLeft w:val="480"/>
          <w:marRight w:val="0"/>
          <w:marTop w:val="0"/>
          <w:marBottom w:val="0"/>
          <w:divBdr>
            <w:top w:val="none" w:sz="0" w:space="0" w:color="auto"/>
            <w:left w:val="none" w:sz="0" w:space="0" w:color="auto"/>
            <w:bottom w:val="none" w:sz="0" w:space="0" w:color="auto"/>
            <w:right w:val="none" w:sz="0" w:space="0" w:color="auto"/>
          </w:divBdr>
        </w:div>
        <w:div w:id="969433038">
          <w:marLeft w:val="480"/>
          <w:marRight w:val="0"/>
          <w:marTop w:val="0"/>
          <w:marBottom w:val="0"/>
          <w:divBdr>
            <w:top w:val="none" w:sz="0" w:space="0" w:color="auto"/>
            <w:left w:val="none" w:sz="0" w:space="0" w:color="auto"/>
            <w:bottom w:val="none" w:sz="0" w:space="0" w:color="auto"/>
            <w:right w:val="none" w:sz="0" w:space="0" w:color="auto"/>
          </w:divBdr>
        </w:div>
        <w:div w:id="1340040428">
          <w:marLeft w:val="480"/>
          <w:marRight w:val="0"/>
          <w:marTop w:val="0"/>
          <w:marBottom w:val="0"/>
          <w:divBdr>
            <w:top w:val="none" w:sz="0" w:space="0" w:color="auto"/>
            <w:left w:val="none" w:sz="0" w:space="0" w:color="auto"/>
            <w:bottom w:val="none" w:sz="0" w:space="0" w:color="auto"/>
            <w:right w:val="none" w:sz="0" w:space="0" w:color="auto"/>
          </w:divBdr>
        </w:div>
        <w:div w:id="1374109486">
          <w:marLeft w:val="480"/>
          <w:marRight w:val="0"/>
          <w:marTop w:val="0"/>
          <w:marBottom w:val="0"/>
          <w:divBdr>
            <w:top w:val="none" w:sz="0" w:space="0" w:color="auto"/>
            <w:left w:val="none" w:sz="0" w:space="0" w:color="auto"/>
            <w:bottom w:val="none" w:sz="0" w:space="0" w:color="auto"/>
            <w:right w:val="none" w:sz="0" w:space="0" w:color="auto"/>
          </w:divBdr>
        </w:div>
        <w:div w:id="1528056641">
          <w:marLeft w:val="480"/>
          <w:marRight w:val="0"/>
          <w:marTop w:val="0"/>
          <w:marBottom w:val="0"/>
          <w:divBdr>
            <w:top w:val="none" w:sz="0" w:space="0" w:color="auto"/>
            <w:left w:val="none" w:sz="0" w:space="0" w:color="auto"/>
            <w:bottom w:val="none" w:sz="0" w:space="0" w:color="auto"/>
            <w:right w:val="none" w:sz="0" w:space="0" w:color="auto"/>
          </w:divBdr>
        </w:div>
      </w:divsChild>
    </w:div>
    <w:div w:id="678045624">
      <w:bodyDiv w:val="1"/>
      <w:marLeft w:val="0"/>
      <w:marRight w:val="0"/>
      <w:marTop w:val="0"/>
      <w:marBottom w:val="0"/>
      <w:divBdr>
        <w:top w:val="none" w:sz="0" w:space="0" w:color="auto"/>
        <w:left w:val="none" w:sz="0" w:space="0" w:color="auto"/>
        <w:bottom w:val="none" w:sz="0" w:space="0" w:color="auto"/>
        <w:right w:val="none" w:sz="0" w:space="0" w:color="auto"/>
      </w:divBdr>
    </w:div>
    <w:div w:id="678774149">
      <w:bodyDiv w:val="1"/>
      <w:marLeft w:val="0"/>
      <w:marRight w:val="0"/>
      <w:marTop w:val="0"/>
      <w:marBottom w:val="0"/>
      <w:divBdr>
        <w:top w:val="none" w:sz="0" w:space="0" w:color="auto"/>
        <w:left w:val="none" w:sz="0" w:space="0" w:color="auto"/>
        <w:bottom w:val="none" w:sz="0" w:space="0" w:color="auto"/>
        <w:right w:val="none" w:sz="0" w:space="0" w:color="auto"/>
      </w:divBdr>
    </w:div>
    <w:div w:id="683017188">
      <w:bodyDiv w:val="1"/>
      <w:marLeft w:val="0"/>
      <w:marRight w:val="0"/>
      <w:marTop w:val="0"/>
      <w:marBottom w:val="0"/>
      <w:divBdr>
        <w:top w:val="none" w:sz="0" w:space="0" w:color="auto"/>
        <w:left w:val="none" w:sz="0" w:space="0" w:color="auto"/>
        <w:bottom w:val="none" w:sz="0" w:space="0" w:color="auto"/>
        <w:right w:val="none" w:sz="0" w:space="0" w:color="auto"/>
      </w:divBdr>
    </w:div>
    <w:div w:id="704062011">
      <w:bodyDiv w:val="1"/>
      <w:marLeft w:val="0"/>
      <w:marRight w:val="0"/>
      <w:marTop w:val="0"/>
      <w:marBottom w:val="0"/>
      <w:divBdr>
        <w:top w:val="none" w:sz="0" w:space="0" w:color="auto"/>
        <w:left w:val="none" w:sz="0" w:space="0" w:color="auto"/>
        <w:bottom w:val="none" w:sz="0" w:space="0" w:color="auto"/>
        <w:right w:val="none" w:sz="0" w:space="0" w:color="auto"/>
      </w:divBdr>
    </w:div>
    <w:div w:id="713040241">
      <w:bodyDiv w:val="1"/>
      <w:marLeft w:val="0"/>
      <w:marRight w:val="0"/>
      <w:marTop w:val="0"/>
      <w:marBottom w:val="0"/>
      <w:divBdr>
        <w:top w:val="none" w:sz="0" w:space="0" w:color="auto"/>
        <w:left w:val="none" w:sz="0" w:space="0" w:color="auto"/>
        <w:bottom w:val="none" w:sz="0" w:space="0" w:color="auto"/>
        <w:right w:val="none" w:sz="0" w:space="0" w:color="auto"/>
      </w:divBdr>
    </w:div>
    <w:div w:id="715350262">
      <w:bodyDiv w:val="1"/>
      <w:marLeft w:val="0"/>
      <w:marRight w:val="0"/>
      <w:marTop w:val="0"/>
      <w:marBottom w:val="0"/>
      <w:divBdr>
        <w:top w:val="none" w:sz="0" w:space="0" w:color="auto"/>
        <w:left w:val="none" w:sz="0" w:space="0" w:color="auto"/>
        <w:bottom w:val="none" w:sz="0" w:space="0" w:color="auto"/>
        <w:right w:val="none" w:sz="0" w:space="0" w:color="auto"/>
      </w:divBdr>
    </w:div>
    <w:div w:id="715617246">
      <w:bodyDiv w:val="1"/>
      <w:marLeft w:val="0"/>
      <w:marRight w:val="0"/>
      <w:marTop w:val="0"/>
      <w:marBottom w:val="0"/>
      <w:divBdr>
        <w:top w:val="none" w:sz="0" w:space="0" w:color="auto"/>
        <w:left w:val="none" w:sz="0" w:space="0" w:color="auto"/>
        <w:bottom w:val="none" w:sz="0" w:space="0" w:color="auto"/>
        <w:right w:val="none" w:sz="0" w:space="0" w:color="auto"/>
      </w:divBdr>
      <w:divsChild>
        <w:div w:id="1725059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468964">
      <w:bodyDiv w:val="1"/>
      <w:marLeft w:val="0"/>
      <w:marRight w:val="0"/>
      <w:marTop w:val="0"/>
      <w:marBottom w:val="0"/>
      <w:divBdr>
        <w:top w:val="none" w:sz="0" w:space="0" w:color="auto"/>
        <w:left w:val="none" w:sz="0" w:space="0" w:color="auto"/>
        <w:bottom w:val="none" w:sz="0" w:space="0" w:color="auto"/>
        <w:right w:val="none" w:sz="0" w:space="0" w:color="auto"/>
      </w:divBdr>
    </w:div>
    <w:div w:id="718361939">
      <w:bodyDiv w:val="1"/>
      <w:marLeft w:val="0"/>
      <w:marRight w:val="0"/>
      <w:marTop w:val="0"/>
      <w:marBottom w:val="0"/>
      <w:divBdr>
        <w:top w:val="none" w:sz="0" w:space="0" w:color="auto"/>
        <w:left w:val="none" w:sz="0" w:space="0" w:color="auto"/>
        <w:bottom w:val="none" w:sz="0" w:space="0" w:color="auto"/>
        <w:right w:val="none" w:sz="0" w:space="0" w:color="auto"/>
      </w:divBdr>
    </w:div>
    <w:div w:id="722173407">
      <w:bodyDiv w:val="1"/>
      <w:marLeft w:val="0"/>
      <w:marRight w:val="0"/>
      <w:marTop w:val="0"/>
      <w:marBottom w:val="0"/>
      <w:divBdr>
        <w:top w:val="none" w:sz="0" w:space="0" w:color="auto"/>
        <w:left w:val="none" w:sz="0" w:space="0" w:color="auto"/>
        <w:bottom w:val="none" w:sz="0" w:space="0" w:color="auto"/>
        <w:right w:val="none" w:sz="0" w:space="0" w:color="auto"/>
      </w:divBdr>
    </w:div>
    <w:div w:id="726223677">
      <w:bodyDiv w:val="1"/>
      <w:marLeft w:val="0"/>
      <w:marRight w:val="0"/>
      <w:marTop w:val="0"/>
      <w:marBottom w:val="0"/>
      <w:divBdr>
        <w:top w:val="none" w:sz="0" w:space="0" w:color="auto"/>
        <w:left w:val="none" w:sz="0" w:space="0" w:color="auto"/>
        <w:bottom w:val="none" w:sz="0" w:space="0" w:color="auto"/>
        <w:right w:val="none" w:sz="0" w:space="0" w:color="auto"/>
      </w:divBdr>
    </w:div>
    <w:div w:id="729578369">
      <w:bodyDiv w:val="1"/>
      <w:marLeft w:val="0"/>
      <w:marRight w:val="0"/>
      <w:marTop w:val="0"/>
      <w:marBottom w:val="0"/>
      <w:divBdr>
        <w:top w:val="none" w:sz="0" w:space="0" w:color="auto"/>
        <w:left w:val="none" w:sz="0" w:space="0" w:color="auto"/>
        <w:bottom w:val="none" w:sz="0" w:space="0" w:color="auto"/>
        <w:right w:val="none" w:sz="0" w:space="0" w:color="auto"/>
      </w:divBdr>
    </w:div>
    <w:div w:id="739599984">
      <w:bodyDiv w:val="1"/>
      <w:marLeft w:val="0"/>
      <w:marRight w:val="0"/>
      <w:marTop w:val="0"/>
      <w:marBottom w:val="0"/>
      <w:divBdr>
        <w:top w:val="none" w:sz="0" w:space="0" w:color="auto"/>
        <w:left w:val="none" w:sz="0" w:space="0" w:color="auto"/>
        <w:bottom w:val="none" w:sz="0" w:space="0" w:color="auto"/>
        <w:right w:val="none" w:sz="0" w:space="0" w:color="auto"/>
      </w:divBdr>
    </w:div>
    <w:div w:id="743069058">
      <w:bodyDiv w:val="1"/>
      <w:marLeft w:val="0"/>
      <w:marRight w:val="0"/>
      <w:marTop w:val="0"/>
      <w:marBottom w:val="0"/>
      <w:divBdr>
        <w:top w:val="none" w:sz="0" w:space="0" w:color="auto"/>
        <w:left w:val="none" w:sz="0" w:space="0" w:color="auto"/>
        <w:bottom w:val="none" w:sz="0" w:space="0" w:color="auto"/>
        <w:right w:val="none" w:sz="0" w:space="0" w:color="auto"/>
      </w:divBdr>
    </w:div>
    <w:div w:id="751045826">
      <w:bodyDiv w:val="1"/>
      <w:marLeft w:val="0"/>
      <w:marRight w:val="0"/>
      <w:marTop w:val="0"/>
      <w:marBottom w:val="0"/>
      <w:divBdr>
        <w:top w:val="none" w:sz="0" w:space="0" w:color="auto"/>
        <w:left w:val="none" w:sz="0" w:space="0" w:color="auto"/>
        <w:bottom w:val="none" w:sz="0" w:space="0" w:color="auto"/>
        <w:right w:val="none" w:sz="0" w:space="0" w:color="auto"/>
      </w:divBdr>
    </w:div>
    <w:div w:id="754595887">
      <w:bodyDiv w:val="1"/>
      <w:marLeft w:val="0"/>
      <w:marRight w:val="0"/>
      <w:marTop w:val="0"/>
      <w:marBottom w:val="0"/>
      <w:divBdr>
        <w:top w:val="none" w:sz="0" w:space="0" w:color="auto"/>
        <w:left w:val="none" w:sz="0" w:space="0" w:color="auto"/>
        <w:bottom w:val="none" w:sz="0" w:space="0" w:color="auto"/>
        <w:right w:val="none" w:sz="0" w:space="0" w:color="auto"/>
      </w:divBdr>
    </w:div>
    <w:div w:id="759065929">
      <w:bodyDiv w:val="1"/>
      <w:marLeft w:val="0"/>
      <w:marRight w:val="0"/>
      <w:marTop w:val="0"/>
      <w:marBottom w:val="0"/>
      <w:divBdr>
        <w:top w:val="none" w:sz="0" w:space="0" w:color="auto"/>
        <w:left w:val="none" w:sz="0" w:space="0" w:color="auto"/>
        <w:bottom w:val="none" w:sz="0" w:space="0" w:color="auto"/>
        <w:right w:val="none" w:sz="0" w:space="0" w:color="auto"/>
      </w:divBdr>
    </w:div>
    <w:div w:id="759452332">
      <w:bodyDiv w:val="1"/>
      <w:marLeft w:val="0"/>
      <w:marRight w:val="0"/>
      <w:marTop w:val="0"/>
      <w:marBottom w:val="0"/>
      <w:divBdr>
        <w:top w:val="none" w:sz="0" w:space="0" w:color="auto"/>
        <w:left w:val="none" w:sz="0" w:space="0" w:color="auto"/>
        <w:bottom w:val="none" w:sz="0" w:space="0" w:color="auto"/>
        <w:right w:val="none" w:sz="0" w:space="0" w:color="auto"/>
      </w:divBdr>
      <w:divsChild>
        <w:div w:id="1681665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962101">
      <w:bodyDiv w:val="1"/>
      <w:marLeft w:val="0"/>
      <w:marRight w:val="0"/>
      <w:marTop w:val="0"/>
      <w:marBottom w:val="0"/>
      <w:divBdr>
        <w:top w:val="none" w:sz="0" w:space="0" w:color="auto"/>
        <w:left w:val="none" w:sz="0" w:space="0" w:color="auto"/>
        <w:bottom w:val="none" w:sz="0" w:space="0" w:color="auto"/>
        <w:right w:val="none" w:sz="0" w:space="0" w:color="auto"/>
      </w:divBdr>
    </w:div>
    <w:div w:id="771432510">
      <w:bodyDiv w:val="1"/>
      <w:marLeft w:val="0"/>
      <w:marRight w:val="0"/>
      <w:marTop w:val="0"/>
      <w:marBottom w:val="0"/>
      <w:divBdr>
        <w:top w:val="none" w:sz="0" w:space="0" w:color="auto"/>
        <w:left w:val="none" w:sz="0" w:space="0" w:color="auto"/>
        <w:bottom w:val="none" w:sz="0" w:space="0" w:color="auto"/>
        <w:right w:val="none" w:sz="0" w:space="0" w:color="auto"/>
      </w:divBdr>
    </w:div>
    <w:div w:id="779227357">
      <w:bodyDiv w:val="1"/>
      <w:marLeft w:val="0"/>
      <w:marRight w:val="0"/>
      <w:marTop w:val="0"/>
      <w:marBottom w:val="0"/>
      <w:divBdr>
        <w:top w:val="none" w:sz="0" w:space="0" w:color="auto"/>
        <w:left w:val="none" w:sz="0" w:space="0" w:color="auto"/>
        <w:bottom w:val="none" w:sz="0" w:space="0" w:color="auto"/>
        <w:right w:val="none" w:sz="0" w:space="0" w:color="auto"/>
      </w:divBdr>
    </w:div>
    <w:div w:id="780146729">
      <w:bodyDiv w:val="1"/>
      <w:marLeft w:val="0"/>
      <w:marRight w:val="0"/>
      <w:marTop w:val="0"/>
      <w:marBottom w:val="0"/>
      <w:divBdr>
        <w:top w:val="none" w:sz="0" w:space="0" w:color="auto"/>
        <w:left w:val="none" w:sz="0" w:space="0" w:color="auto"/>
        <w:bottom w:val="none" w:sz="0" w:space="0" w:color="auto"/>
        <w:right w:val="none" w:sz="0" w:space="0" w:color="auto"/>
      </w:divBdr>
    </w:div>
    <w:div w:id="792213060">
      <w:bodyDiv w:val="1"/>
      <w:marLeft w:val="0"/>
      <w:marRight w:val="0"/>
      <w:marTop w:val="0"/>
      <w:marBottom w:val="0"/>
      <w:divBdr>
        <w:top w:val="none" w:sz="0" w:space="0" w:color="auto"/>
        <w:left w:val="none" w:sz="0" w:space="0" w:color="auto"/>
        <w:bottom w:val="none" w:sz="0" w:space="0" w:color="auto"/>
        <w:right w:val="none" w:sz="0" w:space="0" w:color="auto"/>
      </w:divBdr>
    </w:div>
    <w:div w:id="797067869">
      <w:bodyDiv w:val="1"/>
      <w:marLeft w:val="0"/>
      <w:marRight w:val="0"/>
      <w:marTop w:val="0"/>
      <w:marBottom w:val="0"/>
      <w:divBdr>
        <w:top w:val="none" w:sz="0" w:space="0" w:color="auto"/>
        <w:left w:val="none" w:sz="0" w:space="0" w:color="auto"/>
        <w:bottom w:val="none" w:sz="0" w:space="0" w:color="auto"/>
        <w:right w:val="none" w:sz="0" w:space="0" w:color="auto"/>
      </w:divBdr>
    </w:div>
    <w:div w:id="799542130">
      <w:bodyDiv w:val="1"/>
      <w:marLeft w:val="0"/>
      <w:marRight w:val="0"/>
      <w:marTop w:val="0"/>
      <w:marBottom w:val="0"/>
      <w:divBdr>
        <w:top w:val="none" w:sz="0" w:space="0" w:color="auto"/>
        <w:left w:val="none" w:sz="0" w:space="0" w:color="auto"/>
        <w:bottom w:val="none" w:sz="0" w:space="0" w:color="auto"/>
        <w:right w:val="none" w:sz="0" w:space="0" w:color="auto"/>
      </w:divBdr>
    </w:div>
    <w:div w:id="801844691">
      <w:bodyDiv w:val="1"/>
      <w:marLeft w:val="0"/>
      <w:marRight w:val="0"/>
      <w:marTop w:val="0"/>
      <w:marBottom w:val="0"/>
      <w:divBdr>
        <w:top w:val="none" w:sz="0" w:space="0" w:color="auto"/>
        <w:left w:val="none" w:sz="0" w:space="0" w:color="auto"/>
        <w:bottom w:val="none" w:sz="0" w:space="0" w:color="auto"/>
        <w:right w:val="none" w:sz="0" w:space="0" w:color="auto"/>
      </w:divBdr>
    </w:div>
    <w:div w:id="803232990">
      <w:bodyDiv w:val="1"/>
      <w:marLeft w:val="0"/>
      <w:marRight w:val="0"/>
      <w:marTop w:val="0"/>
      <w:marBottom w:val="0"/>
      <w:divBdr>
        <w:top w:val="none" w:sz="0" w:space="0" w:color="auto"/>
        <w:left w:val="none" w:sz="0" w:space="0" w:color="auto"/>
        <w:bottom w:val="none" w:sz="0" w:space="0" w:color="auto"/>
        <w:right w:val="none" w:sz="0" w:space="0" w:color="auto"/>
      </w:divBdr>
    </w:div>
    <w:div w:id="803818440">
      <w:bodyDiv w:val="1"/>
      <w:marLeft w:val="0"/>
      <w:marRight w:val="0"/>
      <w:marTop w:val="0"/>
      <w:marBottom w:val="0"/>
      <w:divBdr>
        <w:top w:val="none" w:sz="0" w:space="0" w:color="auto"/>
        <w:left w:val="none" w:sz="0" w:space="0" w:color="auto"/>
        <w:bottom w:val="none" w:sz="0" w:space="0" w:color="auto"/>
        <w:right w:val="none" w:sz="0" w:space="0" w:color="auto"/>
      </w:divBdr>
    </w:div>
    <w:div w:id="805588193">
      <w:bodyDiv w:val="1"/>
      <w:marLeft w:val="0"/>
      <w:marRight w:val="0"/>
      <w:marTop w:val="0"/>
      <w:marBottom w:val="0"/>
      <w:divBdr>
        <w:top w:val="none" w:sz="0" w:space="0" w:color="auto"/>
        <w:left w:val="none" w:sz="0" w:space="0" w:color="auto"/>
        <w:bottom w:val="none" w:sz="0" w:space="0" w:color="auto"/>
        <w:right w:val="none" w:sz="0" w:space="0" w:color="auto"/>
      </w:divBdr>
    </w:div>
    <w:div w:id="806239043">
      <w:bodyDiv w:val="1"/>
      <w:marLeft w:val="0"/>
      <w:marRight w:val="0"/>
      <w:marTop w:val="0"/>
      <w:marBottom w:val="0"/>
      <w:divBdr>
        <w:top w:val="none" w:sz="0" w:space="0" w:color="auto"/>
        <w:left w:val="none" w:sz="0" w:space="0" w:color="auto"/>
        <w:bottom w:val="none" w:sz="0" w:space="0" w:color="auto"/>
        <w:right w:val="none" w:sz="0" w:space="0" w:color="auto"/>
      </w:divBdr>
    </w:div>
    <w:div w:id="808548664">
      <w:bodyDiv w:val="1"/>
      <w:marLeft w:val="0"/>
      <w:marRight w:val="0"/>
      <w:marTop w:val="0"/>
      <w:marBottom w:val="0"/>
      <w:divBdr>
        <w:top w:val="none" w:sz="0" w:space="0" w:color="auto"/>
        <w:left w:val="none" w:sz="0" w:space="0" w:color="auto"/>
        <w:bottom w:val="none" w:sz="0" w:space="0" w:color="auto"/>
        <w:right w:val="none" w:sz="0" w:space="0" w:color="auto"/>
      </w:divBdr>
    </w:div>
    <w:div w:id="811096083">
      <w:bodyDiv w:val="1"/>
      <w:marLeft w:val="0"/>
      <w:marRight w:val="0"/>
      <w:marTop w:val="0"/>
      <w:marBottom w:val="0"/>
      <w:divBdr>
        <w:top w:val="none" w:sz="0" w:space="0" w:color="auto"/>
        <w:left w:val="none" w:sz="0" w:space="0" w:color="auto"/>
        <w:bottom w:val="none" w:sz="0" w:space="0" w:color="auto"/>
        <w:right w:val="none" w:sz="0" w:space="0" w:color="auto"/>
      </w:divBdr>
    </w:div>
    <w:div w:id="814101787">
      <w:bodyDiv w:val="1"/>
      <w:marLeft w:val="0"/>
      <w:marRight w:val="0"/>
      <w:marTop w:val="0"/>
      <w:marBottom w:val="0"/>
      <w:divBdr>
        <w:top w:val="none" w:sz="0" w:space="0" w:color="auto"/>
        <w:left w:val="none" w:sz="0" w:space="0" w:color="auto"/>
        <w:bottom w:val="none" w:sz="0" w:space="0" w:color="auto"/>
        <w:right w:val="none" w:sz="0" w:space="0" w:color="auto"/>
      </w:divBdr>
    </w:div>
    <w:div w:id="816458231">
      <w:bodyDiv w:val="1"/>
      <w:marLeft w:val="0"/>
      <w:marRight w:val="0"/>
      <w:marTop w:val="0"/>
      <w:marBottom w:val="0"/>
      <w:divBdr>
        <w:top w:val="none" w:sz="0" w:space="0" w:color="auto"/>
        <w:left w:val="none" w:sz="0" w:space="0" w:color="auto"/>
        <w:bottom w:val="none" w:sz="0" w:space="0" w:color="auto"/>
        <w:right w:val="none" w:sz="0" w:space="0" w:color="auto"/>
      </w:divBdr>
    </w:div>
    <w:div w:id="825438012">
      <w:bodyDiv w:val="1"/>
      <w:marLeft w:val="0"/>
      <w:marRight w:val="0"/>
      <w:marTop w:val="0"/>
      <w:marBottom w:val="0"/>
      <w:divBdr>
        <w:top w:val="none" w:sz="0" w:space="0" w:color="auto"/>
        <w:left w:val="none" w:sz="0" w:space="0" w:color="auto"/>
        <w:bottom w:val="none" w:sz="0" w:space="0" w:color="auto"/>
        <w:right w:val="none" w:sz="0" w:space="0" w:color="auto"/>
      </w:divBdr>
    </w:div>
    <w:div w:id="827333113">
      <w:bodyDiv w:val="1"/>
      <w:marLeft w:val="0"/>
      <w:marRight w:val="0"/>
      <w:marTop w:val="0"/>
      <w:marBottom w:val="0"/>
      <w:divBdr>
        <w:top w:val="none" w:sz="0" w:space="0" w:color="auto"/>
        <w:left w:val="none" w:sz="0" w:space="0" w:color="auto"/>
        <w:bottom w:val="none" w:sz="0" w:space="0" w:color="auto"/>
        <w:right w:val="none" w:sz="0" w:space="0" w:color="auto"/>
      </w:divBdr>
    </w:div>
    <w:div w:id="827864844">
      <w:bodyDiv w:val="1"/>
      <w:marLeft w:val="0"/>
      <w:marRight w:val="0"/>
      <w:marTop w:val="0"/>
      <w:marBottom w:val="0"/>
      <w:divBdr>
        <w:top w:val="none" w:sz="0" w:space="0" w:color="auto"/>
        <w:left w:val="none" w:sz="0" w:space="0" w:color="auto"/>
        <w:bottom w:val="none" w:sz="0" w:space="0" w:color="auto"/>
        <w:right w:val="none" w:sz="0" w:space="0" w:color="auto"/>
      </w:divBdr>
      <w:divsChild>
        <w:div w:id="1562905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596999">
      <w:bodyDiv w:val="1"/>
      <w:marLeft w:val="0"/>
      <w:marRight w:val="0"/>
      <w:marTop w:val="0"/>
      <w:marBottom w:val="0"/>
      <w:divBdr>
        <w:top w:val="none" w:sz="0" w:space="0" w:color="auto"/>
        <w:left w:val="none" w:sz="0" w:space="0" w:color="auto"/>
        <w:bottom w:val="none" w:sz="0" w:space="0" w:color="auto"/>
        <w:right w:val="none" w:sz="0" w:space="0" w:color="auto"/>
      </w:divBdr>
    </w:div>
    <w:div w:id="832454388">
      <w:bodyDiv w:val="1"/>
      <w:marLeft w:val="0"/>
      <w:marRight w:val="0"/>
      <w:marTop w:val="0"/>
      <w:marBottom w:val="0"/>
      <w:divBdr>
        <w:top w:val="none" w:sz="0" w:space="0" w:color="auto"/>
        <w:left w:val="none" w:sz="0" w:space="0" w:color="auto"/>
        <w:bottom w:val="none" w:sz="0" w:space="0" w:color="auto"/>
        <w:right w:val="none" w:sz="0" w:space="0" w:color="auto"/>
      </w:divBdr>
    </w:div>
    <w:div w:id="835607724">
      <w:bodyDiv w:val="1"/>
      <w:marLeft w:val="0"/>
      <w:marRight w:val="0"/>
      <w:marTop w:val="0"/>
      <w:marBottom w:val="0"/>
      <w:divBdr>
        <w:top w:val="none" w:sz="0" w:space="0" w:color="auto"/>
        <w:left w:val="none" w:sz="0" w:space="0" w:color="auto"/>
        <w:bottom w:val="none" w:sz="0" w:space="0" w:color="auto"/>
        <w:right w:val="none" w:sz="0" w:space="0" w:color="auto"/>
      </w:divBdr>
    </w:div>
    <w:div w:id="836000133">
      <w:bodyDiv w:val="1"/>
      <w:marLeft w:val="0"/>
      <w:marRight w:val="0"/>
      <w:marTop w:val="0"/>
      <w:marBottom w:val="0"/>
      <w:divBdr>
        <w:top w:val="none" w:sz="0" w:space="0" w:color="auto"/>
        <w:left w:val="none" w:sz="0" w:space="0" w:color="auto"/>
        <w:bottom w:val="none" w:sz="0" w:space="0" w:color="auto"/>
        <w:right w:val="none" w:sz="0" w:space="0" w:color="auto"/>
      </w:divBdr>
      <w:divsChild>
        <w:div w:id="304899093">
          <w:marLeft w:val="0"/>
          <w:marRight w:val="0"/>
          <w:marTop w:val="0"/>
          <w:marBottom w:val="600"/>
          <w:divBdr>
            <w:top w:val="none" w:sz="0" w:space="0" w:color="auto"/>
            <w:left w:val="none" w:sz="0" w:space="0" w:color="auto"/>
            <w:bottom w:val="none" w:sz="0" w:space="0" w:color="auto"/>
            <w:right w:val="none" w:sz="0" w:space="0" w:color="auto"/>
          </w:divBdr>
        </w:div>
      </w:divsChild>
    </w:div>
    <w:div w:id="840311644">
      <w:bodyDiv w:val="1"/>
      <w:marLeft w:val="0"/>
      <w:marRight w:val="0"/>
      <w:marTop w:val="0"/>
      <w:marBottom w:val="0"/>
      <w:divBdr>
        <w:top w:val="none" w:sz="0" w:space="0" w:color="auto"/>
        <w:left w:val="none" w:sz="0" w:space="0" w:color="auto"/>
        <w:bottom w:val="none" w:sz="0" w:space="0" w:color="auto"/>
        <w:right w:val="none" w:sz="0" w:space="0" w:color="auto"/>
      </w:divBdr>
    </w:div>
    <w:div w:id="841706337">
      <w:bodyDiv w:val="1"/>
      <w:marLeft w:val="0"/>
      <w:marRight w:val="0"/>
      <w:marTop w:val="0"/>
      <w:marBottom w:val="0"/>
      <w:divBdr>
        <w:top w:val="none" w:sz="0" w:space="0" w:color="auto"/>
        <w:left w:val="none" w:sz="0" w:space="0" w:color="auto"/>
        <w:bottom w:val="none" w:sz="0" w:space="0" w:color="auto"/>
        <w:right w:val="none" w:sz="0" w:space="0" w:color="auto"/>
      </w:divBdr>
      <w:divsChild>
        <w:div w:id="623924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531114">
      <w:bodyDiv w:val="1"/>
      <w:marLeft w:val="0"/>
      <w:marRight w:val="0"/>
      <w:marTop w:val="0"/>
      <w:marBottom w:val="0"/>
      <w:divBdr>
        <w:top w:val="none" w:sz="0" w:space="0" w:color="auto"/>
        <w:left w:val="none" w:sz="0" w:space="0" w:color="auto"/>
        <w:bottom w:val="none" w:sz="0" w:space="0" w:color="auto"/>
        <w:right w:val="none" w:sz="0" w:space="0" w:color="auto"/>
      </w:divBdr>
    </w:div>
    <w:div w:id="852845511">
      <w:bodyDiv w:val="1"/>
      <w:marLeft w:val="0"/>
      <w:marRight w:val="0"/>
      <w:marTop w:val="0"/>
      <w:marBottom w:val="0"/>
      <w:divBdr>
        <w:top w:val="none" w:sz="0" w:space="0" w:color="auto"/>
        <w:left w:val="none" w:sz="0" w:space="0" w:color="auto"/>
        <w:bottom w:val="none" w:sz="0" w:space="0" w:color="auto"/>
        <w:right w:val="none" w:sz="0" w:space="0" w:color="auto"/>
      </w:divBdr>
    </w:div>
    <w:div w:id="855076200">
      <w:bodyDiv w:val="1"/>
      <w:marLeft w:val="0"/>
      <w:marRight w:val="0"/>
      <w:marTop w:val="0"/>
      <w:marBottom w:val="0"/>
      <w:divBdr>
        <w:top w:val="none" w:sz="0" w:space="0" w:color="auto"/>
        <w:left w:val="none" w:sz="0" w:space="0" w:color="auto"/>
        <w:bottom w:val="none" w:sz="0" w:space="0" w:color="auto"/>
        <w:right w:val="none" w:sz="0" w:space="0" w:color="auto"/>
      </w:divBdr>
    </w:div>
    <w:div w:id="856505508">
      <w:bodyDiv w:val="1"/>
      <w:marLeft w:val="0"/>
      <w:marRight w:val="0"/>
      <w:marTop w:val="0"/>
      <w:marBottom w:val="0"/>
      <w:divBdr>
        <w:top w:val="none" w:sz="0" w:space="0" w:color="auto"/>
        <w:left w:val="none" w:sz="0" w:space="0" w:color="auto"/>
        <w:bottom w:val="none" w:sz="0" w:space="0" w:color="auto"/>
        <w:right w:val="none" w:sz="0" w:space="0" w:color="auto"/>
      </w:divBdr>
    </w:div>
    <w:div w:id="857082387">
      <w:bodyDiv w:val="1"/>
      <w:marLeft w:val="0"/>
      <w:marRight w:val="0"/>
      <w:marTop w:val="0"/>
      <w:marBottom w:val="0"/>
      <w:divBdr>
        <w:top w:val="none" w:sz="0" w:space="0" w:color="auto"/>
        <w:left w:val="none" w:sz="0" w:space="0" w:color="auto"/>
        <w:bottom w:val="none" w:sz="0" w:space="0" w:color="auto"/>
        <w:right w:val="none" w:sz="0" w:space="0" w:color="auto"/>
      </w:divBdr>
    </w:div>
    <w:div w:id="859706962">
      <w:bodyDiv w:val="1"/>
      <w:marLeft w:val="0"/>
      <w:marRight w:val="0"/>
      <w:marTop w:val="0"/>
      <w:marBottom w:val="0"/>
      <w:divBdr>
        <w:top w:val="none" w:sz="0" w:space="0" w:color="auto"/>
        <w:left w:val="none" w:sz="0" w:space="0" w:color="auto"/>
        <w:bottom w:val="none" w:sz="0" w:space="0" w:color="auto"/>
        <w:right w:val="none" w:sz="0" w:space="0" w:color="auto"/>
      </w:divBdr>
    </w:div>
    <w:div w:id="862088064">
      <w:bodyDiv w:val="1"/>
      <w:marLeft w:val="0"/>
      <w:marRight w:val="0"/>
      <w:marTop w:val="0"/>
      <w:marBottom w:val="0"/>
      <w:divBdr>
        <w:top w:val="none" w:sz="0" w:space="0" w:color="auto"/>
        <w:left w:val="none" w:sz="0" w:space="0" w:color="auto"/>
        <w:bottom w:val="none" w:sz="0" w:space="0" w:color="auto"/>
        <w:right w:val="none" w:sz="0" w:space="0" w:color="auto"/>
      </w:divBdr>
    </w:div>
    <w:div w:id="871184615">
      <w:bodyDiv w:val="1"/>
      <w:marLeft w:val="0"/>
      <w:marRight w:val="0"/>
      <w:marTop w:val="0"/>
      <w:marBottom w:val="0"/>
      <w:divBdr>
        <w:top w:val="none" w:sz="0" w:space="0" w:color="auto"/>
        <w:left w:val="none" w:sz="0" w:space="0" w:color="auto"/>
        <w:bottom w:val="none" w:sz="0" w:space="0" w:color="auto"/>
        <w:right w:val="none" w:sz="0" w:space="0" w:color="auto"/>
      </w:divBdr>
      <w:divsChild>
        <w:div w:id="271518330">
          <w:marLeft w:val="480"/>
          <w:marRight w:val="0"/>
          <w:marTop w:val="0"/>
          <w:marBottom w:val="0"/>
          <w:divBdr>
            <w:top w:val="none" w:sz="0" w:space="0" w:color="auto"/>
            <w:left w:val="none" w:sz="0" w:space="0" w:color="auto"/>
            <w:bottom w:val="none" w:sz="0" w:space="0" w:color="auto"/>
            <w:right w:val="none" w:sz="0" w:space="0" w:color="auto"/>
          </w:divBdr>
        </w:div>
        <w:div w:id="393504833">
          <w:marLeft w:val="480"/>
          <w:marRight w:val="0"/>
          <w:marTop w:val="0"/>
          <w:marBottom w:val="0"/>
          <w:divBdr>
            <w:top w:val="none" w:sz="0" w:space="0" w:color="auto"/>
            <w:left w:val="none" w:sz="0" w:space="0" w:color="auto"/>
            <w:bottom w:val="none" w:sz="0" w:space="0" w:color="auto"/>
            <w:right w:val="none" w:sz="0" w:space="0" w:color="auto"/>
          </w:divBdr>
        </w:div>
        <w:div w:id="494077142">
          <w:marLeft w:val="480"/>
          <w:marRight w:val="0"/>
          <w:marTop w:val="0"/>
          <w:marBottom w:val="0"/>
          <w:divBdr>
            <w:top w:val="none" w:sz="0" w:space="0" w:color="auto"/>
            <w:left w:val="none" w:sz="0" w:space="0" w:color="auto"/>
            <w:bottom w:val="none" w:sz="0" w:space="0" w:color="auto"/>
            <w:right w:val="none" w:sz="0" w:space="0" w:color="auto"/>
          </w:divBdr>
        </w:div>
        <w:div w:id="508375472">
          <w:marLeft w:val="480"/>
          <w:marRight w:val="0"/>
          <w:marTop w:val="0"/>
          <w:marBottom w:val="0"/>
          <w:divBdr>
            <w:top w:val="none" w:sz="0" w:space="0" w:color="auto"/>
            <w:left w:val="none" w:sz="0" w:space="0" w:color="auto"/>
            <w:bottom w:val="none" w:sz="0" w:space="0" w:color="auto"/>
            <w:right w:val="none" w:sz="0" w:space="0" w:color="auto"/>
          </w:divBdr>
        </w:div>
        <w:div w:id="521938338">
          <w:marLeft w:val="480"/>
          <w:marRight w:val="0"/>
          <w:marTop w:val="0"/>
          <w:marBottom w:val="0"/>
          <w:divBdr>
            <w:top w:val="none" w:sz="0" w:space="0" w:color="auto"/>
            <w:left w:val="none" w:sz="0" w:space="0" w:color="auto"/>
            <w:bottom w:val="none" w:sz="0" w:space="0" w:color="auto"/>
            <w:right w:val="none" w:sz="0" w:space="0" w:color="auto"/>
          </w:divBdr>
        </w:div>
        <w:div w:id="530845546">
          <w:marLeft w:val="480"/>
          <w:marRight w:val="0"/>
          <w:marTop w:val="0"/>
          <w:marBottom w:val="0"/>
          <w:divBdr>
            <w:top w:val="none" w:sz="0" w:space="0" w:color="auto"/>
            <w:left w:val="none" w:sz="0" w:space="0" w:color="auto"/>
            <w:bottom w:val="none" w:sz="0" w:space="0" w:color="auto"/>
            <w:right w:val="none" w:sz="0" w:space="0" w:color="auto"/>
          </w:divBdr>
        </w:div>
        <w:div w:id="586959394">
          <w:marLeft w:val="480"/>
          <w:marRight w:val="0"/>
          <w:marTop w:val="0"/>
          <w:marBottom w:val="0"/>
          <w:divBdr>
            <w:top w:val="none" w:sz="0" w:space="0" w:color="auto"/>
            <w:left w:val="none" w:sz="0" w:space="0" w:color="auto"/>
            <w:bottom w:val="none" w:sz="0" w:space="0" w:color="auto"/>
            <w:right w:val="none" w:sz="0" w:space="0" w:color="auto"/>
          </w:divBdr>
        </w:div>
        <w:div w:id="1141117019">
          <w:marLeft w:val="480"/>
          <w:marRight w:val="0"/>
          <w:marTop w:val="0"/>
          <w:marBottom w:val="0"/>
          <w:divBdr>
            <w:top w:val="none" w:sz="0" w:space="0" w:color="auto"/>
            <w:left w:val="none" w:sz="0" w:space="0" w:color="auto"/>
            <w:bottom w:val="none" w:sz="0" w:space="0" w:color="auto"/>
            <w:right w:val="none" w:sz="0" w:space="0" w:color="auto"/>
          </w:divBdr>
        </w:div>
        <w:div w:id="1423799729">
          <w:marLeft w:val="480"/>
          <w:marRight w:val="0"/>
          <w:marTop w:val="0"/>
          <w:marBottom w:val="0"/>
          <w:divBdr>
            <w:top w:val="none" w:sz="0" w:space="0" w:color="auto"/>
            <w:left w:val="none" w:sz="0" w:space="0" w:color="auto"/>
            <w:bottom w:val="none" w:sz="0" w:space="0" w:color="auto"/>
            <w:right w:val="none" w:sz="0" w:space="0" w:color="auto"/>
          </w:divBdr>
        </w:div>
        <w:div w:id="1524048372">
          <w:marLeft w:val="480"/>
          <w:marRight w:val="0"/>
          <w:marTop w:val="0"/>
          <w:marBottom w:val="0"/>
          <w:divBdr>
            <w:top w:val="none" w:sz="0" w:space="0" w:color="auto"/>
            <w:left w:val="none" w:sz="0" w:space="0" w:color="auto"/>
            <w:bottom w:val="none" w:sz="0" w:space="0" w:color="auto"/>
            <w:right w:val="none" w:sz="0" w:space="0" w:color="auto"/>
          </w:divBdr>
        </w:div>
        <w:div w:id="1864585054">
          <w:marLeft w:val="480"/>
          <w:marRight w:val="0"/>
          <w:marTop w:val="0"/>
          <w:marBottom w:val="0"/>
          <w:divBdr>
            <w:top w:val="none" w:sz="0" w:space="0" w:color="auto"/>
            <w:left w:val="none" w:sz="0" w:space="0" w:color="auto"/>
            <w:bottom w:val="none" w:sz="0" w:space="0" w:color="auto"/>
            <w:right w:val="none" w:sz="0" w:space="0" w:color="auto"/>
          </w:divBdr>
        </w:div>
        <w:div w:id="1891529770">
          <w:marLeft w:val="480"/>
          <w:marRight w:val="0"/>
          <w:marTop w:val="0"/>
          <w:marBottom w:val="0"/>
          <w:divBdr>
            <w:top w:val="none" w:sz="0" w:space="0" w:color="auto"/>
            <w:left w:val="none" w:sz="0" w:space="0" w:color="auto"/>
            <w:bottom w:val="none" w:sz="0" w:space="0" w:color="auto"/>
            <w:right w:val="none" w:sz="0" w:space="0" w:color="auto"/>
          </w:divBdr>
        </w:div>
        <w:div w:id="1918586809">
          <w:marLeft w:val="480"/>
          <w:marRight w:val="0"/>
          <w:marTop w:val="0"/>
          <w:marBottom w:val="0"/>
          <w:divBdr>
            <w:top w:val="none" w:sz="0" w:space="0" w:color="auto"/>
            <w:left w:val="none" w:sz="0" w:space="0" w:color="auto"/>
            <w:bottom w:val="none" w:sz="0" w:space="0" w:color="auto"/>
            <w:right w:val="none" w:sz="0" w:space="0" w:color="auto"/>
          </w:divBdr>
        </w:div>
        <w:div w:id="2065827690">
          <w:marLeft w:val="480"/>
          <w:marRight w:val="0"/>
          <w:marTop w:val="0"/>
          <w:marBottom w:val="0"/>
          <w:divBdr>
            <w:top w:val="none" w:sz="0" w:space="0" w:color="auto"/>
            <w:left w:val="none" w:sz="0" w:space="0" w:color="auto"/>
            <w:bottom w:val="none" w:sz="0" w:space="0" w:color="auto"/>
            <w:right w:val="none" w:sz="0" w:space="0" w:color="auto"/>
          </w:divBdr>
        </w:div>
      </w:divsChild>
    </w:div>
    <w:div w:id="875894483">
      <w:bodyDiv w:val="1"/>
      <w:marLeft w:val="0"/>
      <w:marRight w:val="0"/>
      <w:marTop w:val="0"/>
      <w:marBottom w:val="0"/>
      <w:divBdr>
        <w:top w:val="none" w:sz="0" w:space="0" w:color="auto"/>
        <w:left w:val="none" w:sz="0" w:space="0" w:color="auto"/>
        <w:bottom w:val="none" w:sz="0" w:space="0" w:color="auto"/>
        <w:right w:val="none" w:sz="0" w:space="0" w:color="auto"/>
      </w:divBdr>
    </w:div>
    <w:div w:id="880214715">
      <w:bodyDiv w:val="1"/>
      <w:marLeft w:val="0"/>
      <w:marRight w:val="0"/>
      <w:marTop w:val="0"/>
      <w:marBottom w:val="0"/>
      <w:divBdr>
        <w:top w:val="none" w:sz="0" w:space="0" w:color="auto"/>
        <w:left w:val="none" w:sz="0" w:space="0" w:color="auto"/>
        <w:bottom w:val="none" w:sz="0" w:space="0" w:color="auto"/>
        <w:right w:val="none" w:sz="0" w:space="0" w:color="auto"/>
      </w:divBdr>
    </w:div>
    <w:div w:id="881795132">
      <w:bodyDiv w:val="1"/>
      <w:marLeft w:val="0"/>
      <w:marRight w:val="0"/>
      <w:marTop w:val="0"/>
      <w:marBottom w:val="0"/>
      <w:divBdr>
        <w:top w:val="none" w:sz="0" w:space="0" w:color="auto"/>
        <w:left w:val="none" w:sz="0" w:space="0" w:color="auto"/>
        <w:bottom w:val="none" w:sz="0" w:space="0" w:color="auto"/>
        <w:right w:val="none" w:sz="0" w:space="0" w:color="auto"/>
      </w:divBdr>
    </w:div>
    <w:div w:id="884831460">
      <w:bodyDiv w:val="1"/>
      <w:marLeft w:val="0"/>
      <w:marRight w:val="0"/>
      <w:marTop w:val="0"/>
      <w:marBottom w:val="0"/>
      <w:divBdr>
        <w:top w:val="none" w:sz="0" w:space="0" w:color="auto"/>
        <w:left w:val="none" w:sz="0" w:space="0" w:color="auto"/>
        <w:bottom w:val="none" w:sz="0" w:space="0" w:color="auto"/>
        <w:right w:val="none" w:sz="0" w:space="0" w:color="auto"/>
      </w:divBdr>
    </w:div>
    <w:div w:id="886986835">
      <w:bodyDiv w:val="1"/>
      <w:marLeft w:val="0"/>
      <w:marRight w:val="0"/>
      <w:marTop w:val="0"/>
      <w:marBottom w:val="0"/>
      <w:divBdr>
        <w:top w:val="none" w:sz="0" w:space="0" w:color="auto"/>
        <w:left w:val="none" w:sz="0" w:space="0" w:color="auto"/>
        <w:bottom w:val="none" w:sz="0" w:space="0" w:color="auto"/>
        <w:right w:val="none" w:sz="0" w:space="0" w:color="auto"/>
      </w:divBdr>
    </w:div>
    <w:div w:id="891817989">
      <w:bodyDiv w:val="1"/>
      <w:marLeft w:val="0"/>
      <w:marRight w:val="0"/>
      <w:marTop w:val="0"/>
      <w:marBottom w:val="0"/>
      <w:divBdr>
        <w:top w:val="none" w:sz="0" w:space="0" w:color="auto"/>
        <w:left w:val="none" w:sz="0" w:space="0" w:color="auto"/>
        <w:bottom w:val="none" w:sz="0" w:space="0" w:color="auto"/>
        <w:right w:val="none" w:sz="0" w:space="0" w:color="auto"/>
      </w:divBdr>
    </w:div>
    <w:div w:id="893201468">
      <w:bodyDiv w:val="1"/>
      <w:marLeft w:val="0"/>
      <w:marRight w:val="0"/>
      <w:marTop w:val="0"/>
      <w:marBottom w:val="0"/>
      <w:divBdr>
        <w:top w:val="none" w:sz="0" w:space="0" w:color="auto"/>
        <w:left w:val="none" w:sz="0" w:space="0" w:color="auto"/>
        <w:bottom w:val="none" w:sz="0" w:space="0" w:color="auto"/>
        <w:right w:val="none" w:sz="0" w:space="0" w:color="auto"/>
      </w:divBdr>
    </w:div>
    <w:div w:id="894514473">
      <w:bodyDiv w:val="1"/>
      <w:marLeft w:val="0"/>
      <w:marRight w:val="0"/>
      <w:marTop w:val="0"/>
      <w:marBottom w:val="0"/>
      <w:divBdr>
        <w:top w:val="none" w:sz="0" w:space="0" w:color="auto"/>
        <w:left w:val="none" w:sz="0" w:space="0" w:color="auto"/>
        <w:bottom w:val="none" w:sz="0" w:space="0" w:color="auto"/>
        <w:right w:val="none" w:sz="0" w:space="0" w:color="auto"/>
      </w:divBdr>
    </w:div>
    <w:div w:id="895821068">
      <w:bodyDiv w:val="1"/>
      <w:marLeft w:val="0"/>
      <w:marRight w:val="0"/>
      <w:marTop w:val="0"/>
      <w:marBottom w:val="0"/>
      <w:divBdr>
        <w:top w:val="none" w:sz="0" w:space="0" w:color="auto"/>
        <w:left w:val="none" w:sz="0" w:space="0" w:color="auto"/>
        <w:bottom w:val="none" w:sz="0" w:space="0" w:color="auto"/>
        <w:right w:val="none" w:sz="0" w:space="0" w:color="auto"/>
      </w:divBdr>
    </w:div>
    <w:div w:id="903562891">
      <w:bodyDiv w:val="1"/>
      <w:marLeft w:val="0"/>
      <w:marRight w:val="0"/>
      <w:marTop w:val="0"/>
      <w:marBottom w:val="0"/>
      <w:divBdr>
        <w:top w:val="none" w:sz="0" w:space="0" w:color="auto"/>
        <w:left w:val="none" w:sz="0" w:space="0" w:color="auto"/>
        <w:bottom w:val="none" w:sz="0" w:space="0" w:color="auto"/>
        <w:right w:val="none" w:sz="0" w:space="0" w:color="auto"/>
      </w:divBdr>
    </w:div>
    <w:div w:id="903836596">
      <w:bodyDiv w:val="1"/>
      <w:marLeft w:val="0"/>
      <w:marRight w:val="0"/>
      <w:marTop w:val="0"/>
      <w:marBottom w:val="0"/>
      <w:divBdr>
        <w:top w:val="none" w:sz="0" w:space="0" w:color="auto"/>
        <w:left w:val="none" w:sz="0" w:space="0" w:color="auto"/>
        <w:bottom w:val="none" w:sz="0" w:space="0" w:color="auto"/>
        <w:right w:val="none" w:sz="0" w:space="0" w:color="auto"/>
      </w:divBdr>
    </w:div>
    <w:div w:id="907763000">
      <w:bodyDiv w:val="1"/>
      <w:marLeft w:val="0"/>
      <w:marRight w:val="0"/>
      <w:marTop w:val="0"/>
      <w:marBottom w:val="0"/>
      <w:divBdr>
        <w:top w:val="none" w:sz="0" w:space="0" w:color="auto"/>
        <w:left w:val="none" w:sz="0" w:space="0" w:color="auto"/>
        <w:bottom w:val="none" w:sz="0" w:space="0" w:color="auto"/>
        <w:right w:val="none" w:sz="0" w:space="0" w:color="auto"/>
      </w:divBdr>
    </w:div>
    <w:div w:id="908658276">
      <w:bodyDiv w:val="1"/>
      <w:marLeft w:val="0"/>
      <w:marRight w:val="0"/>
      <w:marTop w:val="0"/>
      <w:marBottom w:val="0"/>
      <w:divBdr>
        <w:top w:val="none" w:sz="0" w:space="0" w:color="auto"/>
        <w:left w:val="none" w:sz="0" w:space="0" w:color="auto"/>
        <w:bottom w:val="none" w:sz="0" w:space="0" w:color="auto"/>
        <w:right w:val="none" w:sz="0" w:space="0" w:color="auto"/>
      </w:divBdr>
      <w:divsChild>
        <w:div w:id="107154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274444">
      <w:bodyDiv w:val="1"/>
      <w:marLeft w:val="0"/>
      <w:marRight w:val="0"/>
      <w:marTop w:val="0"/>
      <w:marBottom w:val="0"/>
      <w:divBdr>
        <w:top w:val="none" w:sz="0" w:space="0" w:color="auto"/>
        <w:left w:val="none" w:sz="0" w:space="0" w:color="auto"/>
        <w:bottom w:val="none" w:sz="0" w:space="0" w:color="auto"/>
        <w:right w:val="none" w:sz="0" w:space="0" w:color="auto"/>
      </w:divBdr>
    </w:div>
    <w:div w:id="917208502">
      <w:bodyDiv w:val="1"/>
      <w:marLeft w:val="0"/>
      <w:marRight w:val="0"/>
      <w:marTop w:val="0"/>
      <w:marBottom w:val="0"/>
      <w:divBdr>
        <w:top w:val="none" w:sz="0" w:space="0" w:color="auto"/>
        <w:left w:val="none" w:sz="0" w:space="0" w:color="auto"/>
        <w:bottom w:val="none" w:sz="0" w:space="0" w:color="auto"/>
        <w:right w:val="none" w:sz="0" w:space="0" w:color="auto"/>
      </w:divBdr>
    </w:div>
    <w:div w:id="918833075">
      <w:bodyDiv w:val="1"/>
      <w:marLeft w:val="0"/>
      <w:marRight w:val="0"/>
      <w:marTop w:val="0"/>
      <w:marBottom w:val="0"/>
      <w:divBdr>
        <w:top w:val="none" w:sz="0" w:space="0" w:color="auto"/>
        <w:left w:val="none" w:sz="0" w:space="0" w:color="auto"/>
        <w:bottom w:val="none" w:sz="0" w:space="0" w:color="auto"/>
        <w:right w:val="none" w:sz="0" w:space="0" w:color="auto"/>
      </w:divBdr>
    </w:div>
    <w:div w:id="921379709">
      <w:bodyDiv w:val="1"/>
      <w:marLeft w:val="0"/>
      <w:marRight w:val="0"/>
      <w:marTop w:val="0"/>
      <w:marBottom w:val="0"/>
      <w:divBdr>
        <w:top w:val="none" w:sz="0" w:space="0" w:color="auto"/>
        <w:left w:val="none" w:sz="0" w:space="0" w:color="auto"/>
        <w:bottom w:val="none" w:sz="0" w:space="0" w:color="auto"/>
        <w:right w:val="none" w:sz="0" w:space="0" w:color="auto"/>
      </w:divBdr>
    </w:div>
    <w:div w:id="928386321">
      <w:bodyDiv w:val="1"/>
      <w:marLeft w:val="0"/>
      <w:marRight w:val="0"/>
      <w:marTop w:val="0"/>
      <w:marBottom w:val="0"/>
      <w:divBdr>
        <w:top w:val="none" w:sz="0" w:space="0" w:color="auto"/>
        <w:left w:val="none" w:sz="0" w:space="0" w:color="auto"/>
        <w:bottom w:val="none" w:sz="0" w:space="0" w:color="auto"/>
        <w:right w:val="none" w:sz="0" w:space="0" w:color="auto"/>
      </w:divBdr>
    </w:div>
    <w:div w:id="932127523">
      <w:bodyDiv w:val="1"/>
      <w:marLeft w:val="0"/>
      <w:marRight w:val="0"/>
      <w:marTop w:val="0"/>
      <w:marBottom w:val="0"/>
      <w:divBdr>
        <w:top w:val="none" w:sz="0" w:space="0" w:color="auto"/>
        <w:left w:val="none" w:sz="0" w:space="0" w:color="auto"/>
        <w:bottom w:val="none" w:sz="0" w:space="0" w:color="auto"/>
        <w:right w:val="none" w:sz="0" w:space="0" w:color="auto"/>
      </w:divBdr>
    </w:div>
    <w:div w:id="935210152">
      <w:bodyDiv w:val="1"/>
      <w:marLeft w:val="0"/>
      <w:marRight w:val="0"/>
      <w:marTop w:val="0"/>
      <w:marBottom w:val="0"/>
      <w:divBdr>
        <w:top w:val="none" w:sz="0" w:space="0" w:color="auto"/>
        <w:left w:val="none" w:sz="0" w:space="0" w:color="auto"/>
        <w:bottom w:val="none" w:sz="0" w:space="0" w:color="auto"/>
        <w:right w:val="none" w:sz="0" w:space="0" w:color="auto"/>
      </w:divBdr>
    </w:div>
    <w:div w:id="939721188">
      <w:bodyDiv w:val="1"/>
      <w:marLeft w:val="0"/>
      <w:marRight w:val="0"/>
      <w:marTop w:val="0"/>
      <w:marBottom w:val="0"/>
      <w:divBdr>
        <w:top w:val="none" w:sz="0" w:space="0" w:color="auto"/>
        <w:left w:val="none" w:sz="0" w:space="0" w:color="auto"/>
        <w:bottom w:val="none" w:sz="0" w:space="0" w:color="auto"/>
        <w:right w:val="none" w:sz="0" w:space="0" w:color="auto"/>
      </w:divBdr>
      <w:divsChild>
        <w:div w:id="44574134">
          <w:marLeft w:val="480"/>
          <w:marRight w:val="0"/>
          <w:marTop w:val="0"/>
          <w:marBottom w:val="0"/>
          <w:divBdr>
            <w:top w:val="none" w:sz="0" w:space="0" w:color="auto"/>
            <w:left w:val="none" w:sz="0" w:space="0" w:color="auto"/>
            <w:bottom w:val="none" w:sz="0" w:space="0" w:color="auto"/>
            <w:right w:val="none" w:sz="0" w:space="0" w:color="auto"/>
          </w:divBdr>
        </w:div>
        <w:div w:id="671110166">
          <w:marLeft w:val="480"/>
          <w:marRight w:val="0"/>
          <w:marTop w:val="0"/>
          <w:marBottom w:val="0"/>
          <w:divBdr>
            <w:top w:val="none" w:sz="0" w:space="0" w:color="auto"/>
            <w:left w:val="none" w:sz="0" w:space="0" w:color="auto"/>
            <w:bottom w:val="none" w:sz="0" w:space="0" w:color="auto"/>
            <w:right w:val="none" w:sz="0" w:space="0" w:color="auto"/>
          </w:divBdr>
        </w:div>
        <w:div w:id="703168105">
          <w:marLeft w:val="480"/>
          <w:marRight w:val="0"/>
          <w:marTop w:val="0"/>
          <w:marBottom w:val="0"/>
          <w:divBdr>
            <w:top w:val="none" w:sz="0" w:space="0" w:color="auto"/>
            <w:left w:val="none" w:sz="0" w:space="0" w:color="auto"/>
            <w:bottom w:val="none" w:sz="0" w:space="0" w:color="auto"/>
            <w:right w:val="none" w:sz="0" w:space="0" w:color="auto"/>
          </w:divBdr>
        </w:div>
        <w:div w:id="1075740577">
          <w:marLeft w:val="480"/>
          <w:marRight w:val="0"/>
          <w:marTop w:val="0"/>
          <w:marBottom w:val="0"/>
          <w:divBdr>
            <w:top w:val="none" w:sz="0" w:space="0" w:color="auto"/>
            <w:left w:val="none" w:sz="0" w:space="0" w:color="auto"/>
            <w:bottom w:val="none" w:sz="0" w:space="0" w:color="auto"/>
            <w:right w:val="none" w:sz="0" w:space="0" w:color="auto"/>
          </w:divBdr>
        </w:div>
        <w:div w:id="1090350081">
          <w:marLeft w:val="480"/>
          <w:marRight w:val="0"/>
          <w:marTop w:val="0"/>
          <w:marBottom w:val="0"/>
          <w:divBdr>
            <w:top w:val="none" w:sz="0" w:space="0" w:color="auto"/>
            <w:left w:val="none" w:sz="0" w:space="0" w:color="auto"/>
            <w:bottom w:val="none" w:sz="0" w:space="0" w:color="auto"/>
            <w:right w:val="none" w:sz="0" w:space="0" w:color="auto"/>
          </w:divBdr>
        </w:div>
        <w:div w:id="1201238464">
          <w:marLeft w:val="480"/>
          <w:marRight w:val="0"/>
          <w:marTop w:val="0"/>
          <w:marBottom w:val="0"/>
          <w:divBdr>
            <w:top w:val="none" w:sz="0" w:space="0" w:color="auto"/>
            <w:left w:val="none" w:sz="0" w:space="0" w:color="auto"/>
            <w:bottom w:val="none" w:sz="0" w:space="0" w:color="auto"/>
            <w:right w:val="none" w:sz="0" w:space="0" w:color="auto"/>
          </w:divBdr>
        </w:div>
        <w:div w:id="1228879549">
          <w:marLeft w:val="480"/>
          <w:marRight w:val="0"/>
          <w:marTop w:val="0"/>
          <w:marBottom w:val="0"/>
          <w:divBdr>
            <w:top w:val="none" w:sz="0" w:space="0" w:color="auto"/>
            <w:left w:val="none" w:sz="0" w:space="0" w:color="auto"/>
            <w:bottom w:val="none" w:sz="0" w:space="0" w:color="auto"/>
            <w:right w:val="none" w:sz="0" w:space="0" w:color="auto"/>
          </w:divBdr>
        </w:div>
        <w:div w:id="1595941791">
          <w:marLeft w:val="480"/>
          <w:marRight w:val="0"/>
          <w:marTop w:val="0"/>
          <w:marBottom w:val="0"/>
          <w:divBdr>
            <w:top w:val="none" w:sz="0" w:space="0" w:color="auto"/>
            <w:left w:val="none" w:sz="0" w:space="0" w:color="auto"/>
            <w:bottom w:val="none" w:sz="0" w:space="0" w:color="auto"/>
            <w:right w:val="none" w:sz="0" w:space="0" w:color="auto"/>
          </w:divBdr>
        </w:div>
        <w:div w:id="1629118756">
          <w:marLeft w:val="480"/>
          <w:marRight w:val="0"/>
          <w:marTop w:val="0"/>
          <w:marBottom w:val="0"/>
          <w:divBdr>
            <w:top w:val="none" w:sz="0" w:space="0" w:color="auto"/>
            <w:left w:val="none" w:sz="0" w:space="0" w:color="auto"/>
            <w:bottom w:val="none" w:sz="0" w:space="0" w:color="auto"/>
            <w:right w:val="none" w:sz="0" w:space="0" w:color="auto"/>
          </w:divBdr>
        </w:div>
        <w:div w:id="1740058098">
          <w:marLeft w:val="480"/>
          <w:marRight w:val="0"/>
          <w:marTop w:val="0"/>
          <w:marBottom w:val="0"/>
          <w:divBdr>
            <w:top w:val="none" w:sz="0" w:space="0" w:color="auto"/>
            <w:left w:val="none" w:sz="0" w:space="0" w:color="auto"/>
            <w:bottom w:val="none" w:sz="0" w:space="0" w:color="auto"/>
            <w:right w:val="none" w:sz="0" w:space="0" w:color="auto"/>
          </w:divBdr>
        </w:div>
        <w:div w:id="1852447568">
          <w:marLeft w:val="480"/>
          <w:marRight w:val="0"/>
          <w:marTop w:val="0"/>
          <w:marBottom w:val="0"/>
          <w:divBdr>
            <w:top w:val="none" w:sz="0" w:space="0" w:color="auto"/>
            <w:left w:val="none" w:sz="0" w:space="0" w:color="auto"/>
            <w:bottom w:val="none" w:sz="0" w:space="0" w:color="auto"/>
            <w:right w:val="none" w:sz="0" w:space="0" w:color="auto"/>
          </w:divBdr>
        </w:div>
        <w:div w:id="1910774581">
          <w:marLeft w:val="480"/>
          <w:marRight w:val="0"/>
          <w:marTop w:val="0"/>
          <w:marBottom w:val="0"/>
          <w:divBdr>
            <w:top w:val="none" w:sz="0" w:space="0" w:color="auto"/>
            <w:left w:val="none" w:sz="0" w:space="0" w:color="auto"/>
            <w:bottom w:val="none" w:sz="0" w:space="0" w:color="auto"/>
            <w:right w:val="none" w:sz="0" w:space="0" w:color="auto"/>
          </w:divBdr>
        </w:div>
        <w:div w:id="2100368561">
          <w:marLeft w:val="480"/>
          <w:marRight w:val="0"/>
          <w:marTop w:val="0"/>
          <w:marBottom w:val="0"/>
          <w:divBdr>
            <w:top w:val="none" w:sz="0" w:space="0" w:color="auto"/>
            <w:left w:val="none" w:sz="0" w:space="0" w:color="auto"/>
            <w:bottom w:val="none" w:sz="0" w:space="0" w:color="auto"/>
            <w:right w:val="none" w:sz="0" w:space="0" w:color="auto"/>
          </w:divBdr>
        </w:div>
        <w:div w:id="2102406742">
          <w:marLeft w:val="480"/>
          <w:marRight w:val="0"/>
          <w:marTop w:val="0"/>
          <w:marBottom w:val="0"/>
          <w:divBdr>
            <w:top w:val="none" w:sz="0" w:space="0" w:color="auto"/>
            <w:left w:val="none" w:sz="0" w:space="0" w:color="auto"/>
            <w:bottom w:val="none" w:sz="0" w:space="0" w:color="auto"/>
            <w:right w:val="none" w:sz="0" w:space="0" w:color="auto"/>
          </w:divBdr>
        </w:div>
      </w:divsChild>
    </w:div>
    <w:div w:id="942037176">
      <w:bodyDiv w:val="1"/>
      <w:marLeft w:val="0"/>
      <w:marRight w:val="0"/>
      <w:marTop w:val="0"/>
      <w:marBottom w:val="0"/>
      <w:divBdr>
        <w:top w:val="none" w:sz="0" w:space="0" w:color="auto"/>
        <w:left w:val="none" w:sz="0" w:space="0" w:color="auto"/>
        <w:bottom w:val="none" w:sz="0" w:space="0" w:color="auto"/>
        <w:right w:val="none" w:sz="0" w:space="0" w:color="auto"/>
      </w:divBdr>
    </w:div>
    <w:div w:id="943418212">
      <w:bodyDiv w:val="1"/>
      <w:marLeft w:val="0"/>
      <w:marRight w:val="0"/>
      <w:marTop w:val="0"/>
      <w:marBottom w:val="0"/>
      <w:divBdr>
        <w:top w:val="none" w:sz="0" w:space="0" w:color="auto"/>
        <w:left w:val="none" w:sz="0" w:space="0" w:color="auto"/>
        <w:bottom w:val="none" w:sz="0" w:space="0" w:color="auto"/>
        <w:right w:val="none" w:sz="0" w:space="0" w:color="auto"/>
      </w:divBdr>
    </w:div>
    <w:div w:id="953827619">
      <w:bodyDiv w:val="1"/>
      <w:marLeft w:val="0"/>
      <w:marRight w:val="0"/>
      <w:marTop w:val="0"/>
      <w:marBottom w:val="0"/>
      <w:divBdr>
        <w:top w:val="none" w:sz="0" w:space="0" w:color="auto"/>
        <w:left w:val="none" w:sz="0" w:space="0" w:color="auto"/>
        <w:bottom w:val="none" w:sz="0" w:space="0" w:color="auto"/>
        <w:right w:val="none" w:sz="0" w:space="0" w:color="auto"/>
      </w:divBdr>
    </w:div>
    <w:div w:id="976029779">
      <w:bodyDiv w:val="1"/>
      <w:marLeft w:val="0"/>
      <w:marRight w:val="0"/>
      <w:marTop w:val="0"/>
      <w:marBottom w:val="0"/>
      <w:divBdr>
        <w:top w:val="none" w:sz="0" w:space="0" w:color="auto"/>
        <w:left w:val="none" w:sz="0" w:space="0" w:color="auto"/>
        <w:bottom w:val="none" w:sz="0" w:space="0" w:color="auto"/>
        <w:right w:val="none" w:sz="0" w:space="0" w:color="auto"/>
      </w:divBdr>
    </w:div>
    <w:div w:id="977535456">
      <w:bodyDiv w:val="1"/>
      <w:marLeft w:val="0"/>
      <w:marRight w:val="0"/>
      <w:marTop w:val="0"/>
      <w:marBottom w:val="0"/>
      <w:divBdr>
        <w:top w:val="none" w:sz="0" w:space="0" w:color="auto"/>
        <w:left w:val="none" w:sz="0" w:space="0" w:color="auto"/>
        <w:bottom w:val="none" w:sz="0" w:space="0" w:color="auto"/>
        <w:right w:val="none" w:sz="0" w:space="0" w:color="auto"/>
      </w:divBdr>
    </w:div>
    <w:div w:id="979189279">
      <w:bodyDiv w:val="1"/>
      <w:marLeft w:val="0"/>
      <w:marRight w:val="0"/>
      <w:marTop w:val="0"/>
      <w:marBottom w:val="0"/>
      <w:divBdr>
        <w:top w:val="none" w:sz="0" w:space="0" w:color="auto"/>
        <w:left w:val="none" w:sz="0" w:space="0" w:color="auto"/>
        <w:bottom w:val="none" w:sz="0" w:space="0" w:color="auto"/>
        <w:right w:val="none" w:sz="0" w:space="0" w:color="auto"/>
      </w:divBdr>
      <w:divsChild>
        <w:div w:id="1136530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440928">
      <w:bodyDiv w:val="1"/>
      <w:marLeft w:val="0"/>
      <w:marRight w:val="0"/>
      <w:marTop w:val="0"/>
      <w:marBottom w:val="0"/>
      <w:divBdr>
        <w:top w:val="none" w:sz="0" w:space="0" w:color="auto"/>
        <w:left w:val="none" w:sz="0" w:space="0" w:color="auto"/>
        <w:bottom w:val="none" w:sz="0" w:space="0" w:color="auto"/>
        <w:right w:val="none" w:sz="0" w:space="0" w:color="auto"/>
      </w:divBdr>
    </w:div>
    <w:div w:id="994378102">
      <w:bodyDiv w:val="1"/>
      <w:marLeft w:val="0"/>
      <w:marRight w:val="0"/>
      <w:marTop w:val="0"/>
      <w:marBottom w:val="0"/>
      <w:divBdr>
        <w:top w:val="none" w:sz="0" w:space="0" w:color="auto"/>
        <w:left w:val="none" w:sz="0" w:space="0" w:color="auto"/>
        <w:bottom w:val="none" w:sz="0" w:space="0" w:color="auto"/>
        <w:right w:val="none" w:sz="0" w:space="0" w:color="auto"/>
      </w:divBdr>
    </w:div>
    <w:div w:id="995911017">
      <w:bodyDiv w:val="1"/>
      <w:marLeft w:val="0"/>
      <w:marRight w:val="0"/>
      <w:marTop w:val="0"/>
      <w:marBottom w:val="0"/>
      <w:divBdr>
        <w:top w:val="none" w:sz="0" w:space="0" w:color="auto"/>
        <w:left w:val="none" w:sz="0" w:space="0" w:color="auto"/>
        <w:bottom w:val="none" w:sz="0" w:space="0" w:color="auto"/>
        <w:right w:val="none" w:sz="0" w:space="0" w:color="auto"/>
      </w:divBdr>
      <w:divsChild>
        <w:div w:id="1264876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109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7341325">
      <w:bodyDiv w:val="1"/>
      <w:marLeft w:val="0"/>
      <w:marRight w:val="0"/>
      <w:marTop w:val="0"/>
      <w:marBottom w:val="0"/>
      <w:divBdr>
        <w:top w:val="none" w:sz="0" w:space="0" w:color="auto"/>
        <w:left w:val="none" w:sz="0" w:space="0" w:color="auto"/>
        <w:bottom w:val="none" w:sz="0" w:space="0" w:color="auto"/>
        <w:right w:val="none" w:sz="0" w:space="0" w:color="auto"/>
      </w:divBdr>
    </w:div>
    <w:div w:id="997416399">
      <w:bodyDiv w:val="1"/>
      <w:marLeft w:val="0"/>
      <w:marRight w:val="0"/>
      <w:marTop w:val="0"/>
      <w:marBottom w:val="0"/>
      <w:divBdr>
        <w:top w:val="none" w:sz="0" w:space="0" w:color="auto"/>
        <w:left w:val="none" w:sz="0" w:space="0" w:color="auto"/>
        <w:bottom w:val="none" w:sz="0" w:space="0" w:color="auto"/>
        <w:right w:val="none" w:sz="0" w:space="0" w:color="auto"/>
      </w:divBdr>
    </w:div>
    <w:div w:id="998652901">
      <w:bodyDiv w:val="1"/>
      <w:marLeft w:val="0"/>
      <w:marRight w:val="0"/>
      <w:marTop w:val="0"/>
      <w:marBottom w:val="0"/>
      <w:divBdr>
        <w:top w:val="none" w:sz="0" w:space="0" w:color="auto"/>
        <w:left w:val="none" w:sz="0" w:space="0" w:color="auto"/>
        <w:bottom w:val="none" w:sz="0" w:space="0" w:color="auto"/>
        <w:right w:val="none" w:sz="0" w:space="0" w:color="auto"/>
      </w:divBdr>
      <w:divsChild>
        <w:div w:id="8220174">
          <w:marLeft w:val="480"/>
          <w:marRight w:val="0"/>
          <w:marTop w:val="0"/>
          <w:marBottom w:val="0"/>
          <w:divBdr>
            <w:top w:val="none" w:sz="0" w:space="0" w:color="auto"/>
            <w:left w:val="none" w:sz="0" w:space="0" w:color="auto"/>
            <w:bottom w:val="none" w:sz="0" w:space="0" w:color="auto"/>
            <w:right w:val="none" w:sz="0" w:space="0" w:color="auto"/>
          </w:divBdr>
        </w:div>
        <w:div w:id="162478472">
          <w:marLeft w:val="480"/>
          <w:marRight w:val="0"/>
          <w:marTop w:val="0"/>
          <w:marBottom w:val="0"/>
          <w:divBdr>
            <w:top w:val="none" w:sz="0" w:space="0" w:color="auto"/>
            <w:left w:val="none" w:sz="0" w:space="0" w:color="auto"/>
            <w:bottom w:val="none" w:sz="0" w:space="0" w:color="auto"/>
            <w:right w:val="none" w:sz="0" w:space="0" w:color="auto"/>
          </w:divBdr>
        </w:div>
        <w:div w:id="255557383">
          <w:marLeft w:val="480"/>
          <w:marRight w:val="0"/>
          <w:marTop w:val="0"/>
          <w:marBottom w:val="0"/>
          <w:divBdr>
            <w:top w:val="none" w:sz="0" w:space="0" w:color="auto"/>
            <w:left w:val="none" w:sz="0" w:space="0" w:color="auto"/>
            <w:bottom w:val="none" w:sz="0" w:space="0" w:color="auto"/>
            <w:right w:val="none" w:sz="0" w:space="0" w:color="auto"/>
          </w:divBdr>
        </w:div>
        <w:div w:id="600264187">
          <w:marLeft w:val="480"/>
          <w:marRight w:val="0"/>
          <w:marTop w:val="0"/>
          <w:marBottom w:val="0"/>
          <w:divBdr>
            <w:top w:val="none" w:sz="0" w:space="0" w:color="auto"/>
            <w:left w:val="none" w:sz="0" w:space="0" w:color="auto"/>
            <w:bottom w:val="none" w:sz="0" w:space="0" w:color="auto"/>
            <w:right w:val="none" w:sz="0" w:space="0" w:color="auto"/>
          </w:divBdr>
        </w:div>
        <w:div w:id="637538875">
          <w:marLeft w:val="480"/>
          <w:marRight w:val="0"/>
          <w:marTop w:val="0"/>
          <w:marBottom w:val="0"/>
          <w:divBdr>
            <w:top w:val="none" w:sz="0" w:space="0" w:color="auto"/>
            <w:left w:val="none" w:sz="0" w:space="0" w:color="auto"/>
            <w:bottom w:val="none" w:sz="0" w:space="0" w:color="auto"/>
            <w:right w:val="none" w:sz="0" w:space="0" w:color="auto"/>
          </w:divBdr>
        </w:div>
        <w:div w:id="683555761">
          <w:marLeft w:val="480"/>
          <w:marRight w:val="0"/>
          <w:marTop w:val="0"/>
          <w:marBottom w:val="0"/>
          <w:divBdr>
            <w:top w:val="none" w:sz="0" w:space="0" w:color="auto"/>
            <w:left w:val="none" w:sz="0" w:space="0" w:color="auto"/>
            <w:bottom w:val="none" w:sz="0" w:space="0" w:color="auto"/>
            <w:right w:val="none" w:sz="0" w:space="0" w:color="auto"/>
          </w:divBdr>
        </w:div>
        <w:div w:id="807432649">
          <w:marLeft w:val="480"/>
          <w:marRight w:val="0"/>
          <w:marTop w:val="0"/>
          <w:marBottom w:val="0"/>
          <w:divBdr>
            <w:top w:val="none" w:sz="0" w:space="0" w:color="auto"/>
            <w:left w:val="none" w:sz="0" w:space="0" w:color="auto"/>
            <w:bottom w:val="none" w:sz="0" w:space="0" w:color="auto"/>
            <w:right w:val="none" w:sz="0" w:space="0" w:color="auto"/>
          </w:divBdr>
        </w:div>
        <w:div w:id="927689631">
          <w:marLeft w:val="480"/>
          <w:marRight w:val="0"/>
          <w:marTop w:val="0"/>
          <w:marBottom w:val="0"/>
          <w:divBdr>
            <w:top w:val="none" w:sz="0" w:space="0" w:color="auto"/>
            <w:left w:val="none" w:sz="0" w:space="0" w:color="auto"/>
            <w:bottom w:val="none" w:sz="0" w:space="0" w:color="auto"/>
            <w:right w:val="none" w:sz="0" w:space="0" w:color="auto"/>
          </w:divBdr>
        </w:div>
        <w:div w:id="1078357417">
          <w:marLeft w:val="480"/>
          <w:marRight w:val="0"/>
          <w:marTop w:val="0"/>
          <w:marBottom w:val="0"/>
          <w:divBdr>
            <w:top w:val="none" w:sz="0" w:space="0" w:color="auto"/>
            <w:left w:val="none" w:sz="0" w:space="0" w:color="auto"/>
            <w:bottom w:val="none" w:sz="0" w:space="0" w:color="auto"/>
            <w:right w:val="none" w:sz="0" w:space="0" w:color="auto"/>
          </w:divBdr>
        </w:div>
        <w:div w:id="1184439320">
          <w:marLeft w:val="480"/>
          <w:marRight w:val="0"/>
          <w:marTop w:val="0"/>
          <w:marBottom w:val="0"/>
          <w:divBdr>
            <w:top w:val="none" w:sz="0" w:space="0" w:color="auto"/>
            <w:left w:val="none" w:sz="0" w:space="0" w:color="auto"/>
            <w:bottom w:val="none" w:sz="0" w:space="0" w:color="auto"/>
            <w:right w:val="none" w:sz="0" w:space="0" w:color="auto"/>
          </w:divBdr>
        </w:div>
        <w:div w:id="1444692124">
          <w:marLeft w:val="480"/>
          <w:marRight w:val="0"/>
          <w:marTop w:val="0"/>
          <w:marBottom w:val="0"/>
          <w:divBdr>
            <w:top w:val="none" w:sz="0" w:space="0" w:color="auto"/>
            <w:left w:val="none" w:sz="0" w:space="0" w:color="auto"/>
            <w:bottom w:val="none" w:sz="0" w:space="0" w:color="auto"/>
            <w:right w:val="none" w:sz="0" w:space="0" w:color="auto"/>
          </w:divBdr>
        </w:div>
        <w:div w:id="1577126007">
          <w:marLeft w:val="480"/>
          <w:marRight w:val="0"/>
          <w:marTop w:val="0"/>
          <w:marBottom w:val="0"/>
          <w:divBdr>
            <w:top w:val="none" w:sz="0" w:space="0" w:color="auto"/>
            <w:left w:val="none" w:sz="0" w:space="0" w:color="auto"/>
            <w:bottom w:val="none" w:sz="0" w:space="0" w:color="auto"/>
            <w:right w:val="none" w:sz="0" w:space="0" w:color="auto"/>
          </w:divBdr>
        </w:div>
        <w:div w:id="1701859502">
          <w:marLeft w:val="480"/>
          <w:marRight w:val="0"/>
          <w:marTop w:val="0"/>
          <w:marBottom w:val="0"/>
          <w:divBdr>
            <w:top w:val="none" w:sz="0" w:space="0" w:color="auto"/>
            <w:left w:val="none" w:sz="0" w:space="0" w:color="auto"/>
            <w:bottom w:val="none" w:sz="0" w:space="0" w:color="auto"/>
            <w:right w:val="none" w:sz="0" w:space="0" w:color="auto"/>
          </w:divBdr>
        </w:div>
        <w:div w:id="1849903710">
          <w:marLeft w:val="480"/>
          <w:marRight w:val="0"/>
          <w:marTop w:val="0"/>
          <w:marBottom w:val="0"/>
          <w:divBdr>
            <w:top w:val="none" w:sz="0" w:space="0" w:color="auto"/>
            <w:left w:val="none" w:sz="0" w:space="0" w:color="auto"/>
            <w:bottom w:val="none" w:sz="0" w:space="0" w:color="auto"/>
            <w:right w:val="none" w:sz="0" w:space="0" w:color="auto"/>
          </w:divBdr>
        </w:div>
      </w:divsChild>
    </w:div>
    <w:div w:id="999037245">
      <w:bodyDiv w:val="1"/>
      <w:marLeft w:val="0"/>
      <w:marRight w:val="0"/>
      <w:marTop w:val="0"/>
      <w:marBottom w:val="0"/>
      <w:divBdr>
        <w:top w:val="none" w:sz="0" w:space="0" w:color="auto"/>
        <w:left w:val="none" w:sz="0" w:space="0" w:color="auto"/>
        <w:bottom w:val="none" w:sz="0" w:space="0" w:color="auto"/>
        <w:right w:val="none" w:sz="0" w:space="0" w:color="auto"/>
      </w:divBdr>
    </w:div>
    <w:div w:id="1004210153">
      <w:bodyDiv w:val="1"/>
      <w:marLeft w:val="0"/>
      <w:marRight w:val="0"/>
      <w:marTop w:val="0"/>
      <w:marBottom w:val="0"/>
      <w:divBdr>
        <w:top w:val="none" w:sz="0" w:space="0" w:color="auto"/>
        <w:left w:val="none" w:sz="0" w:space="0" w:color="auto"/>
        <w:bottom w:val="none" w:sz="0" w:space="0" w:color="auto"/>
        <w:right w:val="none" w:sz="0" w:space="0" w:color="auto"/>
      </w:divBdr>
    </w:div>
    <w:div w:id="1004820340">
      <w:bodyDiv w:val="1"/>
      <w:marLeft w:val="0"/>
      <w:marRight w:val="0"/>
      <w:marTop w:val="0"/>
      <w:marBottom w:val="0"/>
      <w:divBdr>
        <w:top w:val="none" w:sz="0" w:space="0" w:color="auto"/>
        <w:left w:val="none" w:sz="0" w:space="0" w:color="auto"/>
        <w:bottom w:val="none" w:sz="0" w:space="0" w:color="auto"/>
        <w:right w:val="none" w:sz="0" w:space="0" w:color="auto"/>
      </w:divBdr>
    </w:div>
    <w:div w:id="1008563095">
      <w:bodyDiv w:val="1"/>
      <w:marLeft w:val="0"/>
      <w:marRight w:val="0"/>
      <w:marTop w:val="0"/>
      <w:marBottom w:val="0"/>
      <w:divBdr>
        <w:top w:val="none" w:sz="0" w:space="0" w:color="auto"/>
        <w:left w:val="none" w:sz="0" w:space="0" w:color="auto"/>
        <w:bottom w:val="none" w:sz="0" w:space="0" w:color="auto"/>
        <w:right w:val="none" w:sz="0" w:space="0" w:color="auto"/>
      </w:divBdr>
    </w:div>
    <w:div w:id="1010374838">
      <w:bodyDiv w:val="1"/>
      <w:marLeft w:val="0"/>
      <w:marRight w:val="0"/>
      <w:marTop w:val="0"/>
      <w:marBottom w:val="0"/>
      <w:divBdr>
        <w:top w:val="none" w:sz="0" w:space="0" w:color="auto"/>
        <w:left w:val="none" w:sz="0" w:space="0" w:color="auto"/>
        <w:bottom w:val="none" w:sz="0" w:space="0" w:color="auto"/>
        <w:right w:val="none" w:sz="0" w:space="0" w:color="auto"/>
      </w:divBdr>
    </w:div>
    <w:div w:id="1016347453">
      <w:bodyDiv w:val="1"/>
      <w:marLeft w:val="0"/>
      <w:marRight w:val="0"/>
      <w:marTop w:val="0"/>
      <w:marBottom w:val="0"/>
      <w:divBdr>
        <w:top w:val="none" w:sz="0" w:space="0" w:color="auto"/>
        <w:left w:val="none" w:sz="0" w:space="0" w:color="auto"/>
        <w:bottom w:val="none" w:sz="0" w:space="0" w:color="auto"/>
        <w:right w:val="none" w:sz="0" w:space="0" w:color="auto"/>
      </w:divBdr>
    </w:div>
    <w:div w:id="1018847653">
      <w:bodyDiv w:val="1"/>
      <w:marLeft w:val="0"/>
      <w:marRight w:val="0"/>
      <w:marTop w:val="0"/>
      <w:marBottom w:val="0"/>
      <w:divBdr>
        <w:top w:val="none" w:sz="0" w:space="0" w:color="auto"/>
        <w:left w:val="none" w:sz="0" w:space="0" w:color="auto"/>
        <w:bottom w:val="none" w:sz="0" w:space="0" w:color="auto"/>
        <w:right w:val="none" w:sz="0" w:space="0" w:color="auto"/>
      </w:divBdr>
    </w:div>
    <w:div w:id="1036809572">
      <w:bodyDiv w:val="1"/>
      <w:marLeft w:val="0"/>
      <w:marRight w:val="0"/>
      <w:marTop w:val="0"/>
      <w:marBottom w:val="0"/>
      <w:divBdr>
        <w:top w:val="none" w:sz="0" w:space="0" w:color="auto"/>
        <w:left w:val="none" w:sz="0" w:space="0" w:color="auto"/>
        <w:bottom w:val="none" w:sz="0" w:space="0" w:color="auto"/>
        <w:right w:val="none" w:sz="0" w:space="0" w:color="auto"/>
      </w:divBdr>
    </w:div>
    <w:div w:id="1048797822">
      <w:bodyDiv w:val="1"/>
      <w:marLeft w:val="0"/>
      <w:marRight w:val="0"/>
      <w:marTop w:val="0"/>
      <w:marBottom w:val="0"/>
      <w:divBdr>
        <w:top w:val="none" w:sz="0" w:space="0" w:color="auto"/>
        <w:left w:val="none" w:sz="0" w:space="0" w:color="auto"/>
        <w:bottom w:val="none" w:sz="0" w:space="0" w:color="auto"/>
        <w:right w:val="none" w:sz="0" w:space="0" w:color="auto"/>
      </w:divBdr>
    </w:div>
    <w:div w:id="1051659457">
      <w:bodyDiv w:val="1"/>
      <w:marLeft w:val="0"/>
      <w:marRight w:val="0"/>
      <w:marTop w:val="0"/>
      <w:marBottom w:val="0"/>
      <w:divBdr>
        <w:top w:val="none" w:sz="0" w:space="0" w:color="auto"/>
        <w:left w:val="none" w:sz="0" w:space="0" w:color="auto"/>
        <w:bottom w:val="none" w:sz="0" w:space="0" w:color="auto"/>
        <w:right w:val="none" w:sz="0" w:space="0" w:color="auto"/>
      </w:divBdr>
    </w:div>
    <w:div w:id="1055087431">
      <w:bodyDiv w:val="1"/>
      <w:marLeft w:val="0"/>
      <w:marRight w:val="0"/>
      <w:marTop w:val="0"/>
      <w:marBottom w:val="0"/>
      <w:divBdr>
        <w:top w:val="none" w:sz="0" w:space="0" w:color="auto"/>
        <w:left w:val="none" w:sz="0" w:space="0" w:color="auto"/>
        <w:bottom w:val="none" w:sz="0" w:space="0" w:color="auto"/>
        <w:right w:val="none" w:sz="0" w:space="0" w:color="auto"/>
      </w:divBdr>
    </w:div>
    <w:div w:id="1067385918">
      <w:bodyDiv w:val="1"/>
      <w:marLeft w:val="0"/>
      <w:marRight w:val="0"/>
      <w:marTop w:val="0"/>
      <w:marBottom w:val="0"/>
      <w:divBdr>
        <w:top w:val="none" w:sz="0" w:space="0" w:color="auto"/>
        <w:left w:val="none" w:sz="0" w:space="0" w:color="auto"/>
        <w:bottom w:val="none" w:sz="0" w:space="0" w:color="auto"/>
        <w:right w:val="none" w:sz="0" w:space="0" w:color="auto"/>
      </w:divBdr>
    </w:div>
    <w:div w:id="1074667212">
      <w:bodyDiv w:val="1"/>
      <w:marLeft w:val="0"/>
      <w:marRight w:val="0"/>
      <w:marTop w:val="0"/>
      <w:marBottom w:val="0"/>
      <w:divBdr>
        <w:top w:val="none" w:sz="0" w:space="0" w:color="auto"/>
        <w:left w:val="none" w:sz="0" w:space="0" w:color="auto"/>
        <w:bottom w:val="none" w:sz="0" w:space="0" w:color="auto"/>
        <w:right w:val="none" w:sz="0" w:space="0" w:color="auto"/>
      </w:divBdr>
    </w:div>
    <w:div w:id="1075207596">
      <w:bodyDiv w:val="1"/>
      <w:marLeft w:val="0"/>
      <w:marRight w:val="0"/>
      <w:marTop w:val="0"/>
      <w:marBottom w:val="0"/>
      <w:divBdr>
        <w:top w:val="none" w:sz="0" w:space="0" w:color="auto"/>
        <w:left w:val="none" w:sz="0" w:space="0" w:color="auto"/>
        <w:bottom w:val="none" w:sz="0" w:space="0" w:color="auto"/>
        <w:right w:val="none" w:sz="0" w:space="0" w:color="auto"/>
      </w:divBdr>
    </w:div>
    <w:div w:id="1077554217">
      <w:bodyDiv w:val="1"/>
      <w:marLeft w:val="0"/>
      <w:marRight w:val="0"/>
      <w:marTop w:val="0"/>
      <w:marBottom w:val="0"/>
      <w:divBdr>
        <w:top w:val="none" w:sz="0" w:space="0" w:color="auto"/>
        <w:left w:val="none" w:sz="0" w:space="0" w:color="auto"/>
        <w:bottom w:val="none" w:sz="0" w:space="0" w:color="auto"/>
        <w:right w:val="none" w:sz="0" w:space="0" w:color="auto"/>
      </w:divBdr>
    </w:div>
    <w:div w:id="1080295488">
      <w:bodyDiv w:val="1"/>
      <w:marLeft w:val="0"/>
      <w:marRight w:val="0"/>
      <w:marTop w:val="0"/>
      <w:marBottom w:val="0"/>
      <w:divBdr>
        <w:top w:val="none" w:sz="0" w:space="0" w:color="auto"/>
        <w:left w:val="none" w:sz="0" w:space="0" w:color="auto"/>
        <w:bottom w:val="none" w:sz="0" w:space="0" w:color="auto"/>
        <w:right w:val="none" w:sz="0" w:space="0" w:color="auto"/>
      </w:divBdr>
    </w:div>
    <w:div w:id="1080372269">
      <w:bodyDiv w:val="1"/>
      <w:marLeft w:val="0"/>
      <w:marRight w:val="0"/>
      <w:marTop w:val="0"/>
      <w:marBottom w:val="0"/>
      <w:divBdr>
        <w:top w:val="none" w:sz="0" w:space="0" w:color="auto"/>
        <w:left w:val="none" w:sz="0" w:space="0" w:color="auto"/>
        <w:bottom w:val="none" w:sz="0" w:space="0" w:color="auto"/>
        <w:right w:val="none" w:sz="0" w:space="0" w:color="auto"/>
      </w:divBdr>
    </w:div>
    <w:div w:id="1084961687">
      <w:bodyDiv w:val="1"/>
      <w:marLeft w:val="0"/>
      <w:marRight w:val="0"/>
      <w:marTop w:val="0"/>
      <w:marBottom w:val="0"/>
      <w:divBdr>
        <w:top w:val="none" w:sz="0" w:space="0" w:color="auto"/>
        <w:left w:val="none" w:sz="0" w:space="0" w:color="auto"/>
        <w:bottom w:val="none" w:sz="0" w:space="0" w:color="auto"/>
        <w:right w:val="none" w:sz="0" w:space="0" w:color="auto"/>
      </w:divBdr>
    </w:div>
    <w:div w:id="1085227270">
      <w:bodyDiv w:val="1"/>
      <w:marLeft w:val="0"/>
      <w:marRight w:val="0"/>
      <w:marTop w:val="0"/>
      <w:marBottom w:val="0"/>
      <w:divBdr>
        <w:top w:val="none" w:sz="0" w:space="0" w:color="auto"/>
        <w:left w:val="none" w:sz="0" w:space="0" w:color="auto"/>
        <w:bottom w:val="none" w:sz="0" w:space="0" w:color="auto"/>
        <w:right w:val="none" w:sz="0" w:space="0" w:color="auto"/>
      </w:divBdr>
    </w:div>
    <w:div w:id="1099641049">
      <w:bodyDiv w:val="1"/>
      <w:marLeft w:val="0"/>
      <w:marRight w:val="0"/>
      <w:marTop w:val="0"/>
      <w:marBottom w:val="0"/>
      <w:divBdr>
        <w:top w:val="none" w:sz="0" w:space="0" w:color="auto"/>
        <w:left w:val="none" w:sz="0" w:space="0" w:color="auto"/>
        <w:bottom w:val="none" w:sz="0" w:space="0" w:color="auto"/>
        <w:right w:val="none" w:sz="0" w:space="0" w:color="auto"/>
      </w:divBdr>
    </w:div>
    <w:div w:id="1102265771">
      <w:bodyDiv w:val="1"/>
      <w:marLeft w:val="0"/>
      <w:marRight w:val="0"/>
      <w:marTop w:val="0"/>
      <w:marBottom w:val="0"/>
      <w:divBdr>
        <w:top w:val="none" w:sz="0" w:space="0" w:color="auto"/>
        <w:left w:val="none" w:sz="0" w:space="0" w:color="auto"/>
        <w:bottom w:val="none" w:sz="0" w:space="0" w:color="auto"/>
        <w:right w:val="none" w:sz="0" w:space="0" w:color="auto"/>
      </w:divBdr>
    </w:div>
    <w:div w:id="1106316320">
      <w:bodyDiv w:val="1"/>
      <w:marLeft w:val="0"/>
      <w:marRight w:val="0"/>
      <w:marTop w:val="0"/>
      <w:marBottom w:val="0"/>
      <w:divBdr>
        <w:top w:val="none" w:sz="0" w:space="0" w:color="auto"/>
        <w:left w:val="none" w:sz="0" w:space="0" w:color="auto"/>
        <w:bottom w:val="none" w:sz="0" w:space="0" w:color="auto"/>
        <w:right w:val="none" w:sz="0" w:space="0" w:color="auto"/>
      </w:divBdr>
    </w:div>
    <w:div w:id="1108159810">
      <w:bodyDiv w:val="1"/>
      <w:marLeft w:val="0"/>
      <w:marRight w:val="0"/>
      <w:marTop w:val="0"/>
      <w:marBottom w:val="0"/>
      <w:divBdr>
        <w:top w:val="none" w:sz="0" w:space="0" w:color="auto"/>
        <w:left w:val="none" w:sz="0" w:space="0" w:color="auto"/>
        <w:bottom w:val="none" w:sz="0" w:space="0" w:color="auto"/>
        <w:right w:val="none" w:sz="0" w:space="0" w:color="auto"/>
      </w:divBdr>
      <w:divsChild>
        <w:div w:id="191142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510834">
      <w:bodyDiv w:val="1"/>
      <w:marLeft w:val="0"/>
      <w:marRight w:val="0"/>
      <w:marTop w:val="0"/>
      <w:marBottom w:val="0"/>
      <w:divBdr>
        <w:top w:val="none" w:sz="0" w:space="0" w:color="auto"/>
        <w:left w:val="none" w:sz="0" w:space="0" w:color="auto"/>
        <w:bottom w:val="none" w:sz="0" w:space="0" w:color="auto"/>
        <w:right w:val="none" w:sz="0" w:space="0" w:color="auto"/>
      </w:divBdr>
    </w:div>
    <w:div w:id="1112289395">
      <w:bodyDiv w:val="1"/>
      <w:marLeft w:val="0"/>
      <w:marRight w:val="0"/>
      <w:marTop w:val="0"/>
      <w:marBottom w:val="0"/>
      <w:divBdr>
        <w:top w:val="none" w:sz="0" w:space="0" w:color="auto"/>
        <w:left w:val="none" w:sz="0" w:space="0" w:color="auto"/>
        <w:bottom w:val="none" w:sz="0" w:space="0" w:color="auto"/>
        <w:right w:val="none" w:sz="0" w:space="0" w:color="auto"/>
      </w:divBdr>
    </w:div>
    <w:div w:id="1113548636">
      <w:bodyDiv w:val="1"/>
      <w:marLeft w:val="0"/>
      <w:marRight w:val="0"/>
      <w:marTop w:val="0"/>
      <w:marBottom w:val="0"/>
      <w:divBdr>
        <w:top w:val="none" w:sz="0" w:space="0" w:color="auto"/>
        <w:left w:val="none" w:sz="0" w:space="0" w:color="auto"/>
        <w:bottom w:val="none" w:sz="0" w:space="0" w:color="auto"/>
        <w:right w:val="none" w:sz="0" w:space="0" w:color="auto"/>
      </w:divBdr>
    </w:div>
    <w:div w:id="1118525686">
      <w:bodyDiv w:val="1"/>
      <w:marLeft w:val="0"/>
      <w:marRight w:val="0"/>
      <w:marTop w:val="0"/>
      <w:marBottom w:val="0"/>
      <w:divBdr>
        <w:top w:val="none" w:sz="0" w:space="0" w:color="auto"/>
        <w:left w:val="none" w:sz="0" w:space="0" w:color="auto"/>
        <w:bottom w:val="none" w:sz="0" w:space="0" w:color="auto"/>
        <w:right w:val="none" w:sz="0" w:space="0" w:color="auto"/>
      </w:divBdr>
    </w:div>
    <w:div w:id="1119102638">
      <w:bodyDiv w:val="1"/>
      <w:marLeft w:val="0"/>
      <w:marRight w:val="0"/>
      <w:marTop w:val="0"/>
      <w:marBottom w:val="0"/>
      <w:divBdr>
        <w:top w:val="none" w:sz="0" w:space="0" w:color="auto"/>
        <w:left w:val="none" w:sz="0" w:space="0" w:color="auto"/>
        <w:bottom w:val="none" w:sz="0" w:space="0" w:color="auto"/>
        <w:right w:val="none" w:sz="0" w:space="0" w:color="auto"/>
      </w:divBdr>
      <w:divsChild>
        <w:div w:id="574440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05012">
      <w:bodyDiv w:val="1"/>
      <w:marLeft w:val="0"/>
      <w:marRight w:val="0"/>
      <w:marTop w:val="0"/>
      <w:marBottom w:val="0"/>
      <w:divBdr>
        <w:top w:val="none" w:sz="0" w:space="0" w:color="auto"/>
        <w:left w:val="none" w:sz="0" w:space="0" w:color="auto"/>
        <w:bottom w:val="none" w:sz="0" w:space="0" w:color="auto"/>
        <w:right w:val="none" w:sz="0" w:space="0" w:color="auto"/>
      </w:divBdr>
    </w:div>
    <w:div w:id="1122268708">
      <w:bodyDiv w:val="1"/>
      <w:marLeft w:val="0"/>
      <w:marRight w:val="0"/>
      <w:marTop w:val="0"/>
      <w:marBottom w:val="0"/>
      <w:divBdr>
        <w:top w:val="none" w:sz="0" w:space="0" w:color="auto"/>
        <w:left w:val="none" w:sz="0" w:space="0" w:color="auto"/>
        <w:bottom w:val="none" w:sz="0" w:space="0" w:color="auto"/>
        <w:right w:val="none" w:sz="0" w:space="0" w:color="auto"/>
      </w:divBdr>
    </w:div>
    <w:div w:id="1122767225">
      <w:bodyDiv w:val="1"/>
      <w:marLeft w:val="0"/>
      <w:marRight w:val="0"/>
      <w:marTop w:val="0"/>
      <w:marBottom w:val="0"/>
      <w:divBdr>
        <w:top w:val="none" w:sz="0" w:space="0" w:color="auto"/>
        <w:left w:val="none" w:sz="0" w:space="0" w:color="auto"/>
        <w:bottom w:val="none" w:sz="0" w:space="0" w:color="auto"/>
        <w:right w:val="none" w:sz="0" w:space="0" w:color="auto"/>
      </w:divBdr>
    </w:div>
    <w:div w:id="1124544105">
      <w:bodyDiv w:val="1"/>
      <w:marLeft w:val="0"/>
      <w:marRight w:val="0"/>
      <w:marTop w:val="0"/>
      <w:marBottom w:val="0"/>
      <w:divBdr>
        <w:top w:val="none" w:sz="0" w:space="0" w:color="auto"/>
        <w:left w:val="none" w:sz="0" w:space="0" w:color="auto"/>
        <w:bottom w:val="none" w:sz="0" w:space="0" w:color="auto"/>
        <w:right w:val="none" w:sz="0" w:space="0" w:color="auto"/>
      </w:divBdr>
      <w:divsChild>
        <w:div w:id="1043795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43230">
      <w:bodyDiv w:val="1"/>
      <w:marLeft w:val="0"/>
      <w:marRight w:val="0"/>
      <w:marTop w:val="0"/>
      <w:marBottom w:val="0"/>
      <w:divBdr>
        <w:top w:val="none" w:sz="0" w:space="0" w:color="auto"/>
        <w:left w:val="none" w:sz="0" w:space="0" w:color="auto"/>
        <w:bottom w:val="none" w:sz="0" w:space="0" w:color="auto"/>
        <w:right w:val="none" w:sz="0" w:space="0" w:color="auto"/>
      </w:divBdr>
    </w:div>
    <w:div w:id="1139882573">
      <w:bodyDiv w:val="1"/>
      <w:marLeft w:val="0"/>
      <w:marRight w:val="0"/>
      <w:marTop w:val="0"/>
      <w:marBottom w:val="0"/>
      <w:divBdr>
        <w:top w:val="none" w:sz="0" w:space="0" w:color="auto"/>
        <w:left w:val="none" w:sz="0" w:space="0" w:color="auto"/>
        <w:bottom w:val="none" w:sz="0" w:space="0" w:color="auto"/>
        <w:right w:val="none" w:sz="0" w:space="0" w:color="auto"/>
      </w:divBdr>
    </w:div>
    <w:div w:id="1142163096">
      <w:bodyDiv w:val="1"/>
      <w:marLeft w:val="0"/>
      <w:marRight w:val="0"/>
      <w:marTop w:val="0"/>
      <w:marBottom w:val="0"/>
      <w:divBdr>
        <w:top w:val="none" w:sz="0" w:space="0" w:color="auto"/>
        <w:left w:val="none" w:sz="0" w:space="0" w:color="auto"/>
        <w:bottom w:val="none" w:sz="0" w:space="0" w:color="auto"/>
        <w:right w:val="none" w:sz="0" w:space="0" w:color="auto"/>
      </w:divBdr>
    </w:div>
    <w:div w:id="1144815081">
      <w:bodyDiv w:val="1"/>
      <w:marLeft w:val="0"/>
      <w:marRight w:val="0"/>
      <w:marTop w:val="0"/>
      <w:marBottom w:val="0"/>
      <w:divBdr>
        <w:top w:val="none" w:sz="0" w:space="0" w:color="auto"/>
        <w:left w:val="none" w:sz="0" w:space="0" w:color="auto"/>
        <w:bottom w:val="none" w:sz="0" w:space="0" w:color="auto"/>
        <w:right w:val="none" w:sz="0" w:space="0" w:color="auto"/>
      </w:divBdr>
    </w:div>
    <w:div w:id="1146119963">
      <w:bodyDiv w:val="1"/>
      <w:marLeft w:val="0"/>
      <w:marRight w:val="0"/>
      <w:marTop w:val="0"/>
      <w:marBottom w:val="0"/>
      <w:divBdr>
        <w:top w:val="none" w:sz="0" w:space="0" w:color="auto"/>
        <w:left w:val="none" w:sz="0" w:space="0" w:color="auto"/>
        <w:bottom w:val="none" w:sz="0" w:space="0" w:color="auto"/>
        <w:right w:val="none" w:sz="0" w:space="0" w:color="auto"/>
      </w:divBdr>
    </w:div>
    <w:div w:id="1151289938">
      <w:bodyDiv w:val="1"/>
      <w:marLeft w:val="0"/>
      <w:marRight w:val="0"/>
      <w:marTop w:val="0"/>
      <w:marBottom w:val="0"/>
      <w:divBdr>
        <w:top w:val="none" w:sz="0" w:space="0" w:color="auto"/>
        <w:left w:val="none" w:sz="0" w:space="0" w:color="auto"/>
        <w:bottom w:val="none" w:sz="0" w:space="0" w:color="auto"/>
        <w:right w:val="none" w:sz="0" w:space="0" w:color="auto"/>
      </w:divBdr>
    </w:div>
    <w:div w:id="1159929510">
      <w:bodyDiv w:val="1"/>
      <w:marLeft w:val="0"/>
      <w:marRight w:val="0"/>
      <w:marTop w:val="0"/>
      <w:marBottom w:val="0"/>
      <w:divBdr>
        <w:top w:val="none" w:sz="0" w:space="0" w:color="auto"/>
        <w:left w:val="none" w:sz="0" w:space="0" w:color="auto"/>
        <w:bottom w:val="none" w:sz="0" w:space="0" w:color="auto"/>
        <w:right w:val="none" w:sz="0" w:space="0" w:color="auto"/>
      </w:divBdr>
    </w:div>
    <w:div w:id="1165778059">
      <w:bodyDiv w:val="1"/>
      <w:marLeft w:val="0"/>
      <w:marRight w:val="0"/>
      <w:marTop w:val="0"/>
      <w:marBottom w:val="0"/>
      <w:divBdr>
        <w:top w:val="none" w:sz="0" w:space="0" w:color="auto"/>
        <w:left w:val="none" w:sz="0" w:space="0" w:color="auto"/>
        <w:bottom w:val="none" w:sz="0" w:space="0" w:color="auto"/>
        <w:right w:val="none" w:sz="0" w:space="0" w:color="auto"/>
      </w:divBdr>
    </w:div>
    <w:div w:id="1169561573">
      <w:bodyDiv w:val="1"/>
      <w:marLeft w:val="0"/>
      <w:marRight w:val="0"/>
      <w:marTop w:val="0"/>
      <w:marBottom w:val="0"/>
      <w:divBdr>
        <w:top w:val="none" w:sz="0" w:space="0" w:color="auto"/>
        <w:left w:val="none" w:sz="0" w:space="0" w:color="auto"/>
        <w:bottom w:val="none" w:sz="0" w:space="0" w:color="auto"/>
        <w:right w:val="none" w:sz="0" w:space="0" w:color="auto"/>
      </w:divBdr>
    </w:div>
    <w:div w:id="1171485642">
      <w:bodyDiv w:val="1"/>
      <w:marLeft w:val="0"/>
      <w:marRight w:val="0"/>
      <w:marTop w:val="0"/>
      <w:marBottom w:val="0"/>
      <w:divBdr>
        <w:top w:val="none" w:sz="0" w:space="0" w:color="auto"/>
        <w:left w:val="none" w:sz="0" w:space="0" w:color="auto"/>
        <w:bottom w:val="none" w:sz="0" w:space="0" w:color="auto"/>
        <w:right w:val="none" w:sz="0" w:space="0" w:color="auto"/>
      </w:divBdr>
    </w:div>
    <w:div w:id="1177116262">
      <w:bodyDiv w:val="1"/>
      <w:marLeft w:val="0"/>
      <w:marRight w:val="0"/>
      <w:marTop w:val="0"/>
      <w:marBottom w:val="0"/>
      <w:divBdr>
        <w:top w:val="none" w:sz="0" w:space="0" w:color="auto"/>
        <w:left w:val="none" w:sz="0" w:space="0" w:color="auto"/>
        <w:bottom w:val="none" w:sz="0" w:space="0" w:color="auto"/>
        <w:right w:val="none" w:sz="0" w:space="0" w:color="auto"/>
      </w:divBdr>
    </w:div>
    <w:div w:id="1179924924">
      <w:bodyDiv w:val="1"/>
      <w:marLeft w:val="0"/>
      <w:marRight w:val="0"/>
      <w:marTop w:val="0"/>
      <w:marBottom w:val="0"/>
      <w:divBdr>
        <w:top w:val="none" w:sz="0" w:space="0" w:color="auto"/>
        <w:left w:val="none" w:sz="0" w:space="0" w:color="auto"/>
        <w:bottom w:val="none" w:sz="0" w:space="0" w:color="auto"/>
        <w:right w:val="none" w:sz="0" w:space="0" w:color="auto"/>
      </w:divBdr>
    </w:div>
    <w:div w:id="1181434388">
      <w:bodyDiv w:val="1"/>
      <w:marLeft w:val="0"/>
      <w:marRight w:val="0"/>
      <w:marTop w:val="0"/>
      <w:marBottom w:val="0"/>
      <w:divBdr>
        <w:top w:val="none" w:sz="0" w:space="0" w:color="auto"/>
        <w:left w:val="none" w:sz="0" w:space="0" w:color="auto"/>
        <w:bottom w:val="none" w:sz="0" w:space="0" w:color="auto"/>
        <w:right w:val="none" w:sz="0" w:space="0" w:color="auto"/>
      </w:divBdr>
    </w:div>
    <w:div w:id="1185051723">
      <w:bodyDiv w:val="1"/>
      <w:marLeft w:val="0"/>
      <w:marRight w:val="0"/>
      <w:marTop w:val="0"/>
      <w:marBottom w:val="0"/>
      <w:divBdr>
        <w:top w:val="none" w:sz="0" w:space="0" w:color="auto"/>
        <w:left w:val="none" w:sz="0" w:space="0" w:color="auto"/>
        <w:bottom w:val="none" w:sz="0" w:space="0" w:color="auto"/>
        <w:right w:val="none" w:sz="0" w:space="0" w:color="auto"/>
      </w:divBdr>
    </w:div>
    <w:div w:id="1191337116">
      <w:bodyDiv w:val="1"/>
      <w:marLeft w:val="0"/>
      <w:marRight w:val="0"/>
      <w:marTop w:val="0"/>
      <w:marBottom w:val="0"/>
      <w:divBdr>
        <w:top w:val="none" w:sz="0" w:space="0" w:color="auto"/>
        <w:left w:val="none" w:sz="0" w:space="0" w:color="auto"/>
        <w:bottom w:val="none" w:sz="0" w:space="0" w:color="auto"/>
        <w:right w:val="none" w:sz="0" w:space="0" w:color="auto"/>
      </w:divBdr>
    </w:div>
    <w:div w:id="1198855347">
      <w:bodyDiv w:val="1"/>
      <w:marLeft w:val="0"/>
      <w:marRight w:val="0"/>
      <w:marTop w:val="0"/>
      <w:marBottom w:val="0"/>
      <w:divBdr>
        <w:top w:val="none" w:sz="0" w:space="0" w:color="auto"/>
        <w:left w:val="none" w:sz="0" w:space="0" w:color="auto"/>
        <w:bottom w:val="none" w:sz="0" w:space="0" w:color="auto"/>
        <w:right w:val="none" w:sz="0" w:space="0" w:color="auto"/>
      </w:divBdr>
      <w:divsChild>
        <w:div w:id="265040417">
          <w:marLeft w:val="480"/>
          <w:marRight w:val="0"/>
          <w:marTop w:val="0"/>
          <w:marBottom w:val="0"/>
          <w:divBdr>
            <w:top w:val="none" w:sz="0" w:space="0" w:color="auto"/>
            <w:left w:val="none" w:sz="0" w:space="0" w:color="auto"/>
            <w:bottom w:val="none" w:sz="0" w:space="0" w:color="auto"/>
            <w:right w:val="none" w:sz="0" w:space="0" w:color="auto"/>
          </w:divBdr>
        </w:div>
        <w:div w:id="274757264">
          <w:marLeft w:val="480"/>
          <w:marRight w:val="0"/>
          <w:marTop w:val="0"/>
          <w:marBottom w:val="0"/>
          <w:divBdr>
            <w:top w:val="none" w:sz="0" w:space="0" w:color="auto"/>
            <w:left w:val="none" w:sz="0" w:space="0" w:color="auto"/>
            <w:bottom w:val="none" w:sz="0" w:space="0" w:color="auto"/>
            <w:right w:val="none" w:sz="0" w:space="0" w:color="auto"/>
          </w:divBdr>
        </w:div>
        <w:div w:id="284313794">
          <w:marLeft w:val="480"/>
          <w:marRight w:val="0"/>
          <w:marTop w:val="0"/>
          <w:marBottom w:val="0"/>
          <w:divBdr>
            <w:top w:val="none" w:sz="0" w:space="0" w:color="auto"/>
            <w:left w:val="none" w:sz="0" w:space="0" w:color="auto"/>
            <w:bottom w:val="none" w:sz="0" w:space="0" w:color="auto"/>
            <w:right w:val="none" w:sz="0" w:space="0" w:color="auto"/>
          </w:divBdr>
        </w:div>
        <w:div w:id="492184557">
          <w:marLeft w:val="480"/>
          <w:marRight w:val="0"/>
          <w:marTop w:val="0"/>
          <w:marBottom w:val="0"/>
          <w:divBdr>
            <w:top w:val="none" w:sz="0" w:space="0" w:color="auto"/>
            <w:left w:val="none" w:sz="0" w:space="0" w:color="auto"/>
            <w:bottom w:val="none" w:sz="0" w:space="0" w:color="auto"/>
            <w:right w:val="none" w:sz="0" w:space="0" w:color="auto"/>
          </w:divBdr>
        </w:div>
        <w:div w:id="612244449">
          <w:marLeft w:val="480"/>
          <w:marRight w:val="0"/>
          <w:marTop w:val="0"/>
          <w:marBottom w:val="0"/>
          <w:divBdr>
            <w:top w:val="none" w:sz="0" w:space="0" w:color="auto"/>
            <w:left w:val="none" w:sz="0" w:space="0" w:color="auto"/>
            <w:bottom w:val="none" w:sz="0" w:space="0" w:color="auto"/>
            <w:right w:val="none" w:sz="0" w:space="0" w:color="auto"/>
          </w:divBdr>
        </w:div>
        <w:div w:id="754479314">
          <w:marLeft w:val="480"/>
          <w:marRight w:val="0"/>
          <w:marTop w:val="0"/>
          <w:marBottom w:val="0"/>
          <w:divBdr>
            <w:top w:val="none" w:sz="0" w:space="0" w:color="auto"/>
            <w:left w:val="none" w:sz="0" w:space="0" w:color="auto"/>
            <w:bottom w:val="none" w:sz="0" w:space="0" w:color="auto"/>
            <w:right w:val="none" w:sz="0" w:space="0" w:color="auto"/>
          </w:divBdr>
        </w:div>
        <w:div w:id="807865649">
          <w:marLeft w:val="480"/>
          <w:marRight w:val="0"/>
          <w:marTop w:val="0"/>
          <w:marBottom w:val="0"/>
          <w:divBdr>
            <w:top w:val="none" w:sz="0" w:space="0" w:color="auto"/>
            <w:left w:val="none" w:sz="0" w:space="0" w:color="auto"/>
            <w:bottom w:val="none" w:sz="0" w:space="0" w:color="auto"/>
            <w:right w:val="none" w:sz="0" w:space="0" w:color="auto"/>
          </w:divBdr>
        </w:div>
        <w:div w:id="905841043">
          <w:marLeft w:val="480"/>
          <w:marRight w:val="0"/>
          <w:marTop w:val="0"/>
          <w:marBottom w:val="0"/>
          <w:divBdr>
            <w:top w:val="none" w:sz="0" w:space="0" w:color="auto"/>
            <w:left w:val="none" w:sz="0" w:space="0" w:color="auto"/>
            <w:bottom w:val="none" w:sz="0" w:space="0" w:color="auto"/>
            <w:right w:val="none" w:sz="0" w:space="0" w:color="auto"/>
          </w:divBdr>
        </w:div>
        <w:div w:id="1102844142">
          <w:marLeft w:val="480"/>
          <w:marRight w:val="0"/>
          <w:marTop w:val="0"/>
          <w:marBottom w:val="0"/>
          <w:divBdr>
            <w:top w:val="none" w:sz="0" w:space="0" w:color="auto"/>
            <w:left w:val="none" w:sz="0" w:space="0" w:color="auto"/>
            <w:bottom w:val="none" w:sz="0" w:space="0" w:color="auto"/>
            <w:right w:val="none" w:sz="0" w:space="0" w:color="auto"/>
          </w:divBdr>
        </w:div>
        <w:div w:id="1492600125">
          <w:marLeft w:val="480"/>
          <w:marRight w:val="0"/>
          <w:marTop w:val="0"/>
          <w:marBottom w:val="0"/>
          <w:divBdr>
            <w:top w:val="none" w:sz="0" w:space="0" w:color="auto"/>
            <w:left w:val="none" w:sz="0" w:space="0" w:color="auto"/>
            <w:bottom w:val="none" w:sz="0" w:space="0" w:color="auto"/>
            <w:right w:val="none" w:sz="0" w:space="0" w:color="auto"/>
          </w:divBdr>
        </w:div>
        <w:div w:id="1499539005">
          <w:marLeft w:val="480"/>
          <w:marRight w:val="0"/>
          <w:marTop w:val="0"/>
          <w:marBottom w:val="0"/>
          <w:divBdr>
            <w:top w:val="none" w:sz="0" w:space="0" w:color="auto"/>
            <w:left w:val="none" w:sz="0" w:space="0" w:color="auto"/>
            <w:bottom w:val="none" w:sz="0" w:space="0" w:color="auto"/>
            <w:right w:val="none" w:sz="0" w:space="0" w:color="auto"/>
          </w:divBdr>
        </w:div>
        <w:div w:id="1537113721">
          <w:marLeft w:val="480"/>
          <w:marRight w:val="0"/>
          <w:marTop w:val="0"/>
          <w:marBottom w:val="0"/>
          <w:divBdr>
            <w:top w:val="none" w:sz="0" w:space="0" w:color="auto"/>
            <w:left w:val="none" w:sz="0" w:space="0" w:color="auto"/>
            <w:bottom w:val="none" w:sz="0" w:space="0" w:color="auto"/>
            <w:right w:val="none" w:sz="0" w:space="0" w:color="auto"/>
          </w:divBdr>
        </w:div>
        <w:div w:id="1713771941">
          <w:marLeft w:val="480"/>
          <w:marRight w:val="0"/>
          <w:marTop w:val="0"/>
          <w:marBottom w:val="0"/>
          <w:divBdr>
            <w:top w:val="none" w:sz="0" w:space="0" w:color="auto"/>
            <w:left w:val="none" w:sz="0" w:space="0" w:color="auto"/>
            <w:bottom w:val="none" w:sz="0" w:space="0" w:color="auto"/>
            <w:right w:val="none" w:sz="0" w:space="0" w:color="auto"/>
          </w:divBdr>
        </w:div>
        <w:div w:id="2023312487">
          <w:marLeft w:val="480"/>
          <w:marRight w:val="0"/>
          <w:marTop w:val="0"/>
          <w:marBottom w:val="0"/>
          <w:divBdr>
            <w:top w:val="none" w:sz="0" w:space="0" w:color="auto"/>
            <w:left w:val="none" w:sz="0" w:space="0" w:color="auto"/>
            <w:bottom w:val="none" w:sz="0" w:space="0" w:color="auto"/>
            <w:right w:val="none" w:sz="0" w:space="0" w:color="auto"/>
          </w:divBdr>
        </w:div>
      </w:divsChild>
    </w:div>
    <w:div w:id="1200626615">
      <w:bodyDiv w:val="1"/>
      <w:marLeft w:val="0"/>
      <w:marRight w:val="0"/>
      <w:marTop w:val="0"/>
      <w:marBottom w:val="0"/>
      <w:divBdr>
        <w:top w:val="none" w:sz="0" w:space="0" w:color="auto"/>
        <w:left w:val="none" w:sz="0" w:space="0" w:color="auto"/>
        <w:bottom w:val="none" w:sz="0" w:space="0" w:color="auto"/>
        <w:right w:val="none" w:sz="0" w:space="0" w:color="auto"/>
      </w:divBdr>
      <w:divsChild>
        <w:div w:id="203519769">
          <w:marLeft w:val="480"/>
          <w:marRight w:val="0"/>
          <w:marTop w:val="0"/>
          <w:marBottom w:val="0"/>
          <w:divBdr>
            <w:top w:val="none" w:sz="0" w:space="0" w:color="auto"/>
            <w:left w:val="none" w:sz="0" w:space="0" w:color="auto"/>
            <w:bottom w:val="none" w:sz="0" w:space="0" w:color="auto"/>
            <w:right w:val="none" w:sz="0" w:space="0" w:color="auto"/>
          </w:divBdr>
        </w:div>
        <w:div w:id="229586226">
          <w:marLeft w:val="480"/>
          <w:marRight w:val="0"/>
          <w:marTop w:val="0"/>
          <w:marBottom w:val="0"/>
          <w:divBdr>
            <w:top w:val="none" w:sz="0" w:space="0" w:color="auto"/>
            <w:left w:val="none" w:sz="0" w:space="0" w:color="auto"/>
            <w:bottom w:val="none" w:sz="0" w:space="0" w:color="auto"/>
            <w:right w:val="none" w:sz="0" w:space="0" w:color="auto"/>
          </w:divBdr>
        </w:div>
        <w:div w:id="367797234">
          <w:marLeft w:val="480"/>
          <w:marRight w:val="0"/>
          <w:marTop w:val="0"/>
          <w:marBottom w:val="0"/>
          <w:divBdr>
            <w:top w:val="none" w:sz="0" w:space="0" w:color="auto"/>
            <w:left w:val="none" w:sz="0" w:space="0" w:color="auto"/>
            <w:bottom w:val="none" w:sz="0" w:space="0" w:color="auto"/>
            <w:right w:val="none" w:sz="0" w:space="0" w:color="auto"/>
          </w:divBdr>
        </w:div>
        <w:div w:id="371075698">
          <w:marLeft w:val="480"/>
          <w:marRight w:val="0"/>
          <w:marTop w:val="0"/>
          <w:marBottom w:val="0"/>
          <w:divBdr>
            <w:top w:val="none" w:sz="0" w:space="0" w:color="auto"/>
            <w:left w:val="none" w:sz="0" w:space="0" w:color="auto"/>
            <w:bottom w:val="none" w:sz="0" w:space="0" w:color="auto"/>
            <w:right w:val="none" w:sz="0" w:space="0" w:color="auto"/>
          </w:divBdr>
        </w:div>
        <w:div w:id="443578071">
          <w:marLeft w:val="480"/>
          <w:marRight w:val="0"/>
          <w:marTop w:val="0"/>
          <w:marBottom w:val="0"/>
          <w:divBdr>
            <w:top w:val="none" w:sz="0" w:space="0" w:color="auto"/>
            <w:left w:val="none" w:sz="0" w:space="0" w:color="auto"/>
            <w:bottom w:val="none" w:sz="0" w:space="0" w:color="auto"/>
            <w:right w:val="none" w:sz="0" w:space="0" w:color="auto"/>
          </w:divBdr>
        </w:div>
        <w:div w:id="589701992">
          <w:marLeft w:val="480"/>
          <w:marRight w:val="0"/>
          <w:marTop w:val="0"/>
          <w:marBottom w:val="0"/>
          <w:divBdr>
            <w:top w:val="none" w:sz="0" w:space="0" w:color="auto"/>
            <w:left w:val="none" w:sz="0" w:space="0" w:color="auto"/>
            <w:bottom w:val="none" w:sz="0" w:space="0" w:color="auto"/>
            <w:right w:val="none" w:sz="0" w:space="0" w:color="auto"/>
          </w:divBdr>
        </w:div>
        <w:div w:id="610016635">
          <w:marLeft w:val="480"/>
          <w:marRight w:val="0"/>
          <w:marTop w:val="0"/>
          <w:marBottom w:val="0"/>
          <w:divBdr>
            <w:top w:val="none" w:sz="0" w:space="0" w:color="auto"/>
            <w:left w:val="none" w:sz="0" w:space="0" w:color="auto"/>
            <w:bottom w:val="none" w:sz="0" w:space="0" w:color="auto"/>
            <w:right w:val="none" w:sz="0" w:space="0" w:color="auto"/>
          </w:divBdr>
        </w:div>
        <w:div w:id="802117692">
          <w:marLeft w:val="480"/>
          <w:marRight w:val="0"/>
          <w:marTop w:val="0"/>
          <w:marBottom w:val="0"/>
          <w:divBdr>
            <w:top w:val="none" w:sz="0" w:space="0" w:color="auto"/>
            <w:left w:val="none" w:sz="0" w:space="0" w:color="auto"/>
            <w:bottom w:val="none" w:sz="0" w:space="0" w:color="auto"/>
            <w:right w:val="none" w:sz="0" w:space="0" w:color="auto"/>
          </w:divBdr>
        </w:div>
        <w:div w:id="860703153">
          <w:marLeft w:val="480"/>
          <w:marRight w:val="0"/>
          <w:marTop w:val="0"/>
          <w:marBottom w:val="0"/>
          <w:divBdr>
            <w:top w:val="none" w:sz="0" w:space="0" w:color="auto"/>
            <w:left w:val="none" w:sz="0" w:space="0" w:color="auto"/>
            <w:bottom w:val="none" w:sz="0" w:space="0" w:color="auto"/>
            <w:right w:val="none" w:sz="0" w:space="0" w:color="auto"/>
          </w:divBdr>
        </w:div>
        <w:div w:id="899756028">
          <w:marLeft w:val="480"/>
          <w:marRight w:val="0"/>
          <w:marTop w:val="0"/>
          <w:marBottom w:val="0"/>
          <w:divBdr>
            <w:top w:val="none" w:sz="0" w:space="0" w:color="auto"/>
            <w:left w:val="none" w:sz="0" w:space="0" w:color="auto"/>
            <w:bottom w:val="none" w:sz="0" w:space="0" w:color="auto"/>
            <w:right w:val="none" w:sz="0" w:space="0" w:color="auto"/>
          </w:divBdr>
        </w:div>
        <w:div w:id="1476294541">
          <w:marLeft w:val="480"/>
          <w:marRight w:val="0"/>
          <w:marTop w:val="0"/>
          <w:marBottom w:val="0"/>
          <w:divBdr>
            <w:top w:val="none" w:sz="0" w:space="0" w:color="auto"/>
            <w:left w:val="none" w:sz="0" w:space="0" w:color="auto"/>
            <w:bottom w:val="none" w:sz="0" w:space="0" w:color="auto"/>
            <w:right w:val="none" w:sz="0" w:space="0" w:color="auto"/>
          </w:divBdr>
        </w:div>
        <w:div w:id="1828549004">
          <w:marLeft w:val="480"/>
          <w:marRight w:val="0"/>
          <w:marTop w:val="0"/>
          <w:marBottom w:val="0"/>
          <w:divBdr>
            <w:top w:val="none" w:sz="0" w:space="0" w:color="auto"/>
            <w:left w:val="none" w:sz="0" w:space="0" w:color="auto"/>
            <w:bottom w:val="none" w:sz="0" w:space="0" w:color="auto"/>
            <w:right w:val="none" w:sz="0" w:space="0" w:color="auto"/>
          </w:divBdr>
        </w:div>
        <w:div w:id="2046907412">
          <w:marLeft w:val="480"/>
          <w:marRight w:val="0"/>
          <w:marTop w:val="0"/>
          <w:marBottom w:val="0"/>
          <w:divBdr>
            <w:top w:val="none" w:sz="0" w:space="0" w:color="auto"/>
            <w:left w:val="none" w:sz="0" w:space="0" w:color="auto"/>
            <w:bottom w:val="none" w:sz="0" w:space="0" w:color="auto"/>
            <w:right w:val="none" w:sz="0" w:space="0" w:color="auto"/>
          </w:divBdr>
        </w:div>
        <w:div w:id="2117553295">
          <w:marLeft w:val="480"/>
          <w:marRight w:val="0"/>
          <w:marTop w:val="0"/>
          <w:marBottom w:val="0"/>
          <w:divBdr>
            <w:top w:val="none" w:sz="0" w:space="0" w:color="auto"/>
            <w:left w:val="none" w:sz="0" w:space="0" w:color="auto"/>
            <w:bottom w:val="none" w:sz="0" w:space="0" w:color="auto"/>
            <w:right w:val="none" w:sz="0" w:space="0" w:color="auto"/>
          </w:divBdr>
        </w:div>
      </w:divsChild>
    </w:div>
    <w:div w:id="1211652061">
      <w:bodyDiv w:val="1"/>
      <w:marLeft w:val="0"/>
      <w:marRight w:val="0"/>
      <w:marTop w:val="0"/>
      <w:marBottom w:val="0"/>
      <w:divBdr>
        <w:top w:val="none" w:sz="0" w:space="0" w:color="auto"/>
        <w:left w:val="none" w:sz="0" w:space="0" w:color="auto"/>
        <w:bottom w:val="none" w:sz="0" w:space="0" w:color="auto"/>
        <w:right w:val="none" w:sz="0" w:space="0" w:color="auto"/>
      </w:divBdr>
    </w:div>
    <w:div w:id="1211966138">
      <w:bodyDiv w:val="1"/>
      <w:marLeft w:val="0"/>
      <w:marRight w:val="0"/>
      <w:marTop w:val="0"/>
      <w:marBottom w:val="0"/>
      <w:divBdr>
        <w:top w:val="none" w:sz="0" w:space="0" w:color="auto"/>
        <w:left w:val="none" w:sz="0" w:space="0" w:color="auto"/>
        <w:bottom w:val="none" w:sz="0" w:space="0" w:color="auto"/>
        <w:right w:val="none" w:sz="0" w:space="0" w:color="auto"/>
      </w:divBdr>
    </w:div>
    <w:div w:id="1220702068">
      <w:bodyDiv w:val="1"/>
      <w:marLeft w:val="0"/>
      <w:marRight w:val="0"/>
      <w:marTop w:val="0"/>
      <w:marBottom w:val="0"/>
      <w:divBdr>
        <w:top w:val="none" w:sz="0" w:space="0" w:color="auto"/>
        <w:left w:val="none" w:sz="0" w:space="0" w:color="auto"/>
        <w:bottom w:val="none" w:sz="0" w:space="0" w:color="auto"/>
        <w:right w:val="none" w:sz="0" w:space="0" w:color="auto"/>
      </w:divBdr>
    </w:div>
    <w:div w:id="1221986340">
      <w:bodyDiv w:val="1"/>
      <w:marLeft w:val="0"/>
      <w:marRight w:val="0"/>
      <w:marTop w:val="0"/>
      <w:marBottom w:val="0"/>
      <w:divBdr>
        <w:top w:val="none" w:sz="0" w:space="0" w:color="auto"/>
        <w:left w:val="none" w:sz="0" w:space="0" w:color="auto"/>
        <w:bottom w:val="none" w:sz="0" w:space="0" w:color="auto"/>
        <w:right w:val="none" w:sz="0" w:space="0" w:color="auto"/>
      </w:divBdr>
    </w:div>
    <w:div w:id="1222714297">
      <w:bodyDiv w:val="1"/>
      <w:marLeft w:val="0"/>
      <w:marRight w:val="0"/>
      <w:marTop w:val="0"/>
      <w:marBottom w:val="0"/>
      <w:divBdr>
        <w:top w:val="none" w:sz="0" w:space="0" w:color="auto"/>
        <w:left w:val="none" w:sz="0" w:space="0" w:color="auto"/>
        <w:bottom w:val="none" w:sz="0" w:space="0" w:color="auto"/>
        <w:right w:val="none" w:sz="0" w:space="0" w:color="auto"/>
      </w:divBdr>
    </w:div>
    <w:div w:id="1226794147">
      <w:bodyDiv w:val="1"/>
      <w:marLeft w:val="0"/>
      <w:marRight w:val="0"/>
      <w:marTop w:val="0"/>
      <w:marBottom w:val="0"/>
      <w:divBdr>
        <w:top w:val="none" w:sz="0" w:space="0" w:color="auto"/>
        <w:left w:val="none" w:sz="0" w:space="0" w:color="auto"/>
        <w:bottom w:val="none" w:sz="0" w:space="0" w:color="auto"/>
        <w:right w:val="none" w:sz="0" w:space="0" w:color="auto"/>
      </w:divBdr>
    </w:div>
    <w:div w:id="1237783180">
      <w:bodyDiv w:val="1"/>
      <w:marLeft w:val="0"/>
      <w:marRight w:val="0"/>
      <w:marTop w:val="0"/>
      <w:marBottom w:val="0"/>
      <w:divBdr>
        <w:top w:val="none" w:sz="0" w:space="0" w:color="auto"/>
        <w:left w:val="none" w:sz="0" w:space="0" w:color="auto"/>
        <w:bottom w:val="none" w:sz="0" w:space="0" w:color="auto"/>
        <w:right w:val="none" w:sz="0" w:space="0" w:color="auto"/>
      </w:divBdr>
    </w:div>
    <w:div w:id="1238587594">
      <w:bodyDiv w:val="1"/>
      <w:marLeft w:val="0"/>
      <w:marRight w:val="0"/>
      <w:marTop w:val="0"/>
      <w:marBottom w:val="0"/>
      <w:divBdr>
        <w:top w:val="none" w:sz="0" w:space="0" w:color="auto"/>
        <w:left w:val="none" w:sz="0" w:space="0" w:color="auto"/>
        <w:bottom w:val="none" w:sz="0" w:space="0" w:color="auto"/>
        <w:right w:val="none" w:sz="0" w:space="0" w:color="auto"/>
      </w:divBdr>
    </w:div>
    <w:div w:id="1240167227">
      <w:bodyDiv w:val="1"/>
      <w:marLeft w:val="0"/>
      <w:marRight w:val="0"/>
      <w:marTop w:val="0"/>
      <w:marBottom w:val="0"/>
      <w:divBdr>
        <w:top w:val="none" w:sz="0" w:space="0" w:color="auto"/>
        <w:left w:val="none" w:sz="0" w:space="0" w:color="auto"/>
        <w:bottom w:val="none" w:sz="0" w:space="0" w:color="auto"/>
        <w:right w:val="none" w:sz="0" w:space="0" w:color="auto"/>
      </w:divBdr>
      <w:divsChild>
        <w:div w:id="1872953873">
          <w:marLeft w:val="0"/>
          <w:marRight w:val="0"/>
          <w:marTop w:val="0"/>
          <w:marBottom w:val="0"/>
          <w:divBdr>
            <w:top w:val="single" w:sz="36" w:space="0" w:color="F5AA00"/>
            <w:left w:val="single" w:sz="36" w:space="0" w:color="F5AA00"/>
            <w:bottom w:val="single" w:sz="36" w:space="0" w:color="F5AA00"/>
            <w:right w:val="single" w:sz="36" w:space="0" w:color="F5AA00"/>
          </w:divBdr>
          <w:divsChild>
            <w:div w:id="6227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3618">
      <w:bodyDiv w:val="1"/>
      <w:marLeft w:val="0"/>
      <w:marRight w:val="0"/>
      <w:marTop w:val="0"/>
      <w:marBottom w:val="0"/>
      <w:divBdr>
        <w:top w:val="none" w:sz="0" w:space="0" w:color="auto"/>
        <w:left w:val="none" w:sz="0" w:space="0" w:color="auto"/>
        <w:bottom w:val="none" w:sz="0" w:space="0" w:color="auto"/>
        <w:right w:val="none" w:sz="0" w:space="0" w:color="auto"/>
      </w:divBdr>
    </w:div>
    <w:div w:id="1244102435">
      <w:bodyDiv w:val="1"/>
      <w:marLeft w:val="0"/>
      <w:marRight w:val="0"/>
      <w:marTop w:val="0"/>
      <w:marBottom w:val="0"/>
      <w:divBdr>
        <w:top w:val="none" w:sz="0" w:space="0" w:color="auto"/>
        <w:left w:val="none" w:sz="0" w:space="0" w:color="auto"/>
        <w:bottom w:val="none" w:sz="0" w:space="0" w:color="auto"/>
        <w:right w:val="none" w:sz="0" w:space="0" w:color="auto"/>
      </w:divBdr>
    </w:div>
    <w:div w:id="1244753593">
      <w:bodyDiv w:val="1"/>
      <w:marLeft w:val="0"/>
      <w:marRight w:val="0"/>
      <w:marTop w:val="0"/>
      <w:marBottom w:val="0"/>
      <w:divBdr>
        <w:top w:val="none" w:sz="0" w:space="0" w:color="auto"/>
        <w:left w:val="none" w:sz="0" w:space="0" w:color="auto"/>
        <w:bottom w:val="none" w:sz="0" w:space="0" w:color="auto"/>
        <w:right w:val="none" w:sz="0" w:space="0" w:color="auto"/>
      </w:divBdr>
    </w:div>
    <w:div w:id="1247960176">
      <w:bodyDiv w:val="1"/>
      <w:marLeft w:val="0"/>
      <w:marRight w:val="0"/>
      <w:marTop w:val="0"/>
      <w:marBottom w:val="0"/>
      <w:divBdr>
        <w:top w:val="none" w:sz="0" w:space="0" w:color="auto"/>
        <w:left w:val="none" w:sz="0" w:space="0" w:color="auto"/>
        <w:bottom w:val="none" w:sz="0" w:space="0" w:color="auto"/>
        <w:right w:val="none" w:sz="0" w:space="0" w:color="auto"/>
      </w:divBdr>
    </w:div>
    <w:div w:id="1248005702">
      <w:bodyDiv w:val="1"/>
      <w:marLeft w:val="0"/>
      <w:marRight w:val="0"/>
      <w:marTop w:val="0"/>
      <w:marBottom w:val="0"/>
      <w:divBdr>
        <w:top w:val="none" w:sz="0" w:space="0" w:color="auto"/>
        <w:left w:val="none" w:sz="0" w:space="0" w:color="auto"/>
        <w:bottom w:val="none" w:sz="0" w:space="0" w:color="auto"/>
        <w:right w:val="none" w:sz="0" w:space="0" w:color="auto"/>
      </w:divBdr>
    </w:div>
    <w:div w:id="1260093241">
      <w:bodyDiv w:val="1"/>
      <w:marLeft w:val="0"/>
      <w:marRight w:val="0"/>
      <w:marTop w:val="0"/>
      <w:marBottom w:val="0"/>
      <w:divBdr>
        <w:top w:val="none" w:sz="0" w:space="0" w:color="auto"/>
        <w:left w:val="none" w:sz="0" w:space="0" w:color="auto"/>
        <w:bottom w:val="none" w:sz="0" w:space="0" w:color="auto"/>
        <w:right w:val="none" w:sz="0" w:space="0" w:color="auto"/>
      </w:divBdr>
    </w:div>
    <w:div w:id="1264606450">
      <w:bodyDiv w:val="1"/>
      <w:marLeft w:val="0"/>
      <w:marRight w:val="0"/>
      <w:marTop w:val="0"/>
      <w:marBottom w:val="0"/>
      <w:divBdr>
        <w:top w:val="none" w:sz="0" w:space="0" w:color="auto"/>
        <w:left w:val="none" w:sz="0" w:space="0" w:color="auto"/>
        <w:bottom w:val="none" w:sz="0" w:space="0" w:color="auto"/>
        <w:right w:val="none" w:sz="0" w:space="0" w:color="auto"/>
      </w:divBdr>
    </w:div>
    <w:div w:id="1270623033">
      <w:bodyDiv w:val="1"/>
      <w:marLeft w:val="0"/>
      <w:marRight w:val="0"/>
      <w:marTop w:val="0"/>
      <w:marBottom w:val="0"/>
      <w:divBdr>
        <w:top w:val="none" w:sz="0" w:space="0" w:color="auto"/>
        <w:left w:val="none" w:sz="0" w:space="0" w:color="auto"/>
        <w:bottom w:val="none" w:sz="0" w:space="0" w:color="auto"/>
        <w:right w:val="none" w:sz="0" w:space="0" w:color="auto"/>
      </w:divBdr>
    </w:div>
    <w:div w:id="1273780901">
      <w:bodyDiv w:val="1"/>
      <w:marLeft w:val="0"/>
      <w:marRight w:val="0"/>
      <w:marTop w:val="0"/>
      <w:marBottom w:val="0"/>
      <w:divBdr>
        <w:top w:val="none" w:sz="0" w:space="0" w:color="auto"/>
        <w:left w:val="none" w:sz="0" w:space="0" w:color="auto"/>
        <w:bottom w:val="none" w:sz="0" w:space="0" w:color="auto"/>
        <w:right w:val="none" w:sz="0" w:space="0" w:color="auto"/>
      </w:divBdr>
    </w:div>
    <w:div w:id="1274289408">
      <w:bodyDiv w:val="1"/>
      <w:marLeft w:val="0"/>
      <w:marRight w:val="0"/>
      <w:marTop w:val="0"/>
      <w:marBottom w:val="0"/>
      <w:divBdr>
        <w:top w:val="none" w:sz="0" w:space="0" w:color="auto"/>
        <w:left w:val="none" w:sz="0" w:space="0" w:color="auto"/>
        <w:bottom w:val="none" w:sz="0" w:space="0" w:color="auto"/>
        <w:right w:val="none" w:sz="0" w:space="0" w:color="auto"/>
      </w:divBdr>
    </w:div>
    <w:div w:id="1275864667">
      <w:bodyDiv w:val="1"/>
      <w:marLeft w:val="0"/>
      <w:marRight w:val="0"/>
      <w:marTop w:val="0"/>
      <w:marBottom w:val="0"/>
      <w:divBdr>
        <w:top w:val="none" w:sz="0" w:space="0" w:color="auto"/>
        <w:left w:val="none" w:sz="0" w:space="0" w:color="auto"/>
        <w:bottom w:val="none" w:sz="0" w:space="0" w:color="auto"/>
        <w:right w:val="none" w:sz="0" w:space="0" w:color="auto"/>
      </w:divBdr>
    </w:div>
    <w:div w:id="1278953166">
      <w:bodyDiv w:val="1"/>
      <w:marLeft w:val="0"/>
      <w:marRight w:val="0"/>
      <w:marTop w:val="0"/>
      <w:marBottom w:val="0"/>
      <w:divBdr>
        <w:top w:val="none" w:sz="0" w:space="0" w:color="auto"/>
        <w:left w:val="none" w:sz="0" w:space="0" w:color="auto"/>
        <w:bottom w:val="none" w:sz="0" w:space="0" w:color="auto"/>
        <w:right w:val="none" w:sz="0" w:space="0" w:color="auto"/>
      </w:divBdr>
    </w:div>
    <w:div w:id="1285699910">
      <w:bodyDiv w:val="1"/>
      <w:marLeft w:val="0"/>
      <w:marRight w:val="0"/>
      <w:marTop w:val="0"/>
      <w:marBottom w:val="0"/>
      <w:divBdr>
        <w:top w:val="none" w:sz="0" w:space="0" w:color="auto"/>
        <w:left w:val="none" w:sz="0" w:space="0" w:color="auto"/>
        <w:bottom w:val="none" w:sz="0" w:space="0" w:color="auto"/>
        <w:right w:val="none" w:sz="0" w:space="0" w:color="auto"/>
      </w:divBdr>
    </w:div>
    <w:div w:id="1291285802">
      <w:bodyDiv w:val="1"/>
      <w:marLeft w:val="0"/>
      <w:marRight w:val="0"/>
      <w:marTop w:val="0"/>
      <w:marBottom w:val="0"/>
      <w:divBdr>
        <w:top w:val="none" w:sz="0" w:space="0" w:color="auto"/>
        <w:left w:val="none" w:sz="0" w:space="0" w:color="auto"/>
        <w:bottom w:val="none" w:sz="0" w:space="0" w:color="auto"/>
        <w:right w:val="none" w:sz="0" w:space="0" w:color="auto"/>
      </w:divBdr>
    </w:div>
    <w:div w:id="1295409410">
      <w:bodyDiv w:val="1"/>
      <w:marLeft w:val="0"/>
      <w:marRight w:val="0"/>
      <w:marTop w:val="0"/>
      <w:marBottom w:val="0"/>
      <w:divBdr>
        <w:top w:val="none" w:sz="0" w:space="0" w:color="auto"/>
        <w:left w:val="none" w:sz="0" w:space="0" w:color="auto"/>
        <w:bottom w:val="none" w:sz="0" w:space="0" w:color="auto"/>
        <w:right w:val="none" w:sz="0" w:space="0" w:color="auto"/>
      </w:divBdr>
    </w:div>
    <w:div w:id="1296566334">
      <w:bodyDiv w:val="1"/>
      <w:marLeft w:val="0"/>
      <w:marRight w:val="0"/>
      <w:marTop w:val="0"/>
      <w:marBottom w:val="0"/>
      <w:divBdr>
        <w:top w:val="none" w:sz="0" w:space="0" w:color="auto"/>
        <w:left w:val="none" w:sz="0" w:space="0" w:color="auto"/>
        <w:bottom w:val="none" w:sz="0" w:space="0" w:color="auto"/>
        <w:right w:val="none" w:sz="0" w:space="0" w:color="auto"/>
      </w:divBdr>
    </w:div>
    <w:div w:id="1299721985">
      <w:bodyDiv w:val="1"/>
      <w:marLeft w:val="0"/>
      <w:marRight w:val="0"/>
      <w:marTop w:val="0"/>
      <w:marBottom w:val="0"/>
      <w:divBdr>
        <w:top w:val="none" w:sz="0" w:space="0" w:color="auto"/>
        <w:left w:val="none" w:sz="0" w:space="0" w:color="auto"/>
        <w:bottom w:val="none" w:sz="0" w:space="0" w:color="auto"/>
        <w:right w:val="none" w:sz="0" w:space="0" w:color="auto"/>
      </w:divBdr>
    </w:div>
    <w:div w:id="1308390766">
      <w:bodyDiv w:val="1"/>
      <w:marLeft w:val="0"/>
      <w:marRight w:val="0"/>
      <w:marTop w:val="0"/>
      <w:marBottom w:val="0"/>
      <w:divBdr>
        <w:top w:val="none" w:sz="0" w:space="0" w:color="auto"/>
        <w:left w:val="none" w:sz="0" w:space="0" w:color="auto"/>
        <w:bottom w:val="none" w:sz="0" w:space="0" w:color="auto"/>
        <w:right w:val="none" w:sz="0" w:space="0" w:color="auto"/>
      </w:divBdr>
    </w:div>
    <w:div w:id="1309751047">
      <w:bodyDiv w:val="1"/>
      <w:marLeft w:val="0"/>
      <w:marRight w:val="0"/>
      <w:marTop w:val="0"/>
      <w:marBottom w:val="0"/>
      <w:divBdr>
        <w:top w:val="none" w:sz="0" w:space="0" w:color="auto"/>
        <w:left w:val="none" w:sz="0" w:space="0" w:color="auto"/>
        <w:bottom w:val="none" w:sz="0" w:space="0" w:color="auto"/>
        <w:right w:val="none" w:sz="0" w:space="0" w:color="auto"/>
      </w:divBdr>
    </w:div>
    <w:div w:id="1320428618">
      <w:bodyDiv w:val="1"/>
      <w:marLeft w:val="0"/>
      <w:marRight w:val="0"/>
      <w:marTop w:val="0"/>
      <w:marBottom w:val="0"/>
      <w:divBdr>
        <w:top w:val="none" w:sz="0" w:space="0" w:color="auto"/>
        <w:left w:val="none" w:sz="0" w:space="0" w:color="auto"/>
        <w:bottom w:val="none" w:sz="0" w:space="0" w:color="auto"/>
        <w:right w:val="none" w:sz="0" w:space="0" w:color="auto"/>
      </w:divBdr>
    </w:div>
    <w:div w:id="1331568088">
      <w:bodyDiv w:val="1"/>
      <w:marLeft w:val="0"/>
      <w:marRight w:val="0"/>
      <w:marTop w:val="0"/>
      <w:marBottom w:val="0"/>
      <w:divBdr>
        <w:top w:val="none" w:sz="0" w:space="0" w:color="auto"/>
        <w:left w:val="none" w:sz="0" w:space="0" w:color="auto"/>
        <w:bottom w:val="none" w:sz="0" w:space="0" w:color="auto"/>
        <w:right w:val="none" w:sz="0" w:space="0" w:color="auto"/>
      </w:divBdr>
    </w:div>
    <w:div w:id="1334068176">
      <w:bodyDiv w:val="1"/>
      <w:marLeft w:val="0"/>
      <w:marRight w:val="0"/>
      <w:marTop w:val="0"/>
      <w:marBottom w:val="0"/>
      <w:divBdr>
        <w:top w:val="none" w:sz="0" w:space="0" w:color="auto"/>
        <w:left w:val="none" w:sz="0" w:space="0" w:color="auto"/>
        <w:bottom w:val="none" w:sz="0" w:space="0" w:color="auto"/>
        <w:right w:val="none" w:sz="0" w:space="0" w:color="auto"/>
      </w:divBdr>
    </w:div>
    <w:div w:id="1338389113">
      <w:bodyDiv w:val="1"/>
      <w:marLeft w:val="0"/>
      <w:marRight w:val="0"/>
      <w:marTop w:val="0"/>
      <w:marBottom w:val="0"/>
      <w:divBdr>
        <w:top w:val="none" w:sz="0" w:space="0" w:color="auto"/>
        <w:left w:val="none" w:sz="0" w:space="0" w:color="auto"/>
        <w:bottom w:val="none" w:sz="0" w:space="0" w:color="auto"/>
        <w:right w:val="none" w:sz="0" w:space="0" w:color="auto"/>
      </w:divBdr>
    </w:div>
    <w:div w:id="1347904220">
      <w:bodyDiv w:val="1"/>
      <w:marLeft w:val="0"/>
      <w:marRight w:val="0"/>
      <w:marTop w:val="0"/>
      <w:marBottom w:val="0"/>
      <w:divBdr>
        <w:top w:val="none" w:sz="0" w:space="0" w:color="auto"/>
        <w:left w:val="none" w:sz="0" w:space="0" w:color="auto"/>
        <w:bottom w:val="none" w:sz="0" w:space="0" w:color="auto"/>
        <w:right w:val="none" w:sz="0" w:space="0" w:color="auto"/>
      </w:divBdr>
    </w:div>
    <w:div w:id="1356274717">
      <w:bodyDiv w:val="1"/>
      <w:marLeft w:val="0"/>
      <w:marRight w:val="0"/>
      <w:marTop w:val="0"/>
      <w:marBottom w:val="0"/>
      <w:divBdr>
        <w:top w:val="none" w:sz="0" w:space="0" w:color="auto"/>
        <w:left w:val="none" w:sz="0" w:space="0" w:color="auto"/>
        <w:bottom w:val="none" w:sz="0" w:space="0" w:color="auto"/>
        <w:right w:val="none" w:sz="0" w:space="0" w:color="auto"/>
      </w:divBdr>
      <w:divsChild>
        <w:div w:id="1974751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17555">
      <w:bodyDiv w:val="1"/>
      <w:marLeft w:val="0"/>
      <w:marRight w:val="0"/>
      <w:marTop w:val="0"/>
      <w:marBottom w:val="0"/>
      <w:divBdr>
        <w:top w:val="none" w:sz="0" w:space="0" w:color="auto"/>
        <w:left w:val="none" w:sz="0" w:space="0" w:color="auto"/>
        <w:bottom w:val="none" w:sz="0" w:space="0" w:color="auto"/>
        <w:right w:val="none" w:sz="0" w:space="0" w:color="auto"/>
      </w:divBdr>
    </w:div>
    <w:div w:id="1360199937">
      <w:bodyDiv w:val="1"/>
      <w:marLeft w:val="0"/>
      <w:marRight w:val="0"/>
      <w:marTop w:val="0"/>
      <w:marBottom w:val="0"/>
      <w:divBdr>
        <w:top w:val="none" w:sz="0" w:space="0" w:color="auto"/>
        <w:left w:val="none" w:sz="0" w:space="0" w:color="auto"/>
        <w:bottom w:val="none" w:sz="0" w:space="0" w:color="auto"/>
        <w:right w:val="none" w:sz="0" w:space="0" w:color="auto"/>
      </w:divBdr>
    </w:div>
    <w:div w:id="1360817471">
      <w:bodyDiv w:val="1"/>
      <w:marLeft w:val="0"/>
      <w:marRight w:val="0"/>
      <w:marTop w:val="0"/>
      <w:marBottom w:val="0"/>
      <w:divBdr>
        <w:top w:val="none" w:sz="0" w:space="0" w:color="auto"/>
        <w:left w:val="none" w:sz="0" w:space="0" w:color="auto"/>
        <w:bottom w:val="none" w:sz="0" w:space="0" w:color="auto"/>
        <w:right w:val="none" w:sz="0" w:space="0" w:color="auto"/>
      </w:divBdr>
    </w:div>
    <w:div w:id="1368598529">
      <w:bodyDiv w:val="1"/>
      <w:marLeft w:val="0"/>
      <w:marRight w:val="0"/>
      <w:marTop w:val="0"/>
      <w:marBottom w:val="0"/>
      <w:divBdr>
        <w:top w:val="none" w:sz="0" w:space="0" w:color="auto"/>
        <w:left w:val="none" w:sz="0" w:space="0" w:color="auto"/>
        <w:bottom w:val="none" w:sz="0" w:space="0" w:color="auto"/>
        <w:right w:val="none" w:sz="0" w:space="0" w:color="auto"/>
      </w:divBdr>
    </w:div>
    <w:div w:id="1372459258">
      <w:bodyDiv w:val="1"/>
      <w:marLeft w:val="0"/>
      <w:marRight w:val="0"/>
      <w:marTop w:val="0"/>
      <w:marBottom w:val="0"/>
      <w:divBdr>
        <w:top w:val="none" w:sz="0" w:space="0" w:color="auto"/>
        <w:left w:val="none" w:sz="0" w:space="0" w:color="auto"/>
        <w:bottom w:val="none" w:sz="0" w:space="0" w:color="auto"/>
        <w:right w:val="none" w:sz="0" w:space="0" w:color="auto"/>
      </w:divBdr>
      <w:divsChild>
        <w:div w:id="236937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005738">
      <w:bodyDiv w:val="1"/>
      <w:marLeft w:val="0"/>
      <w:marRight w:val="0"/>
      <w:marTop w:val="0"/>
      <w:marBottom w:val="0"/>
      <w:divBdr>
        <w:top w:val="none" w:sz="0" w:space="0" w:color="auto"/>
        <w:left w:val="none" w:sz="0" w:space="0" w:color="auto"/>
        <w:bottom w:val="none" w:sz="0" w:space="0" w:color="auto"/>
        <w:right w:val="none" w:sz="0" w:space="0" w:color="auto"/>
      </w:divBdr>
    </w:div>
    <w:div w:id="1377579888">
      <w:bodyDiv w:val="1"/>
      <w:marLeft w:val="0"/>
      <w:marRight w:val="0"/>
      <w:marTop w:val="0"/>
      <w:marBottom w:val="0"/>
      <w:divBdr>
        <w:top w:val="none" w:sz="0" w:space="0" w:color="auto"/>
        <w:left w:val="none" w:sz="0" w:space="0" w:color="auto"/>
        <w:bottom w:val="none" w:sz="0" w:space="0" w:color="auto"/>
        <w:right w:val="none" w:sz="0" w:space="0" w:color="auto"/>
      </w:divBdr>
    </w:div>
    <w:div w:id="1381132811">
      <w:bodyDiv w:val="1"/>
      <w:marLeft w:val="0"/>
      <w:marRight w:val="0"/>
      <w:marTop w:val="0"/>
      <w:marBottom w:val="0"/>
      <w:divBdr>
        <w:top w:val="none" w:sz="0" w:space="0" w:color="auto"/>
        <w:left w:val="none" w:sz="0" w:space="0" w:color="auto"/>
        <w:bottom w:val="none" w:sz="0" w:space="0" w:color="auto"/>
        <w:right w:val="none" w:sz="0" w:space="0" w:color="auto"/>
      </w:divBdr>
    </w:div>
    <w:div w:id="1384601199">
      <w:bodyDiv w:val="1"/>
      <w:marLeft w:val="0"/>
      <w:marRight w:val="0"/>
      <w:marTop w:val="0"/>
      <w:marBottom w:val="0"/>
      <w:divBdr>
        <w:top w:val="none" w:sz="0" w:space="0" w:color="auto"/>
        <w:left w:val="none" w:sz="0" w:space="0" w:color="auto"/>
        <w:bottom w:val="none" w:sz="0" w:space="0" w:color="auto"/>
        <w:right w:val="none" w:sz="0" w:space="0" w:color="auto"/>
      </w:divBdr>
    </w:div>
    <w:div w:id="1386248265">
      <w:bodyDiv w:val="1"/>
      <w:marLeft w:val="0"/>
      <w:marRight w:val="0"/>
      <w:marTop w:val="0"/>
      <w:marBottom w:val="0"/>
      <w:divBdr>
        <w:top w:val="none" w:sz="0" w:space="0" w:color="auto"/>
        <w:left w:val="none" w:sz="0" w:space="0" w:color="auto"/>
        <w:bottom w:val="none" w:sz="0" w:space="0" w:color="auto"/>
        <w:right w:val="none" w:sz="0" w:space="0" w:color="auto"/>
      </w:divBdr>
    </w:div>
    <w:div w:id="1399980503">
      <w:bodyDiv w:val="1"/>
      <w:marLeft w:val="0"/>
      <w:marRight w:val="0"/>
      <w:marTop w:val="0"/>
      <w:marBottom w:val="0"/>
      <w:divBdr>
        <w:top w:val="none" w:sz="0" w:space="0" w:color="auto"/>
        <w:left w:val="none" w:sz="0" w:space="0" w:color="auto"/>
        <w:bottom w:val="none" w:sz="0" w:space="0" w:color="auto"/>
        <w:right w:val="none" w:sz="0" w:space="0" w:color="auto"/>
      </w:divBdr>
    </w:div>
    <w:div w:id="1405879911">
      <w:bodyDiv w:val="1"/>
      <w:marLeft w:val="0"/>
      <w:marRight w:val="0"/>
      <w:marTop w:val="0"/>
      <w:marBottom w:val="0"/>
      <w:divBdr>
        <w:top w:val="none" w:sz="0" w:space="0" w:color="auto"/>
        <w:left w:val="none" w:sz="0" w:space="0" w:color="auto"/>
        <w:bottom w:val="none" w:sz="0" w:space="0" w:color="auto"/>
        <w:right w:val="none" w:sz="0" w:space="0" w:color="auto"/>
      </w:divBdr>
    </w:div>
    <w:div w:id="1406604218">
      <w:bodyDiv w:val="1"/>
      <w:marLeft w:val="0"/>
      <w:marRight w:val="0"/>
      <w:marTop w:val="0"/>
      <w:marBottom w:val="0"/>
      <w:divBdr>
        <w:top w:val="none" w:sz="0" w:space="0" w:color="auto"/>
        <w:left w:val="none" w:sz="0" w:space="0" w:color="auto"/>
        <w:bottom w:val="none" w:sz="0" w:space="0" w:color="auto"/>
        <w:right w:val="none" w:sz="0" w:space="0" w:color="auto"/>
      </w:divBdr>
      <w:divsChild>
        <w:div w:id="705983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8265994">
      <w:bodyDiv w:val="1"/>
      <w:marLeft w:val="0"/>
      <w:marRight w:val="0"/>
      <w:marTop w:val="0"/>
      <w:marBottom w:val="0"/>
      <w:divBdr>
        <w:top w:val="none" w:sz="0" w:space="0" w:color="auto"/>
        <w:left w:val="none" w:sz="0" w:space="0" w:color="auto"/>
        <w:bottom w:val="none" w:sz="0" w:space="0" w:color="auto"/>
        <w:right w:val="none" w:sz="0" w:space="0" w:color="auto"/>
      </w:divBdr>
      <w:divsChild>
        <w:div w:id="959915313">
          <w:marLeft w:val="0"/>
          <w:marRight w:val="0"/>
          <w:marTop w:val="0"/>
          <w:marBottom w:val="0"/>
          <w:divBdr>
            <w:top w:val="none" w:sz="0" w:space="0" w:color="auto"/>
            <w:left w:val="none" w:sz="0" w:space="0" w:color="auto"/>
            <w:bottom w:val="none" w:sz="0" w:space="0" w:color="auto"/>
            <w:right w:val="none" w:sz="0" w:space="0" w:color="auto"/>
          </w:divBdr>
          <w:divsChild>
            <w:div w:id="1473673489">
              <w:marLeft w:val="0"/>
              <w:marRight w:val="0"/>
              <w:marTop w:val="0"/>
              <w:marBottom w:val="0"/>
              <w:divBdr>
                <w:top w:val="none" w:sz="0" w:space="0" w:color="auto"/>
                <w:left w:val="none" w:sz="0" w:space="0" w:color="auto"/>
                <w:bottom w:val="none" w:sz="0" w:space="0" w:color="auto"/>
                <w:right w:val="none" w:sz="0" w:space="0" w:color="auto"/>
              </w:divBdr>
              <w:divsChild>
                <w:div w:id="114354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24094">
      <w:bodyDiv w:val="1"/>
      <w:marLeft w:val="0"/>
      <w:marRight w:val="0"/>
      <w:marTop w:val="0"/>
      <w:marBottom w:val="0"/>
      <w:divBdr>
        <w:top w:val="none" w:sz="0" w:space="0" w:color="auto"/>
        <w:left w:val="none" w:sz="0" w:space="0" w:color="auto"/>
        <w:bottom w:val="none" w:sz="0" w:space="0" w:color="auto"/>
        <w:right w:val="none" w:sz="0" w:space="0" w:color="auto"/>
      </w:divBdr>
    </w:div>
    <w:div w:id="1409814730">
      <w:bodyDiv w:val="1"/>
      <w:marLeft w:val="0"/>
      <w:marRight w:val="0"/>
      <w:marTop w:val="0"/>
      <w:marBottom w:val="0"/>
      <w:divBdr>
        <w:top w:val="none" w:sz="0" w:space="0" w:color="auto"/>
        <w:left w:val="none" w:sz="0" w:space="0" w:color="auto"/>
        <w:bottom w:val="none" w:sz="0" w:space="0" w:color="auto"/>
        <w:right w:val="none" w:sz="0" w:space="0" w:color="auto"/>
      </w:divBdr>
      <w:divsChild>
        <w:div w:id="87777844">
          <w:marLeft w:val="480"/>
          <w:marRight w:val="0"/>
          <w:marTop w:val="0"/>
          <w:marBottom w:val="0"/>
          <w:divBdr>
            <w:top w:val="none" w:sz="0" w:space="0" w:color="auto"/>
            <w:left w:val="none" w:sz="0" w:space="0" w:color="auto"/>
            <w:bottom w:val="none" w:sz="0" w:space="0" w:color="auto"/>
            <w:right w:val="none" w:sz="0" w:space="0" w:color="auto"/>
          </w:divBdr>
        </w:div>
        <w:div w:id="236289452">
          <w:marLeft w:val="480"/>
          <w:marRight w:val="0"/>
          <w:marTop w:val="0"/>
          <w:marBottom w:val="0"/>
          <w:divBdr>
            <w:top w:val="none" w:sz="0" w:space="0" w:color="auto"/>
            <w:left w:val="none" w:sz="0" w:space="0" w:color="auto"/>
            <w:bottom w:val="none" w:sz="0" w:space="0" w:color="auto"/>
            <w:right w:val="none" w:sz="0" w:space="0" w:color="auto"/>
          </w:divBdr>
        </w:div>
        <w:div w:id="572547090">
          <w:marLeft w:val="480"/>
          <w:marRight w:val="0"/>
          <w:marTop w:val="0"/>
          <w:marBottom w:val="0"/>
          <w:divBdr>
            <w:top w:val="none" w:sz="0" w:space="0" w:color="auto"/>
            <w:left w:val="none" w:sz="0" w:space="0" w:color="auto"/>
            <w:bottom w:val="none" w:sz="0" w:space="0" w:color="auto"/>
            <w:right w:val="none" w:sz="0" w:space="0" w:color="auto"/>
          </w:divBdr>
        </w:div>
        <w:div w:id="583026910">
          <w:marLeft w:val="480"/>
          <w:marRight w:val="0"/>
          <w:marTop w:val="0"/>
          <w:marBottom w:val="0"/>
          <w:divBdr>
            <w:top w:val="none" w:sz="0" w:space="0" w:color="auto"/>
            <w:left w:val="none" w:sz="0" w:space="0" w:color="auto"/>
            <w:bottom w:val="none" w:sz="0" w:space="0" w:color="auto"/>
            <w:right w:val="none" w:sz="0" w:space="0" w:color="auto"/>
          </w:divBdr>
        </w:div>
        <w:div w:id="762846788">
          <w:marLeft w:val="480"/>
          <w:marRight w:val="0"/>
          <w:marTop w:val="0"/>
          <w:marBottom w:val="0"/>
          <w:divBdr>
            <w:top w:val="none" w:sz="0" w:space="0" w:color="auto"/>
            <w:left w:val="none" w:sz="0" w:space="0" w:color="auto"/>
            <w:bottom w:val="none" w:sz="0" w:space="0" w:color="auto"/>
            <w:right w:val="none" w:sz="0" w:space="0" w:color="auto"/>
          </w:divBdr>
        </w:div>
        <w:div w:id="820539761">
          <w:marLeft w:val="480"/>
          <w:marRight w:val="0"/>
          <w:marTop w:val="0"/>
          <w:marBottom w:val="0"/>
          <w:divBdr>
            <w:top w:val="none" w:sz="0" w:space="0" w:color="auto"/>
            <w:left w:val="none" w:sz="0" w:space="0" w:color="auto"/>
            <w:bottom w:val="none" w:sz="0" w:space="0" w:color="auto"/>
            <w:right w:val="none" w:sz="0" w:space="0" w:color="auto"/>
          </w:divBdr>
        </w:div>
        <w:div w:id="893739307">
          <w:marLeft w:val="480"/>
          <w:marRight w:val="0"/>
          <w:marTop w:val="0"/>
          <w:marBottom w:val="0"/>
          <w:divBdr>
            <w:top w:val="none" w:sz="0" w:space="0" w:color="auto"/>
            <w:left w:val="none" w:sz="0" w:space="0" w:color="auto"/>
            <w:bottom w:val="none" w:sz="0" w:space="0" w:color="auto"/>
            <w:right w:val="none" w:sz="0" w:space="0" w:color="auto"/>
          </w:divBdr>
        </w:div>
        <w:div w:id="1118453286">
          <w:marLeft w:val="480"/>
          <w:marRight w:val="0"/>
          <w:marTop w:val="0"/>
          <w:marBottom w:val="0"/>
          <w:divBdr>
            <w:top w:val="none" w:sz="0" w:space="0" w:color="auto"/>
            <w:left w:val="none" w:sz="0" w:space="0" w:color="auto"/>
            <w:bottom w:val="none" w:sz="0" w:space="0" w:color="auto"/>
            <w:right w:val="none" w:sz="0" w:space="0" w:color="auto"/>
          </w:divBdr>
        </w:div>
        <w:div w:id="1224096785">
          <w:marLeft w:val="480"/>
          <w:marRight w:val="0"/>
          <w:marTop w:val="0"/>
          <w:marBottom w:val="0"/>
          <w:divBdr>
            <w:top w:val="none" w:sz="0" w:space="0" w:color="auto"/>
            <w:left w:val="none" w:sz="0" w:space="0" w:color="auto"/>
            <w:bottom w:val="none" w:sz="0" w:space="0" w:color="auto"/>
            <w:right w:val="none" w:sz="0" w:space="0" w:color="auto"/>
          </w:divBdr>
        </w:div>
        <w:div w:id="1383825075">
          <w:marLeft w:val="480"/>
          <w:marRight w:val="0"/>
          <w:marTop w:val="0"/>
          <w:marBottom w:val="0"/>
          <w:divBdr>
            <w:top w:val="none" w:sz="0" w:space="0" w:color="auto"/>
            <w:left w:val="none" w:sz="0" w:space="0" w:color="auto"/>
            <w:bottom w:val="none" w:sz="0" w:space="0" w:color="auto"/>
            <w:right w:val="none" w:sz="0" w:space="0" w:color="auto"/>
          </w:divBdr>
        </w:div>
        <w:div w:id="1540975681">
          <w:marLeft w:val="480"/>
          <w:marRight w:val="0"/>
          <w:marTop w:val="0"/>
          <w:marBottom w:val="0"/>
          <w:divBdr>
            <w:top w:val="none" w:sz="0" w:space="0" w:color="auto"/>
            <w:left w:val="none" w:sz="0" w:space="0" w:color="auto"/>
            <w:bottom w:val="none" w:sz="0" w:space="0" w:color="auto"/>
            <w:right w:val="none" w:sz="0" w:space="0" w:color="auto"/>
          </w:divBdr>
        </w:div>
        <w:div w:id="1894543508">
          <w:marLeft w:val="480"/>
          <w:marRight w:val="0"/>
          <w:marTop w:val="0"/>
          <w:marBottom w:val="0"/>
          <w:divBdr>
            <w:top w:val="none" w:sz="0" w:space="0" w:color="auto"/>
            <w:left w:val="none" w:sz="0" w:space="0" w:color="auto"/>
            <w:bottom w:val="none" w:sz="0" w:space="0" w:color="auto"/>
            <w:right w:val="none" w:sz="0" w:space="0" w:color="auto"/>
          </w:divBdr>
        </w:div>
        <w:div w:id="2057074917">
          <w:marLeft w:val="480"/>
          <w:marRight w:val="0"/>
          <w:marTop w:val="0"/>
          <w:marBottom w:val="0"/>
          <w:divBdr>
            <w:top w:val="none" w:sz="0" w:space="0" w:color="auto"/>
            <w:left w:val="none" w:sz="0" w:space="0" w:color="auto"/>
            <w:bottom w:val="none" w:sz="0" w:space="0" w:color="auto"/>
            <w:right w:val="none" w:sz="0" w:space="0" w:color="auto"/>
          </w:divBdr>
        </w:div>
        <w:div w:id="2088073144">
          <w:marLeft w:val="480"/>
          <w:marRight w:val="0"/>
          <w:marTop w:val="0"/>
          <w:marBottom w:val="0"/>
          <w:divBdr>
            <w:top w:val="none" w:sz="0" w:space="0" w:color="auto"/>
            <w:left w:val="none" w:sz="0" w:space="0" w:color="auto"/>
            <w:bottom w:val="none" w:sz="0" w:space="0" w:color="auto"/>
            <w:right w:val="none" w:sz="0" w:space="0" w:color="auto"/>
          </w:divBdr>
        </w:div>
      </w:divsChild>
    </w:div>
    <w:div w:id="1409886997">
      <w:bodyDiv w:val="1"/>
      <w:marLeft w:val="0"/>
      <w:marRight w:val="0"/>
      <w:marTop w:val="0"/>
      <w:marBottom w:val="0"/>
      <w:divBdr>
        <w:top w:val="none" w:sz="0" w:space="0" w:color="auto"/>
        <w:left w:val="none" w:sz="0" w:space="0" w:color="auto"/>
        <w:bottom w:val="none" w:sz="0" w:space="0" w:color="auto"/>
        <w:right w:val="none" w:sz="0" w:space="0" w:color="auto"/>
      </w:divBdr>
    </w:div>
    <w:div w:id="1411387358">
      <w:bodyDiv w:val="1"/>
      <w:marLeft w:val="0"/>
      <w:marRight w:val="0"/>
      <w:marTop w:val="0"/>
      <w:marBottom w:val="0"/>
      <w:divBdr>
        <w:top w:val="none" w:sz="0" w:space="0" w:color="auto"/>
        <w:left w:val="none" w:sz="0" w:space="0" w:color="auto"/>
        <w:bottom w:val="none" w:sz="0" w:space="0" w:color="auto"/>
        <w:right w:val="none" w:sz="0" w:space="0" w:color="auto"/>
      </w:divBdr>
    </w:div>
    <w:div w:id="1412511337">
      <w:bodyDiv w:val="1"/>
      <w:marLeft w:val="0"/>
      <w:marRight w:val="0"/>
      <w:marTop w:val="0"/>
      <w:marBottom w:val="0"/>
      <w:divBdr>
        <w:top w:val="none" w:sz="0" w:space="0" w:color="auto"/>
        <w:left w:val="none" w:sz="0" w:space="0" w:color="auto"/>
        <w:bottom w:val="none" w:sz="0" w:space="0" w:color="auto"/>
        <w:right w:val="none" w:sz="0" w:space="0" w:color="auto"/>
      </w:divBdr>
    </w:div>
    <w:div w:id="1414661862">
      <w:bodyDiv w:val="1"/>
      <w:marLeft w:val="0"/>
      <w:marRight w:val="0"/>
      <w:marTop w:val="0"/>
      <w:marBottom w:val="0"/>
      <w:divBdr>
        <w:top w:val="none" w:sz="0" w:space="0" w:color="auto"/>
        <w:left w:val="none" w:sz="0" w:space="0" w:color="auto"/>
        <w:bottom w:val="none" w:sz="0" w:space="0" w:color="auto"/>
        <w:right w:val="none" w:sz="0" w:space="0" w:color="auto"/>
      </w:divBdr>
    </w:div>
    <w:div w:id="1417022012">
      <w:bodyDiv w:val="1"/>
      <w:marLeft w:val="0"/>
      <w:marRight w:val="0"/>
      <w:marTop w:val="0"/>
      <w:marBottom w:val="0"/>
      <w:divBdr>
        <w:top w:val="none" w:sz="0" w:space="0" w:color="auto"/>
        <w:left w:val="none" w:sz="0" w:space="0" w:color="auto"/>
        <w:bottom w:val="none" w:sz="0" w:space="0" w:color="auto"/>
        <w:right w:val="none" w:sz="0" w:space="0" w:color="auto"/>
      </w:divBdr>
    </w:div>
    <w:div w:id="1428430371">
      <w:bodyDiv w:val="1"/>
      <w:marLeft w:val="0"/>
      <w:marRight w:val="0"/>
      <w:marTop w:val="0"/>
      <w:marBottom w:val="0"/>
      <w:divBdr>
        <w:top w:val="none" w:sz="0" w:space="0" w:color="auto"/>
        <w:left w:val="none" w:sz="0" w:space="0" w:color="auto"/>
        <w:bottom w:val="none" w:sz="0" w:space="0" w:color="auto"/>
        <w:right w:val="none" w:sz="0" w:space="0" w:color="auto"/>
      </w:divBdr>
    </w:div>
    <w:div w:id="1440486458">
      <w:bodyDiv w:val="1"/>
      <w:marLeft w:val="0"/>
      <w:marRight w:val="0"/>
      <w:marTop w:val="0"/>
      <w:marBottom w:val="0"/>
      <w:divBdr>
        <w:top w:val="none" w:sz="0" w:space="0" w:color="auto"/>
        <w:left w:val="none" w:sz="0" w:space="0" w:color="auto"/>
        <w:bottom w:val="none" w:sz="0" w:space="0" w:color="auto"/>
        <w:right w:val="none" w:sz="0" w:space="0" w:color="auto"/>
      </w:divBdr>
      <w:divsChild>
        <w:div w:id="9301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068859">
      <w:bodyDiv w:val="1"/>
      <w:marLeft w:val="0"/>
      <w:marRight w:val="0"/>
      <w:marTop w:val="0"/>
      <w:marBottom w:val="0"/>
      <w:divBdr>
        <w:top w:val="none" w:sz="0" w:space="0" w:color="auto"/>
        <w:left w:val="none" w:sz="0" w:space="0" w:color="auto"/>
        <w:bottom w:val="none" w:sz="0" w:space="0" w:color="auto"/>
        <w:right w:val="none" w:sz="0" w:space="0" w:color="auto"/>
      </w:divBdr>
    </w:div>
    <w:div w:id="1462965185">
      <w:bodyDiv w:val="1"/>
      <w:marLeft w:val="0"/>
      <w:marRight w:val="0"/>
      <w:marTop w:val="0"/>
      <w:marBottom w:val="0"/>
      <w:divBdr>
        <w:top w:val="none" w:sz="0" w:space="0" w:color="auto"/>
        <w:left w:val="none" w:sz="0" w:space="0" w:color="auto"/>
        <w:bottom w:val="none" w:sz="0" w:space="0" w:color="auto"/>
        <w:right w:val="none" w:sz="0" w:space="0" w:color="auto"/>
      </w:divBdr>
    </w:div>
    <w:div w:id="1472553658">
      <w:bodyDiv w:val="1"/>
      <w:marLeft w:val="0"/>
      <w:marRight w:val="0"/>
      <w:marTop w:val="0"/>
      <w:marBottom w:val="0"/>
      <w:divBdr>
        <w:top w:val="none" w:sz="0" w:space="0" w:color="auto"/>
        <w:left w:val="none" w:sz="0" w:space="0" w:color="auto"/>
        <w:bottom w:val="none" w:sz="0" w:space="0" w:color="auto"/>
        <w:right w:val="none" w:sz="0" w:space="0" w:color="auto"/>
      </w:divBdr>
    </w:div>
    <w:div w:id="1473446572">
      <w:bodyDiv w:val="1"/>
      <w:marLeft w:val="0"/>
      <w:marRight w:val="0"/>
      <w:marTop w:val="0"/>
      <w:marBottom w:val="0"/>
      <w:divBdr>
        <w:top w:val="none" w:sz="0" w:space="0" w:color="auto"/>
        <w:left w:val="none" w:sz="0" w:space="0" w:color="auto"/>
        <w:bottom w:val="none" w:sz="0" w:space="0" w:color="auto"/>
        <w:right w:val="none" w:sz="0" w:space="0" w:color="auto"/>
      </w:divBdr>
    </w:div>
    <w:div w:id="1477380360">
      <w:bodyDiv w:val="1"/>
      <w:marLeft w:val="0"/>
      <w:marRight w:val="0"/>
      <w:marTop w:val="0"/>
      <w:marBottom w:val="0"/>
      <w:divBdr>
        <w:top w:val="none" w:sz="0" w:space="0" w:color="auto"/>
        <w:left w:val="none" w:sz="0" w:space="0" w:color="auto"/>
        <w:bottom w:val="none" w:sz="0" w:space="0" w:color="auto"/>
        <w:right w:val="none" w:sz="0" w:space="0" w:color="auto"/>
      </w:divBdr>
    </w:div>
    <w:div w:id="1481188510">
      <w:bodyDiv w:val="1"/>
      <w:marLeft w:val="0"/>
      <w:marRight w:val="0"/>
      <w:marTop w:val="0"/>
      <w:marBottom w:val="0"/>
      <w:divBdr>
        <w:top w:val="none" w:sz="0" w:space="0" w:color="auto"/>
        <w:left w:val="none" w:sz="0" w:space="0" w:color="auto"/>
        <w:bottom w:val="none" w:sz="0" w:space="0" w:color="auto"/>
        <w:right w:val="none" w:sz="0" w:space="0" w:color="auto"/>
      </w:divBdr>
    </w:div>
    <w:div w:id="1482042121">
      <w:bodyDiv w:val="1"/>
      <w:marLeft w:val="0"/>
      <w:marRight w:val="0"/>
      <w:marTop w:val="0"/>
      <w:marBottom w:val="0"/>
      <w:divBdr>
        <w:top w:val="none" w:sz="0" w:space="0" w:color="auto"/>
        <w:left w:val="none" w:sz="0" w:space="0" w:color="auto"/>
        <w:bottom w:val="none" w:sz="0" w:space="0" w:color="auto"/>
        <w:right w:val="none" w:sz="0" w:space="0" w:color="auto"/>
      </w:divBdr>
      <w:divsChild>
        <w:div w:id="1479423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738617">
      <w:bodyDiv w:val="1"/>
      <w:marLeft w:val="0"/>
      <w:marRight w:val="0"/>
      <w:marTop w:val="0"/>
      <w:marBottom w:val="0"/>
      <w:divBdr>
        <w:top w:val="none" w:sz="0" w:space="0" w:color="auto"/>
        <w:left w:val="none" w:sz="0" w:space="0" w:color="auto"/>
        <w:bottom w:val="none" w:sz="0" w:space="0" w:color="auto"/>
        <w:right w:val="none" w:sz="0" w:space="0" w:color="auto"/>
      </w:divBdr>
    </w:div>
    <w:div w:id="1492481454">
      <w:bodyDiv w:val="1"/>
      <w:marLeft w:val="0"/>
      <w:marRight w:val="0"/>
      <w:marTop w:val="0"/>
      <w:marBottom w:val="0"/>
      <w:divBdr>
        <w:top w:val="none" w:sz="0" w:space="0" w:color="auto"/>
        <w:left w:val="none" w:sz="0" w:space="0" w:color="auto"/>
        <w:bottom w:val="none" w:sz="0" w:space="0" w:color="auto"/>
        <w:right w:val="none" w:sz="0" w:space="0" w:color="auto"/>
      </w:divBdr>
    </w:div>
    <w:div w:id="1493333442">
      <w:bodyDiv w:val="1"/>
      <w:marLeft w:val="0"/>
      <w:marRight w:val="0"/>
      <w:marTop w:val="0"/>
      <w:marBottom w:val="0"/>
      <w:divBdr>
        <w:top w:val="none" w:sz="0" w:space="0" w:color="auto"/>
        <w:left w:val="none" w:sz="0" w:space="0" w:color="auto"/>
        <w:bottom w:val="none" w:sz="0" w:space="0" w:color="auto"/>
        <w:right w:val="none" w:sz="0" w:space="0" w:color="auto"/>
      </w:divBdr>
      <w:divsChild>
        <w:div w:id="1776289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908753">
      <w:bodyDiv w:val="1"/>
      <w:marLeft w:val="0"/>
      <w:marRight w:val="0"/>
      <w:marTop w:val="0"/>
      <w:marBottom w:val="0"/>
      <w:divBdr>
        <w:top w:val="none" w:sz="0" w:space="0" w:color="auto"/>
        <w:left w:val="none" w:sz="0" w:space="0" w:color="auto"/>
        <w:bottom w:val="none" w:sz="0" w:space="0" w:color="auto"/>
        <w:right w:val="none" w:sz="0" w:space="0" w:color="auto"/>
      </w:divBdr>
    </w:div>
    <w:div w:id="1498810325">
      <w:bodyDiv w:val="1"/>
      <w:marLeft w:val="0"/>
      <w:marRight w:val="0"/>
      <w:marTop w:val="0"/>
      <w:marBottom w:val="0"/>
      <w:divBdr>
        <w:top w:val="none" w:sz="0" w:space="0" w:color="auto"/>
        <w:left w:val="none" w:sz="0" w:space="0" w:color="auto"/>
        <w:bottom w:val="none" w:sz="0" w:space="0" w:color="auto"/>
        <w:right w:val="none" w:sz="0" w:space="0" w:color="auto"/>
      </w:divBdr>
    </w:div>
    <w:div w:id="1502937799">
      <w:bodyDiv w:val="1"/>
      <w:marLeft w:val="0"/>
      <w:marRight w:val="0"/>
      <w:marTop w:val="0"/>
      <w:marBottom w:val="0"/>
      <w:divBdr>
        <w:top w:val="none" w:sz="0" w:space="0" w:color="auto"/>
        <w:left w:val="none" w:sz="0" w:space="0" w:color="auto"/>
        <w:bottom w:val="none" w:sz="0" w:space="0" w:color="auto"/>
        <w:right w:val="none" w:sz="0" w:space="0" w:color="auto"/>
      </w:divBdr>
    </w:div>
    <w:div w:id="1508327669">
      <w:bodyDiv w:val="1"/>
      <w:marLeft w:val="0"/>
      <w:marRight w:val="0"/>
      <w:marTop w:val="0"/>
      <w:marBottom w:val="0"/>
      <w:divBdr>
        <w:top w:val="none" w:sz="0" w:space="0" w:color="auto"/>
        <w:left w:val="none" w:sz="0" w:space="0" w:color="auto"/>
        <w:bottom w:val="none" w:sz="0" w:space="0" w:color="auto"/>
        <w:right w:val="none" w:sz="0" w:space="0" w:color="auto"/>
      </w:divBdr>
    </w:div>
    <w:div w:id="1512337416">
      <w:bodyDiv w:val="1"/>
      <w:marLeft w:val="0"/>
      <w:marRight w:val="0"/>
      <w:marTop w:val="0"/>
      <w:marBottom w:val="0"/>
      <w:divBdr>
        <w:top w:val="none" w:sz="0" w:space="0" w:color="auto"/>
        <w:left w:val="none" w:sz="0" w:space="0" w:color="auto"/>
        <w:bottom w:val="none" w:sz="0" w:space="0" w:color="auto"/>
        <w:right w:val="none" w:sz="0" w:space="0" w:color="auto"/>
      </w:divBdr>
    </w:div>
    <w:div w:id="1518690026">
      <w:bodyDiv w:val="1"/>
      <w:marLeft w:val="0"/>
      <w:marRight w:val="0"/>
      <w:marTop w:val="0"/>
      <w:marBottom w:val="0"/>
      <w:divBdr>
        <w:top w:val="none" w:sz="0" w:space="0" w:color="auto"/>
        <w:left w:val="none" w:sz="0" w:space="0" w:color="auto"/>
        <w:bottom w:val="none" w:sz="0" w:space="0" w:color="auto"/>
        <w:right w:val="none" w:sz="0" w:space="0" w:color="auto"/>
      </w:divBdr>
    </w:div>
    <w:div w:id="1528563400">
      <w:bodyDiv w:val="1"/>
      <w:marLeft w:val="0"/>
      <w:marRight w:val="0"/>
      <w:marTop w:val="0"/>
      <w:marBottom w:val="0"/>
      <w:divBdr>
        <w:top w:val="none" w:sz="0" w:space="0" w:color="auto"/>
        <w:left w:val="none" w:sz="0" w:space="0" w:color="auto"/>
        <w:bottom w:val="none" w:sz="0" w:space="0" w:color="auto"/>
        <w:right w:val="none" w:sz="0" w:space="0" w:color="auto"/>
      </w:divBdr>
    </w:div>
    <w:div w:id="1530683868">
      <w:bodyDiv w:val="1"/>
      <w:marLeft w:val="0"/>
      <w:marRight w:val="0"/>
      <w:marTop w:val="0"/>
      <w:marBottom w:val="0"/>
      <w:divBdr>
        <w:top w:val="none" w:sz="0" w:space="0" w:color="auto"/>
        <w:left w:val="none" w:sz="0" w:space="0" w:color="auto"/>
        <w:bottom w:val="none" w:sz="0" w:space="0" w:color="auto"/>
        <w:right w:val="none" w:sz="0" w:space="0" w:color="auto"/>
      </w:divBdr>
    </w:div>
    <w:div w:id="1535847797">
      <w:bodyDiv w:val="1"/>
      <w:marLeft w:val="0"/>
      <w:marRight w:val="0"/>
      <w:marTop w:val="0"/>
      <w:marBottom w:val="0"/>
      <w:divBdr>
        <w:top w:val="none" w:sz="0" w:space="0" w:color="auto"/>
        <w:left w:val="none" w:sz="0" w:space="0" w:color="auto"/>
        <w:bottom w:val="none" w:sz="0" w:space="0" w:color="auto"/>
        <w:right w:val="none" w:sz="0" w:space="0" w:color="auto"/>
      </w:divBdr>
    </w:div>
    <w:div w:id="1536235589">
      <w:bodyDiv w:val="1"/>
      <w:marLeft w:val="0"/>
      <w:marRight w:val="0"/>
      <w:marTop w:val="0"/>
      <w:marBottom w:val="0"/>
      <w:divBdr>
        <w:top w:val="none" w:sz="0" w:space="0" w:color="auto"/>
        <w:left w:val="none" w:sz="0" w:space="0" w:color="auto"/>
        <w:bottom w:val="none" w:sz="0" w:space="0" w:color="auto"/>
        <w:right w:val="none" w:sz="0" w:space="0" w:color="auto"/>
      </w:divBdr>
    </w:div>
    <w:div w:id="1540505661">
      <w:bodyDiv w:val="1"/>
      <w:marLeft w:val="0"/>
      <w:marRight w:val="0"/>
      <w:marTop w:val="0"/>
      <w:marBottom w:val="0"/>
      <w:divBdr>
        <w:top w:val="none" w:sz="0" w:space="0" w:color="auto"/>
        <w:left w:val="none" w:sz="0" w:space="0" w:color="auto"/>
        <w:bottom w:val="none" w:sz="0" w:space="0" w:color="auto"/>
        <w:right w:val="none" w:sz="0" w:space="0" w:color="auto"/>
      </w:divBdr>
    </w:div>
    <w:div w:id="1542595614">
      <w:bodyDiv w:val="1"/>
      <w:marLeft w:val="0"/>
      <w:marRight w:val="0"/>
      <w:marTop w:val="0"/>
      <w:marBottom w:val="0"/>
      <w:divBdr>
        <w:top w:val="none" w:sz="0" w:space="0" w:color="auto"/>
        <w:left w:val="none" w:sz="0" w:space="0" w:color="auto"/>
        <w:bottom w:val="none" w:sz="0" w:space="0" w:color="auto"/>
        <w:right w:val="none" w:sz="0" w:space="0" w:color="auto"/>
      </w:divBdr>
    </w:div>
    <w:div w:id="1545288567">
      <w:bodyDiv w:val="1"/>
      <w:marLeft w:val="0"/>
      <w:marRight w:val="0"/>
      <w:marTop w:val="0"/>
      <w:marBottom w:val="0"/>
      <w:divBdr>
        <w:top w:val="none" w:sz="0" w:space="0" w:color="auto"/>
        <w:left w:val="none" w:sz="0" w:space="0" w:color="auto"/>
        <w:bottom w:val="none" w:sz="0" w:space="0" w:color="auto"/>
        <w:right w:val="none" w:sz="0" w:space="0" w:color="auto"/>
      </w:divBdr>
    </w:div>
    <w:div w:id="1547453395">
      <w:bodyDiv w:val="1"/>
      <w:marLeft w:val="0"/>
      <w:marRight w:val="0"/>
      <w:marTop w:val="0"/>
      <w:marBottom w:val="0"/>
      <w:divBdr>
        <w:top w:val="none" w:sz="0" w:space="0" w:color="auto"/>
        <w:left w:val="none" w:sz="0" w:space="0" w:color="auto"/>
        <w:bottom w:val="none" w:sz="0" w:space="0" w:color="auto"/>
        <w:right w:val="none" w:sz="0" w:space="0" w:color="auto"/>
      </w:divBdr>
    </w:div>
    <w:div w:id="1553228835">
      <w:bodyDiv w:val="1"/>
      <w:marLeft w:val="0"/>
      <w:marRight w:val="0"/>
      <w:marTop w:val="0"/>
      <w:marBottom w:val="0"/>
      <w:divBdr>
        <w:top w:val="none" w:sz="0" w:space="0" w:color="auto"/>
        <w:left w:val="none" w:sz="0" w:space="0" w:color="auto"/>
        <w:bottom w:val="none" w:sz="0" w:space="0" w:color="auto"/>
        <w:right w:val="none" w:sz="0" w:space="0" w:color="auto"/>
      </w:divBdr>
    </w:div>
    <w:div w:id="1555653576">
      <w:bodyDiv w:val="1"/>
      <w:marLeft w:val="0"/>
      <w:marRight w:val="0"/>
      <w:marTop w:val="0"/>
      <w:marBottom w:val="0"/>
      <w:divBdr>
        <w:top w:val="none" w:sz="0" w:space="0" w:color="auto"/>
        <w:left w:val="none" w:sz="0" w:space="0" w:color="auto"/>
        <w:bottom w:val="none" w:sz="0" w:space="0" w:color="auto"/>
        <w:right w:val="none" w:sz="0" w:space="0" w:color="auto"/>
      </w:divBdr>
    </w:div>
    <w:div w:id="1555896543">
      <w:bodyDiv w:val="1"/>
      <w:marLeft w:val="0"/>
      <w:marRight w:val="0"/>
      <w:marTop w:val="0"/>
      <w:marBottom w:val="0"/>
      <w:divBdr>
        <w:top w:val="none" w:sz="0" w:space="0" w:color="auto"/>
        <w:left w:val="none" w:sz="0" w:space="0" w:color="auto"/>
        <w:bottom w:val="none" w:sz="0" w:space="0" w:color="auto"/>
        <w:right w:val="none" w:sz="0" w:space="0" w:color="auto"/>
      </w:divBdr>
      <w:divsChild>
        <w:div w:id="67532561">
          <w:marLeft w:val="480"/>
          <w:marRight w:val="0"/>
          <w:marTop w:val="0"/>
          <w:marBottom w:val="0"/>
          <w:divBdr>
            <w:top w:val="none" w:sz="0" w:space="0" w:color="auto"/>
            <w:left w:val="none" w:sz="0" w:space="0" w:color="auto"/>
            <w:bottom w:val="none" w:sz="0" w:space="0" w:color="auto"/>
            <w:right w:val="none" w:sz="0" w:space="0" w:color="auto"/>
          </w:divBdr>
        </w:div>
        <w:div w:id="156850078">
          <w:marLeft w:val="480"/>
          <w:marRight w:val="0"/>
          <w:marTop w:val="0"/>
          <w:marBottom w:val="0"/>
          <w:divBdr>
            <w:top w:val="none" w:sz="0" w:space="0" w:color="auto"/>
            <w:left w:val="none" w:sz="0" w:space="0" w:color="auto"/>
            <w:bottom w:val="none" w:sz="0" w:space="0" w:color="auto"/>
            <w:right w:val="none" w:sz="0" w:space="0" w:color="auto"/>
          </w:divBdr>
        </w:div>
        <w:div w:id="173225286">
          <w:marLeft w:val="480"/>
          <w:marRight w:val="0"/>
          <w:marTop w:val="0"/>
          <w:marBottom w:val="0"/>
          <w:divBdr>
            <w:top w:val="none" w:sz="0" w:space="0" w:color="auto"/>
            <w:left w:val="none" w:sz="0" w:space="0" w:color="auto"/>
            <w:bottom w:val="none" w:sz="0" w:space="0" w:color="auto"/>
            <w:right w:val="none" w:sz="0" w:space="0" w:color="auto"/>
          </w:divBdr>
        </w:div>
        <w:div w:id="300157440">
          <w:marLeft w:val="480"/>
          <w:marRight w:val="0"/>
          <w:marTop w:val="0"/>
          <w:marBottom w:val="0"/>
          <w:divBdr>
            <w:top w:val="none" w:sz="0" w:space="0" w:color="auto"/>
            <w:left w:val="none" w:sz="0" w:space="0" w:color="auto"/>
            <w:bottom w:val="none" w:sz="0" w:space="0" w:color="auto"/>
            <w:right w:val="none" w:sz="0" w:space="0" w:color="auto"/>
          </w:divBdr>
        </w:div>
        <w:div w:id="443815774">
          <w:marLeft w:val="480"/>
          <w:marRight w:val="0"/>
          <w:marTop w:val="0"/>
          <w:marBottom w:val="0"/>
          <w:divBdr>
            <w:top w:val="none" w:sz="0" w:space="0" w:color="auto"/>
            <w:left w:val="none" w:sz="0" w:space="0" w:color="auto"/>
            <w:bottom w:val="none" w:sz="0" w:space="0" w:color="auto"/>
            <w:right w:val="none" w:sz="0" w:space="0" w:color="auto"/>
          </w:divBdr>
        </w:div>
        <w:div w:id="504709658">
          <w:marLeft w:val="480"/>
          <w:marRight w:val="0"/>
          <w:marTop w:val="0"/>
          <w:marBottom w:val="0"/>
          <w:divBdr>
            <w:top w:val="none" w:sz="0" w:space="0" w:color="auto"/>
            <w:left w:val="none" w:sz="0" w:space="0" w:color="auto"/>
            <w:bottom w:val="none" w:sz="0" w:space="0" w:color="auto"/>
            <w:right w:val="none" w:sz="0" w:space="0" w:color="auto"/>
          </w:divBdr>
        </w:div>
        <w:div w:id="855195463">
          <w:marLeft w:val="480"/>
          <w:marRight w:val="0"/>
          <w:marTop w:val="0"/>
          <w:marBottom w:val="0"/>
          <w:divBdr>
            <w:top w:val="none" w:sz="0" w:space="0" w:color="auto"/>
            <w:left w:val="none" w:sz="0" w:space="0" w:color="auto"/>
            <w:bottom w:val="none" w:sz="0" w:space="0" w:color="auto"/>
            <w:right w:val="none" w:sz="0" w:space="0" w:color="auto"/>
          </w:divBdr>
        </w:div>
        <w:div w:id="914703298">
          <w:marLeft w:val="480"/>
          <w:marRight w:val="0"/>
          <w:marTop w:val="0"/>
          <w:marBottom w:val="0"/>
          <w:divBdr>
            <w:top w:val="none" w:sz="0" w:space="0" w:color="auto"/>
            <w:left w:val="none" w:sz="0" w:space="0" w:color="auto"/>
            <w:bottom w:val="none" w:sz="0" w:space="0" w:color="auto"/>
            <w:right w:val="none" w:sz="0" w:space="0" w:color="auto"/>
          </w:divBdr>
        </w:div>
        <w:div w:id="1032729817">
          <w:marLeft w:val="480"/>
          <w:marRight w:val="0"/>
          <w:marTop w:val="0"/>
          <w:marBottom w:val="0"/>
          <w:divBdr>
            <w:top w:val="none" w:sz="0" w:space="0" w:color="auto"/>
            <w:left w:val="none" w:sz="0" w:space="0" w:color="auto"/>
            <w:bottom w:val="none" w:sz="0" w:space="0" w:color="auto"/>
            <w:right w:val="none" w:sz="0" w:space="0" w:color="auto"/>
          </w:divBdr>
        </w:div>
        <w:div w:id="1529249689">
          <w:marLeft w:val="480"/>
          <w:marRight w:val="0"/>
          <w:marTop w:val="0"/>
          <w:marBottom w:val="0"/>
          <w:divBdr>
            <w:top w:val="none" w:sz="0" w:space="0" w:color="auto"/>
            <w:left w:val="none" w:sz="0" w:space="0" w:color="auto"/>
            <w:bottom w:val="none" w:sz="0" w:space="0" w:color="auto"/>
            <w:right w:val="none" w:sz="0" w:space="0" w:color="auto"/>
          </w:divBdr>
        </w:div>
        <w:div w:id="1647589156">
          <w:marLeft w:val="480"/>
          <w:marRight w:val="0"/>
          <w:marTop w:val="0"/>
          <w:marBottom w:val="0"/>
          <w:divBdr>
            <w:top w:val="none" w:sz="0" w:space="0" w:color="auto"/>
            <w:left w:val="none" w:sz="0" w:space="0" w:color="auto"/>
            <w:bottom w:val="none" w:sz="0" w:space="0" w:color="auto"/>
            <w:right w:val="none" w:sz="0" w:space="0" w:color="auto"/>
          </w:divBdr>
        </w:div>
        <w:div w:id="1930383856">
          <w:marLeft w:val="480"/>
          <w:marRight w:val="0"/>
          <w:marTop w:val="0"/>
          <w:marBottom w:val="0"/>
          <w:divBdr>
            <w:top w:val="none" w:sz="0" w:space="0" w:color="auto"/>
            <w:left w:val="none" w:sz="0" w:space="0" w:color="auto"/>
            <w:bottom w:val="none" w:sz="0" w:space="0" w:color="auto"/>
            <w:right w:val="none" w:sz="0" w:space="0" w:color="auto"/>
          </w:divBdr>
        </w:div>
        <w:div w:id="2051032898">
          <w:marLeft w:val="480"/>
          <w:marRight w:val="0"/>
          <w:marTop w:val="0"/>
          <w:marBottom w:val="0"/>
          <w:divBdr>
            <w:top w:val="none" w:sz="0" w:space="0" w:color="auto"/>
            <w:left w:val="none" w:sz="0" w:space="0" w:color="auto"/>
            <w:bottom w:val="none" w:sz="0" w:space="0" w:color="auto"/>
            <w:right w:val="none" w:sz="0" w:space="0" w:color="auto"/>
          </w:divBdr>
        </w:div>
        <w:div w:id="2100101358">
          <w:marLeft w:val="480"/>
          <w:marRight w:val="0"/>
          <w:marTop w:val="0"/>
          <w:marBottom w:val="0"/>
          <w:divBdr>
            <w:top w:val="none" w:sz="0" w:space="0" w:color="auto"/>
            <w:left w:val="none" w:sz="0" w:space="0" w:color="auto"/>
            <w:bottom w:val="none" w:sz="0" w:space="0" w:color="auto"/>
            <w:right w:val="none" w:sz="0" w:space="0" w:color="auto"/>
          </w:divBdr>
        </w:div>
      </w:divsChild>
    </w:div>
    <w:div w:id="1560745406">
      <w:bodyDiv w:val="1"/>
      <w:marLeft w:val="0"/>
      <w:marRight w:val="0"/>
      <w:marTop w:val="0"/>
      <w:marBottom w:val="0"/>
      <w:divBdr>
        <w:top w:val="none" w:sz="0" w:space="0" w:color="auto"/>
        <w:left w:val="none" w:sz="0" w:space="0" w:color="auto"/>
        <w:bottom w:val="none" w:sz="0" w:space="0" w:color="auto"/>
        <w:right w:val="none" w:sz="0" w:space="0" w:color="auto"/>
      </w:divBdr>
      <w:divsChild>
        <w:div w:id="126973749">
          <w:marLeft w:val="480"/>
          <w:marRight w:val="0"/>
          <w:marTop w:val="0"/>
          <w:marBottom w:val="0"/>
          <w:divBdr>
            <w:top w:val="none" w:sz="0" w:space="0" w:color="auto"/>
            <w:left w:val="none" w:sz="0" w:space="0" w:color="auto"/>
            <w:bottom w:val="none" w:sz="0" w:space="0" w:color="auto"/>
            <w:right w:val="none" w:sz="0" w:space="0" w:color="auto"/>
          </w:divBdr>
        </w:div>
        <w:div w:id="690423795">
          <w:marLeft w:val="480"/>
          <w:marRight w:val="0"/>
          <w:marTop w:val="0"/>
          <w:marBottom w:val="0"/>
          <w:divBdr>
            <w:top w:val="none" w:sz="0" w:space="0" w:color="auto"/>
            <w:left w:val="none" w:sz="0" w:space="0" w:color="auto"/>
            <w:bottom w:val="none" w:sz="0" w:space="0" w:color="auto"/>
            <w:right w:val="none" w:sz="0" w:space="0" w:color="auto"/>
          </w:divBdr>
        </w:div>
        <w:div w:id="788622212">
          <w:marLeft w:val="480"/>
          <w:marRight w:val="0"/>
          <w:marTop w:val="0"/>
          <w:marBottom w:val="0"/>
          <w:divBdr>
            <w:top w:val="none" w:sz="0" w:space="0" w:color="auto"/>
            <w:left w:val="none" w:sz="0" w:space="0" w:color="auto"/>
            <w:bottom w:val="none" w:sz="0" w:space="0" w:color="auto"/>
            <w:right w:val="none" w:sz="0" w:space="0" w:color="auto"/>
          </w:divBdr>
        </w:div>
        <w:div w:id="1025910248">
          <w:marLeft w:val="480"/>
          <w:marRight w:val="0"/>
          <w:marTop w:val="0"/>
          <w:marBottom w:val="0"/>
          <w:divBdr>
            <w:top w:val="none" w:sz="0" w:space="0" w:color="auto"/>
            <w:left w:val="none" w:sz="0" w:space="0" w:color="auto"/>
            <w:bottom w:val="none" w:sz="0" w:space="0" w:color="auto"/>
            <w:right w:val="none" w:sz="0" w:space="0" w:color="auto"/>
          </w:divBdr>
        </w:div>
        <w:div w:id="1086539643">
          <w:marLeft w:val="480"/>
          <w:marRight w:val="0"/>
          <w:marTop w:val="0"/>
          <w:marBottom w:val="0"/>
          <w:divBdr>
            <w:top w:val="none" w:sz="0" w:space="0" w:color="auto"/>
            <w:left w:val="none" w:sz="0" w:space="0" w:color="auto"/>
            <w:bottom w:val="none" w:sz="0" w:space="0" w:color="auto"/>
            <w:right w:val="none" w:sz="0" w:space="0" w:color="auto"/>
          </w:divBdr>
        </w:div>
        <w:div w:id="1187137235">
          <w:marLeft w:val="480"/>
          <w:marRight w:val="0"/>
          <w:marTop w:val="0"/>
          <w:marBottom w:val="0"/>
          <w:divBdr>
            <w:top w:val="none" w:sz="0" w:space="0" w:color="auto"/>
            <w:left w:val="none" w:sz="0" w:space="0" w:color="auto"/>
            <w:bottom w:val="none" w:sz="0" w:space="0" w:color="auto"/>
            <w:right w:val="none" w:sz="0" w:space="0" w:color="auto"/>
          </w:divBdr>
        </w:div>
        <w:div w:id="1312246231">
          <w:marLeft w:val="480"/>
          <w:marRight w:val="0"/>
          <w:marTop w:val="0"/>
          <w:marBottom w:val="0"/>
          <w:divBdr>
            <w:top w:val="none" w:sz="0" w:space="0" w:color="auto"/>
            <w:left w:val="none" w:sz="0" w:space="0" w:color="auto"/>
            <w:bottom w:val="none" w:sz="0" w:space="0" w:color="auto"/>
            <w:right w:val="none" w:sz="0" w:space="0" w:color="auto"/>
          </w:divBdr>
        </w:div>
        <w:div w:id="1350135275">
          <w:marLeft w:val="480"/>
          <w:marRight w:val="0"/>
          <w:marTop w:val="0"/>
          <w:marBottom w:val="0"/>
          <w:divBdr>
            <w:top w:val="none" w:sz="0" w:space="0" w:color="auto"/>
            <w:left w:val="none" w:sz="0" w:space="0" w:color="auto"/>
            <w:bottom w:val="none" w:sz="0" w:space="0" w:color="auto"/>
            <w:right w:val="none" w:sz="0" w:space="0" w:color="auto"/>
          </w:divBdr>
        </w:div>
        <w:div w:id="1367369493">
          <w:marLeft w:val="480"/>
          <w:marRight w:val="0"/>
          <w:marTop w:val="0"/>
          <w:marBottom w:val="0"/>
          <w:divBdr>
            <w:top w:val="none" w:sz="0" w:space="0" w:color="auto"/>
            <w:left w:val="none" w:sz="0" w:space="0" w:color="auto"/>
            <w:bottom w:val="none" w:sz="0" w:space="0" w:color="auto"/>
            <w:right w:val="none" w:sz="0" w:space="0" w:color="auto"/>
          </w:divBdr>
        </w:div>
        <w:div w:id="1469782716">
          <w:marLeft w:val="480"/>
          <w:marRight w:val="0"/>
          <w:marTop w:val="0"/>
          <w:marBottom w:val="0"/>
          <w:divBdr>
            <w:top w:val="none" w:sz="0" w:space="0" w:color="auto"/>
            <w:left w:val="none" w:sz="0" w:space="0" w:color="auto"/>
            <w:bottom w:val="none" w:sz="0" w:space="0" w:color="auto"/>
            <w:right w:val="none" w:sz="0" w:space="0" w:color="auto"/>
          </w:divBdr>
        </w:div>
        <w:div w:id="1572231600">
          <w:marLeft w:val="480"/>
          <w:marRight w:val="0"/>
          <w:marTop w:val="0"/>
          <w:marBottom w:val="0"/>
          <w:divBdr>
            <w:top w:val="none" w:sz="0" w:space="0" w:color="auto"/>
            <w:left w:val="none" w:sz="0" w:space="0" w:color="auto"/>
            <w:bottom w:val="none" w:sz="0" w:space="0" w:color="auto"/>
            <w:right w:val="none" w:sz="0" w:space="0" w:color="auto"/>
          </w:divBdr>
        </w:div>
        <w:div w:id="1613123298">
          <w:marLeft w:val="480"/>
          <w:marRight w:val="0"/>
          <w:marTop w:val="0"/>
          <w:marBottom w:val="0"/>
          <w:divBdr>
            <w:top w:val="none" w:sz="0" w:space="0" w:color="auto"/>
            <w:left w:val="none" w:sz="0" w:space="0" w:color="auto"/>
            <w:bottom w:val="none" w:sz="0" w:space="0" w:color="auto"/>
            <w:right w:val="none" w:sz="0" w:space="0" w:color="auto"/>
          </w:divBdr>
        </w:div>
        <w:div w:id="1637644602">
          <w:marLeft w:val="480"/>
          <w:marRight w:val="0"/>
          <w:marTop w:val="0"/>
          <w:marBottom w:val="0"/>
          <w:divBdr>
            <w:top w:val="none" w:sz="0" w:space="0" w:color="auto"/>
            <w:left w:val="none" w:sz="0" w:space="0" w:color="auto"/>
            <w:bottom w:val="none" w:sz="0" w:space="0" w:color="auto"/>
            <w:right w:val="none" w:sz="0" w:space="0" w:color="auto"/>
          </w:divBdr>
        </w:div>
        <w:div w:id="2142726841">
          <w:marLeft w:val="480"/>
          <w:marRight w:val="0"/>
          <w:marTop w:val="0"/>
          <w:marBottom w:val="0"/>
          <w:divBdr>
            <w:top w:val="none" w:sz="0" w:space="0" w:color="auto"/>
            <w:left w:val="none" w:sz="0" w:space="0" w:color="auto"/>
            <w:bottom w:val="none" w:sz="0" w:space="0" w:color="auto"/>
            <w:right w:val="none" w:sz="0" w:space="0" w:color="auto"/>
          </w:divBdr>
        </w:div>
      </w:divsChild>
    </w:div>
    <w:div w:id="1561206570">
      <w:bodyDiv w:val="1"/>
      <w:marLeft w:val="0"/>
      <w:marRight w:val="0"/>
      <w:marTop w:val="0"/>
      <w:marBottom w:val="0"/>
      <w:divBdr>
        <w:top w:val="none" w:sz="0" w:space="0" w:color="auto"/>
        <w:left w:val="none" w:sz="0" w:space="0" w:color="auto"/>
        <w:bottom w:val="none" w:sz="0" w:space="0" w:color="auto"/>
        <w:right w:val="none" w:sz="0" w:space="0" w:color="auto"/>
      </w:divBdr>
    </w:div>
    <w:div w:id="1562524681">
      <w:bodyDiv w:val="1"/>
      <w:marLeft w:val="0"/>
      <w:marRight w:val="0"/>
      <w:marTop w:val="0"/>
      <w:marBottom w:val="0"/>
      <w:divBdr>
        <w:top w:val="none" w:sz="0" w:space="0" w:color="auto"/>
        <w:left w:val="none" w:sz="0" w:space="0" w:color="auto"/>
        <w:bottom w:val="none" w:sz="0" w:space="0" w:color="auto"/>
        <w:right w:val="none" w:sz="0" w:space="0" w:color="auto"/>
      </w:divBdr>
    </w:div>
    <w:div w:id="1566721933">
      <w:bodyDiv w:val="1"/>
      <w:marLeft w:val="0"/>
      <w:marRight w:val="0"/>
      <w:marTop w:val="0"/>
      <w:marBottom w:val="0"/>
      <w:divBdr>
        <w:top w:val="none" w:sz="0" w:space="0" w:color="auto"/>
        <w:left w:val="none" w:sz="0" w:space="0" w:color="auto"/>
        <w:bottom w:val="none" w:sz="0" w:space="0" w:color="auto"/>
        <w:right w:val="none" w:sz="0" w:space="0" w:color="auto"/>
      </w:divBdr>
    </w:div>
    <w:div w:id="1567958367">
      <w:bodyDiv w:val="1"/>
      <w:marLeft w:val="0"/>
      <w:marRight w:val="0"/>
      <w:marTop w:val="0"/>
      <w:marBottom w:val="0"/>
      <w:divBdr>
        <w:top w:val="none" w:sz="0" w:space="0" w:color="auto"/>
        <w:left w:val="none" w:sz="0" w:space="0" w:color="auto"/>
        <w:bottom w:val="none" w:sz="0" w:space="0" w:color="auto"/>
        <w:right w:val="none" w:sz="0" w:space="0" w:color="auto"/>
      </w:divBdr>
    </w:div>
    <w:div w:id="1582640155">
      <w:bodyDiv w:val="1"/>
      <w:marLeft w:val="0"/>
      <w:marRight w:val="0"/>
      <w:marTop w:val="0"/>
      <w:marBottom w:val="0"/>
      <w:divBdr>
        <w:top w:val="none" w:sz="0" w:space="0" w:color="auto"/>
        <w:left w:val="none" w:sz="0" w:space="0" w:color="auto"/>
        <w:bottom w:val="none" w:sz="0" w:space="0" w:color="auto"/>
        <w:right w:val="none" w:sz="0" w:space="0" w:color="auto"/>
      </w:divBdr>
    </w:div>
    <w:div w:id="1582908143">
      <w:bodyDiv w:val="1"/>
      <w:marLeft w:val="0"/>
      <w:marRight w:val="0"/>
      <w:marTop w:val="0"/>
      <w:marBottom w:val="0"/>
      <w:divBdr>
        <w:top w:val="none" w:sz="0" w:space="0" w:color="auto"/>
        <w:left w:val="none" w:sz="0" w:space="0" w:color="auto"/>
        <w:bottom w:val="none" w:sz="0" w:space="0" w:color="auto"/>
        <w:right w:val="none" w:sz="0" w:space="0" w:color="auto"/>
      </w:divBdr>
    </w:div>
    <w:div w:id="1583950542">
      <w:bodyDiv w:val="1"/>
      <w:marLeft w:val="0"/>
      <w:marRight w:val="0"/>
      <w:marTop w:val="0"/>
      <w:marBottom w:val="0"/>
      <w:divBdr>
        <w:top w:val="none" w:sz="0" w:space="0" w:color="auto"/>
        <w:left w:val="none" w:sz="0" w:space="0" w:color="auto"/>
        <w:bottom w:val="none" w:sz="0" w:space="0" w:color="auto"/>
        <w:right w:val="none" w:sz="0" w:space="0" w:color="auto"/>
      </w:divBdr>
    </w:div>
    <w:div w:id="1584102710">
      <w:bodyDiv w:val="1"/>
      <w:marLeft w:val="0"/>
      <w:marRight w:val="0"/>
      <w:marTop w:val="0"/>
      <w:marBottom w:val="0"/>
      <w:divBdr>
        <w:top w:val="none" w:sz="0" w:space="0" w:color="auto"/>
        <w:left w:val="none" w:sz="0" w:space="0" w:color="auto"/>
        <w:bottom w:val="none" w:sz="0" w:space="0" w:color="auto"/>
        <w:right w:val="none" w:sz="0" w:space="0" w:color="auto"/>
      </w:divBdr>
    </w:div>
    <w:div w:id="1585649905">
      <w:bodyDiv w:val="1"/>
      <w:marLeft w:val="0"/>
      <w:marRight w:val="0"/>
      <w:marTop w:val="0"/>
      <w:marBottom w:val="0"/>
      <w:divBdr>
        <w:top w:val="none" w:sz="0" w:space="0" w:color="auto"/>
        <w:left w:val="none" w:sz="0" w:space="0" w:color="auto"/>
        <w:bottom w:val="none" w:sz="0" w:space="0" w:color="auto"/>
        <w:right w:val="none" w:sz="0" w:space="0" w:color="auto"/>
      </w:divBdr>
    </w:div>
    <w:div w:id="1592003231">
      <w:bodyDiv w:val="1"/>
      <w:marLeft w:val="0"/>
      <w:marRight w:val="0"/>
      <w:marTop w:val="0"/>
      <w:marBottom w:val="0"/>
      <w:divBdr>
        <w:top w:val="none" w:sz="0" w:space="0" w:color="auto"/>
        <w:left w:val="none" w:sz="0" w:space="0" w:color="auto"/>
        <w:bottom w:val="none" w:sz="0" w:space="0" w:color="auto"/>
        <w:right w:val="none" w:sz="0" w:space="0" w:color="auto"/>
      </w:divBdr>
    </w:div>
    <w:div w:id="1594775358">
      <w:bodyDiv w:val="1"/>
      <w:marLeft w:val="0"/>
      <w:marRight w:val="0"/>
      <w:marTop w:val="0"/>
      <w:marBottom w:val="0"/>
      <w:divBdr>
        <w:top w:val="none" w:sz="0" w:space="0" w:color="auto"/>
        <w:left w:val="none" w:sz="0" w:space="0" w:color="auto"/>
        <w:bottom w:val="none" w:sz="0" w:space="0" w:color="auto"/>
        <w:right w:val="none" w:sz="0" w:space="0" w:color="auto"/>
      </w:divBdr>
    </w:div>
    <w:div w:id="1599828645">
      <w:bodyDiv w:val="1"/>
      <w:marLeft w:val="0"/>
      <w:marRight w:val="0"/>
      <w:marTop w:val="0"/>
      <w:marBottom w:val="0"/>
      <w:divBdr>
        <w:top w:val="none" w:sz="0" w:space="0" w:color="auto"/>
        <w:left w:val="none" w:sz="0" w:space="0" w:color="auto"/>
        <w:bottom w:val="none" w:sz="0" w:space="0" w:color="auto"/>
        <w:right w:val="none" w:sz="0" w:space="0" w:color="auto"/>
      </w:divBdr>
    </w:div>
    <w:div w:id="1601795923">
      <w:bodyDiv w:val="1"/>
      <w:marLeft w:val="0"/>
      <w:marRight w:val="0"/>
      <w:marTop w:val="0"/>
      <w:marBottom w:val="0"/>
      <w:divBdr>
        <w:top w:val="none" w:sz="0" w:space="0" w:color="auto"/>
        <w:left w:val="none" w:sz="0" w:space="0" w:color="auto"/>
        <w:bottom w:val="none" w:sz="0" w:space="0" w:color="auto"/>
        <w:right w:val="none" w:sz="0" w:space="0" w:color="auto"/>
      </w:divBdr>
    </w:div>
    <w:div w:id="1604190579">
      <w:bodyDiv w:val="1"/>
      <w:marLeft w:val="0"/>
      <w:marRight w:val="0"/>
      <w:marTop w:val="0"/>
      <w:marBottom w:val="0"/>
      <w:divBdr>
        <w:top w:val="none" w:sz="0" w:space="0" w:color="auto"/>
        <w:left w:val="none" w:sz="0" w:space="0" w:color="auto"/>
        <w:bottom w:val="none" w:sz="0" w:space="0" w:color="auto"/>
        <w:right w:val="none" w:sz="0" w:space="0" w:color="auto"/>
      </w:divBdr>
    </w:div>
    <w:div w:id="1613316295">
      <w:bodyDiv w:val="1"/>
      <w:marLeft w:val="0"/>
      <w:marRight w:val="0"/>
      <w:marTop w:val="0"/>
      <w:marBottom w:val="0"/>
      <w:divBdr>
        <w:top w:val="none" w:sz="0" w:space="0" w:color="auto"/>
        <w:left w:val="none" w:sz="0" w:space="0" w:color="auto"/>
        <w:bottom w:val="none" w:sz="0" w:space="0" w:color="auto"/>
        <w:right w:val="none" w:sz="0" w:space="0" w:color="auto"/>
      </w:divBdr>
    </w:div>
    <w:div w:id="1615599456">
      <w:bodyDiv w:val="1"/>
      <w:marLeft w:val="0"/>
      <w:marRight w:val="0"/>
      <w:marTop w:val="0"/>
      <w:marBottom w:val="0"/>
      <w:divBdr>
        <w:top w:val="none" w:sz="0" w:space="0" w:color="auto"/>
        <w:left w:val="none" w:sz="0" w:space="0" w:color="auto"/>
        <w:bottom w:val="none" w:sz="0" w:space="0" w:color="auto"/>
        <w:right w:val="none" w:sz="0" w:space="0" w:color="auto"/>
      </w:divBdr>
    </w:div>
    <w:div w:id="1624649011">
      <w:bodyDiv w:val="1"/>
      <w:marLeft w:val="0"/>
      <w:marRight w:val="0"/>
      <w:marTop w:val="0"/>
      <w:marBottom w:val="0"/>
      <w:divBdr>
        <w:top w:val="none" w:sz="0" w:space="0" w:color="auto"/>
        <w:left w:val="none" w:sz="0" w:space="0" w:color="auto"/>
        <w:bottom w:val="none" w:sz="0" w:space="0" w:color="auto"/>
        <w:right w:val="none" w:sz="0" w:space="0" w:color="auto"/>
      </w:divBdr>
    </w:div>
    <w:div w:id="1628274372">
      <w:bodyDiv w:val="1"/>
      <w:marLeft w:val="0"/>
      <w:marRight w:val="0"/>
      <w:marTop w:val="0"/>
      <w:marBottom w:val="0"/>
      <w:divBdr>
        <w:top w:val="none" w:sz="0" w:space="0" w:color="auto"/>
        <w:left w:val="none" w:sz="0" w:space="0" w:color="auto"/>
        <w:bottom w:val="none" w:sz="0" w:space="0" w:color="auto"/>
        <w:right w:val="none" w:sz="0" w:space="0" w:color="auto"/>
      </w:divBdr>
    </w:div>
    <w:div w:id="1632206544">
      <w:bodyDiv w:val="1"/>
      <w:marLeft w:val="0"/>
      <w:marRight w:val="0"/>
      <w:marTop w:val="0"/>
      <w:marBottom w:val="0"/>
      <w:divBdr>
        <w:top w:val="none" w:sz="0" w:space="0" w:color="auto"/>
        <w:left w:val="none" w:sz="0" w:space="0" w:color="auto"/>
        <w:bottom w:val="none" w:sz="0" w:space="0" w:color="auto"/>
        <w:right w:val="none" w:sz="0" w:space="0" w:color="auto"/>
      </w:divBdr>
    </w:div>
    <w:div w:id="1640110386">
      <w:bodyDiv w:val="1"/>
      <w:marLeft w:val="0"/>
      <w:marRight w:val="0"/>
      <w:marTop w:val="0"/>
      <w:marBottom w:val="0"/>
      <w:divBdr>
        <w:top w:val="none" w:sz="0" w:space="0" w:color="auto"/>
        <w:left w:val="none" w:sz="0" w:space="0" w:color="auto"/>
        <w:bottom w:val="none" w:sz="0" w:space="0" w:color="auto"/>
        <w:right w:val="none" w:sz="0" w:space="0" w:color="auto"/>
      </w:divBdr>
    </w:div>
    <w:div w:id="1640648407">
      <w:bodyDiv w:val="1"/>
      <w:marLeft w:val="0"/>
      <w:marRight w:val="0"/>
      <w:marTop w:val="0"/>
      <w:marBottom w:val="0"/>
      <w:divBdr>
        <w:top w:val="none" w:sz="0" w:space="0" w:color="auto"/>
        <w:left w:val="none" w:sz="0" w:space="0" w:color="auto"/>
        <w:bottom w:val="none" w:sz="0" w:space="0" w:color="auto"/>
        <w:right w:val="none" w:sz="0" w:space="0" w:color="auto"/>
      </w:divBdr>
    </w:div>
    <w:div w:id="1647971269">
      <w:bodyDiv w:val="1"/>
      <w:marLeft w:val="0"/>
      <w:marRight w:val="0"/>
      <w:marTop w:val="0"/>
      <w:marBottom w:val="0"/>
      <w:divBdr>
        <w:top w:val="none" w:sz="0" w:space="0" w:color="auto"/>
        <w:left w:val="none" w:sz="0" w:space="0" w:color="auto"/>
        <w:bottom w:val="none" w:sz="0" w:space="0" w:color="auto"/>
        <w:right w:val="none" w:sz="0" w:space="0" w:color="auto"/>
      </w:divBdr>
    </w:div>
    <w:div w:id="1648239191">
      <w:bodyDiv w:val="1"/>
      <w:marLeft w:val="0"/>
      <w:marRight w:val="0"/>
      <w:marTop w:val="0"/>
      <w:marBottom w:val="0"/>
      <w:divBdr>
        <w:top w:val="none" w:sz="0" w:space="0" w:color="auto"/>
        <w:left w:val="none" w:sz="0" w:space="0" w:color="auto"/>
        <w:bottom w:val="none" w:sz="0" w:space="0" w:color="auto"/>
        <w:right w:val="none" w:sz="0" w:space="0" w:color="auto"/>
      </w:divBdr>
    </w:div>
    <w:div w:id="1648314415">
      <w:bodyDiv w:val="1"/>
      <w:marLeft w:val="0"/>
      <w:marRight w:val="0"/>
      <w:marTop w:val="0"/>
      <w:marBottom w:val="0"/>
      <w:divBdr>
        <w:top w:val="none" w:sz="0" w:space="0" w:color="auto"/>
        <w:left w:val="none" w:sz="0" w:space="0" w:color="auto"/>
        <w:bottom w:val="none" w:sz="0" w:space="0" w:color="auto"/>
        <w:right w:val="none" w:sz="0" w:space="0" w:color="auto"/>
      </w:divBdr>
    </w:div>
    <w:div w:id="1652706775">
      <w:bodyDiv w:val="1"/>
      <w:marLeft w:val="0"/>
      <w:marRight w:val="0"/>
      <w:marTop w:val="0"/>
      <w:marBottom w:val="0"/>
      <w:divBdr>
        <w:top w:val="none" w:sz="0" w:space="0" w:color="auto"/>
        <w:left w:val="none" w:sz="0" w:space="0" w:color="auto"/>
        <w:bottom w:val="none" w:sz="0" w:space="0" w:color="auto"/>
        <w:right w:val="none" w:sz="0" w:space="0" w:color="auto"/>
      </w:divBdr>
      <w:divsChild>
        <w:div w:id="1141926308">
          <w:marLeft w:val="0"/>
          <w:marRight w:val="0"/>
          <w:marTop w:val="0"/>
          <w:marBottom w:val="0"/>
          <w:divBdr>
            <w:top w:val="none" w:sz="0" w:space="0" w:color="auto"/>
            <w:left w:val="none" w:sz="0" w:space="0" w:color="auto"/>
            <w:bottom w:val="none" w:sz="0" w:space="0" w:color="auto"/>
            <w:right w:val="none" w:sz="0" w:space="0" w:color="auto"/>
          </w:divBdr>
          <w:divsChild>
            <w:div w:id="51245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9319">
      <w:bodyDiv w:val="1"/>
      <w:marLeft w:val="0"/>
      <w:marRight w:val="0"/>
      <w:marTop w:val="0"/>
      <w:marBottom w:val="0"/>
      <w:divBdr>
        <w:top w:val="none" w:sz="0" w:space="0" w:color="auto"/>
        <w:left w:val="none" w:sz="0" w:space="0" w:color="auto"/>
        <w:bottom w:val="none" w:sz="0" w:space="0" w:color="auto"/>
        <w:right w:val="none" w:sz="0" w:space="0" w:color="auto"/>
      </w:divBdr>
    </w:div>
    <w:div w:id="1659261848">
      <w:bodyDiv w:val="1"/>
      <w:marLeft w:val="0"/>
      <w:marRight w:val="0"/>
      <w:marTop w:val="0"/>
      <w:marBottom w:val="0"/>
      <w:divBdr>
        <w:top w:val="none" w:sz="0" w:space="0" w:color="auto"/>
        <w:left w:val="none" w:sz="0" w:space="0" w:color="auto"/>
        <w:bottom w:val="none" w:sz="0" w:space="0" w:color="auto"/>
        <w:right w:val="none" w:sz="0" w:space="0" w:color="auto"/>
      </w:divBdr>
    </w:div>
    <w:div w:id="1660380175">
      <w:bodyDiv w:val="1"/>
      <w:marLeft w:val="0"/>
      <w:marRight w:val="0"/>
      <w:marTop w:val="0"/>
      <w:marBottom w:val="0"/>
      <w:divBdr>
        <w:top w:val="none" w:sz="0" w:space="0" w:color="auto"/>
        <w:left w:val="none" w:sz="0" w:space="0" w:color="auto"/>
        <w:bottom w:val="none" w:sz="0" w:space="0" w:color="auto"/>
        <w:right w:val="none" w:sz="0" w:space="0" w:color="auto"/>
      </w:divBdr>
    </w:div>
    <w:div w:id="1664965690">
      <w:bodyDiv w:val="1"/>
      <w:marLeft w:val="0"/>
      <w:marRight w:val="0"/>
      <w:marTop w:val="0"/>
      <w:marBottom w:val="0"/>
      <w:divBdr>
        <w:top w:val="none" w:sz="0" w:space="0" w:color="auto"/>
        <w:left w:val="none" w:sz="0" w:space="0" w:color="auto"/>
        <w:bottom w:val="none" w:sz="0" w:space="0" w:color="auto"/>
        <w:right w:val="none" w:sz="0" w:space="0" w:color="auto"/>
      </w:divBdr>
    </w:div>
    <w:div w:id="1672216849">
      <w:bodyDiv w:val="1"/>
      <w:marLeft w:val="0"/>
      <w:marRight w:val="0"/>
      <w:marTop w:val="0"/>
      <w:marBottom w:val="0"/>
      <w:divBdr>
        <w:top w:val="none" w:sz="0" w:space="0" w:color="auto"/>
        <w:left w:val="none" w:sz="0" w:space="0" w:color="auto"/>
        <w:bottom w:val="none" w:sz="0" w:space="0" w:color="auto"/>
        <w:right w:val="none" w:sz="0" w:space="0" w:color="auto"/>
      </w:divBdr>
    </w:div>
    <w:div w:id="1674411326">
      <w:bodyDiv w:val="1"/>
      <w:marLeft w:val="0"/>
      <w:marRight w:val="0"/>
      <w:marTop w:val="0"/>
      <w:marBottom w:val="0"/>
      <w:divBdr>
        <w:top w:val="none" w:sz="0" w:space="0" w:color="auto"/>
        <w:left w:val="none" w:sz="0" w:space="0" w:color="auto"/>
        <w:bottom w:val="none" w:sz="0" w:space="0" w:color="auto"/>
        <w:right w:val="none" w:sz="0" w:space="0" w:color="auto"/>
      </w:divBdr>
    </w:div>
    <w:div w:id="1675260394">
      <w:bodyDiv w:val="1"/>
      <w:marLeft w:val="0"/>
      <w:marRight w:val="0"/>
      <w:marTop w:val="0"/>
      <w:marBottom w:val="0"/>
      <w:divBdr>
        <w:top w:val="none" w:sz="0" w:space="0" w:color="auto"/>
        <w:left w:val="none" w:sz="0" w:space="0" w:color="auto"/>
        <w:bottom w:val="none" w:sz="0" w:space="0" w:color="auto"/>
        <w:right w:val="none" w:sz="0" w:space="0" w:color="auto"/>
      </w:divBdr>
    </w:div>
    <w:div w:id="1675525765">
      <w:bodyDiv w:val="1"/>
      <w:marLeft w:val="0"/>
      <w:marRight w:val="0"/>
      <w:marTop w:val="0"/>
      <w:marBottom w:val="0"/>
      <w:divBdr>
        <w:top w:val="none" w:sz="0" w:space="0" w:color="auto"/>
        <w:left w:val="none" w:sz="0" w:space="0" w:color="auto"/>
        <w:bottom w:val="none" w:sz="0" w:space="0" w:color="auto"/>
        <w:right w:val="none" w:sz="0" w:space="0" w:color="auto"/>
      </w:divBdr>
    </w:div>
    <w:div w:id="1676303662">
      <w:bodyDiv w:val="1"/>
      <w:marLeft w:val="0"/>
      <w:marRight w:val="0"/>
      <w:marTop w:val="0"/>
      <w:marBottom w:val="0"/>
      <w:divBdr>
        <w:top w:val="none" w:sz="0" w:space="0" w:color="auto"/>
        <w:left w:val="none" w:sz="0" w:space="0" w:color="auto"/>
        <w:bottom w:val="none" w:sz="0" w:space="0" w:color="auto"/>
        <w:right w:val="none" w:sz="0" w:space="0" w:color="auto"/>
      </w:divBdr>
    </w:div>
    <w:div w:id="1677540252">
      <w:bodyDiv w:val="1"/>
      <w:marLeft w:val="0"/>
      <w:marRight w:val="0"/>
      <w:marTop w:val="0"/>
      <w:marBottom w:val="0"/>
      <w:divBdr>
        <w:top w:val="none" w:sz="0" w:space="0" w:color="auto"/>
        <w:left w:val="none" w:sz="0" w:space="0" w:color="auto"/>
        <w:bottom w:val="none" w:sz="0" w:space="0" w:color="auto"/>
        <w:right w:val="none" w:sz="0" w:space="0" w:color="auto"/>
      </w:divBdr>
    </w:div>
    <w:div w:id="1684357399">
      <w:bodyDiv w:val="1"/>
      <w:marLeft w:val="0"/>
      <w:marRight w:val="0"/>
      <w:marTop w:val="0"/>
      <w:marBottom w:val="0"/>
      <w:divBdr>
        <w:top w:val="none" w:sz="0" w:space="0" w:color="auto"/>
        <w:left w:val="none" w:sz="0" w:space="0" w:color="auto"/>
        <w:bottom w:val="none" w:sz="0" w:space="0" w:color="auto"/>
        <w:right w:val="none" w:sz="0" w:space="0" w:color="auto"/>
      </w:divBdr>
    </w:div>
    <w:div w:id="1685278713">
      <w:bodyDiv w:val="1"/>
      <w:marLeft w:val="0"/>
      <w:marRight w:val="0"/>
      <w:marTop w:val="0"/>
      <w:marBottom w:val="0"/>
      <w:divBdr>
        <w:top w:val="none" w:sz="0" w:space="0" w:color="auto"/>
        <w:left w:val="none" w:sz="0" w:space="0" w:color="auto"/>
        <w:bottom w:val="none" w:sz="0" w:space="0" w:color="auto"/>
        <w:right w:val="none" w:sz="0" w:space="0" w:color="auto"/>
      </w:divBdr>
    </w:div>
    <w:div w:id="1690906797">
      <w:bodyDiv w:val="1"/>
      <w:marLeft w:val="0"/>
      <w:marRight w:val="0"/>
      <w:marTop w:val="0"/>
      <w:marBottom w:val="0"/>
      <w:divBdr>
        <w:top w:val="none" w:sz="0" w:space="0" w:color="auto"/>
        <w:left w:val="none" w:sz="0" w:space="0" w:color="auto"/>
        <w:bottom w:val="none" w:sz="0" w:space="0" w:color="auto"/>
        <w:right w:val="none" w:sz="0" w:space="0" w:color="auto"/>
      </w:divBdr>
    </w:div>
    <w:div w:id="1696881246">
      <w:bodyDiv w:val="1"/>
      <w:marLeft w:val="0"/>
      <w:marRight w:val="0"/>
      <w:marTop w:val="0"/>
      <w:marBottom w:val="0"/>
      <w:divBdr>
        <w:top w:val="none" w:sz="0" w:space="0" w:color="auto"/>
        <w:left w:val="none" w:sz="0" w:space="0" w:color="auto"/>
        <w:bottom w:val="none" w:sz="0" w:space="0" w:color="auto"/>
        <w:right w:val="none" w:sz="0" w:space="0" w:color="auto"/>
      </w:divBdr>
    </w:div>
    <w:div w:id="1699961787">
      <w:bodyDiv w:val="1"/>
      <w:marLeft w:val="0"/>
      <w:marRight w:val="0"/>
      <w:marTop w:val="0"/>
      <w:marBottom w:val="0"/>
      <w:divBdr>
        <w:top w:val="none" w:sz="0" w:space="0" w:color="auto"/>
        <w:left w:val="none" w:sz="0" w:space="0" w:color="auto"/>
        <w:bottom w:val="none" w:sz="0" w:space="0" w:color="auto"/>
        <w:right w:val="none" w:sz="0" w:space="0" w:color="auto"/>
      </w:divBdr>
    </w:div>
    <w:div w:id="1700467835">
      <w:bodyDiv w:val="1"/>
      <w:marLeft w:val="0"/>
      <w:marRight w:val="0"/>
      <w:marTop w:val="0"/>
      <w:marBottom w:val="0"/>
      <w:divBdr>
        <w:top w:val="none" w:sz="0" w:space="0" w:color="auto"/>
        <w:left w:val="none" w:sz="0" w:space="0" w:color="auto"/>
        <w:bottom w:val="none" w:sz="0" w:space="0" w:color="auto"/>
        <w:right w:val="none" w:sz="0" w:space="0" w:color="auto"/>
      </w:divBdr>
    </w:div>
    <w:div w:id="1701393709">
      <w:bodyDiv w:val="1"/>
      <w:marLeft w:val="0"/>
      <w:marRight w:val="0"/>
      <w:marTop w:val="0"/>
      <w:marBottom w:val="0"/>
      <w:divBdr>
        <w:top w:val="none" w:sz="0" w:space="0" w:color="auto"/>
        <w:left w:val="none" w:sz="0" w:space="0" w:color="auto"/>
        <w:bottom w:val="none" w:sz="0" w:space="0" w:color="auto"/>
        <w:right w:val="none" w:sz="0" w:space="0" w:color="auto"/>
      </w:divBdr>
    </w:div>
    <w:div w:id="1708331621">
      <w:bodyDiv w:val="1"/>
      <w:marLeft w:val="0"/>
      <w:marRight w:val="0"/>
      <w:marTop w:val="0"/>
      <w:marBottom w:val="0"/>
      <w:divBdr>
        <w:top w:val="none" w:sz="0" w:space="0" w:color="auto"/>
        <w:left w:val="none" w:sz="0" w:space="0" w:color="auto"/>
        <w:bottom w:val="none" w:sz="0" w:space="0" w:color="auto"/>
        <w:right w:val="none" w:sz="0" w:space="0" w:color="auto"/>
      </w:divBdr>
    </w:div>
    <w:div w:id="1709187337">
      <w:bodyDiv w:val="1"/>
      <w:marLeft w:val="0"/>
      <w:marRight w:val="0"/>
      <w:marTop w:val="0"/>
      <w:marBottom w:val="0"/>
      <w:divBdr>
        <w:top w:val="none" w:sz="0" w:space="0" w:color="auto"/>
        <w:left w:val="none" w:sz="0" w:space="0" w:color="auto"/>
        <w:bottom w:val="none" w:sz="0" w:space="0" w:color="auto"/>
        <w:right w:val="none" w:sz="0" w:space="0" w:color="auto"/>
      </w:divBdr>
    </w:div>
    <w:div w:id="1709601072">
      <w:bodyDiv w:val="1"/>
      <w:marLeft w:val="0"/>
      <w:marRight w:val="0"/>
      <w:marTop w:val="0"/>
      <w:marBottom w:val="0"/>
      <w:divBdr>
        <w:top w:val="none" w:sz="0" w:space="0" w:color="auto"/>
        <w:left w:val="none" w:sz="0" w:space="0" w:color="auto"/>
        <w:bottom w:val="none" w:sz="0" w:space="0" w:color="auto"/>
        <w:right w:val="none" w:sz="0" w:space="0" w:color="auto"/>
      </w:divBdr>
    </w:div>
    <w:div w:id="1714424570">
      <w:bodyDiv w:val="1"/>
      <w:marLeft w:val="0"/>
      <w:marRight w:val="0"/>
      <w:marTop w:val="0"/>
      <w:marBottom w:val="0"/>
      <w:divBdr>
        <w:top w:val="none" w:sz="0" w:space="0" w:color="auto"/>
        <w:left w:val="none" w:sz="0" w:space="0" w:color="auto"/>
        <w:bottom w:val="none" w:sz="0" w:space="0" w:color="auto"/>
        <w:right w:val="none" w:sz="0" w:space="0" w:color="auto"/>
      </w:divBdr>
    </w:div>
    <w:div w:id="1718622818">
      <w:bodyDiv w:val="1"/>
      <w:marLeft w:val="0"/>
      <w:marRight w:val="0"/>
      <w:marTop w:val="0"/>
      <w:marBottom w:val="0"/>
      <w:divBdr>
        <w:top w:val="none" w:sz="0" w:space="0" w:color="auto"/>
        <w:left w:val="none" w:sz="0" w:space="0" w:color="auto"/>
        <w:bottom w:val="none" w:sz="0" w:space="0" w:color="auto"/>
        <w:right w:val="none" w:sz="0" w:space="0" w:color="auto"/>
      </w:divBdr>
      <w:divsChild>
        <w:div w:id="131946171">
          <w:marLeft w:val="480"/>
          <w:marRight w:val="0"/>
          <w:marTop w:val="0"/>
          <w:marBottom w:val="0"/>
          <w:divBdr>
            <w:top w:val="none" w:sz="0" w:space="0" w:color="auto"/>
            <w:left w:val="none" w:sz="0" w:space="0" w:color="auto"/>
            <w:bottom w:val="none" w:sz="0" w:space="0" w:color="auto"/>
            <w:right w:val="none" w:sz="0" w:space="0" w:color="auto"/>
          </w:divBdr>
        </w:div>
        <w:div w:id="252320952">
          <w:marLeft w:val="480"/>
          <w:marRight w:val="0"/>
          <w:marTop w:val="0"/>
          <w:marBottom w:val="0"/>
          <w:divBdr>
            <w:top w:val="none" w:sz="0" w:space="0" w:color="auto"/>
            <w:left w:val="none" w:sz="0" w:space="0" w:color="auto"/>
            <w:bottom w:val="none" w:sz="0" w:space="0" w:color="auto"/>
            <w:right w:val="none" w:sz="0" w:space="0" w:color="auto"/>
          </w:divBdr>
        </w:div>
        <w:div w:id="263878667">
          <w:marLeft w:val="480"/>
          <w:marRight w:val="0"/>
          <w:marTop w:val="0"/>
          <w:marBottom w:val="0"/>
          <w:divBdr>
            <w:top w:val="none" w:sz="0" w:space="0" w:color="auto"/>
            <w:left w:val="none" w:sz="0" w:space="0" w:color="auto"/>
            <w:bottom w:val="none" w:sz="0" w:space="0" w:color="auto"/>
            <w:right w:val="none" w:sz="0" w:space="0" w:color="auto"/>
          </w:divBdr>
        </w:div>
        <w:div w:id="319847467">
          <w:marLeft w:val="480"/>
          <w:marRight w:val="0"/>
          <w:marTop w:val="0"/>
          <w:marBottom w:val="0"/>
          <w:divBdr>
            <w:top w:val="none" w:sz="0" w:space="0" w:color="auto"/>
            <w:left w:val="none" w:sz="0" w:space="0" w:color="auto"/>
            <w:bottom w:val="none" w:sz="0" w:space="0" w:color="auto"/>
            <w:right w:val="none" w:sz="0" w:space="0" w:color="auto"/>
          </w:divBdr>
        </w:div>
        <w:div w:id="710611478">
          <w:marLeft w:val="480"/>
          <w:marRight w:val="0"/>
          <w:marTop w:val="0"/>
          <w:marBottom w:val="0"/>
          <w:divBdr>
            <w:top w:val="none" w:sz="0" w:space="0" w:color="auto"/>
            <w:left w:val="none" w:sz="0" w:space="0" w:color="auto"/>
            <w:bottom w:val="none" w:sz="0" w:space="0" w:color="auto"/>
            <w:right w:val="none" w:sz="0" w:space="0" w:color="auto"/>
          </w:divBdr>
        </w:div>
        <w:div w:id="908006111">
          <w:marLeft w:val="480"/>
          <w:marRight w:val="0"/>
          <w:marTop w:val="0"/>
          <w:marBottom w:val="0"/>
          <w:divBdr>
            <w:top w:val="none" w:sz="0" w:space="0" w:color="auto"/>
            <w:left w:val="none" w:sz="0" w:space="0" w:color="auto"/>
            <w:bottom w:val="none" w:sz="0" w:space="0" w:color="auto"/>
            <w:right w:val="none" w:sz="0" w:space="0" w:color="auto"/>
          </w:divBdr>
        </w:div>
        <w:div w:id="964387104">
          <w:marLeft w:val="480"/>
          <w:marRight w:val="0"/>
          <w:marTop w:val="0"/>
          <w:marBottom w:val="0"/>
          <w:divBdr>
            <w:top w:val="none" w:sz="0" w:space="0" w:color="auto"/>
            <w:left w:val="none" w:sz="0" w:space="0" w:color="auto"/>
            <w:bottom w:val="none" w:sz="0" w:space="0" w:color="auto"/>
            <w:right w:val="none" w:sz="0" w:space="0" w:color="auto"/>
          </w:divBdr>
        </w:div>
        <w:div w:id="1262838256">
          <w:marLeft w:val="480"/>
          <w:marRight w:val="0"/>
          <w:marTop w:val="0"/>
          <w:marBottom w:val="0"/>
          <w:divBdr>
            <w:top w:val="none" w:sz="0" w:space="0" w:color="auto"/>
            <w:left w:val="none" w:sz="0" w:space="0" w:color="auto"/>
            <w:bottom w:val="none" w:sz="0" w:space="0" w:color="auto"/>
            <w:right w:val="none" w:sz="0" w:space="0" w:color="auto"/>
          </w:divBdr>
        </w:div>
        <w:div w:id="1292981401">
          <w:marLeft w:val="480"/>
          <w:marRight w:val="0"/>
          <w:marTop w:val="0"/>
          <w:marBottom w:val="0"/>
          <w:divBdr>
            <w:top w:val="none" w:sz="0" w:space="0" w:color="auto"/>
            <w:left w:val="none" w:sz="0" w:space="0" w:color="auto"/>
            <w:bottom w:val="none" w:sz="0" w:space="0" w:color="auto"/>
            <w:right w:val="none" w:sz="0" w:space="0" w:color="auto"/>
          </w:divBdr>
        </w:div>
        <w:div w:id="1300839051">
          <w:marLeft w:val="480"/>
          <w:marRight w:val="0"/>
          <w:marTop w:val="0"/>
          <w:marBottom w:val="0"/>
          <w:divBdr>
            <w:top w:val="none" w:sz="0" w:space="0" w:color="auto"/>
            <w:left w:val="none" w:sz="0" w:space="0" w:color="auto"/>
            <w:bottom w:val="none" w:sz="0" w:space="0" w:color="auto"/>
            <w:right w:val="none" w:sz="0" w:space="0" w:color="auto"/>
          </w:divBdr>
        </w:div>
        <w:div w:id="1361516014">
          <w:marLeft w:val="480"/>
          <w:marRight w:val="0"/>
          <w:marTop w:val="0"/>
          <w:marBottom w:val="0"/>
          <w:divBdr>
            <w:top w:val="none" w:sz="0" w:space="0" w:color="auto"/>
            <w:left w:val="none" w:sz="0" w:space="0" w:color="auto"/>
            <w:bottom w:val="none" w:sz="0" w:space="0" w:color="auto"/>
            <w:right w:val="none" w:sz="0" w:space="0" w:color="auto"/>
          </w:divBdr>
        </w:div>
        <w:div w:id="1753501908">
          <w:marLeft w:val="480"/>
          <w:marRight w:val="0"/>
          <w:marTop w:val="0"/>
          <w:marBottom w:val="0"/>
          <w:divBdr>
            <w:top w:val="none" w:sz="0" w:space="0" w:color="auto"/>
            <w:left w:val="none" w:sz="0" w:space="0" w:color="auto"/>
            <w:bottom w:val="none" w:sz="0" w:space="0" w:color="auto"/>
            <w:right w:val="none" w:sz="0" w:space="0" w:color="auto"/>
          </w:divBdr>
        </w:div>
        <w:div w:id="1848866666">
          <w:marLeft w:val="480"/>
          <w:marRight w:val="0"/>
          <w:marTop w:val="0"/>
          <w:marBottom w:val="0"/>
          <w:divBdr>
            <w:top w:val="none" w:sz="0" w:space="0" w:color="auto"/>
            <w:left w:val="none" w:sz="0" w:space="0" w:color="auto"/>
            <w:bottom w:val="none" w:sz="0" w:space="0" w:color="auto"/>
            <w:right w:val="none" w:sz="0" w:space="0" w:color="auto"/>
          </w:divBdr>
        </w:div>
        <w:div w:id="1916013174">
          <w:marLeft w:val="480"/>
          <w:marRight w:val="0"/>
          <w:marTop w:val="0"/>
          <w:marBottom w:val="0"/>
          <w:divBdr>
            <w:top w:val="none" w:sz="0" w:space="0" w:color="auto"/>
            <w:left w:val="none" w:sz="0" w:space="0" w:color="auto"/>
            <w:bottom w:val="none" w:sz="0" w:space="0" w:color="auto"/>
            <w:right w:val="none" w:sz="0" w:space="0" w:color="auto"/>
          </w:divBdr>
        </w:div>
      </w:divsChild>
    </w:div>
    <w:div w:id="1719627033">
      <w:bodyDiv w:val="1"/>
      <w:marLeft w:val="0"/>
      <w:marRight w:val="0"/>
      <w:marTop w:val="0"/>
      <w:marBottom w:val="0"/>
      <w:divBdr>
        <w:top w:val="none" w:sz="0" w:space="0" w:color="auto"/>
        <w:left w:val="none" w:sz="0" w:space="0" w:color="auto"/>
        <w:bottom w:val="none" w:sz="0" w:space="0" w:color="auto"/>
        <w:right w:val="none" w:sz="0" w:space="0" w:color="auto"/>
      </w:divBdr>
    </w:div>
    <w:div w:id="1723139493">
      <w:bodyDiv w:val="1"/>
      <w:marLeft w:val="0"/>
      <w:marRight w:val="0"/>
      <w:marTop w:val="0"/>
      <w:marBottom w:val="0"/>
      <w:divBdr>
        <w:top w:val="none" w:sz="0" w:space="0" w:color="auto"/>
        <w:left w:val="none" w:sz="0" w:space="0" w:color="auto"/>
        <w:bottom w:val="none" w:sz="0" w:space="0" w:color="auto"/>
        <w:right w:val="none" w:sz="0" w:space="0" w:color="auto"/>
      </w:divBdr>
    </w:div>
    <w:div w:id="1723210285">
      <w:bodyDiv w:val="1"/>
      <w:marLeft w:val="0"/>
      <w:marRight w:val="0"/>
      <w:marTop w:val="0"/>
      <w:marBottom w:val="0"/>
      <w:divBdr>
        <w:top w:val="none" w:sz="0" w:space="0" w:color="auto"/>
        <w:left w:val="none" w:sz="0" w:space="0" w:color="auto"/>
        <w:bottom w:val="none" w:sz="0" w:space="0" w:color="auto"/>
        <w:right w:val="none" w:sz="0" w:space="0" w:color="auto"/>
      </w:divBdr>
    </w:div>
    <w:div w:id="1724017830">
      <w:bodyDiv w:val="1"/>
      <w:marLeft w:val="0"/>
      <w:marRight w:val="0"/>
      <w:marTop w:val="0"/>
      <w:marBottom w:val="0"/>
      <w:divBdr>
        <w:top w:val="none" w:sz="0" w:space="0" w:color="auto"/>
        <w:left w:val="none" w:sz="0" w:space="0" w:color="auto"/>
        <w:bottom w:val="none" w:sz="0" w:space="0" w:color="auto"/>
        <w:right w:val="none" w:sz="0" w:space="0" w:color="auto"/>
      </w:divBdr>
    </w:div>
    <w:div w:id="1724914088">
      <w:bodyDiv w:val="1"/>
      <w:marLeft w:val="0"/>
      <w:marRight w:val="0"/>
      <w:marTop w:val="0"/>
      <w:marBottom w:val="0"/>
      <w:divBdr>
        <w:top w:val="none" w:sz="0" w:space="0" w:color="auto"/>
        <w:left w:val="none" w:sz="0" w:space="0" w:color="auto"/>
        <w:bottom w:val="none" w:sz="0" w:space="0" w:color="auto"/>
        <w:right w:val="none" w:sz="0" w:space="0" w:color="auto"/>
      </w:divBdr>
    </w:div>
    <w:div w:id="1725445954">
      <w:bodyDiv w:val="1"/>
      <w:marLeft w:val="0"/>
      <w:marRight w:val="0"/>
      <w:marTop w:val="0"/>
      <w:marBottom w:val="0"/>
      <w:divBdr>
        <w:top w:val="none" w:sz="0" w:space="0" w:color="auto"/>
        <w:left w:val="none" w:sz="0" w:space="0" w:color="auto"/>
        <w:bottom w:val="none" w:sz="0" w:space="0" w:color="auto"/>
        <w:right w:val="none" w:sz="0" w:space="0" w:color="auto"/>
      </w:divBdr>
    </w:div>
    <w:div w:id="1726367849">
      <w:bodyDiv w:val="1"/>
      <w:marLeft w:val="0"/>
      <w:marRight w:val="0"/>
      <w:marTop w:val="0"/>
      <w:marBottom w:val="0"/>
      <w:divBdr>
        <w:top w:val="none" w:sz="0" w:space="0" w:color="auto"/>
        <w:left w:val="none" w:sz="0" w:space="0" w:color="auto"/>
        <w:bottom w:val="none" w:sz="0" w:space="0" w:color="auto"/>
        <w:right w:val="none" w:sz="0" w:space="0" w:color="auto"/>
      </w:divBdr>
    </w:div>
    <w:div w:id="1730953375">
      <w:bodyDiv w:val="1"/>
      <w:marLeft w:val="0"/>
      <w:marRight w:val="0"/>
      <w:marTop w:val="0"/>
      <w:marBottom w:val="0"/>
      <w:divBdr>
        <w:top w:val="none" w:sz="0" w:space="0" w:color="auto"/>
        <w:left w:val="none" w:sz="0" w:space="0" w:color="auto"/>
        <w:bottom w:val="none" w:sz="0" w:space="0" w:color="auto"/>
        <w:right w:val="none" w:sz="0" w:space="0" w:color="auto"/>
      </w:divBdr>
    </w:div>
    <w:div w:id="1731223441">
      <w:bodyDiv w:val="1"/>
      <w:marLeft w:val="0"/>
      <w:marRight w:val="0"/>
      <w:marTop w:val="0"/>
      <w:marBottom w:val="0"/>
      <w:divBdr>
        <w:top w:val="none" w:sz="0" w:space="0" w:color="auto"/>
        <w:left w:val="none" w:sz="0" w:space="0" w:color="auto"/>
        <w:bottom w:val="none" w:sz="0" w:space="0" w:color="auto"/>
        <w:right w:val="none" w:sz="0" w:space="0" w:color="auto"/>
      </w:divBdr>
      <w:divsChild>
        <w:div w:id="897285378">
          <w:marLeft w:val="0"/>
          <w:marRight w:val="0"/>
          <w:marTop w:val="0"/>
          <w:marBottom w:val="0"/>
          <w:divBdr>
            <w:top w:val="single" w:sz="2" w:space="0" w:color="D9D9E3"/>
            <w:left w:val="single" w:sz="2" w:space="0" w:color="D9D9E3"/>
            <w:bottom w:val="single" w:sz="2" w:space="0" w:color="D9D9E3"/>
            <w:right w:val="single" w:sz="2" w:space="0" w:color="D9D9E3"/>
          </w:divBdr>
          <w:divsChild>
            <w:div w:id="47926469">
              <w:marLeft w:val="0"/>
              <w:marRight w:val="0"/>
              <w:marTop w:val="0"/>
              <w:marBottom w:val="0"/>
              <w:divBdr>
                <w:top w:val="single" w:sz="2" w:space="0" w:color="D9D9E3"/>
                <w:left w:val="single" w:sz="2" w:space="0" w:color="D9D9E3"/>
                <w:bottom w:val="single" w:sz="2" w:space="0" w:color="D9D9E3"/>
                <w:right w:val="single" w:sz="2" w:space="0" w:color="D9D9E3"/>
              </w:divBdr>
              <w:divsChild>
                <w:div w:id="840047731">
                  <w:marLeft w:val="0"/>
                  <w:marRight w:val="0"/>
                  <w:marTop w:val="0"/>
                  <w:marBottom w:val="0"/>
                  <w:divBdr>
                    <w:top w:val="single" w:sz="2" w:space="0" w:color="D9D9E3"/>
                    <w:left w:val="single" w:sz="2" w:space="0" w:color="D9D9E3"/>
                    <w:bottom w:val="single" w:sz="2" w:space="0" w:color="D9D9E3"/>
                    <w:right w:val="single" w:sz="2" w:space="0" w:color="D9D9E3"/>
                  </w:divBdr>
                  <w:divsChild>
                    <w:div w:id="983043244">
                      <w:marLeft w:val="0"/>
                      <w:marRight w:val="0"/>
                      <w:marTop w:val="0"/>
                      <w:marBottom w:val="0"/>
                      <w:divBdr>
                        <w:top w:val="single" w:sz="2" w:space="0" w:color="D9D9E3"/>
                        <w:left w:val="single" w:sz="2" w:space="0" w:color="D9D9E3"/>
                        <w:bottom w:val="single" w:sz="2" w:space="0" w:color="D9D9E3"/>
                        <w:right w:val="single" w:sz="2" w:space="0" w:color="D9D9E3"/>
                      </w:divBdr>
                      <w:divsChild>
                        <w:div w:id="678891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0952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5769651">
          <w:marLeft w:val="0"/>
          <w:marRight w:val="0"/>
          <w:marTop w:val="0"/>
          <w:marBottom w:val="0"/>
          <w:divBdr>
            <w:top w:val="single" w:sz="2" w:space="0" w:color="D9D9E3"/>
            <w:left w:val="single" w:sz="2" w:space="0" w:color="D9D9E3"/>
            <w:bottom w:val="single" w:sz="2" w:space="0" w:color="D9D9E3"/>
            <w:right w:val="single" w:sz="2" w:space="0" w:color="D9D9E3"/>
          </w:divBdr>
          <w:divsChild>
            <w:div w:id="740641133">
              <w:marLeft w:val="0"/>
              <w:marRight w:val="0"/>
              <w:marTop w:val="0"/>
              <w:marBottom w:val="0"/>
              <w:divBdr>
                <w:top w:val="single" w:sz="2" w:space="0" w:color="D9D9E3"/>
                <w:left w:val="single" w:sz="2" w:space="0" w:color="D9D9E3"/>
                <w:bottom w:val="single" w:sz="2" w:space="0" w:color="D9D9E3"/>
                <w:right w:val="single" w:sz="2" w:space="0" w:color="D9D9E3"/>
              </w:divBdr>
              <w:divsChild>
                <w:div w:id="2081898778">
                  <w:marLeft w:val="0"/>
                  <w:marRight w:val="0"/>
                  <w:marTop w:val="0"/>
                  <w:marBottom w:val="0"/>
                  <w:divBdr>
                    <w:top w:val="single" w:sz="2" w:space="0" w:color="D9D9E3"/>
                    <w:left w:val="single" w:sz="2" w:space="0" w:color="D9D9E3"/>
                    <w:bottom w:val="single" w:sz="2" w:space="0" w:color="D9D9E3"/>
                    <w:right w:val="single" w:sz="2" w:space="0" w:color="D9D9E3"/>
                  </w:divBdr>
                  <w:divsChild>
                    <w:div w:id="750273197">
                      <w:marLeft w:val="0"/>
                      <w:marRight w:val="0"/>
                      <w:marTop w:val="0"/>
                      <w:marBottom w:val="0"/>
                      <w:divBdr>
                        <w:top w:val="single" w:sz="2" w:space="0" w:color="D9D9E3"/>
                        <w:left w:val="single" w:sz="2" w:space="0" w:color="D9D9E3"/>
                        <w:bottom w:val="single" w:sz="2" w:space="0" w:color="D9D9E3"/>
                        <w:right w:val="single" w:sz="2" w:space="0" w:color="D9D9E3"/>
                      </w:divBdr>
                      <w:divsChild>
                        <w:div w:id="996684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2263343">
      <w:bodyDiv w:val="1"/>
      <w:marLeft w:val="0"/>
      <w:marRight w:val="0"/>
      <w:marTop w:val="0"/>
      <w:marBottom w:val="0"/>
      <w:divBdr>
        <w:top w:val="none" w:sz="0" w:space="0" w:color="auto"/>
        <w:left w:val="none" w:sz="0" w:space="0" w:color="auto"/>
        <w:bottom w:val="none" w:sz="0" w:space="0" w:color="auto"/>
        <w:right w:val="none" w:sz="0" w:space="0" w:color="auto"/>
      </w:divBdr>
    </w:div>
    <w:div w:id="1734236145">
      <w:bodyDiv w:val="1"/>
      <w:marLeft w:val="0"/>
      <w:marRight w:val="0"/>
      <w:marTop w:val="0"/>
      <w:marBottom w:val="0"/>
      <w:divBdr>
        <w:top w:val="none" w:sz="0" w:space="0" w:color="auto"/>
        <w:left w:val="none" w:sz="0" w:space="0" w:color="auto"/>
        <w:bottom w:val="none" w:sz="0" w:space="0" w:color="auto"/>
        <w:right w:val="none" w:sz="0" w:space="0" w:color="auto"/>
      </w:divBdr>
      <w:divsChild>
        <w:div w:id="301347543">
          <w:marLeft w:val="0"/>
          <w:marRight w:val="0"/>
          <w:marTop w:val="0"/>
          <w:marBottom w:val="0"/>
          <w:divBdr>
            <w:top w:val="none" w:sz="0" w:space="0" w:color="auto"/>
            <w:left w:val="none" w:sz="0" w:space="0" w:color="auto"/>
            <w:bottom w:val="none" w:sz="0" w:space="0" w:color="auto"/>
            <w:right w:val="none" w:sz="0" w:space="0" w:color="auto"/>
          </w:divBdr>
        </w:div>
        <w:div w:id="541404083">
          <w:marLeft w:val="0"/>
          <w:marRight w:val="0"/>
          <w:marTop w:val="0"/>
          <w:marBottom w:val="0"/>
          <w:divBdr>
            <w:top w:val="single" w:sz="36" w:space="0" w:color="F5AA00"/>
            <w:left w:val="single" w:sz="36" w:space="0" w:color="F5AA00"/>
            <w:bottom w:val="single" w:sz="36" w:space="0" w:color="F5AA00"/>
            <w:right w:val="single" w:sz="36" w:space="0" w:color="F5AA00"/>
          </w:divBdr>
          <w:divsChild>
            <w:div w:id="290288686">
              <w:marLeft w:val="0"/>
              <w:marRight w:val="0"/>
              <w:marTop w:val="0"/>
              <w:marBottom w:val="0"/>
              <w:divBdr>
                <w:top w:val="none" w:sz="0" w:space="0" w:color="auto"/>
                <w:left w:val="none" w:sz="0" w:space="0" w:color="auto"/>
                <w:bottom w:val="none" w:sz="0" w:space="0" w:color="auto"/>
                <w:right w:val="none" w:sz="0" w:space="0" w:color="auto"/>
              </w:divBdr>
            </w:div>
          </w:divsChild>
        </w:div>
        <w:div w:id="1867979944">
          <w:marLeft w:val="0"/>
          <w:marRight w:val="0"/>
          <w:marTop w:val="0"/>
          <w:marBottom w:val="0"/>
          <w:divBdr>
            <w:top w:val="none" w:sz="0" w:space="0" w:color="auto"/>
            <w:left w:val="none" w:sz="0" w:space="0" w:color="auto"/>
            <w:bottom w:val="none" w:sz="0" w:space="0" w:color="auto"/>
            <w:right w:val="none" w:sz="0" w:space="0" w:color="auto"/>
          </w:divBdr>
        </w:div>
      </w:divsChild>
    </w:div>
    <w:div w:id="1736508494">
      <w:bodyDiv w:val="1"/>
      <w:marLeft w:val="0"/>
      <w:marRight w:val="0"/>
      <w:marTop w:val="0"/>
      <w:marBottom w:val="0"/>
      <w:divBdr>
        <w:top w:val="none" w:sz="0" w:space="0" w:color="auto"/>
        <w:left w:val="none" w:sz="0" w:space="0" w:color="auto"/>
        <w:bottom w:val="none" w:sz="0" w:space="0" w:color="auto"/>
        <w:right w:val="none" w:sz="0" w:space="0" w:color="auto"/>
      </w:divBdr>
    </w:div>
    <w:div w:id="1737245509">
      <w:bodyDiv w:val="1"/>
      <w:marLeft w:val="0"/>
      <w:marRight w:val="0"/>
      <w:marTop w:val="0"/>
      <w:marBottom w:val="0"/>
      <w:divBdr>
        <w:top w:val="none" w:sz="0" w:space="0" w:color="auto"/>
        <w:left w:val="none" w:sz="0" w:space="0" w:color="auto"/>
        <w:bottom w:val="none" w:sz="0" w:space="0" w:color="auto"/>
        <w:right w:val="none" w:sz="0" w:space="0" w:color="auto"/>
      </w:divBdr>
    </w:div>
    <w:div w:id="1743748090">
      <w:bodyDiv w:val="1"/>
      <w:marLeft w:val="0"/>
      <w:marRight w:val="0"/>
      <w:marTop w:val="0"/>
      <w:marBottom w:val="0"/>
      <w:divBdr>
        <w:top w:val="none" w:sz="0" w:space="0" w:color="auto"/>
        <w:left w:val="none" w:sz="0" w:space="0" w:color="auto"/>
        <w:bottom w:val="none" w:sz="0" w:space="0" w:color="auto"/>
        <w:right w:val="none" w:sz="0" w:space="0" w:color="auto"/>
      </w:divBdr>
    </w:div>
    <w:div w:id="1747261145">
      <w:bodyDiv w:val="1"/>
      <w:marLeft w:val="0"/>
      <w:marRight w:val="0"/>
      <w:marTop w:val="0"/>
      <w:marBottom w:val="0"/>
      <w:divBdr>
        <w:top w:val="none" w:sz="0" w:space="0" w:color="auto"/>
        <w:left w:val="none" w:sz="0" w:space="0" w:color="auto"/>
        <w:bottom w:val="none" w:sz="0" w:space="0" w:color="auto"/>
        <w:right w:val="none" w:sz="0" w:space="0" w:color="auto"/>
      </w:divBdr>
    </w:div>
    <w:div w:id="1748189808">
      <w:bodyDiv w:val="1"/>
      <w:marLeft w:val="0"/>
      <w:marRight w:val="0"/>
      <w:marTop w:val="0"/>
      <w:marBottom w:val="0"/>
      <w:divBdr>
        <w:top w:val="none" w:sz="0" w:space="0" w:color="auto"/>
        <w:left w:val="none" w:sz="0" w:space="0" w:color="auto"/>
        <w:bottom w:val="none" w:sz="0" w:space="0" w:color="auto"/>
        <w:right w:val="none" w:sz="0" w:space="0" w:color="auto"/>
      </w:divBdr>
    </w:div>
    <w:div w:id="1749691784">
      <w:bodyDiv w:val="1"/>
      <w:marLeft w:val="0"/>
      <w:marRight w:val="0"/>
      <w:marTop w:val="0"/>
      <w:marBottom w:val="0"/>
      <w:divBdr>
        <w:top w:val="none" w:sz="0" w:space="0" w:color="auto"/>
        <w:left w:val="none" w:sz="0" w:space="0" w:color="auto"/>
        <w:bottom w:val="none" w:sz="0" w:space="0" w:color="auto"/>
        <w:right w:val="none" w:sz="0" w:space="0" w:color="auto"/>
      </w:divBdr>
    </w:div>
    <w:div w:id="1756052091">
      <w:bodyDiv w:val="1"/>
      <w:marLeft w:val="0"/>
      <w:marRight w:val="0"/>
      <w:marTop w:val="0"/>
      <w:marBottom w:val="0"/>
      <w:divBdr>
        <w:top w:val="none" w:sz="0" w:space="0" w:color="auto"/>
        <w:left w:val="none" w:sz="0" w:space="0" w:color="auto"/>
        <w:bottom w:val="none" w:sz="0" w:space="0" w:color="auto"/>
        <w:right w:val="none" w:sz="0" w:space="0" w:color="auto"/>
      </w:divBdr>
    </w:div>
    <w:div w:id="1756392830">
      <w:bodyDiv w:val="1"/>
      <w:marLeft w:val="0"/>
      <w:marRight w:val="0"/>
      <w:marTop w:val="0"/>
      <w:marBottom w:val="0"/>
      <w:divBdr>
        <w:top w:val="none" w:sz="0" w:space="0" w:color="auto"/>
        <w:left w:val="none" w:sz="0" w:space="0" w:color="auto"/>
        <w:bottom w:val="none" w:sz="0" w:space="0" w:color="auto"/>
        <w:right w:val="none" w:sz="0" w:space="0" w:color="auto"/>
      </w:divBdr>
    </w:div>
    <w:div w:id="1757365133">
      <w:bodyDiv w:val="1"/>
      <w:marLeft w:val="0"/>
      <w:marRight w:val="0"/>
      <w:marTop w:val="0"/>
      <w:marBottom w:val="0"/>
      <w:divBdr>
        <w:top w:val="none" w:sz="0" w:space="0" w:color="auto"/>
        <w:left w:val="none" w:sz="0" w:space="0" w:color="auto"/>
        <w:bottom w:val="none" w:sz="0" w:space="0" w:color="auto"/>
        <w:right w:val="none" w:sz="0" w:space="0" w:color="auto"/>
      </w:divBdr>
      <w:divsChild>
        <w:div w:id="1230575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634953">
      <w:bodyDiv w:val="1"/>
      <w:marLeft w:val="0"/>
      <w:marRight w:val="0"/>
      <w:marTop w:val="0"/>
      <w:marBottom w:val="0"/>
      <w:divBdr>
        <w:top w:val="none" w:sz="0" w:space="0" w:color="auto"/>
        <w:left w:val="none" w:sz="0" w:space="0" w:color="auto"/>
        <w:bottom w:val="none" w:sz="0" w:space="0" w:color="auto"/>
        <w:right w:val="none" w:sz="0" w:space="0" w:color="auto"/>
      </w:divBdr>
    </w:div>
    <w:div w:id="1761750899">
      <w:bodyDiv w:val="1"/>
      <w:marLeft w:val="0"/>
      <w:marRight w:val="0"/>
      <w:marTop w:val="0"/>
      <w:marBottom w:val="0"/>
      <w:divBdr>
        <w:top w:val="none" w:sz="0" w:space="0" w:color="auto"/>
        <w:left w:val="none" w:sz="0" w:space="0" w:color="auto"/>
        <w:bottom w:val="none" w:sz="0" w:space="0" w:color="auto"/>
        <w:right w:val="none" w:sz="0" w:space="0" w:color="auto"/>
      </w:divBdr>
      <w:divsChild>
        <w:div w:id="154733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68243">
      <w:bodyDiv w:val="1"/>
      <w:marLeft w:val="0"/>
      <w:marRight w:val="0"/>
      <w:marTop w:val="0"/>
      <w:marBottom w:val="0"/>
      <w:divBdr>
        <w:top w:val="none" w:sz="0" w:space="0" w:color="auto"/>
        <w:left w:val="none" w:sz="0" w:space="0" w:color="auto"/>
        <w:bottom w:val="none" w:sz="0" w:space="0" w:color="auto"/>
        <w:right w:val="none" w:sz="0" w:space="0" w:color="auto"/>
      </w:divBdr>
    </w:div>
    <w:div w:id="1769425551">
      <w:bodyDiv w:val="1"/>
      <w:marLeft w:val="0"/>
      <w:marRight w:val="0"/>
      <w:marTop w:val="0"/>
      <w:marBottom w:val="0"/>
      <w:divBdr>
        <w:top w:val="none" w:sz="0" w:space="0" w:color="auto"/>
        <w:left w:val="none" w:sz="0" w:space="0" w:color="auto"/>
        <w:bottom w:val="none" w:sz="0" w:space="0" w:color="auto"/>
        <w:right w:val="none" w:sz="0" w:space="0" w:color="auto"/>
      </w:divBdr>
    </w:div>
    <w:div w:id="1776705557">
      <w:bodyDiv w:val="1"/>
      <w:marLeft w:val="0"/>
      <w:marRight w:val="0"/>
      <w:marTop w:val="0"/>
      <w:marBottom w:val="0"/>
      <w:divBdr>
        <w:top w:val="none" w:sz="0" w:space="0" w:color="auto"/>
        <w:left w:val="none" w:sz="0" w:space="0" w:color="auto"/>
        <w:bottom w:val="none" w:sz="0" w:space="0" w:color="auto"/>
        <w:right w:val="none" w:sz="0" w:space="0" w:color="auto"/>
      </w:divBdr>
    </w:div>
    <w:div w:id="1777210359">
      <w:bodyDiv w:val="1"/>
      <w:marLeft w:val="0"/>
      <w:marRight w:val="0"/>
      <w:marTop w:val="0"/>
      <w:marBottom w:val="0"/>
      <w:divBdr>
        <w:top w:val="none" w:sz="0" w:space="0" w:color="auto"/>
        <w:left w:val="none" w:sz="0" w:space="0" w:color="auto"/>
        <w:bottom w:val="none" w:sz="0" w:space="0" w:color="auto"/>
        <w:right w:val="none" w:sz="0" w:space="0" w:color="auto"/>
      </w:divBdr>
    </w:div>
    <w:div w:id="1779134128">
      <w:bodyDiv w:val="1"/>
      <w:marLeft w:val="0"/>
      <w:marRight w:val="0"/>
      <w:marTop w:val="0"/>
      <w:marBottom w:val="0"/>
      <w:divBdr>
        <w:top w:val="none" w:sz="0" w:space="0" w:color="auto"/>
        <w:left w:val="none" w:sz="0" w:space="0" w:color="auto"/>
        <w:bottom w:val="none" w:sz="0" w:space="0" w:color="auto"/>
        <w:right w:val="none" w:sz="0" w:space="0" w:color="auto"/>
      </w:divBdr>
    </w:div>
    <w:div w:id="1781224124">
      <w:bodyDiv w:val="1"/>
      <w:marLeft w:val="0"/>
      <w:marRight w:val="0"/>
      <w:marTop w:val="0"/>
      <w:marBottom w:val="0"/>
      <w:divBdr>
        <w:top w:val="none" w:sz="0" w:space="0" w:color="auto"/>
        <w:left w:val="none" w:sz="0" w:space="0" w:color="auto"/>
        <w:bottom w:val="none" w:sz="0" w:space="0" w:color="auto"/>
        <w:right w:val="none" w:sz="0" w:space="0" w:color="auto"/>
      </w:divBdr>
    </w:div>
    <w:div w:id="1781729062">
      <w:bodyDiv w:val="1"/>
      <w:marLeft w:val="0"/>
      <w:marRight w:val="0"/>
      <w:marTop w:val="0"/>
      <w:marBottom w:val="0"/>
      <w:divBdr>
        <w:top w:val="none" w:sz="0" w:space="0" w:color="auto"/>
        <w:left w:val="none" w:sz="0" w:space="0" w:color="auto"/>
        <w:bottom w:val="none" w:sz="0" w:space="0" w:color="auto"/>
        <w:right w:val="none" w:sz="0" w:space="0" w:color="auto"/>
      </w:divBdr>
    </w:div>
    <w:div w:id="1783189939">
      <w:bodyDiv w:val="1"/>
      <w:marLeft w:val="0"/>
      <w:marRight w:val="0"/>
      <w:marTop w:val="0"/>
      <w:marBottom w:val="0"/>
      <w:divBdr>
        <w:top w:val="none" w:sz="0" w:space="0" w:color="auto"/>
        <w:left w:val="none" w:sz="0" w:space="0" w:color="auto"/>
        <w:bottom w:val="none" w:sz="0" w:space="0" w:color="auto"/>
        <w:right w:val="none" w:sz="0" w:space="0" w:color="auto"/>
      </w:divBdr>
    </w:div>
    <w:div w:id="1786464852">
      <w:bodyDiv w:val="1"/>
      <w:marLeft w:val="0"/>
      <w:marRight w:val="0"/>
      <w:marTop w:val="0"/>
      <w:marBottom w:val="0"/>
      <w:divBdr>
        <w:top w:val="none" w:sz="0" w:space="0" w:color="auto"/>
        <w:left w:val="none" w:sz="0" w:space="0" w:color="auto"/>
        <w:bottom w:val="none" w:sz="0" w:space="0" w:color="auto"/>
        <w:right w:val="none" w:sz="0" w:space="0" w:color="auto"/>
      </w:divBdr>
    </w:div>
    <w:div w:id="1788699337">
      <w:bodyDiv w:val="1"/>
      <w:marLeft w:val="0"/>
      <w:marRight w:val="0"/>
      <w:marTop w:val="0"/>
      <w:marBottom w:val="0"/>
      <w:divBdr>
        <w:top w:val="none" w:sz="0" w:space="0" w:color="auto"/>
        <w:left w:val="none" w:sz="0" w:space="0" w:color="auto"/>
        <w:bottom w:val="none" w:sz="0" w:space="0" w:color="auto"/>
        <w:right w:val="none" w:sz="0" w:space="0" w:color="auto"/>
      </w:divBdr>
    </w:div>
    <w:div w:id="1791245682">
      <w:bodyDiv w:val="1"/>
      <w:marLeft w:val="0"/>
      <w:marRight w:val="0"/>
      <w:marTop w:val="0"/>
      <w:marBottom w:val="0"/>
      <w:divBdr>
        <w:top w:val="none" w:sz="0" w:space="0" w:color="auto"/>
        <w:left w:val="none" w:sz="0" w:space="0" w:color="auto"/>
        <w:bottom w:val="none" w:sz="0" w:space="0" w:color="auto"/>
        <w:right w:val="none" w:sz="0" w:space="0" w:color="auto"/>
      </w:divBdr>
    </w:div>
    <w:div w:id="1793399993">
      <w:bodyDiv w:val="1"/>
      <w:marLeft w:val="0"/>
      <w:marRight w:val="0"/>
      <w:marTop w:val="0"/>
      <w:marBottom w:val="0"/>
      <w:divBdr>
        <w:top w:val="none" w:sz="0" w:space="0" w:color="auto"/>
        <w:left w:val="none" w:sz="0" w:space="0" w:color="auto"/>
        <w:bottom w:val="none" w:sz="0" w:space="0" w:color="auto"/>
        <w:right w:val="none" w:sz="0" w:space="0" w:color="auto"/>
      </w:divBdr>
    </w:div>
    <w:div w:id="1793816747">
      <w:bodyDiv w:val="1"/>
      <w:marLeft w:val="0"/>
      <w:marRight w:val="0"/>
      <w:marTop w:val="0"/>
      <w:marBottom w:val="0"/>
      <w:divBdr>
        <w:top w:val="none" w:sz="0" w:space="0" w:color="auto"/>
        <w:left w:val="none" w:sz="0" w:space="0" w:color="auto"/>
        <w:bottom w:val="none" w:sz="0" w:space="0" w:color="auto"/>
        <w:right w:val="none" w:sz="0" w:space="0" w:color="auto"/>
      </w:divBdr>
    </w:div>
    <w:div w:id="1799907419">
      <w:bodyDiv w:val="1"/>
      <w:marLeft w:val="0"/>
      <w:marRight w:val="0"/>
      <w:marTop w:val="0"/>
      <w:marBottom w:val="0"/>
      <w:divBdr>
        <w:top w:val="none" w:sz="0" w:space="0" w:color="auto"/>
        <w:left w:val="none" w:sz="0" w:space="0" w:color="auto"/>
        <w:bottom w:val="none" w:sz="0" w:space="0" w:color="auto"/>
        <w:right w:val="none" w:sz="0" w:space="0" w:color="auto"/>
      </w:divBdr>
      <w:divsChild>
        <w:div w:id="1813937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50495">
      <w:bodyDiv w:val="1"/>
      <w:marLeft w:val="0"/>
      <w:marRight w:val="0"/>
      <w:marTop w:val="0"/>
      <w:marBottom w:val="0"/>
      <w:divBdr>
        <w:top w:val="none" w:sz="0" w:space="0" w:color="auto"/>
        <w:left w:val="none" w:sz="0" w:space="0" w:color="auto"/>
        <w:bottom w:val="none" w:sz="0" w:space="0" w:color="auto"/>
        <w:right w:val="none" w:sz="0" w:space="0" w:color="auto"/>
      </w:divBdr>
      <w:divsChild>
        <w:div w:id="1667048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883593">
      <w:bodyDiv w:val="1"/>
      <w:marLeft w:val="0"/>
      <w:marRight w:val="0"/>
      <w:marTop w:val="0"/>
      <w:marBottom w:val="0"/>
      <w:divBdr>
        <w:top w:val="none" w:sz="0" w:space="0" w:color="auto"/>
        <w:left w:val="none" w:sz="0" w:space="0" w:color="auto"/>
        <w:bottom w:val="none" w:sz="0" w:space="0" w:color="auto"/>
        <w:right w:val="none" w:sz="0" w:space="0" w:color="auto"/>
      </w:divBdr>
      <w:divsChild>
        <w:div w:id="1411542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320294">
      <w:bodyDiv w:val="1"/>
      <w:marLeft w:val="0"/>
      <w:marRight w:val="0"/>
      <w:marTop w:val="0"/>
      <w:marBottom w:val="0"/>
      <w:divBdr>
        <w:top w:val="none" w:sz="0" w:space="0" w:color="auto"/>
        <w:left w:val="none" w:sz="0" w:space="0" w:color="auto"/>
        <w:bottom w:val="none" w:sz="0" w:space="0" w:color="auto"/>
        <w:right w:val="none" w:sz="0" w:space="0" w:color="auto"/>
      </w:divBdr>
    </w:div>
    <w:div w:id="1817643574">
      <w:bodyDiv w:val="1"/>
      <w:marLeft w:val="0"/>
      <w:marRight w:val="0"/>
      <w:marTop w:val="0"/>
      <w:marBottom w:val="0"/>
      <w:divBdr>
        <w:top w:val="none" w:sz="0" w:space="0" w:color="auto"/>
        <w:left w:val="none" w:sz="0" w:space="0" w:color="auto"/>
        <w:bottom w:val="none" w:sz="0" w:space="0" w:color="auto"/>
        <w:right w:val="none" w:sz="0" w:space="0" w:color="auto"/>
      </w:divBdr>
      <w:divsChild>
        <w:div w:id="36127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227844">
      <w:bodyDiv w:val="1"/>
      <w:marLeft w:val="0"/>
      <w:marRight w:val="0"/>
      <w:marTop w:val="0"/>
      <w:marBottom w:val="0"/>
      <w:divBdr>
        <w:top w:val="none" w:sz="0" w:space="0" w:color="auto"/>
        <w:left w:val="none" w:sz="0" w:space="0" w:color="auto"/>
        <w:bottom w:val="none" w:sz="0" w:space="0" w:color="auto"/>
        <w:right w:val="none" w:sz="0" w:space="0" w:color="auto"/>
      </w:divBdr>
    </w:div>
    <w:div w:id="1822770824">
      <w:bodyDiv w:val="1"/>
      <w:marLeft w:val="0"/>
      <w:marRight w:val="0"/>
      <w:marTop w:val="0"/>
      <w:marBottom w:val="0"/>
      <w:divBdr>
        <w:top w:val="none" w:sz="0" w:space="0" w:color="auto"/>
        <w:left w:val="none" w:sz="0" w:space="0" w:color="auto"/>
        <w:bottom w:val="none" w:sz="0" w:space="0" w:color="auto"/>
        <w:right w:val="none" w:sz="0" w:space="0" w:color="auto"/>
      </w:divBdr>
    </w:div>
    <w:div w:id="1826778948">
      <w:bodyDiv w:val="1"/>
      <w:marLeft w:val="0"/>
      <w:marRight w:val="0"/>
      <w:marTop w:val="0"/>
      <w:marBottom w:val="0"/>
      <w:divBdr>
        <w:top w:val="none" w:sz="0" w:space="0" w:color="auto"/>
        <w:left w:val="none" w:sz="0" w:space="0" w:color="auto"/>
        <w:bottom w:val="none" w:sz="0" w:space="0" w:color="auto"/>
        <w:right w:val="none" w:sz="0" w:space="0" w:color="auto"/>
      </w:divBdr>
    </w:div>
    <w:div w:id="1827086975">
      <w:bodyDiv w:val="1"/>
      <w:marLeft w:val="0"/>
      <w:marRight w:val="0"/>
      <w:marTop w:val="0"/>
      <w:marBottom w:val="0"/>
      <w:divBdr>
        <w:top w:val="none" w:sz="0" w:space="0" w:color="auto"/>
        <w:left w:val="none" w:sz="0" w:space="0" w:color="auto"/>
        <w:bottom w:val="none" w:sz="0" w:space="0" w:color="auto"/>
        <w:right w:val="none" w:sz="0" w:space="0" w:color="auto"/>
      </w:divBdr>
    </w:div>
    <w:div w:id="1831217241">
      <w:bodyDiv w:val="1"/>
      <w:marLeft w:val="0"/>
      <w:marRight w:val="0"/>
      <w:marTop w:val="0"/>
      <w:marBottom w:val="0"/>
      <w:divBdr>
        <w:top w:val="none" w:sz="0" w:space="0" w:color="auto"/>
        <w:left w:val="none" w:sz="0" w:space="0" w:color="auto"/>
        <w:bottom w:val="none" w:sz="0" w:space="0" w:color="auto"/>
        <w:right w:val="none" w:sz="0" w:space="0" w:color="auto"/>
      </w:divBdr>
    </w:div>
    <w:div w:id="1839078390">
      <w:bodyDiv w:val="1"/>
      <w:marLeft w:val="0"/>
      <w:marRight w:val="0"/>
      <w:marTop w:val="0"/>
      <w:marBottom w:val="0"/>
      <w:divBdr>
        <w:top w:val="none" w:sz="0" w:space="0" w:color="auto"/>
        <w:left w:val="none" w:sz="0" w:space="0" w:color="auto"/>
        <w:bottom w:val="none" w:sz="0" w:space="0" w:color="auto"/>
        <w:right w:val="none" w:sz="0" w:space="0" w:color="auto"/>
      </w:divBdr>
    </w:div>
    <w:div w:id="1843667448">
      <w:bodyDiv w:val="1"/>
      <w:marLeft w:val="0"/>
      <w:marRight w:val="0"/>
      <w:marTop w:val="0"/>
      <w:marBottom w:val="0"/>
      <w:divBdr>
        <w:top w:val="none" w:sz="0" w:space="0" w:color="auto"/>
        <w:left w:val="none" w:sz="0" w:space="0" w:color="auto"/>
        <w:bottom w:val="none" w:sz="0" w:space="0" w:color="auto"/>
        <w:right w:val="none" w:sz="0" w:space="0" w:color="auto"/>
      </w:divBdr>
    </w:div>
    <w:div w:id="1844739222">
      <w:bodyDiv w:val="1"/>
      <w:marLeft w:val="0"/>
      <w:marRight w:val="0"/>
      <w:marTop w:val="0"/>
      <w:marBottom w:val="0"/>
      <w:divBdr>
        <w:top w:val="none" w:sz="0" w:space="0" w:color="auto"/>
        <w:left w:val="none" w:sz="0" w:space="0" w:color="auto"/>
        <w:bottom w:val="none" w:sz="0" w:space="0" w:color="auto"/>
        <w:right w:val="none" w:sz="0" w:space="0" w:color="auto"/>
      </w:divBdr>
    </w:div>
    <w:div w:id="1847358088">
      <w:bodyDiv w:val="1"/>
      <w:marLeft w:val="0"/>
      <w:marRight w:val="0"/>
      <w:marTop w:val="0"/>
      <w:marBottom w:val="0"/>
      <w:divBdr>
        <w:top w:val="none" w:sz="0" w:space="0" w:color="auto"/>
        <w:left w:val="none" w:sz="0" w:space="0" w:color="auto"/>
        <w:bottom w:val="none" w:sz="0" w:space="0" w:color="auto"/>
        <w:right w:val="none" w:sz="0" w:space="0" w:color="auto"/>
      </w:divBdr>
    </w:div>
    <w:div w:id="1849325072">
      <w:bodyDiv w:val="1"/>
      <w:marLeft w:val="0"/>
      <w:marRight w:val="0"/>
      <w:marTop w:val="0"/>
      <w:marBottom w:val="0"/>
      <w:divBdr>
        <w:top w:val="none" w:sz="0" w:space="0" w:color="auto"/>
        <w:left w:val="none" w:sz="0" w:space="0" w:color="auto"/>
        <w:bottom w:val="none" w:sz="0" w:space="0" w:color="auto"/>
        <w:right w:val="none" w:sz="0" w:space="0" w:color="auto"/>
      </w:divBdr>
    </w:div>
    <w:div w:id="1851135921">
      <w:bodyDiv w:val="1"/>
      <w:marLeft w:val="0"/>
      <w:marRight w:val="0"/>
      <w:marTop w:val="0"/>
      <w:marBottom w:val="0"/>
      <w:divBdr>
        <w:top w:val="none" w:sz="0" w:space="0" w:color="auto"/>
        <w:left w:val="none" w:sz="0" w:space="0" w:color="auto"/>
        <w:bottom w:val="none" w:sz="0" w:space="0" w:color="auto"/>
        <w:right w:val="none" w:sz="0" w:space="0" w:color="auto"/>
      </w:divBdr>
    </w:div>
    <w:div w:id="1856839984">
      <w:bodyDiv w:val="1"/>
      <w:marLeft w:val="0"/>
      <w:marRight w:val="0"/>
      <w:marTop w:val="0"/>
      <w:marBottom w:val="0"/>
      <w:divBdr>
        <w:top w:val="none" w:sz="0" w:space="0" w:color="auto"/>
        <w:left w:val="none" w:sz="0" w:space="0" w:color="auto"/>
        <w:bottom w:val="none" w:sz="0" w:space="0" w:color="auto"/>
        <w:right w:val="none" w:sz="0" w:space="0" w:color="auto"/>
      </w:divBdr>
    </w:div>
    <w:div w:id="1865287973">
      <w:bodyDiv w:val="1"/>
      <w:marLeft w:val="0"/>
      <w:marRight w:val="0"/>
      <w:marTop w:val="0"/>
      <w:marBottom w:val="0"/>
      <w:divBdr>
        <w:top w:val="none" w:sz="0" w:space="0" w:color="auto"/>
        <w:left w:val="none" w:sz="0" w:space="0" w:color="auto"/>
        <w:bottom w:val="none" w:sz="0" w:space="0" w:color="auto"/>
        <w:right w:val="none" w:sz="0" w:space="0" w:color="auto"/>
      </w:divBdr>
    </w:div>
    <w:div w:id="1865484480">
      <w:bodyDiv w:val="1"/>
      <w:marLeft w:val="0"/>
      <w:marRight w:val="0"/>
      <w:marTop w:val="0"/>
      <w:marBottom w:val="0"/>
      <w:divBdr>
        <w:top w:val="none" w:sz="0" w:space="0" w:color="auto"/>
        <w:left w:val="none" w:sz="0" w:space="0" w:color="auto"/>
        <w:bottom w:val="none" w:sz="0" w:space="0" w:color="auto"/>
        <w:right w:val="none" w:sz="0" w:space="0" w:color="auto"/>
      </w:divBdr>
    </w:div>
    <w:div w:id="1866097678">
      <w:bodyDiv w:val="1"/>
      <w:marLeft w:val="0"/>
      <w:marRight w:val="0"/>
      <w:marTop w:val="0"/>
      <w:marBottom w:val="0"/>
      <w:divBdr>
        <w:top w:val="none" w:sz="0" w:space="0" w:color="auto"/>
        <w:left w:val="none" w:sz="0" w:space="0" w:color="auto"/>
        <w:bottom w:val="none" w:sz="0" w:space="0" w:color="auto"/>
        <w:right w:val="none" w:sz="0" w:space="0" w:color="auto"/>
      </w:divBdr>
    </w:div>
    <w:div w:id="1869952380">
      <w:bodyDiv w:val="1"/>
      <w:marLeft w:val="0"/>
      <w:marRight w:val="0"/>
      <w:marTop w:val="0"/>
      <w:marBottom w:val="0"/>
      <w:divBdr>
        <w:top w:val="none" w:sz="0" w:space="0" w:color="auto"/>
        <w:left w:val="none" w:sz="0" w:space="0" w:color="auto"/>
        <w:bottom w:val="none" w:sz="0" w:space="0" w:color="auto"/>
        <w:right w:val="none" w:sz="0" w:space="0" w:color="auto"/>
      </w:divBdr>
    </w:div>
    <w:div w:id="1872455394">
      <w:bodyDiv w:val="1"/>
      <w:marLeft w:val="0"/>
      <w:marRight w:val="0"/>
      <w:marTop w:val="0"/>
      <w:marBottom w:val="0"/>
      <w:divBdr>
        <w:top w:val="none" w:sz="0" w:space="0" w:color="auto"/>
        <w:left w:val="none" w:sz="0" w:space="0" w:color="auto"/>
        <w:bottom w:val="none" w:sz="0" w:space="0" w:color="auto"/>
        <w:right w:val="none" w:sz="0" w:space="0" w:color="auto"/>
      </w:divBdr>
    </w:div>
    <w:div w:id="1879195082">
      <w:bodyDiv w:val="1"/>
      <w:marLeft w:val="0"/>
      <w:marRight w:val="0"/>
      <w:marTop w:val="0"/>
      <w:marBottom w:val="0"/>
      <w:divBdr>
        <w:top w:val="none" w:sz="0" w:space="0" w:color="auto"/>
        <w:left w:val="none" w:sz="0" w:space="0" w:color="auto"/>
        <w:bottom w:val="none" w:sz="0" w:space="0" w:color="auto"/>
        <w:right w:val="none" w:sz="0" w:space="0" w:color="auto"/>
      </w:divBdr>
      <w:divsChild>
        <w:div w:id="1400791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284829">
      <w:bodyDiv w:val="1"/>
      <w:marLeft w:val="0"/>
      <w:marRight w:val="0"/>
      <w:marTop w:val="0"/>
      <w:marBottom w:val="0"/>
      <w:divBdr>
        <w:top w:val="none" w:sz="0" w:space="0" w:color="auto"/>
        <w:left w:val="none" w:sz="0" w:space="0" w:color="auto"/>
        <w:bottom w:val="none" w:sz="0" w:space="0" w:color="auto"/>
        <w:right w:val="none" w:sz="0" w:space="0" w:color="auto"/>
      </w:divBdr>
    </w:div>
    <w:div w:id="1889565317">
      <w:bodyDiv w:val="1"/>
      <w:marLeft w:val="0"/>
      <w:marRight w:val="0"/>
      <w:marTop w:val="0"/>
      <w:marBottom w:val="0"/>
      <w:divBdr>
        <w:top w:val="none" w:sz="0" w:space="0" w:color="auto"/>
        <w:left w:val="none" w:sz="0" w:space="0" w:color="auto"/>
        <w:bottom w:val="none" w:sz="0" w:space="0" w:color="auto"/>
        <w:right w:val="none" w:sz="0" w:space="0" w:color="auto"/>
      </w:divBdr>
    </w:div>
    <w:div w:id="1902977248">
      <w:bodyDiv w:val="1"/>
      <w:marLeft w:val="0"/>
      <w:marRight w:val="0"/>
      <w:marTop w:val="0"/>
      <w:marBottom w:val="0"/>
      <w:divBdr>
        <w:top w:val="none" w:sz="0" w:space="0" w:color="auto"/>
        <w:left w:val="none" w:sz="0" w:space="0" w:color="auto"/>
        <w:bottom w:val="none" w:sz="0" w:space="0" w:color="auto"/>
        <w:right w:val="none" w:sz="0" w:space="0" w:color="auto"/>
      </w:divBdr>
      <w:divsChild>
        <w:div w:id="1858539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913611">
      <w:bodyDiv w:val="1"/>
      <w:marLeft w:val="0"/>
      <w:marRight w:val="0"/>
      <w:marTop w:val="0"/>
      <w:marBottom w:val="0"/>
      <w:divBdr>
        <w:top w:val="none" w:sz="0" w:space="0" w:color="auto"/>
        <w:left w:val="none" w:sz="0" w:space="0" w:color="auto"/>
        <w:bottom w:val="none" w:sz="0" w:space="0" w:color="auto"/>
        <w:right w:val="none" w:sz="0" w:space="0" w:color="auto"/>
      </w:divBdr>
    </w:div>
    <w:div w:id="1908149918">
      <w:bodyDiv w:val="1"/>
      <w:marLeft w:val="0"/>
      <w:marRight w:val="0"/>
      <w:marTop w:val="0"/>
      <w:marBottom w:val="0"/>
      <w:divBdr>
        <w:top w:val="none" w:sz="0" w:space="0" w:color="auto"/>
        <w:left w:val="none" w:sz="0" w:space="0" w:color="auto"/>
        <w:bottom w:val="none" w:sz="0" w:space="0" w:color="auto"/>
        <w:right w:val="none" w:sz="0" w:space="0" w:color="auto"/>
      </w:divBdr>
    </w:div>
    <w:div w:id="1910385757">
      <w:bodyDiv w:val="1"/>
      <w:marLeft w:val="0"/>
      <w:marRight w:val="0"/>
      <w:marTop w:val="0"/>
      <w:marBottom w:val="0"/>
      <w:divBdr>
        <w:top w:val="none" w:sz="0" w:space="0" w:color="auto"/>
        <w:left w:val="none" w:sz="0" w:space="0" w:color="auto"/>
        <w:bottom w:val="none" w:sz="0" w:space="0" w:color="auto"/>
        <w:right w:val="none" w:sz="0" w:space="0" w:color="auto"/>
      </w:divBdr>
    </w:div>
    <w:div w:id="1912737498">
      <w:bodyDiv w:val="1"/>
      <w:marLeft w:val="0"/>
      <w:marRight w:val="0"/>
      <w:marTop w:val="0"/>
      <w:marBottom w:val="0"/>
      <w:divBdr>
        <w:top w:val="none" w:sz="0" w:space="0" w:color="auto"/>
        <w:left w:val="none" w:sz="0" w:space="0" w:color="auto"/>
        <w:bottom w:val="none" w:sz="0" w:space="0" w:color="auto"/>
        <w:right w:val="none" w:sz="0" w:space="0" w:color="auto"/>
      </w:divBdr>
    </w:div>
    <w:div w:id="1916014721">
      <w:bodyDiv w:val="1"/>
      <w:marLeft w:val="0"/>
      <w:marRight w:val="0"/>
      <w:marTop w:val="0"/>
      <w:marBottom w:val="0"/>
      <w:divBdr>
        <w:top w:val="none" w:sz="0" w:space="0" w:color="auto"/>
        <w:left w:val="none" w:sz="0" w:space="0" w:color="auto"/>
        <w:bottom w:val="none" w:sz="0" w:space="0" w:color="auto"/>
        <w:right w:val="none" w:sz="0" w:space="0" w:color="auto"/>
      </w:divBdr>
    </w:div>
    <w:div w:id="1917932934">
      <w:bodyDiv w:val="1"/>
      <w:marLeft w:val="0"/>
      <w:marRight w:val="0"/>
      <w:marTop w:val="0"/>
      <w:marBottom w:val="0"/>
      <w:divBdr>
        <w:top w:val="none" w:sz="0" w:space="0" w:color="auto"/>
        <w:left w:val="none" w:sz="0" w:space="0" w:color="auto"/>
        <w:bottom w:val="none" w:sz="0" w:space="0" w:color="auto"/>
        <w:right w:val="none" w:sz="0" w:space="0" w:color="auto"/>
      </w:divBdr>
    </w:div>
    <w:div w:id="1923637760">
      <w:bodyDiv w:val="1"/>
      <w:marLeft w:val="0"/>
      <w:marRight w:val="0"/>
      <w:marTop w:val="0"/>
      <w:marBottom w:val="0"/>
      <w:divBdr>
        <w:top w:val="none" w:sz="0" w:space="0" w:color="auto"/>
        <w:left w:val="none" w:sz="0" w:space="0" w:color="auto"/>
        <w:bottom w:val="none" w:sz="0" w:space="0" w:color="auto"/>
        <w:right w:val="none" w:sz="0" w:space="0" w:color="auto"/>
      </w:divBdr>
      <w:divsChild>
        <w:div w:id="489250393">
          <w:marLeft w:val="480"/>
          <w:marRight w:val="0"/>
          <w:marTop w:val="0"/>
          <w:marBottom w:val="0"/>
          <w:divBdr>
            <w:top w:val="none" w:sz="0" w:space="0" w:color="auto"/>
            <w:left w:val="none" w:sz="0" w:space="0" w:color="auto"/>
            <w:bottom w:val="none" w:sz="0" w:space="0" w:color="auto"/>
            <w:right w:val="none" w:sz="0" w:space="0" w:color="auto"/>
          </w:divBdr>
        </w:div>
        <w:div w:id="559680254">
          <w:marLeft w:val="480"/>
          <w:marRight w:val="0"/>
          <w:marTop w:val="0"/>
          <w:marBottom w:val="0"/>
          <w:divBdr>
            <w:top w:val="none" w:sz="0" w:space="0" w:color="auto"/>
            <w:left w:val="none" w:sz="0" w:space="0" w:color="auto"/>
            <w:bottom w:val="none" w:sz="0" w:space="0" w:color="auto"/>
            <w:right w:val="none" w:sz="0" w:space="0" w:color="auto"/>
          </w:divBdr>
        </w:div>
        <w:div w:id="585454670">
          <w:marLeft w:val="480"/>
          <w:marRight w:val="0"/>
          <w:marTop w:val="0"/>
          <w:marBottom w:val="0"/>
          <w:divBdr>
            <w:top w:val="none" w:sz="0" w:space="0" w:color="auto"/>
            <w:left w:val="none" w:sz="0" w:space="0" w:color="auto"/>
            <w:bottom w:val="none" w:sz="0" w:space="0" w:color="auto"/>
            <w:right w:val="none" w:sz="0" w:space="0" w:color="auto"/>
          </w:divBdr>
        </w:div>
        <w:div w:id="767507836">
          <w:marLeft w:val="480"/>
          <w:marRight w:val="0"/>
          <w:marTop w:val="0"/>
          <w:marBottom w:val="0"/>
          <w:divBdr>
            <w:top w:val="none" w:sz="0" w:space="0" w:color="auto"/>
            <w:left w:val="none" w:sz="0" w:space="0" w:color="auto"/>
            <w:bottom w:val="none" w:sz="0" w:space="0" w:color="auto"/>
            <w:right w:val="none" w:sz="0" w:space="0" w:color="auto"/>
          </w:divBdr>
        </w:div>
        <w:div w:id="859005137">
          <w:marLeft w:val="480"/>
          <w:marRight w:val="0"/>
          <w:marTop w:val="0"/>
          <w:marBottom w:val="0"/>
          <w:divBdr>
            <w:top w:val="none" w:sz="0" w:space="0" w:color="auto"/>
            <w:left w:val="none" w:sz="0" w:space="0" w:color="auto"/>
            <w:bottom w:val="none" w:sz="0" w:space="0" w:color="auto"/>
            <w:right w:val="none" w:sz="0" w:space="0" w:color="auto"/>
          </w:divBdr>
        </w:div>
        <w:div w:id="876624454">
          <w:marLeft w:val="480"/>
          <w:marRight w:val="0"/>
          <w:marTop w:val="0"/>
          <w:marBottom w:val="0"/>
          <w:divBdr>
            <w:top w:val="none" w:sz="0" w:space="0" w:color="auto"/>
            <w:left w:val="none" w:sz="0" w:space="0" w:color="auto"/>
            <w:bottom w:val="none" w:sz="0" w:space="0" w:color="auto"/>
            <w:right w:val="none" w:sz="0" w:space="0" w:color="auto"/>
          </w:divBdr>
        </w:div>
        <w:div w:id="880366685">
          <w:marLeft w:val="480"/>
          <w:marRight w:val="0"/>
          <w:marTop w:val="0"/>
          <w:marBottom w:val="0"/>
          <w:divBdr>
            <w:top w:val="none" w:sz="0" w:space="0" w:color="auto"/>
            <w:left w:val="none" w:sz="0" w:space="0" w:color="auto"/>
            <w:bottom w:val="none" w:sz="0" w:space="0" w:color="auto"/>
            <w:right w:val="none" w:sz="0" w:space="0" w:color="auto"/>
          </w:divBdr>
        </w:div>
        <w:div w:id="985746419">
          <w:marLeft w:val="480"/>
          <w:marRight w:val="0"/>
          <w:marTop w:val="0"/>
          <w:marBottom w:val="0"/>
          <w:divBdr>
            <w:top w:val="none" w:sz="0" w:space="0" w:color="auto"/>
            <w:left w:val="none" w:sz="0" w:space="0" w:color="auto"/>
            <w:bottom w:val="none" w:sz="0" w:space="0" w:color="auto"/>
            <w:right w:val="none" w:sz="0" w:space="0" w:color="auto"/>
          </w:divBdr>
        </w:div>
        <w:div w:id="1081028914">
          <w:marLeft w:val="480"/>
          <w:marRight w:val="0"/>
          <w:marTop w:val="0"/>
          <w:marBottom w:val="0"/>
          <w:divBdr>
            <w:top w:val="none" w:sz="0" w:space="0" w:color="auto"/>
            <w:left w:val="none" w:sz="0" w:space="0" w:color="auto"/>
            <w:bottom w:val="none" w:sz="0" w:space="0" w:color="auto"/>
            <w:right w:val="none" w:sz="0" w:space="0" w:color="auto"/>
          </w:divBdr>
        </w:div>
        <w:div w:id="1224566282">
          <w:marLeft w:val="480"/>
          <w:marRight w:val="0"/>
          <w:marTop w:val="0"/>
          <w:marBottom w:val="0"/>
          <w:divBdr>
            <w:top w:val="none" w:sz="0" w:space="0" w:color="auto"/>
            <w:left w:val="none" w:sz="0" w:space="0" w:color="auto"/>
            <w:bottom w:val="none" w:sz="0" w:space="0" w:color="auto"/>
            <w:right w:val="none" w:sz="0" w:space="0" w:color="auto"/>
          </w:divBdr>
        </w:div>
        <w:div w:id="1300457622">
          <w:marLeft w:val="480"/>
          <w:marRight w:val="0"/>
          <w:marTop w:val="0"/>
          <w:marBottom w:val="0"/>
          <w:divBdr>
            <w:top w:val="none" w:sz="0" w:space="0" w:color="auto"/>
            <w:left w:val="none" w:sz="0" w:space="0" w:color="auto"/>
            <w:bottom w:val="none" w:sz="0" w:space="0" w:color="auto"/>
            <w:right w:val="none" w:sz="0" w:space="0" w:color="auto"/>
          </w:divBdr>
        </w:div>
        <w:div w:id="1394238809">
          <w:marLeft w:val="480"/>
          <w:marRight w:val="0"/>
          <w:marTop w:val="0"/>
          <w:marBottom w:val="0"/>
          <w:divBdr>
            <w:top w:val="none" w:sz="0" w:space="0" w:color="auto"/>
            <w:left w:val="none" w:sz="0" w:space="0" w:color="auto"/>
            <w:bottom w:val="none" w:sz="0" w:space="0" w:color="auto"/>
            <w:right w:val="none" w:sz="0" w:space="0" w:color="auto"/>
          </w:divBdr>
        </w:div>
        <w:div w:id="1688100568">
          <w:marLeft w:val="480"/>
          <w:marRight w:val="0"/>
          <w:marTop w:val="0"/>
          <w:marBottom w:val="0"/>
          <w:divBdr>
            <w:top w:val="none" w:sz="0" w:space="0" w:color="auto"/>
            <w:left w:val="none" w:sz="0" w:space="0" w:color="auto"/>
            <w:bottom w:val="none" w:sz="0" w:space="0" w:color="auto"/>
            <w:right w:val="none" w:sz="0" w:space="0" w:color="auto"/>
          </w:divBdr>
        </w:div>
        <w:div w:id="2041936192">
          <w:marLeft w:val="480"/>
          <w:marRight w:val="0"/>
          <w:marTop w:val="0"/>
          <w:marBottom w:val="0"/>
          <w:divBdr>
            <w:top w:val="none" w:sz="0" w:space="0" w:color="auto"/>
            <w:left w:val="none" w:sz="0" w:space="0" w:color="auto"/>
            <w:bottom w:val="none" w:sz="0" w:space="0" w:color="auto"/>
            <w:right w:val="none" w:sz="0" w:space="0" w:color="auto"/>
          </w:divBdr>
        </w:div>
      </w:divsChild>
    </w:div>
    <w:div w:id="1928881369">
      <w:bodyDiv w:val="1"/>
      <w:marLeft w:val="0"/>
      <w:marRight w:val="0"/>
      <w:marTop w:val="0"/>
      <w:marBottom w:val="0"/>
      <w:divBdr>
        <w:top w:val="none" w:sz="0" w:space="0" w:color="auto"/>
        <w:left w:val="none" w:sz="0" w:space="0" w:color="auto"/>
        <w:bottom w:val="none" w:sz="0" w:space="0" w:color="auto"/>
        <w:right w:val="none" w:sz="0" w:space="0" w:color="auto"/>
      </w:divBdr>
    </w:div>
    <w:div w:id="1932930629">
      <w:bodyDiv w:val="1"/>
      <w:marLeft w:val="0"/>
      <w:marRight w:val="0"/>
      <w:marTop w:val="0"/>
      <w:marBottom w:val="0"/>
      <w:divBdr>
        <w:top w:val="none" w:sz="0" w:space="0" w:color="auto"/>
        <w:left w:val="none" w:sz="0" w:space="0" w:color="auto"/>
        <w:bottom w:val="none" w:sz="0" w:space="0" w:color="auto"/>
        <w:right w:val="none" w:sz="0" w:space="0" w:color="auto"/>
      </w:divBdr>
      <w:divsChild>
        <w:div w:id="185605273">
          <w:marLeft w:val="480"/>
          <w:marRight w:val="0"/>
          <w:marTop w:val="0"/>
          <w:marBottom w:val="0"/>
          <w:divBdr>
            <w:top w:val="none" w:sz="0" w:space="0" w:color="auto"/>
            <w:left w:val="none" w:sz="0" w:space="0" w:color="auto"/>
            <w:bottom w:val="none" w:sz="0" w:space="0" w:color="auto"/>
            <w:right w:val="none" w:sz="0" w:space="0" w:color="auto"/>
          </w:divBdr>
        </w:div>
        <w:div w:id="238102425">
          <w:marLeft w:val="480"/>
          <w:marRight w:val="0"/>
          <w:marTop w:val="0"/>
          <w:marBottom w:val="0"/>
          <w:divBdr>
            <w:top w:val="none" w:sz="0" w:space="0" w:color="auto"/>
            <w:left w:val="none" w:sz="0" w:space="0" w:color="auto"/>
            <w:bottom w:val="none" w:sz="0" w:space="0" w:color="auto"/>
            <w:right w:val="none" w:sz="0" w:space="0" w:color="auto"/>
          </w:divBdr>
        </w:div>
        <w:div w:id="278806245">
          <w:marLeft w:val="480"/>
          <w:marRight w:val="0"/>
          <w:marTop w:val="0"/>
          <w:marBottom w:val="0"/>
          <w:divBdr>
            <w:top w:val="none" w:sz="0" w:space="0" w:color="auto"/>
            <w:left w:val="none" w:sz="0" w:space="0" w:color="auto"/>
            <w:bottom w:val="none" w:sz="0" w:space="0" w:color="auto"/>
            <w:right w:val="none" w:sz="0" w:space="0" w:color="auto"/>
          </w:divBdr>
        </w:div>
        <w:div w:id="508058010">
          <w:marLeft w:val="480"/>
          <w:marRight w:val="0"/>
          <w:marTop w:val="0"/>
          <w:marBottom w:val="0"/>
          <w:divBdr>
            <w:top w:val="none" w:sz="0" w:space="0" w:color="auto"/>
            <w:left w:val="none" w:sz="0" w:space="0" w:color="auto"/>
            <w:bottom w:val="none" w:sz="0" w:space="0" w:color="auto"/>
            <w:right w:val="none" w:sz="0" w:space="0" w:color="auto"/>
          </w:divBdr>
        </w:div>
        <w:div w:id="690186267">
          <w:marLeft w:val="480"/>
          <w:marRight w:val="0"/>
          <w:marTop w:val="0"/>
          <w:marBottom w:val="0"/>
          <w:divBdr>
            <w:top w:val="none" w:sz="0" w:space="0" w:color="auto"/>
            <w:left w:val="none" w:sz="0" w:space="0" w:color="auto"/>
            <w:bottom w:val="none" w:sz="0" w:space="0" w:color="auto"/>
            <w:right w:val="none" w:sz="0" w:space="0" w:color="auto"/>
          </w:divBdr>
        </w:div>
        <w:div w:id="802775509">
          <w:marLeft w:val="480"/>
          <w:marRight w:val="0"/>
          <w:marTop w:val="0"/>
          <w:marBottom w:val="0"/>
          <w:divBdr>
            <w:top w:val="none" w:sz="0" w:space="0" w:color="auto"/>
            <w:left w:val="none" w:sz="0" w:space="0" w:color="auto"/>
            <w:bottom w:val="none" w:sz="0" w:space="0" w:color="auto"/>
            <w:right w:val="none" w:sz="0" w:space="0" w:color="auto"/>
          </w:divBdr>
        </w:div>
        <w:div w:id="993490379">
          <w:marLeft w:val="480"/>
          <w:marRight w:val="0"/>
          <w:marTop w:val="0"/>
          <w:marBottom w:val="0"/>
          <w:divBdr>
            <w:top w:val="none" w:sz="0" w:space="0" w:color="auto"/>
            <w:left w:val="none" w:sz="0" w:space="0" w:color="auto"/>
            <w:bottom w:val="none" w:sz="0" w:space="0" w:color="auto"/>
            <w:right w:val="none" w:sz="0" w:space="0" w:color="auto"/>
          </w:divBdr>
        </w:div>
        <w:div w:id="1273364503">
          <w:marLeft w:val="480"/>
          <w:marRight w:val="0"/>
          <w:marTop w:val="0"/>
          <w:marBottom w:val="0"/>
          <w:divBdr>
            <w:top w:val="none" w:sz="0" w:space="0" w:color="auto"/>
            <w:left w:val="none" w:sz="0" w:space="0" w:color="auto"/>
            <w:bottom w:val="none" w:sz="0" w:space="0" w:color="auto"/>
            <w:right w:val="none" w:sz="0" w:space="0" w:color="auto"/>
          </w:divBdr>
        </w:div>
        <w:div w:id="1281107413">
          <w:marLeft w:val="480"/>
          <w:marRight w:val="0"/>
          <w:marTop w:val="0"/>
          <w:marBottom w:val="0"/>
          <w:divBdr>
            <w:top w:val="none" w:sz="0" w:space="0" w:color="auto"/>
            <w:left w:val="none" w:sz="0" w:space="0" w:color="auto"/>
            <w:bottom w:val="none" w:sz="0" w:space="0" w:color="auto"/>
            <w:right w:val="none" w:sz="0" w:space="0" w:color="auto"/>
          </w:divBdr>
        </w:div>
        <w:div w:id="1366171802">
          <w:marLeft w:val="480"/>
          <w:marRight w:val="0"/>
          <w:marTop w:val="0"/>
          <w:marBottom w:val="0"/>
          <w:divBdr>
            <w:top w:val="none" w:sz="0" w:space="0" w:color="auto"/>
            <w:left w:val="none" w:sz="0" w:space="0" w:color="auto"/>
            <w:bottom w:val="none" w:sz="0" w:space="0" w:color="auto"/>
            <w:right w:val="none" w:sz="0" w:space="0" w:color="auto"/>
          </w:divBdr>
        </w:div>
        <w:div w:id="1448547109">
          <w:marLeft w:val="480"/>
          <w:marRight w:val="0"/>
          <w:marTop w:val="0"/>
          <w:marBottom w:val="0"/>
          <w:divBdr>
            <w:top w:val="none" w:sz="0" w:space="0" w:color="auto"/>
            <w:left w:val="none" w:sz="0" w:space="0" w:color="auto"/>
            <w:bottom w:val="none" w:sz="0" w:space="0" w:color="auto"/>
            <w:right w:val="none" w:sz="0" w:space="0" w:color="auto"/>
          </w:divBdr>
        </w:div>
        <w:div w:id="1708027263">
          <w:marLeft w:val="480"/>
          <w:marRight w:val="0"/>
          <w:marTop w:val="0"/>
          <w:marBottom w:val="0"/>
          <w:divBdr>
            <w:top w:val="none" w:sz="0" w:space="0" w:color="auto"/>
            <w:left w:val="none" w:sz="0" w:space="0" w:color="auto"/>
            <w:bottom w:val="none" w:sz="0" w:space="0" w:color="auto"/>
            <w:right w:val="none" w:sz="0" w:space="0" w:color="auto"/>
          </w:divBdr>
        </w:div>
        <w:div w:id="1865358146">
          <w:marLeft w:val="480"/>
          <w:marRight w:val="0"/>
          <w:marTop w:val="0"/>
          <w:marBottom w:val="0"/>
          <w:divBdr>
            <w:top w:val="none" w:sz="0" w:space="0" w:color="auto"/>
            <w:left w:val="none" w:sz="0" w:space="0" w:color="auto"/>
            <w:bottom w:val="none" w:sz="0" w:space="0" w:color="auto"/>
            <w:right w:val="none" w:sz="0" w:space="0" w:color="auto"/>
          </w:divBdr>
        </w:div>
        <w:div w:id="1959946067">
          <w:marLeft w:val="480"/>
          <w:marRight w:val="0"/>
          <w:marTop w:val="0"/>
          <w:marBottom w:val="0"/>
          <w:divBdr>
            <w:top w:val="none" w:sz="0" w:space="0" w:color="auto"/>
            <w:left w:val="none" w:sz="0" w:space="0" w:color="auto"/>
            <w:bottom w:val="none" w:sz="0" w:space="0" w:color="auto"/>
            <w:right w:val="none" w:sz="0" w:space="0" w:color="auto"/>
          </w:divBdr>
        </w:div>
      </w:divsChild>
    </w:div>
    <w:div w:id="1933852637">
      <w:bodyDiv w:val="1"/>
      <w:marLeft w:val="0"/>
      <w:marRight w:val="0"/>
      <w:marTop w:val="0"/>
      <w:marBottom w:val="0"/>
      <w:divBdr>
        <w:top w:val="none" w:sz="0" w:space="0" w:color="auto"/>
        <w:left w:val="none" w:sz="0" w:space="0" w:color="auto"/>
        <w:bottom w:val="none" w:sz="0" w:space="0" w:color="auto"/>
        <w:right w:val="none" w:sz="0" w:space="0" w:color="auto"/>
      </w:divBdr>
    </w:div>
    <w:div w:id="1934050053">
      <w:bodyDiv w:val="1"/>
      <w:marLeft w:val="0"/>
      <w:marRight w:val="0"/>
      <w:marTop w:val="0"/>
      <w:marBottom w:val="0"/>
      <w:divBdr>
        <w:top w:val="none" w:sz="0" w:space="0" w:color="auto"/>
        <w:left w:val="none" w:sz="0" w:space="0" w:color="auto"/>
        <w:bottom w:val="none" w:sz="0" w:space="0" w:color="auto"/>
        <w:right w:val="none" w:sz="0" w:space="0" w:color="auto"/>
      </w:divBdr>
    </w:div>
    <w:div w:id="1937400539">
      <w:bodyDiv w:val="1"/>
      <w:marLeft w:val="0"/>
      <w:marRight w:val="0"/>
      <w:marTop w:val="0"/>
      <w:marBottom w:val="0"/>
      <w:divBdr>
        <w:top w:val="none" w:sz="0" w:space="0" w:color="auto"/>
        <w:left w:val="none" w:sz="0" w:space="0" w:color="auto"/>
        <w:bottom w:val="none" w:sz="0" w:space="0" w:color="auto"/>
        <w:right w:val="none" w:sz="0" w:space="0" w:color="auto"/>
      </w:divBdr>
    </w:div>
    <w:div w:id="1946691374">
      <w:bodyDiv w:val="1"/>
      <w:marLeft w:val="0"/>
      <w:marRight w:val="0"/>
      <w:marTop w:val="0"/>
      <w:marBottom w:val="0"/>
      <w:divBdr>
        <w:top w:val="none" w:sz="0" w:space="0" w:color="auto"/>
        <w:left w:val="none" w:sz="0" w:space="0" w:color="auto"/>
        <w:bottom w:val="none" w:sz="0" w:space="0" w:color="auto"/>
        <w:right w:val="none" w:sz="0" w:space="0" w:color="auto"/>
      </w:divBdr>
    </w:div>
    <w:div w:id="1947153778">
      <w:bodyDiv w:val="1"/>
      <w:marLeft w:val="0"/>
      <w:marRight w:val="0"/>
      <w:marTop w:val="0"/>
      <w:marBottom w:val="0"/>
      <w:divBdr>
        <w:top w:val="none" w:sz="0" w:space="0" w:color="auto"/>
        <w:left w:val="none" w:sz="0" w:space="0" w:color="auto"/>
        <w:bottom w:val="none" w:sz="0" w:space="0" w:color="auto"/>
        <w:right w:val="none" w:sz="0" w:space="0" w:color="auto"/>
      </w:divBdr>
    </w:div>
    <w:div w:id="1947689383">
      <w:bodyDiv w:val="1"/>
      <w:marLeft w:val="0"/>
      <w:marRight w:val="0"/>
      <w:marTop w:val="0"/>
      <w:marBottom w:val="0"/>
      <w:divBdr>
        <w:top w:val="none" w:sz="0" w:space="0" w:color="auto"/>
        <w:left w:val="none" w:sz="0" w:space="0" w:color="auto"/>
        <w:bottom w:val="none" w:sz="0" w:space="0" w:color="auto"/>
        <w:right w:val="none" w:sz="0" w:space="0" w:color="auto"/>
      </w:divBdr>
    </w:div>
    <w:div w:id="1954750255">
      <w:bodyDiv w:val="1"/>
      <w:marLeft w:val="0"/>
      <w:marRight w:val="0"/>
      <w:marTop w:val="0"/>
      <w:marBottom w:val="0"/>
      <w:divBdr>
        <w:top w:val="none" w:sz="0" w:space="0" w:color="auto"/>
        <w:left w:val="none" w:sz="0" w:space="0" w:color="auto"/>
        <w:bottom w:val="none" w:sz="0" w:space="0" w:color="auto"/>
        <w:right w:val="none" w:sz="0" w:space="0" w:color="auto"/>
      </w:divBdr>
    </w:div>
    <w:div w:id="1955601500">
      <w:bodyDiv w:val="1"/>
      <w:marLeft w:val="0"/>
      <w:marRight w:val="0"/>
      <w:marTop w:val="0"/>
      <w:marBottom w:val="0"/>
      <w:divBdr>
        <w:top w:val="none" w:sz="0" w:space="0" w:color="auto"/>
        <w:left w:val="none" w:sz="0" w:space="0" w:color="auto"/>
        <w:bottom w:val="none" w:sz="0" w:space="0" w:color="auto"/>
        <w:right w:val="none" w:sz="0" w:space="0" w:color="auto"/>
      </w:divBdr>
    </w:div>
    <w:div w:id="1960603284">
      <w:bodyDiv w:val="1"/>
      <w:marLeft w:val="0"/>
      <w:marRight w:val="0"/>
      <w:marTop w:val="0"/>
      <w:marBottom w:val="0"/>
      <w:divBdr>
        <w:top w:val="none" w:sz="0" w:space="0" w:color="auto"/>
        <w:left w:val="none" w:sz="0" w:space="0" w:color="auto"/>
        <w:bottom w:val="none" w:sz="0" w:space="0" w:color="auto"/>
        <w:right w:val="none" w:sz="0" w:space="0" w:color="auto"/>
      </w:divBdr>
    </w:div>
    <w:div w:id="1962570325">
      <w:bodyDiv w:val="1"/>
      <w:marLeft w:val="0"/>
      <w:marRight w:val="0"/>
      <w:marTop w:val="0"/>
      <w:marBottom w:val="0"/>
      <w:divBdr>
        <w:top w:val="none" w:sz="0" w:space="0" w:color="auto"/>
        <w:left w:val="none" w:sz="0" w:space="0" w:color="auto"/>
        <w:bottom w:val="none" w:sz="0" w:space="0" w:color="auto"/>
        <w:right w:val="none" w:sz="0" w:space="0" w:color="auto"/>
      </w:divBdr>
    </w:div>
    <w:div w:id="1965962909">
      <w:bodyDiv w:val="1"/>
      <w:marLeft w:val="0"/>
      <w:marRight w:val="0"/>
      <w:marTop w:val="0"/>
      <w:marBottom w:val="0"/>
      <w:divBdr>
        <w:top w:val="none" w:sz="0" w:space="0" w:color="auto"/>
        <w:left w:val="none" w:sz="0" w:space="0" w:color="auto"/>
        <w:bottom w:val="none" w:sz="0" w:space="0" w:color="auto"/>
        <w:right w:val="none" w:sz="0" w:space="0" w:color="auto"/>
      </w:divBdr>
    </w:div>
    <w:div w:id="1971781757">
      <w:bodyDiv w:val="1"/>
      <w:marLeft w:val="0"/>
      <w:marRight w:val="0"/>
      <w:marTop w:val="0"/>
      <w:marBottom w:val="0"/>
      <w:divBdr>
        <w:top w:val="none" w:sz="0" w:space="0" w:color="auto"/>
        <w:left w:val="none" w:sz="0" w:space="0" w:color="auto"/>
        <w:bottom w:val="none" w:sz="0" w:space="0" w:color="auto"/>
        <w:right w:val="none" w:sz="0" w:space="0" w:color="auto"/>
      </w:divBdr>
    </w:div>
    <w:div w:id="1972246499">
      <w:bodyDiv w:val="1"/>
      <w:marLeft w:val="0"/>
      <w:marRight w:val="0"/>
      <w:marTop w:val="0"/>
      <w:marBottom w:val="0"/>
      <w:divBdr>
        <w:top w:val="none" w:sz="0" w:space="0" w:color="auto"/>
        <w:left w:val="none" w:sz="0" w:space="0" w:color="auto"/>
        <w:bottom w:val="none" w:sz="0" w:space="0" w:color="auto"/>
        <w:right w:val="none" w:sz="0" w:space="0" w:color="auto"/>
      </w:divBdr>
    </w:div>
    <w:div w:id="1973053724">
      <w:bodyDiv w:val="1"/>
      <w:marLeft w:val="0"/>
      <w:marRight w:val="0"/>
      <w:marTop w:val="0"/>
      <w:marBottom w:val="0"/>
      <w:divBdr>
        <w:top w:val="none" w:sz="0" w:space="0" w:color="auto"/>
        <w:left w:val="none" w:sz="0" w:space="0" w:color="auto"/>
        <w:bottom w:val="none" w:sz="0" w:space="0" w:color="auto"/>
        <w:right w:val="none" w:sz="0" w:space="0" w:color="auto"/>
      </w:divBdr>
    </w:div>
    <w:div w:id="1980837217">
      <w:bodyDiv w:val="1"/>
      <w:marLeft w:val="0"/>
      <w:marRight w:val="0"/>
      <w:marTop w:val="0"/>
      <w:marBottom w:val="0"/>
      <w:divBdr>
        <w:top w:val="none" w:sz="0" w:space="0" w:color="auto"/>
        <w:left w:val="none" w:sz="0" w:space="0" w:color="auto"/>
        <w:bottom w:val="none" w:sz="0" w:space="0" w:color="auto"/>
        <w:right w:val="none" w:sz="0" w:space="0" w:color="auto"/>
      </w:divBdr>
      <w:divsChild>
        <w:div w:id="374240535">
          <w:marLeft w:val="480"/>
          <w:marRight w:val="0"/>
          <w:marTop w:val="0"/>
          <w:marBottom w:val="0"/>
          <w:divBdr>
            <w:top w:val="none" w:sz="0" w:space="0" w:color="auto"/>
            <w:left w:val="none" w:sz="0" w:space="0" w:color="auto"/>
            <w:bottom w:val="none" w:sz="0" w:space="0" w:color="auto"/>
            <w:right w:val="none" w:sz="0" w:space="0" w:color="auto"/>
          </w:divBdr>
        </w:div>
        <w:div w:id="395012080">
          <w:marLeft w:val="480"/>
          <w:marRight w:val="0"/>
          <w:marTop w:val="0"/>
          <w:marBottom w:val="0"/>
          <w:divBdr>
            <w:top w:val="none" w:sz="0" w:space="0" w:color="auto"/>
            <w:left w:val="none" w:sz="0" w:space="0" w:color="auto"/>
            <w:bottom w:val="none" w:sz="0" w:space="0" w:color="auto"/>
            <w:right w:val="none" w:sz="0" w:space="0" w:color="auto"/>
          </w:divBdr>
        </w:div>
        <w:div w:id="517621343">
          <w:marLeft w:val="480"/>
          <w:marRight w:val="0"/>
          <w:marTop w:val="0"/>
          <w:marBottom w:val="0"/>
          <w:divBdr>
            <w:top w:val="none" w:sz="0" w:space="0" w:color="auto"/>
            <w:left w:val="none" w:sz="0" w:space="0" w:color="auto"/>
            <w:bottom w:val="none" w:sz="0" w:space="0" w:color="auto"/>
            <w:right w:val="none" w:sz="0" w:space="0" w:color="auto"/>
          </w:divBdr>
        </w:div>
        <w:div w:id="749275884">
          <w:marLeft w:val="480"/>
          <w:marRight w:val="0"/>
          <w:marTop w:val="0"/>
          <w:marBottom w:val="0"/>
          <w:divBdr>
            <w:top w:val="none" w:sz="0" w:space="0" w:color="auto"/>
            <w:left w:val="none" w:sz="0" w:space="0" w:color="auto"/>
            <w:bottom w:val="none" w:sz="0" w:space="0" w:color="auto"/>
            <w:right w:val="none" w:sz="0" w:space="0" w:color="auto"/>
          </w:divBdr>
        </w:div>
        <w:div w:id="921835184">
          <w:marLeft w:val="480"/>
          <w:marRight w:val="0"/>
          <w:marTop w:val="0"/>
          <w:marBottom w:val="0"/>
          <w:divBdr>
            <w:top w:val="none" w:sz="0" w:space="0" w:color="auto"/>
            <w:left w:val="none" w:sz="0" w:space="0" w:color="auto"/>
            <w:bottom w:val="none" w:sz="0" w:space="0" w:color="auto"/>
            <w:right w:val="none" w:sz="0" w:space="0" w:color="auto"/>
          </w:divBdr>
        </w:div>
        <w:div w:id="1107194660">
          <w:marLeft w:val="480"/>
          <w:marRight w:val="0"/>
          <w:marTop w:val="0"/>
          <w:marBottom w:val="0"/>
          <w:divBdr>
            <w:top w:val="none" w:sz="0" w:space="0" w:color="auto"/>
            <w:left w:val="none" w:sz="0" w:space="0" w:color="auto"/>
            <w:bottom w:val="none" w:sz="0" w:space="0" w:color="auto"/>
            <w:right w:val="none" w:sz="0" w:space="0" w:color="auto"/>
          </w:divBdr>
        </w:div>
        <w:div w:id="1337534291">
          <w:marLeft w:val="480"/>
          <w:marRight w:val="0"/>
          <w:marTop w:val="0"/>
          <w:marBottom w:val="0"/>
          <w:divBdr>
            <w:top w:val="none" w:sz="0" w:space="0" w:color="auto"/>
            <w:left w:val="none" w:sz="0" w:space="0" w:color="auto"/>
            <w:bottom w:val="none" w:sz="0" w:space="0" w:color="auto"/>
            <w:right w:val="none" w:sz="0" w:space="0" w:color="auto"/>
          </w:divBdr>
        </w:div>
        <w:div w:id="1456607195">
          <w:marLeft w:val="480"/>
          <w:marRight w:val="0"/>
          <w:marTop w:val="0"/>
          <w:marBottom w:val="0"/>
          <w:divBdr>
            <w:top w:val="none" w:sz="0" w:space="0" w:color="auto"/>
            <w:left w:val="none" w:sz="0" w:space="0" w:color="auto"/>
            <w:bottom w:val="none" w:sz="0" w:space="0" w:color="auto"/>
            <w:right w:val="none" w:sz="0" w:space="0" w:color="auto"/>
          </w:divBdr>
        </w:div>
        <w:div w:id="1603763430">
          <w:marLeft w:val="480"/>
          <w:marRight w:val="0"/>
          <w:marTop w:val="0"/>
          <w:marBottom w:val="0"/>
          <w:divBdr>
            <w:top w:val="none" w:sz="0" w:space="0" w:color="auto"/>
            <w:left w:val="none" w:sz="0" w:space="0" w:color="auto"/>
            <w:bottom w:val="none" w:sz="0" w:space="0" w:color="auto"/>
            <w:right w:val="none" w:sz="0" w:space="0" w:color="auto"/>
          </w:divBdr>
        </w:div>
        <w:div w:id="1604651719">
          <w:marLeft w:val="480"/>
          <w:marRight w:val="0"/>
          <w:marTop w:val="0"/>
          <w:marBottom w:val="0"/>
          <w:divBdr>
            <w:top w:val="none" w:sz="0" w:space="0" w:color="auto"/>
            <w:left w:val="none" w:sz="0" w:space="0" w:color="auto"/>
            <w:bottom w:val="none" w:sz="0" w:space="0" w:color="auto"/>
            <w:right w:val="none" w:sz="0" w:space="0" w:color="auto"/>
          </w:divBdr>
        </w:div>
        <w:div w:id="1713265438">
          <w:marLeft w:val="480"/>
          <w:marRight w:val="0"/>
          <w:marTop w:val="0"/>
          <w:marBottom w:val="0"/>
          <w:divBdr>
            <w:top w:val="none" w:sz="0" w:space="0" w:color="auto"/>
            <w:left w:val="none" w:sz="0" w:space="0" w:color="auto"/>
            <w:bottom w:val="none" w:sz="0" w:space="0" w:color="auto"/>
            <w:right w:val="none" w:sz="0" w:space="0" w:color="auto"/>
          </w:divBdr>
        </w:div>
        <w:div w:id="1984846346">
          <w:marLeft w:val="480"/>
          <w:marRight w:val="0"/>
          <w:marTop w:val="0"/>
          <w:marBottom w:val="0"/>
          <w:divBdr>
            <w:top w:val="none" w:sz="0" w:space="0" w:color="auto"/>
            <w:left w:val="none" w:sz="0" w:space="0" w:color="auto"/>
            <w:bottom w:val="none" w:sz="0" w:space="0" w:color="auto"/>
            <w:right w:val="none" w:sz="0" w:space="0" w:color="auto"/>
          </w:divBdr>
        </w:div>
        <w:div w:id="2004972744">
          <w:marLeft w:val="480"/>
          <w:marRight w:val="0"/>
          <w:marTop w:val="0"/>
          <w:marBottom w:val="0"/>
          <w:divBdr>
            <w:top w:val="none" w:sz="0" w:space="0" w:color="auto"/>
            <w:left w:val="none" w:sz="0" w:space="0" w:color="auto"/>
            <w:bottom w:val="none" w:sz="0" w:space="0" w:color="auto"/>
            <w:right w:val="none" w:sz="0" w:space="0" w:color="auto"/>
          </w:divBdr>
        </w:div>
        <w:div w:id="2057704813">
          <w:marLeft w:val="480"/>
          <w:marRight w:val="0"/>
          <w:marTop w:val="0"/>
          <w:marBottom w:val="0"/>
          <w:divBdr>
            <w:top w:val="none" w:sz="0" w:space="0" w:color="auto"/>
            <w:left w:val="none" w:sz="0" w:space="0" w:color="auto"/>
            <w:bottom w:val="none" w:sz="0" w:space="0" w:color="auto"/>
            <w:right w:val="none" w:sz="0" w:space="0" w:color="auto"/>
          </w:divBdr>
        </w:div>
      </w:divsChild>
    </w:div>
    <w:div w:id="1995796268">
      <w:bodyDiv w:val="1"/>
      <w:marLeft w:val="0"/>
      <w:marRight w:val="0"/>
      <w:marTop w:val="0"/>
      <w:marBottom w:val="0"/>
      <w:divBdr>
        <w:top w:val="none" w:sz="0" w:space="0" w:color="auto"/>
        <w:left w:val="none" w:sz="0" w:space="0" w:color="auto"/>
        <w:bottom w:val="none" w:sz="0" w:space="0" w:color="auto"/>
        <w:right w:val="none" w:sz="0" w:space="0" w:color="auto"/>
      </w:divBdr>
    </w:div>
    <w:div w:id="1998609676">
      <w:bodyDiv w:val="1"/>
      <w:marLeft w:val="0"/>
      <w:marRight w:val="0"/>
      <w:marTop w:val="0"/>
      <w:marBottom w:val="0"/>
      <w:divBdr>
        <w:top w:val="none" w:sz="0" w:space="0" w:color="auto"/>
        <w:left w:val="none" w:sz="0" w:space="0" w:color="auto"/>
        <w:bottom w:val="none" w:sz="0" w:space="0" w:color="auto"/>
        <w:right w:val="none" w:sz="0" w:space="0" w:color="auto"/>
      </w:divBdr>
    </w:div>
    <w:div w:id="1999336571">
      <w:bodyDiv w:val="1"/>
      <w:marLeft w:val="0"/>
      <w:marRight w:val="0"/>
      <w:marTop w:val="0"/>
      <w:marBottom w:val="0"/>
      <w:divBdr>
        <w:top w:val="none" w:sz="0" w:space="0" w:color="auto"/>
        <w:left w:val="none" w:sz="0" w:space="0" w:color="auto"/>
        <w:bottom w:val="none" w:sz="0" w:space="0" w:color="auto"/>
        <w:right w:val="none" w:sz="0" w:space="0" w:color="auto"/>
      </w:divBdr>
    </w:div>
    <w:div w:id="2000035287">
      <w:bodyDiv w:val="1"/>
      <w:marLeft w:val="0"/>
      <w:marRight w:val="0"/>
      <w:marTop w:val="0"/>
      <w:marBottom w:val="0"/>
      <w:divBdr>
        <w:top w:val="none" w:sz="0" w:space="0" w:color="auto"/>
        <w:left w:val="none" w:sz="0" w:space="0" w:color="auto"/>
        <w:bottom w:val="none" w:sz="0" w:space="0" w:color="auto"/>
        <w:right w:val="none" w:sz="0" w:space="0" w:color="auto"/>
      </w:divBdr>
      <w:divsChild>
        <w:div w:id="1733656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773364">
      <w:bodyDiv w:val="1"/>
      <w:marLeft w:val="0"/>
      <w:marRight w:val="0"/>
      <w:marTop w:val="0"/>
      <w:marBottom w:val="0"/>
      <w:divBdr>
        <w:top w:val="none" w:sz="0" w:space="0" w:color="auto"/>
        <w:left w:val="none" w:sz="0" w:space="0" w:color="auto"/>
        <w:bottom w:val="none" w:sz="0" w:space="0" w:color="auto"/>
        <w:right w:val="none" w:sz="0" w:space="0" w:color="auto"/>
      </w:divBdr>
    </w:div>
    <w:div w:id="2006282106">
      <w:bodyDiv w:val="1"/>
      <w:marLeft w:val="0"/>
      <w:marRight w:val="0"/>
      <w:marTop w:val="0"/>
      <w:marBottom w:val="0"/>
      <w:divBdr>
        <w:top w:val="none" w:sz="0" w:space="0" w:color="auto"/>
        <w:left w:val="none" w:sz="0" w:space="0" w:color="auto"/>
        <w:bottom w:val="none" w:sz="0" w:space="0" w:color="auto"/>
        <w:right w:val="none" w:sz="0" w:space="0" w:color="auto"/>
      </w:divBdr>
    </w:div>
    <w:div w:id="2017264123">
      <w:bodyDiv w:val="1"/>
      <w:marLeft w:val="0"/>
      <w:marRight w:val="0"/>
      <w:marTop w:val="0"/>
      <w:marBottom w:val="0"/>
      <w:divBdr>
        <w:top w:val="none" w:sz="0" w:space="0" w:color="auto"/>
        <w:left w:val="none" w:sz="0" w:space="0" w:color="auto"/>
        <w:bottom w:val="none" w:sz="0" w:space="0" w:color="auto"/>
        <w:right w:val="none" w:sz="0" w:space="0" w:color="auto"/>
      </w:divBdr>
    </w:div>
    <w:div w:id="2026059008">
      <w:bodyDiv w:val="1"/>
      <w:marLeft w:val="0"/>
      <w:marRight w:val="0"/>
      <w:marTop w:val="0"/>
      <w:marBottom w:val="0"/>
      <w:divBdr>
        <w:top w:val="none" w:sz="0" w:space="0" w:color="auto"/>
        <w:left w:val="none" w:sz="0" w:space="0" w:color="auto"/>
        <w:bottom w:val="none" w:sz="0" w:space="0" w:color="auto"/>
        <w:right w:val="none" w:sz="0" w:space="0" w:color="auto"/>
      </w:divBdr>
    </w:div>
    <w:div w:id="2030063402">
      <w:bodyDiv w:val="1"/>
      <w:marLeft w:val="0"/>
      <w:marRight w:val="0"/>
      <w:marTop w:val="0"/>
      <w:marBottom w:val="0"/>
      <w:divBdr>
        <w:top w:val="none" w:sz="0" w:space="0" w:color="auto"/>
        <w:left w:val="none" w:sz="0" w:space="0" w:color="auto"/>
        <w:bottom w:val="none" w:sz="0" w:space="0" w:color="auto"/>
        <w:right w:val="none" w:sz="0" w:space="0" w:color="auto"/>
      </w:divBdr>
      <w:divsChild>
        <w:div w:id="95709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4802">
      <w:bodyDiv w:val="1"/>
      <w:marLeft w:val="0"/>
      <w:marRight w:val="0"/>
      <w:marTop w:val="0"/>
      <w:marBottom w:val="0"/>
      <w:divBdr>
        <w:top w:val="none" w:sz="0" w:space="0" w:color="auto"/>
        <w:left w:val="none" w:sz="0" w:space="0" w:color="auto"/>
        <w:bottom w:val="none" w:sz="0" w:space="0" w:color="auto"/>
        <w:right w:val="none" w:sz="0" w:space="0" w:color="auto"/>
      </w:divBdr>
      <w:divsChild>
        <w:div w:id="1401294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359202">
      <w:bodyDiv w:val="1"/>
      <w:marLeft w:val="0"/>
      <w:marRight w:val="0"/>
      <w:marTop w:val="0"/>
      <w:marBottom w:val="0"/>
      <w:divBdr>
        <w:top w:val="none" w:sz="0" w:space="0" w:color="auto"/>
        <w:left w:val="none" w:sz="0" w:space="0" w:color="auto"/>
        <w:bottom w:val="none" w:sz="0" w:space="0" w:color="auto"/>
        <w:right w:val="none" w:sz="0" w:space="0" w:color="auto"/>
      </w:divBdr>
    </w:div>
    <w:div w:id="2064132645">
      <w:bodyDiv w:val="1"/>
      <w:marLeft w:val="0"/>
      <w:marRight w:val="0"/>
      <w:marTop w:val="0"/>
      <w:marBottom w:val="0"/>
      <w:divBdr>
        <w:top w:val="none" w:sz="0" w:space="0" w:color="auto"/>
        <w:left w:val="none" w:sz="0" w:space="0" w:color="auto"/>
        <w:bottom w:val="none" w:sz="0" w:space="0" w:color="auto"/>
        <w:right w:val="none" w:sz="0" w:space="0" w:color="auto"/>
      </w:divBdr>
    </w:div>
    <w:div w:id="2064865124">
      <w:bodyDiv w:val="1"/>
      <w:marLeft w:val="0"/>
      <w:marRight w:val="0"/>
      <w:marTop w:val="0"/>
      <w:marBottom w:val="0"/>
      <w:divBdr>
        <w:top w:val="none" w:sz="0" w:space="0" w:color="auto"/>
        <w:left w:val="none" w:sz="0" w:space="0" w:color="auto"/>
        <w:bottom w:val="none" w:sz="0" w:space="0" w:color="auto"/>
        <w:right w:val="none" w:sz="0" w:space="0" w:color="auto"/>
      </w:divBdr>
    </w:div>
    <w:div w:id="2069567031">
      <w:bodyDiv w:val="1"/>
      <w:marLeft w:val="0"/>
      <w:marRight w:val="0"/>
      <w:marTop w:val="0"/>
      <w:marBottom w:val="0"/>
      <w:divBdr>
        <w:top w:val="none" w:sz="0" w:space="0" w:color="auto"/>
        <w:left w:val="none" w:sz="0" w:space="0" w:color="auto"/>
        <w:bottom w:val="none" w:sz="0" w:space="0" w:color="auto"/>
        <w:right w:val="none" w:sz="0" w:space="0" w:color="auto"/>
      </w:divBdr>
    </w:div>
    <w:div w:id="2072532258">
      <w:bodyDiv w:val="1"/>
      <w:marLeft w:val="0"/>
      <w:marRight w:val="0"/>
      <w:marTop w:val="0"/>
      <w:marBottom w:val="0"/>
      <w:divBdr>
        <w:top w:val="none" w:sz="0" w:space="0" w:color="auto"/>
        <w:left w:val="none" w:sz="0" w:space="0" w:color="auto"/>
        <w:bottom w:val="none" w:sz="0" w:space="0" w:color="auto"/>
        <w:right w:val="none" w:sz="0" w:space="0" w:color="auto"/>
      </w:divBdr>
    </w:div>
    <w:div w:id="2075928573">
      <w:bodyDiv w:val="1"/>
      <w:marLeft w:val="0"/>
      <w:marRight w:val="0"/>
      <w:marTop w:val="0"/>
      <w:marBottom w:val="0"/>
      <w:divBdr>
        <w:top w:val="none" w:sz="0" w:space="0" w:color="auto"/>
        <w:left w:val="none" w:sz="0" w:space="0" w:color="auto"/>
        <w:bottom w:val="none" w:sz="0" w:space="0" w:color="auto"/>
        <w:right w:val="none" w:sz="0" w:space="0" w:color="auto"/>
      </w:divBdr>
    </w:div>
    <w:div w:id="2076538319">
      <w:bodyDiv w:val="1"/>
      <w:marLeft w:val="0"/>
      <w:marRight w:val="0"/>
      <w:marTop w:val="0"/>
      <w:marBottom w:val="0"/>
      <w:divBdr>
        <w:top w:val="none" w:sz="0" w:space="0" w:color="auto"/>
        <w:left w:val="none" w:sz="0" w:space="0" w:color="auto"/>
        <w:bottom w:val="none" w:sz="0" w:space="0" w:color="auto"/>
        <w:right w:val="none" w:sz="0" w:space="0" w:color="auto"/>
      </w:divBdr>
    </w:div>
    <w:div w:id="2076781777">
      <w:bodyDiv w:val="1"/>
      <w:marLeft w:val="0"/>
      <w:marRight w:val="0"/>
      <w:marTop w:val="0"/>
      <w:marBottom w:val="0"/>
      <w:divBdr>
        <w:top w:val="none" w:sz="0" w:space="0" w:color="auto"/>
        <w:left w:val="none" w:sz="0" w:space="0" w:color="auto"/>
        <w:bottom w:val="none" w:sz="0" w:space="0" w:color="auto"/>
        <w:right w:val="none" w:sz="0" w:space="0" w:color="auto"/>
      </w:divBdr>
    </w:div>
    <w:div w:id="2082437787">
      <w:bodyDiv w:val="1"/>
      <w:marLeft w:val="0"/>
      <w:marRight w:val="0"/>
      <w:marTop w:val="0"/>
      <w:marBottom w:val="0"/>
      <w:divBdr>
        <w:top w:val="none" w:sz="0" w:space="0" w:color="auto"/>
        <w:left w:val="none" w:sz="0" w:space="0" w:color="auto"/>
        <w:bottom w:val="none" w:sz="0" w:space="0" w:color="auto"/>
        <w:right w:val="none" w:sz="0" w:space="0" w:color="auto"/>
      </w:divBdr>
    </w:div>
    <w:div w:id="2091271569">
      <w:bodyDiv w:val="1"/>
      <w:marLeft w:val="0"/>
      <w:marRight w:val="0"/>
      <w:marTop w:val="0"/>
      <w:marBottom w:val="0"/>
      <w:divBdr>
        <w:top w:val="none" w:sz="0" w:space="0" w:color="auto"/>
        <w:left w:val="none" w:sz="0" w:space="0" w:color="auto"/>
        <w:bottom w:val="none" w:sz="0" w:space="0" w:color="auto"/>
        <w:right w:val="none" w:sz="0" w:space="0" w:color="auto"/>
      </w:divBdr>
    </w:div>
    <w:div w:id="2098552593">
      <w:bodyDiv w:val="1"/>
      <w:marLeft w:val="0"/>
      <w:marRight w:val="0"/>
      <w:marTop w:val="0"/>
      <w:marBottom w:val="0"/>
      <w:divBdr>
        <w:top w:val="none" w:sz="0" w:space="0" w:color="auto"/>
        <w:left w:val="none" w:sz="0" w:space="0" w:color="auto"/>
        <w:bottom w:val="none" w:sz="0" w:space="0" w:color="auto"/>
        <w:right w:val="none" w:sz="0" w:space="0" w:color="auto"/>
      </w:divBdr>
    </w:div>
    <w:div w:id="2101098878">
      <w:bodyDiv w:val="1"/>
      <w:marLeft w:val="0"/>
      <w:marRight w:val="0"/>
      <w:marTop w:val="0"/>
      <w:marBottom w:val="0"/>
      <w:divBdr>
        <w:top w:val="none" w:sz="0" w:space="0" w:color="auto"/>
        <w:left w:val="none" w:sz="0" w:space="0" w:color="auto"/>
        <w:bottom w:val="none" w:sz="0" w:space="0" w:color="auto"/>
        <w:right w:val="none" w:sz="0" w:space="0" w:color="auto"/>
      </w:divBdr>
    </w:div>
    <w:div w:id="2102942838">
      <w:bodyDiv w:val="1"/>
      <w:marLeft w:val="0"/>
      <w:marRight w:val="0"/>
      <w:marTop w:val="0"/>
      <w:marBottom w:val="0"/>
      <w:divBdr>
        <w:top w:val="none" w:sz="0" w:space="0" w:color="auto"/>
        <w:left w:val="none" w:sz="0" w:space="0" w:color="auto"/>
        <w:bottom w:val="none" w:sz="0" w:space="0" w:color="auto"/>
        <w:right w:val="none" w:sz="0" w:space="0" w:color="auto"/>
      </w:divBdr>
    </w:div>
    <w:div w:id="2108425194">
      <w:bodyDiv w:val="1"/>
      <w:marLeft w:val="0"/>
      <w:marRight w:val="0"/>
      <w:marTop w:val="0"/>
      <w:marBottom w:val="0"/>
      <w:divBdr>
        <w:top w:val="none" w:sz="0" w:space="0" w:color="auto"/>
        <w:left w:val="none" w:sz="0" w:space="0" w:color="auto"/>
        <w:bottom w:val="none" w:sz="0" w:space="0" w:color="auto"/>
        <w:right w:val="none" w:sz="0" w:space="0" w:color="auto"/>
      </w:divBdr>
      <w:divsChild>
        <w:div w:id="395855648">
          <w:marLeft w:val="480"/>
          <w:marRight w:val="0"/>
          <w:marTop w:val="0"/>
          <w:marBottom w:val="0"/>
          <w:divBdr>
            <w:top w:val="none" w:sz="0" w:space="0" w:color="auto"/>
            <w:left w:val="none" w:sz="0" w:space="0" w:color="auto"/>
            <w:bottom w:val="none" w:sz="0" w:space="0" w:color="auto"/>
            <w:right w:val="none" w:sz="0" w:space="0" w:color="auto"/>
          </w:divBdr>
        </w:div>
        <w:div w:id="411969515">
          <w:marLeft w:val="480"/>
          <w:marRight w:val="0"/>
          <w:marTop w:val="0"/>
          <w:marBottom w:val="0"/>
          <w:divBdr>
            <w:top w:val="none" w:sz="0" w:space="0" w:color="auto"/>
            <w:left w:val="none" w:sz="0" w:space="0" w:color="auto"/>
            <w:bottom w:val="none" w:sz="0" w:space="0" w:color="auto"/>
            <w:right w:val="none" w:sz="0" w:space="0" w:color="auto"/>
          </w:divBdr>
        </w:div>
        <w:div w:id="581453498">
          <w:marLeft w:val="480"/>
          <w:marRight w:val="0"/>
          <w:marTop w:val="0"/>
          <w:marBottom w:val="0"/>
          <w:divBdr>
            <w:top w:val="none" w:sz="0" w:space="0" w:color="auto"/>
            <w:left w:val="none" w:sz="0" w:space="0" w:color="auto"/>
            <w:bottom w:val="none" w:sz="0" w:space="0" w:color="auto"/>
            <w:right w:val="none" w:sz="0" w:space="0" w:color="auto"/>
          </w:divBdr>
        </w:div>
        <w:div w:id="661783968">
          <w:marLeft w:val="480"/>
          <w:marRight w:val="0"/>
          <w:marTop w:val="0"/>
          <w:marBottom w:val="0"/>
          <w:divBdr>
            <w:top w:val="none" w:sz="0" w:space="0" w:color="auto"/>
            <w:left w:val="none" w:sz="0" w:space="0" w:color="auto"/>
            <w:bottom w:val="none" w:sz="0" w:space="0" w:color="auto"/>
            <w:right w:val="none" w:sz="0" w:space="0" w:color="auto"/>
          </w:divBdr>
        </w:div>
        <w:div w:id="684751907">
          <w:marLeft w:val="480"/>
          <w:marRight w:val="0"/>
          <w:marTop w:val="0"/>
          <w:marBottom w:val="0"/>
          <w:divBdr>
            <w:top w:val="none" w:sz="0" w:space="0" w:color="auto"/>
            <w:left w:val="none" w:sz="0" w:space="0" w:color="auto"/>
            <w:bottom w:val="none" w:sz="0" w:space="0" w:color="auto"/>
            <w:right w:val="none" w:sz="0" w:space="0" w:color="auto"/>
          </w:divBdr>
        </w:div>
        <w:div w:id="1031104919">
          <w:marLeft w:val="480"/>
          <w:marRight w:val="0"/>
          <w:marTop w:val="0"/>
          <w:marBottom w:val="0"/>
          <w:divBdr>
            <w:top w:val="none" w:sz="0" w:space="0" w:color="auto"/>
            <w:left w:val="none" w:sz="0" w:space="0" w:color="auto"/>
            <w:bottom w:val="none" w:sz="0" w:space="0" w:color="auto"/>
            <w:right w:val="none" w:sz="0" w:space="0" w:color="auto"/>
          </w:divBdr>
        </w:div>
        <w:div w:id="1116872203">
          <w:marLeft w:val="480"/>
          <w:marRight w:val="0"/>
          <w:marTop w:val="0"/>
          <w:marBottom w:val="0"/>
          <w:divBdr>
            <w:top w:val="none" w:sz="0" w:space="0" w:color="auto"/>
            <w:left w:val="none" w:sz="0" w:space="0" w:color="auto"/>
            <w:bottom w:val="none" w:sz="0" w:space="0" w:color="auto"/>
            <w:right w:val="none" w:sz="0" w:space="0" w:color="auto"/>
          </w:divBdr>
        </w:div>
        <w:div w:id="1149979094">
          <w:marLeft w:val="480"/>
          <w:marRight w:val="0"/>
          <w:marTop w:val="0"/>
          <w:marBottom w:val="0"/>
          <w:divBdr>
            <w:top w:val="none" w:sz="0" w:space="0" w:color="auto"/>
            <w:left w:val="none" w:sz="0" w:space="0" w:color="auto"/>
            <w:bottom w:val="none" w:sz="0" w:space="0" w:color="auto"/>
            <w:right w:val="none" w:sz="0" w:space="0" w:color="auto"/>
          </w:divBdr>
        </w:div>
        <w:div w:id="1243637915">
          <w:marLeft w:val="480"/>
          <w:marRight w:val="0"/>
          <w:marTop w:val="0"/>
          <w:marBottom w:val="0"/>
          <w:divBdr>
            <w:top w:val="none" w:sz="0" w:space="0" w:color="auto"/>
            <w:left w:val="none" w:sz="0" w:space="0" w:color="auto"/>
            <w:bottom w:val="none" w:sz="0" w:space="0" w:color="auto"/>
            <w:right w:val="none" w:sz="0" w:space="0" w:color="auto"/>
          </w:divBdr>
        </w:div>
        <w:div w:id="1458990941">
          <w:marLeft w:val="480"/>
          <w:marRight w:val="0"/>
          <w:marTop w:val="0"/>
          <w:marBottom w:val="0"/>
          <w:divBdr>
            <w:top w:val="none" w:sz="0" w:space="0" w:color="auto"/>
            <w:left w:val="none" w:sz="0" w:space="0" w:color="auto"/>
            <w:bottom w:val="none" w:sz="0" w:space="0" w:color="auto"/>
            <w:right w:val="none" w:sz="0" w:space="0" w:color="auto"/>
          </w:divBdr>
        </w:div>
        <w:div w:id="1583367665">
          <w:marLeft w:val="480"/>
          <w:marRight w:val="0"/>
          <w:marTop w:val="0"/>
          <w:marBottom w:val="0"/>
          <w:divBdr>
            <w:top w:val="none" w:sz="0" w:space="0" w:color="auto"/>
            <w:left w:val="none" w:sz="0" w:space="0" w:color="auto"/>
            <w:bottom w:val="none" w:sz="0" w:space="0" w:color="auto"/>
            <w:right w:val="none" w:sz="0" w:space="0" w:color="auto"/>
          </w:divBdr>
        </w:div>
        <w:div w:id="1789274963">
          <w:marLeft w:val="480"/>
          <w:marRight w:val="0"/>
          <w:marTop w:val="0"/>
          <w:marBottom w:val="0"/>
          <w:divBdr>
            <w:top w:val="none" w:sz="0" w:space="0" w:color="auto"/>
            <w:left w:val="none" w:sz="0" w:space="0" w:color="auto"/>
            <w:bottom w:val="none" w:sz="0" w:space="0" w:color="auto"/>
            <w:right w:val="none" w:sz="0" w:space="0" w:color="auto"/>
          </w:divBdr>
        </w:div>
        <w:div w:id="1937589974">
          <w:marLeft w:val="480"/>
          <w:marRight w:val="0"/>
          <w:marTop w:val="0"/>
          <w:marBottom w:val="0"/>
          <w:divBdr>
            <w:top w:val="none" w:sz="0" w:space="0" w:color="auto"/>
            <w:left w:val="none" w:sz="0" w:space="0" w:color="auto"/>
            <w:bottom w:val="none" w:sz="0" w:space="0" w:color="auto"/>
            <w:right w:val="none" w:sz="0" w:space="0" w:color="auto"/>
          </w:divBdr>
        </w:div>
        <w:div w:id="1994599486">
          <w:marLeft w:val="480"/>
          <w:marRight w:val="0"/>
          <w:marTop w:val="0"/>
          <w:marBottom w:val="0"/>
          <w:divBdr>
            <w:top w:val="none" w:sz="0" w:space="0" w:color="auto"/>
            <w:left w:val="none" w:sz="0" w:space="0" w:color="auto"/>
            <w:bottom w:val="none" w:sz="0" w:space="0" w:color="auto"/>
            <w:right w:val="none" w:sz="0" w:space="0" w:color="auto"/>
          </w:divBdr>
        </w:div>
      </w:divsChild>
    </w:div>
    <w:div w:id="2109036624">
      <w:bodyDiv w:val="1"/>
      <w:marLeft w:val="0"/>
      <w:marRight w:val="0"/>
      <w:marTop w:val="0"/>
      <w:marBottom w:val="0"/>
      <w:divBdr>
        <w:top w:val="none" w:sz="0" w:space="0" w:color="auto"/>
        <w:left w:val="none" w:sz="0" w:space="0" w:color="auto"/>
        <w:bottom w:val="none" w:sz="0" w:space="0" w:color="auto"/>
        <w:right w:val="none" w:sz="0" w:space="0" w:color="auto"/>
      </w:divBdr>
    </w:div>
    <w:div w:id="2111731541">
      <w:bodyDiv w:val="1"/>
      <w:marLeft w:val="0"/>
      <w:marRight w:val="0"/>
      <w:marTop w:val="0"/>
      <w:marBottom w:val="0"/>
      <w:divBdr>
        <w:top w:val="none" w:sz="0" w:space="0" w:color="auto"/>
        <w:left w:val="none" w:sz="0" w:space="0" w:color="auto"/>
        <w:bottom w:val="none" w:sz="0" w:space="0" w:color="auto"/>
        <w:right w:val="none" w:sz="0" w:space="0" w:color="auto"/>
      </w:divBdr>
    </w:div>
    <w:div w:id="2113358099">
      <w:bodyDiv w:val="1"/>
      <w:marLeft w:val="0"/>
      <w:marRight w:val="0"/>
      <w:marTop w:val="0"/>
      <w:marBottom w:val="0"/>
      <w:divBdr>
        <w:top w:val="none" w:sz="0" w:space="0" w:color="auto"/>
        <w:left w:val="none" w:sz="0" w:space="0" w:color="auto"/>
        <w:bottom w:val="none" w:sz="0" w:space="0" w:color="auto"/>
        <w:right w:val="none" w:sz="0" w:space="0" w:color="auto"/>
      </w:divBdr>
    </w:div>
    <w:div w:id="2117481186">
      <w:bodyDiv w:val="1"/>
      <w:marLeft w:val="0"/>
      <w:marRight w:val="0"/>
      <w:marTop w:val="0"/>
      <w:marBottom w:val="0"/>
      <w:divBdr>
        <w:top w:val="none" w:sz="0" w:space="0" w:color="auto"/>
        <w:left w:val="none" w:sz="0" w:space="0" w:color="auto"/>
        <w:bottom w:val="none" w:sz="0" w:space="0" w:color="auto"/>
        <w:right w:val="none" w:sz="0" w:space="0" w:color="auto"/>
      </w:divBdr>
    </w:div>
    <w:div w:id="2126000086">
      <w:bodyDiv w:val="1"/>
      <w:marLeft w:val="0"/>
      <w:marRight w:val="0"/>
      <w:marTop w:val="0"/>
      <w:marBottom w:val="0"/>
      <w:divBdr>
        <w:top w:val="none" w:sz="0" w:space="0" w:color="auto"/>
        <w:left w:val="none" w:sz="0" w:space="0" w:color="auto"/>
        <w:bottom w:val="none" w:sz="0" w:space="0" w:color="auto"/>
        <w:right w:val="none" w:sz="0" w:space="0" w:color="auto"/>
      </w:divBdr>
    </w:div>
    <w:div w:id="2126732285">
      <w:bodyDiv w:val="1"/>
      <w:marLeft w:val="0"/>
      <w:marRight w:val="0"/>
      <w:marTop w:val="0"/>
      <w:marBottom w:val="0"/>
      <w:divBdr>
        <w:top w:val="none" w:sz="0" w:space="0" w:color="auto"/>
        <w:left w:val="none" w:sz="0" w:space="0" w:color="auto"/>
        <w:bottom w:val="none" w:sz="0" w:space="0" w:color="auto"/>
        <w:right w:val="none" w:sz="0" w:space="0" w:color="auto"/>
      </w:divBdr>
      <w:divsChild>
        <w:div w:id="530192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309665">
      <w:bodyDiv w:val="1"/>
      <w:marLeft w:val="0"/>
      <w:marRight w:val="0"/>
      <w:marTop w:val="0"/>
      <w:marBottom w:val="0"/>
      <w:divBdr>
        <w:top w:val="none" w:sz="0" w:space="0" w:color="auto"/>
        <w:left w:val="none" w:sz="0" w:space="0" w:color="auto"/>
        <w:bottom w:val="none" w:sz="0" w:space="0" w:color="auto"/>
        <w:right w:val="none" w:sz="0" w:space="0" w:color="auto"/>
      </w:divBdr>
    </w:div>
    <w:div w:id="2128423661">
      <w:bodyDiv w:val="1"/>
      <w:marLeft w:val="0"/>
      <w:marRight w:val="0"/>
      <w:marTop w:val="0"/>
      <w:marBottom w:val="0"/>
      <w:divBdr>
        <w:top w:val="none" w:sz="0" w:space="0" w:color="auto"/>
        <w:left w:val="none" w:sz="0" w:space="0" w:color="auto"/>
        <w:bottom w:val="none" w:sz="0" w:space="0" w:color="auto"/>
        <w:right w:val="none" w:sz="0" w:space="0" w:color="auto"/>
      </w:divBdr>
    </w:div>
    <w:div w:id="2134514907">
      <w:bodyDiv w:val="1"/>
      <w:marLeft w:val="0"/>
      <w:marRight w:val="0"/>
      <w:marTop w:val="0"/>
      <w:marBottom w:val="0"/>
      <w:divBdr>
        <w:top w:val="none" w:sz="0" w:space="0" w:color="auto"/>
        <w:left w:val="none" w:sz="0" w:space="0" w:color="auto"/>
        <w:bottom w:val="none" w:sz="0" w:space="0" w:color="auto"/>
        <w:right w:val="none" w:sz="0" w:space="0" w:color="auto"/>
      </w:divBdr>
      <w:divsChild>
        <w:div w:id="1834569473">
          <w:marLeft w:val="0"/>
          <w:marRight w:val="0"/>
          <w:marTop w:val="0"/>
          <w:marBottom w:val="0"/>
          <w:divBdr>
            <w:top w:val="none" w:sz="0" w:space="0" w:color="auto"/>
            <w:left w:val="none" w:sz="0" w:space="0" w:color="auto"/>
            <w:bottom w:val="none" w:sz="0" w:space="0" w:color="auto"/>
            <w:right w:val="none" w:sz="0" w:space="0" w:color="auto"/>
          </w:divBdr>
          <w:divsChild>
            <w:div w:id="1853759887">
              <w:marLeft w:val="0"/>
              <w:marRight w:val="0"/>
              <w:marTop w:val="0"/>
              <w:marBottom w:val="0"/>
              <w:divBdr>
                <w:top w:val="none" w:sz="0" w:space="0" w:color="auto"/>
                <w:left w:val="none" w:sz="0" w:space="0" w:color="auto"/>
                <w:bottom w:val="none" w:sz="0" w:space="0" w:color="auto"/>
                <w:right w:val="none" w:sz="0" w:space="0" w:color="auto"/>
              </w:divBdr>
            </w:div>
          </w:divsChild>
        </w:div>
        <w:div w:id="1835484498">
          <w:marLeft w:val="0"/>
          <w:marRight w:val="0"/>
          <w:marTop w:val="0"/>
          <w:marBottom w:val="0"/>
          <w:divBdr>
            <w:top w:val="none" w:sz="0" w:space="0" w:color="auto"/>
            <w:left w:val="none" w:sz="0" w:space="0" w:color="auto"/>
            <w:bottom w:val="none" w:sz="0" w:space="0" w:color="auto"/>
            <w:right w:val="none" w:sz="0" w:space="0" w:color="auto"/>
          </w:divBdr>
        </w:div>
      </w:divsChild>
    </w:div>
    <w:div w:id="2137942453">
      <w:bodyDiv w:val="1"/>
      <w:marLeft w:val="0"/>
      <w:marRight w:val="0"/>
      <w:marTop w:val="0"/>
      <w:marBottom w:val="0"/>
      <w:divBdr>
        <w:top w:val="none" w:sz="0" w:space="0" w:color="auto"/>
        <w:left w:val="none" w:sz="0" w:space="0" w:color="auto"/>
        <w:bottom w:val="none" w:sz="0" w:space="0" w:color="auto"/>
        <w:right w:val="none" w:sz="0" w:space="0" w:color="auto"/>
      </w:divBdr>
    </w:div>
    <w:div w:id="2138914033">
      <w:bodyDiv w:val="1"/>
      <w:marLeft w:val="0"/>
      <w:marRight w:val="0"/>
      <w:marTop w:val="0"/>
      <w:marBottom w:val="0"/>
      <w:divBdr>
        <w:top w:val="none" w:sz="0" w:space="0" w:color="auto"/>
        <w:left w:val="none" w:sz="0" w:space="0" w:color="auto"/>
        <w:bottom w:val="none" w:sz="0" w:space="0" w:color="auto"/>
        <w:right w:val="none" w:sz="0" w:space="0" w:color="auto"/>
      </w:divBdr>
    </w:div>
    <w:div w:id="2144036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96BC4C-5334-437A-867A-C86E23F15891}"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US"/>
        </a:p>
      </dgm:t>
    </dgm:pt>
    <dgm:pt modelId="{D244C151-7DB2-4920-A59C-F7A960E344D9}">
      <dgm:prSet phldrT="[Text]"/>
      <dgm:spPr/>
      <dgm:t>
        <a:bodyPr/>
        <a:lstStyle/>
        <a:p>
          <a:r>
            <a:rPr lang="en-US"/>
            <a:t>clinical  case descrpition</a:t>
          </a:r>
        </a:p>
      </dgm:t>
    </dgm:pt>
    <dgm:pt modelId="{3433E1CD-11C9-4C5F-8DD9-E36F3A0CB4D9}" type="parTrans" cxnId="{44C279CB-40B2-41A7-B9AE-B9D7E1572F2B}">
      <dgm:prSet/>
      <dgm:spPr/>
      <dgm:t>
        <a:bodyPr/>
        <a:lstStyle/>
        <a:p>
          <a:endParaRPr lang="en-US"/>
        </a:p>
      </dgm:t>
    </dgm:pt>
    <dgm:pt modelId="{13890667-9AC4-4AC7-B818-75CD36595DD1}" type="sibTrans" cxnId="{44C279CB-40B2-41A7-B9AE-B9D7E1572F2B}">
      <dgm:prSet/>
      <dgm:spPr/>
      <dgm:t>
        <a:bodyPr/>
        <a:lstStyle/>
        <a:p>
          <a:endParaRPr lang="en-US"/>
        </a:p>
      </dgm:t>
    </dgm:pt>
    <dgm:pt modelId="{371DF2EE-9F12-4CFF-B5FD-8D8BBB34BAD8}">
      <dgm:prSet phldrT="[Text]"/>
      <dgm:spPr/>
      <dgm:t>
        <a:bodyPr/>
        <a:lstStyle/>
        <a:p>
          <a:r>
            <a:rPr lang="en-US"/>
            <a:t>clinical context analysit</a:t>
          </a:r>
        </a:p>
      </dgm:t>
    </dgm:pt>
    <dgm:pt modelId="{0274D44D-75B5-4E62-9446-A8D35DDFE47E}" type="parTrans" cxnId="{8683F82A-20C0-4253-88FB-2BA436ED7A92}">
      <dgm:prSet/>
      <dgm:spPr/>
      <dgm:t>
        <a:bodyPr/>
        <a:lstStyle/>
        <a:p>
          <a:endParaRPr lang="en-US"/>
        </a:p>
      </dgm:t>
    </dgm:pt>
    <dgm:pt modelId="{A24A5792-0B4D-45A3-9CD7-7AE8F791251D}" type="sibTrans" cxnId="{8683F82A-20C0-4253-88FB-2BA436ED7A92}">
      <dgm:prSet/>
      <dgm:spPr/>
      <dgm:t>
        <a:bodyPr/>
        <a:lstStyle/>
        <a:p>
          <a:endParaRPr lang="en-US"/>
        </a:p>
      </dgm:t>
    </dgm:pt>
    <dgm:pt modelId="{DB607E24-4DF2-4658-9D9A-CA31FBC4265B}">
      <dgm:prSet phldrT="[Text]"/>
      <dgm:spPr/>
      <dgm:t>
        <a:bodyPr/>
        <a:lstStyle/>
        <a:p>
          <a:r>
            <a:rPr lang="en-US"/>
            <a:t>hybrid retrieval (dense+bm25+kg)</a:t>
          </a:r>
        </a:p>
      </dgm:t>
    </dgm:pt>
    <dgm:pt modelId="{CC0D59B0-72BC-47D4-AEF0-78439FAFD919}" type="parTrans" cxnId="{3662858C-F907-4B86-82FB-27053A2A8710}">
      <dgm:prSet/>
      <dgm:spPr/>
      <dgm:t>
        <a:bodyPr/>
        <a:lstStyle/>
        <a:p>
          <a:endParaRPr lang="en-US"/>
        </a:p>
      </dgm:t>
    </dgm:pt>
    <dgm:pt modelId="{A9C2AD67-10CB-4567-95E1-83D14C49522F}" type="sibTrans" cxnId="{3662858C-F907-4B86-82FB-27053A2A8710}">
      <dgm:prSet/>
      <dgm:spPr/>
      <dgm:t>
        <a:bodyPr/>
        <a:lstStyle/>
        <a:p>
          <a:endParaRPr lang="en-US"/>
        </a:p>
      </dgm:t>
    </dgm:pt>
    <dgm:pt modelId="{D3B1A715-B7C3-4ACE-9141-5AF4EA266211}">
      <dgm:prSet phldrT="[Text]"/>
      <dgm:spPr/>
      <dgm:t>
        <a:bodyPr/>
        <a:lstStyle/>
        <a:p>
          <a:r>
            <a:rPr lang="en-US"/>
            <a:t>hybird feedback(query refinement)</a:t>
          </a:r>
        </a:p>
      </dgm:t>
    </dgm:pt>
    <dgm:pt modelId="{746F82CF-7F3E-468E-8682-346CA983CB8B}" type="parTrans" cxnId="{F048996B-CA88-4FF1-B875-0D05FB685683}">
      <dgm:prSet/>
      <dgm:spPr/>
      <dgm:t>
        <a:bodyPr/>
        <a:lstStyle/>
        <a:p>
          <a:endParaRPr lang="en-US"/>
        </a:p>
      </dgm:t>
    </dgm:pt>
    <dgm:pt modelId="{662C9493-880E-41D2-9B5A-A6E30786F0F5}" type="sibTrans" cxnId="{F048996B-CA88-4FF1-B875-0D05FB685683}">
      <dgm:prSet/>
      <dgm:spPr/>
      <dgm:t>
        <a:bodyPr/>
        <a:lstStyle/>
        <a:p>
          <a:endParaRPr lang="en-US"/>
        </a:p>
      </dgm:t>
    </dgm:pt>
    <dgm:pt modelId="{CA35E846-C6A2-4105-9044-12B4AB757685}">
      <dgm:prSet phldrT="[Text]"/>
      <dgm:spPr/>
      <dgm:t>
        <a:bodyPr/>
        <a:lstStyle/>
        <a:p>
          <a:r>
            <a:rPr lang="en-US"/>
            <a:t>second-stage retrieval</a:t>
          </a:r>
        </a:p>
      </dgm:t>
    </dgm:pt>
    <dgm:pt modelId="{E1EE744A-A480-4708-B6FD-85A09FD1A0B9}" type="parTrans" cxnId="{53C5CA20-DA31-43B1-BB20-E16E8665B8A1}">
      <dgm:prSet/>
      <dgm:spPr/>
      <dgm:t>
        <a:bodyPr/>
        <a:lstStyle/>
        <a:p>
          <a:endParaRPr lang="en-US"/>
        </a:p>
      </dgm:t>
    </dgm:pt>
    <dgm:pt modelId="{7A081698-857C-46A5-BD82-1FF062289E19}" type="sibTrans" cxnId="{53C5CA20-DA31-43B1-BB20-E16E8665B8A1}">
      <dgm:prSet/>
      <dgm:spPr/>
      <dgm:t>
        <a:bodyPr/>
        <a:lstStyle/>
        <a:p>
          <a:endParaRPr lang="en-US"/>
        </a:p>
      </dgm:t>
    </dgm:pt>
    <dgm:pt modelId="{70B9C3F9-F92B-4B93-8544-DB9A9E686C18}">
      <dgm:prSet phldrT="[Text]"/>
      <dgm:spPr/>
      <dgm:t>
        <a:bodyPr/>
        <a:lstStyle/>
        <a:p>
          <a:r>
            <a:rPr lang="en-US"/>
            <a:t>medcpt cross-encoder reranking</a:t>
          </a:r>
        </a:p>
      </dgm:t>
    </dgm:pt>
    <dgm:pt modelId="{74D5CD08-8A8C-4521-8461-B2CCFA33CFFA}" type="parTrans" cxnId="{70E96A90-8351-4EAF-B5D4-A0D10EB515E9}">
      <dgm:prSet/>
      <dgm:spPr/>
      <dgm:t>
        <a:bodyPr/>
        <a:lstStyle/>
        <a:p>
          <a:endParaRPr lang="en-US"/>
        </a:p>
      </dgm:t>
    </dgm:pt>
    <dgm:pt modelId="{B9E96A12-D247-4057-BE89-5E75188A4A0E}" type="sibTrans" cxnId="{70E96A90-8351-4EAF-B5D4-A0D10EB515E9}">
      <dgm:prSet/>
      <dgm:spPr/>
      <dgm:t>
        <a:bodyPr/>
        <a:lstStyle/>
        <a:p>
          <a:endParaRPr lang="en-US"/>
        </a:p>
      </dgm:t>
    </dgm:pt>
    <dgm:pt modelId="{8C518412-ACE7-4D41-8EE4-FF9FDF57A1F6}">
      <dgm:prSet phldrT="[Text]"/>
      <dgm:spPr/>
      <dgm:t>
        <a:bodyPr/>
        <a:lstStyle/>
        <a:p>
          <a:r>
            <a:rPr lang="en-US"/>
            <a:t>grounding and evidance filtering</a:t>
          </a:r>
        </a:p>
      </dgm:t>
    </dgm:pt>
    <dgm:pt modelId="{DD25361D-7647-448A-92C5-2215F80D4955}" type="parTrans" cxnId="{DA808241-0C40-4977-9550-2A6812FF1113}">
      <dgm:prSet/>
      <dgm:spPr/>
      <dgm:t>
        <a:bodyPr/>
        <a:lstStyle/>
        <a:p>
          <a:endParaRPr lang="en-US"/>
        </a:p>
      </dgm:t>
    </dgm:pt>
    <dgm:pt modelId="{2BE7AAA9-1427-4836-A337-4EF910DBE79B}" type="sibTrans" cxnId="{DA808241-0C40-4977-9550-2A6812FF1113}">
      <dgm:prSet/>
      <dgm:spPr/>
      <dgm:t>
        <a:bodyPr/>
        <a:lstStyle/>
        <a:p>
          <a:endParaRPr lang="en-US"/>
        </a:p>
      </dgm:t>
    </dgm:pt>
    <dgm:pt modelId="{27FEA915-7FD2-49A2-BAB2-C7FBC1569D0C}" type="pres">
      <dgm:prSet presAssocID="{9096BC4C-5334-437A-867A-C86E23F15891}" presName="linearFlow" presStyleCnt="0">
        <dgm:presLayoutVars>
          <dgm:resizeHandles val="exact"/>
        </dgm:presLayoutVars>
      </dgm:prSet>
      <dgm:spPr/>
    </dgm:pt>
    <dgm:pt modelId="{290358F5-4F52-48E4-A1A7-473B84E25620}" type="pres">
      <dgm:prSet presAssocID="{D244C151-7DB2-4920-A59C-F7A960E344D9}" presName="node" presStyleLbl="node1" presStyleIdx="0" presStyleCnt="7">
        <dgm:presLayoutVars>
          <dgm:bulletEnabled val="1"/>
        </dgm:presLayoutVars>
      </dgm:prSet>
      <dgm:spPr/>
    </dgm:pt>
    <dgm:pt modelId="{17CC218E-23DE-4DFB-B4EC-498E359DA1C0}" type="pres">
      <dgm:prSet presAssocID="{13890667-9AC4-4AC7-B818-75CD36595DD1}" presName="sibTrans" presStyleLbl="sibTrans2D1" presStyleIdx="0" presStyleCnt="6"/>
      <dgm:spPr/>
    </dgm:pt>
    <dgm:pt modelId="{1DE570A0-ECCF-4E59-BE32-25C8FFF2A6C3}" type="pres">
      <dgm:prSet presAssocID="{13890667-9AC4-4AC7-B818-75CD36595DD1}" presName="connectorText" presStyleLbl="sibTrans2D1" presStyleIdx="0" presStyleCnt="6"/>
      <dgm:spPr/>
    </dgm:pt>
    <dgm:pt modelId="{F9621AA3-5428-42F4-9249-0E3C96BFCA53}" type="pres">
      <dgm:prSet presAssocID="{371DF2EE-9F12-4CFF-B5FD-8D8BBB34BAD8}" presName="node" presStyleLbl="node1" presStyleIdx="1" presStyleCnt="7">
        <dgm:presLayoutVars>
          <dgm:bulletEnabled val="1"/>
        </dgm:presLayoutVars>
      </dgm:prSet>
      <dgm:spPr/>
    </dgm:pt>
    <dgm:pt modelId="{498A8347-AD30-426B-A3E5-8BE32E70E40A}" type="pres">
      <dgm:prSet presAssocID="{A24A5792-0B4D-45A3-9CD7-7AE8F791251D}" presName="sibTrans" presStyleLbl="sibTrans2D1" presStyleIdx="1" presStyleCnt="6"/>
      <dgm:spPr/>
    </dgm:pt>
    <dgm:pt modelId="{0EFD86B5-4AEC-4E15-8132-9DAA3CEF6D0A}" type="pres">
      <dgm:prSet presAssocID="{A24A5792-0B4D-45A3-9CD7-7AE8F791251D}" presName="connectorText" presStyleLbl="sibTrans2D1" presStyleIdx="1" presStyleCnt="6"/>
      <dgm:spPr/>
    </dgm:pt>
    <dgm:pt modelId="{9E28BA10-2E8B-400D-8DE7-ADF5D05DDE71}" type="pres">
      <dgm:prSet presAssocID="{DB607E24-4DF2-4658-9D9A-CA31FBC4265B}" presName="node" presStyleLbl="node1" presStyleIdx="2" presStyleCnt="7">
        <dgm:presLayoutVars>
          <dgm:bulletEnabled val="1"/>
        </dgm:presLayoutVars>
      </dgm:prSet>
      <dgm:spPr/>
    </dgm:pt>
    <dgm:pt modelId="{F5A2D12D-6215-4A9D-9F54-1788C0D25BF5}" type="pres">
      <dgm:prSet presAssocID="{A9C2AD67-10CB-4567-95E1-83D14C49522F}" presName="sibTrans" presStyleLbl="sibTrans2D1" presStyleIdx="2" presStyleCnt="6"/>
      <dgm:spPr/>
    </dgm:pt>
    <dgm:pt modelId="{C73E04F1-71E9-4DF4-8CA4-A454A79E0080}" type="pres">
      <dgm:prSet presAssocID="{A9C2AD67-10CB-4567-95E1-83D14C49522F}" presName="connectorText" presStyleLbl="sibTrans2D1" presStyleIdx="2" presStyleCnt="6"/>
      <dgm:spPr/>
    </dgm:pt>
    <dgm:pt modelId="{8D358D5F-1874-4DA9-A30C-50859C3C8D41}" type="pres">
      <dgm:prSet presAssocID="{D3B1A715-B7C3-4ACE-9141-5AF4EA266211}" presName="node" presStyleLbl="node1" presStyleIdx="3" presStyleCnt="7">
        <dgm:presLayoutVars>
          <dgm:bulletEnabled val="1"/>
        </dgm:presLayoutVars>
      </dgm:prSet>
      <dgm:spPr/>
    </dgm:pt>
    <dgm:pt modelId="{ECA1AB6B-AB12-4303-9670-908E6B0A6AAE}" type="pres">
      <dgm:prSet presAssocID="{662C9493-880E-41D2-9B5A-A6E30786F0F5}" presName="sibTrans" presStyleLbl="sibTrans2D1" presStyleIdx="3" presStyleCnt="6"/>
      <dgm:spPr/>
    </dgm:pt>
    <dgm:pt modelId="{8F2F0773-877A-4FDE-810B-19F962D54269}" type="pres">
      <dgm:prSet presAssocID="{662C9493-880E-41D2-9B5A-A6E30786F0F5}" presName="connectorText" presStyleLbl="sibTrans2D1" presStyleIdx="3" presStyleCnt="6"/>
      <dgm:spPr/>
    </dgm:pt>
    <dgm:pt modelId="{B72F7D54-BA8B-428D-A33E-2AE10FA9179F}" type="pres">
      <dgm:prSet presAssocID="{CA35E846-C6A2-4105-9044-12B4AB757685}" presName="node" presStyleLbl="node1" presStyleIdx="4" presStyleCnt="7">
        <dgm:presLayoutVars>
          <dgm:bulletEnabled val="1"/>
        </dgm:presLayoutVars>
      </dgm:prSet>
      <dgm:spPr/>
    </dgm:pt>
    <dgm:pt modelId="{3A62E638-2971-4A80-9A27-9819BBDFA130}" type="pres">
      <dgm:prSet presAssocID="{7A081698-857C-46A5-BD82-1FF062289E19}" presName="sibTrans" presStyleLbl="sibTrans2D1" presStyleIdx="4" presStyleCnt="6"/>
      <dgm:spPr/>
    </dgm:pt>
    <dgm:pt modelId="{62B5D920-2D87-45C3-A584-AED247552272}" type="pres">
      <dgm:prSet presAssocID="{7A081698-857C-46A5-BD82-1FF062289E19}" presName="connectorText" presStyleLbl="sibTrans2D1" presStyleIdx="4" presStyleCnt="6"/>
      <dgm:spPr/>
    </dgm:pt>
    <dgm:pt modelId="{6323D1D1-FBB4-4691-ABD9-46D448862590}" type="pres">
      <dgm:prSet presAssocID="{70B9C3F9-F92B-4B93-8544-DB9A9E686C18}" presName="node" presStyleLbl="node1" presStyleIdx="5" presStyleCnt="7">
        <dgm:presLayoutVars>
          <dgm:bulletEnabled val="1"/>
        </dgm:presLayoutVars>
      </dgm:prSet>
      <dgm:spPr/>
    </dgm:pt>
    <dgm:pt modelId="{EDF9BAA9-5615-40BF-9625-EBFD8C58666A}" type="pres">
      <dgm:prSet presAssocID="{B9E96A12-D247-4057-BE89-5E75188A4A0E}" presName="sibTrans" presStyleLbl="sibTrans2D1" presStyleIdx="5" presStyleCnt="6"/>
      <dgm:spPr/>
    </dgm:pt>
    <dgm:pt modelId="{2277DFED-3D0C-4DCC-9877-9A465258F02B}" type="pres">
      <dgm:prSet presAssocID="{B9E96A12-D247-4057-BE89-5E75188A4A0E}" presName="connectorText" presStyleLbl="sibTrans2D1" presStyleIdx="5" presStyleCnt="6"/>
      <dgm:spPr/>
    </dgm:pt>
    <dgm:pt modelId="{2844149D-CC01-43D5-8723-156BE62E1AB2}" type="pres">
      <dgm:prSet presAssocID="{8C518412-ACE7-4D41-8EE4-FF9FDF57A1F6}" presName="node" presStyleLbl="node1" presStyleIdx="6" presStyleCnt="7">
        <dgm:presLayoutVars>
          <dgm:bulletEnabled val="1"/>
        </dgm:presLayoutVars>
      </dgm:prSet>
      <dgm:spPr/>
    </dgm:pt>
  </dgm:ptLst>
  <dgm:cxnLst>
    <dgm:cxn modelId="{6CF56700-9FF7-438A-95B7-7F477785AA5F}" type="presOf" srcId="{7A081698-857C-46A5-BD82-1FF062289E19}" destId="{3A62E638-2971-4A80-9A27-9819BBDFA130}" srcOrd="0" destOrd="0" presId="urn:microsoft.com/office/officeart/2005/8/layout/process2"/>
    <dgm:cxn modelId="{44B54512-F332-4946-A474-952D26AE4E8B}" type="presOf" srcId="{A9C2AD67-10CB-4567-95E1-83D14C49522F}" destId="{F5A2D12D-6215-4A9D-9F54-1788C0D25BF5}" srcOrd="0" destOrd="0" presId="urn:microsoft.com/office/officeart/2005/8/layout/process2"/>
    <dgm:cxn modelId="{53C5CA20-DA31-43B1-BB20-E16E8665B8A1}" srcId="{9096BC4C-5334-437A-867A-C86E23F15891}" destId="{CA35E846-C6A2-4105-9044-12B4AB757685}" srcOrd="4" destOrd="0" parTransId="{E1EE744A-A480-4708-B6FD-85A09FD1A0B9}" sibTransId="{7A081698-857C-46A5-BD82-1FF062289E19}"/>
    <dgm:cxn modelId="{8683F82A-20C0-4253-88FB-2BA436ED7A92}" srcId="{9096BC4C-5334-437A-867A-C86E23F15891}" destId="{371DF2EE-9F12-4CFF-B5FD-8D8BBB34BAD8}" srcOrd="1" destOrd="0" parTransId="{0274D44D-75B5-4E62-9446-A8D35DDFE47E}" sibTransId="{A24A5792-0B4D-45A3-9CD7-7AE8F791251D}"/>
    <dgm:cxn modelId="{F8B30F3B-8B97-4EEF-A51B-F1A5C6E989EE}" type="presOf" srcId="{9096BC4C-5334-437A-867A-C86E23F15891}" destId="{27FEA915-7FD2-49A2-BAB2-C7FBC1569D0C}" srcOrd="0" destOrd="0" presId="urn:microsoft.com/office/officeart/2005/8/layout/process2"/>
    <dgm:cxn modelId="{967F423B-D70B-4878-89D4-C966F79C1A91}" type="presOf" srcId="{B9E96A12-D247-4057-BE89-5E75188A4A0E}" destId="{EDF9BAA9-5615-40BF-9625-EBFD8C58666A}" srcOrd="0" destOrd="0" presId="urn:microsoft.com/office/officeart/2005/8/layout/process2"/>
    <dgm:cxn modelId="{7FD05E3F-A855-493C-9E8E-CD19C7FA7A14}" type="presOf" srcId="{D244C151-7DB2-4920-A59C-F7A960E344D9}" destId="{290358F5-4F52-48E4-A1A7-473B84E25620}" srcOrd="0" destOrd="0" presId="urn:microsoft.com/office/officeart/2005/8/layout/process2"/>
    <dgm:cxn modelId="{76F1995E-C162-4CC9-B418-952FB39D530E}" type="presOf" srcId="{70B9C3F9-F92B-4B93-8544-DB9A9E686C18}" destId="{6323D1D1-FBB4-4691-ABD9-46D448862590}" srcOrd="0" destOrd="0" presId="urn:microsoft.com/office/officeart/2005/8/layout/process2"/>
    <dgm:cxn modelId="{DA808241-0C40-4977-9550-2A6812FF1113}" srcId="{9096BC4C-5334-437A-867A-C86E23F15891}" destId="{8C518412-ACE7-4D41-8EE4-FF9FDF57A1F6}" srcOrd="6" destOrd="0" parTransId="{DD25361D-7647-448A-92C5-2215F80D4955}" sibTransId="{2BE7AAA9-1427-4836-A337-4EF910DBE79B}"/>
    <dgm:cxn modelId="{ECDAA964-B613-4507-839B-80DD2B640E10}" type="presOf" srcId="{662C9493-880E-41D2-9B5A-A6E30786F0F5}" destId="{8F2F0773-877A-4FDE-810B-19F962D54269}" srcOrd="1" destOrd="0" presId="urn:microsoft.com/office/officeart/2005/8/layout/process2"/>
    <dgm:cxn modelId="{6337764A-12CF-4370-8AB4-47332FDDD79A}" type="presOf" srcId="{8C518412-ACE7-4D41-8EE4-FF9FDF57A1F6}" destId="{2844149D-CC01-43D5-8723-156BE62E1AB2}" srcOrd="0" destOrd="0" presId="urn:microsoft.com/office/officeart/2005/8/layout/process2"/>
    <dgm:cxn modelId="{F048996B-CA88-4FF1-B875-0D05FB685683}" srcId="{9096BC4C-5334-437A-867A-C86E23F15891}" destId="{D3B1A715-B7C3-4ACE-9141-5AF4EA266211}" srcOrd="3" destOrd="0" parTransId="{746F82CF-7F3E-468E-8682-346CA983CB8B}" sibTransId="{662C9493-880E-41D2-9B5A-A6E30786F0F5}"/>
    <dgm:cxn modelId="{946B4C7C-D21C-412A-BE16-635EA2625B2C}" type="presOf" srcId="{371DF2EE-9F12-4CFF-B5FD-8D8BBB34BAD8}" destId="{F9621AA3-5428-42F4-9249-0E3C96BFCA53}" srcOrd="0" destOrd="0" presId="urn:microsoft.com/office/officeart/2005/8/layout/process2"/>
    <dgm:cxn modelId="{02928A7D-1531-49F5-84BC-646564CDD950}" type="presOf" srcId="{A24A5792-0B4D-45A3-9CD7-7AE8F791251D}" destId="{498A8347-AD30-426B-A3E5-8BE32E70E40A}" srcOrd="0" destOrd="0" presId="urn:microsoft.com/office/officeart/2005/8/layout/process2"/>
    <dgm:cxn modelId="{91B1E87F-8A9F-4F52-A38F-0A84A92039BB}" type="presOf" srcId="{13890667-9AC4-4AC7-B818-75CD36595DD1}" destId="{1DE570A0-ECCF-4E59-BE32-25C8FFF2A6C3}" srcOrd="1" destOrd="0" presId="urn:microsoft.com/office/officeart/2005/8/layout/process2"/>
    <dgm:cxn modelId="{3662858C-F907-4B86-82FB-27053A2A8710}" srcId="{9096BC4C-5334-437A-867A-C86E23F15891}" destId="{DB607E24-4DF2-4658-9D9A-CA31FBC4265B}" srcOrd="2" destOrd="0" parTransId="{CC0D59B0-72BC-47D4-AEF0-78439FAFD919}" sibTransId="{A9C2AD67-10CB-4567-95E1-83D14C49522F}"/>
    <dgm:cxn modelId="{70E96A90-8351-4EAF-B5D4-A0D10EB515E9}" srcId="{9096BC4C-5334-437A-867A-C86E23F15891}" destId="{70B9C3F9-F92B-4B93-8544-DB9A9E686C18}" srcOrd="5" destOrd="0" parTransId="{74D5CD08-8A8C-4521-8461-B2CCFA33CFFA}" sibTransId="{B9E96A12-D247-4057-BE89-5E75188A4A0E}"/>
    <dgm:cxn modelId="{73F700A8-EEB0-4A17-9825-97DF63812EF5}" type="presOf" srcId="{A24A5792-0B4D-45A3-9CD7-7AE8F791251D}" destId="{0EFD86B5-4AEC-4E15-8132-9DAA3CEF6D0A}" srcOrd="1" destOrd="0" presId="urn:microsoft.com/office/officeart/2005/8/layout/process2"/>
    <dgm:cxn modelId="{96216AB6-A4D0-4DCD-B9BD-67683C200B24}" type="presOf" srcId="{CA35E846-C6A2-4105-9044-12B4AB757685}" destId="{B72F7D54-BA8B-428D-A33E-2AE10FA9179F}" srcOrd="0" destOrd="0" presId="urn:microsoft.com/office/officeart/2005/8/layout/process2"/>
    <dgm:cxn modelId="{1907E3BE-9624-44E4-B2ED-6EA3EE538294}" type="presOf" srcId="{D3B1A715-B7C3-4ACE-9141-5AF4EA266211}" destId="{8D358D5F-1874-4DA9-A30C-50859C3C8D41}" srcOrd="0" destOrd="0" presId="urn:microsoft.com/office/officeart/2005/8/layout/process2"/>
    <dgm:cxn modelId="{44C279CB-40B2-41A7-B9AE-B9D7E1572F2B}" srcId="{9096BC4C-5334-437A-867A-C86E23F15891}" destId="{D244C151-7DB2-4920-A59C-F7A960E344D9}" srcOrd="0" destOrd="0" parTransId="{3433E1CD-11C9-4C5F-8DD9-E36F3A0CB4D9}" sibTransId="{13890667-9AC4-4AC7-B818-75CD36595DD1}"/>
    <dgm:cxn modelId="{68E394D4-4BD2-4643-891F-FD185AB81A3E}" type="presOf" srcId="{A9C2AD67-10CB-4567-95E1-83D14C49522F}" destId="{C73E04F1-71E9-4DF4-8CA4-A454A79E0080}" srcOrd="1" destOrd="0" presId="urn:microsoft.com/office/officeart/2005/8/layout/process2"/>
    <dgm:cxn modelId="{1F041ED9-7792-4AEE-86F7-81F9ED638036}" type="presOf" srcId="{13890667-9AC4-4AC7-B818-75CD36595DD1}" destId="{17CC218E-23DE-4DFB-B4EC-498E359DA1C0}" srcOrd="0" destOrd="0" presId="urn:microsoft.com/office/officeart/2005/8/layout/process2"/>
    <dgm:cxn modelId="{1ECF87DC-4C4E-40F0-89C5-B511177ACFC0}" type="presOf" srcId="{DB607E24-4DF2-4658-9D9A-CA31FBC4265B}" destId="{9E28BA10-2E8B-400D-8DE7-ADF5D05DDE71}" srcOrd="0" destOrd="0" presId="urn:microsoft.com/office/officeart/2005/8/layout/process2"/>
    <dgm:cxn modelId="{C7FAA9E0-1CC0-4833-AD34-4AEC2F851A71}" type="presOf" srcId="{B9E96A12-D247-4057-BE89-5E75188A4A0E}" destId="{2277DFED-3D0C-4DCC-9877-9A465258F02B}" srcOrd="1" destOrd="0" presId="urn:microsoft.com/office/officeart/2005/8/layout/process2"/>
    <dgm:cxn modelId="{ED0F01F1-CDE8-4E97-BEAE-52F08F5EEBDB}" type="presOf" srcId="{662C9493-880E-41D2-9B5A-A6E30786F0F5}" destId="{ECA1AB6B-AB12-4303-9670-908E6B0A6AAE}" srcOrd="0" destOrd="0" presId="urn:microsoft.com/office/officeart/2005/8/layout/process2"/>
    <dgm:cxn modelId="{4FBDFCF5-2E0E-4609-92E1-441DDD104D4E}" type="presOf" srcId="{7A081698-857C-46A5-BD82-1FF062289E19}" destId="{62B5D920-2D87-45C3-A584-AED247552272}" srcOrd="1" destOrd="0" presId="urn:microsoft.com/office/officeart/2005/8/layout/process2"/>
    <dgm:cxn modelId="{F39A9296-BF23-4867-80FD-54F2126DA92B}" type="presParOf" srcId="{27FEA915-7FD2-49A2-BAB2-C7FBC1569D0C}" destId="{290358F5-4F52-48E4-A1A7-473B84E25620}" srcOrd="0" destOrd="0" presId="urn:microsoft.com/office/officeart/2005/8/layout/process2"/>
    <dgm:cxn modelId="{08C233F3-08C7-4A75-8C1B-6FEC8E75D9EB}" type="presParOf" srcId="{27FEA915-7FD2-49A2-BAB2-C7FBC1569D0C}" destId="{17CC218E-23DE-4DFB-B4EC-498E359DA1C0}" srcOrd="1" destOrd="0" presId="urn:microsoft.com/office/officeart/2005/8/layout/process2"/>
    <dgm:cxn modelId="{13C5744F-FAD1-4E9C-AF6A-3E44F4FFF462}" type="presParOf" srcId="{17CC218E-23DE-4DFB-B4EC-498E359DA1C0}" destId="{1DE570A0-ECCF-4E59-BE32-25C8FFF2A6C3}" srcOrd="0" destOrd="0" presId="urn:microsoft.com/office/officeart/2005/8/layout/process2"/>
    <dgm:cxn modelId="{8B729CAF-36A5-45C4-B144-BCC73C18140F}" type="presParOf" srcId="{27FEA915-7FD2-49A2-BAB2-C7FBC1569D0C}" destId="{F9621AA3-5428-42F4-9249-0E3C96BFCA53}" srcOrd="2" destOrd="0" presId="urn:microsoft.com/office/officeart/2005/8/layout/process2"/>
    <dgm:cxn modelId="{BB0AD654-CEAC-4E4B-AB0F-2DFDF6CE68CF}" type="presParOf" srcId="{27FEA915-7FD2-49A2-BAB2-C7FBC1569D0C}" destId="{498A8347-AD30-426B-A3E5-8BE32E70E40A}" srcOrd="3" destOrd="0" presId="urn:microsoft.com/office/officeart/2005/8/layout/process2"/>
    <dgm:cxn modelId="{62AFC76F-3543-4370-998C-E9830184C7E5}" type="presParOf" srcId="{498A8347-AD30-426B-A3E5-8BE32E70E40A}" destId="{0EFD86B5-4AEC-4E15-8132-9DAA3CEF6D0A}" srcOrd="0" destOrd="0" presId="urn:microsoft.com/office/officeart/2005/8/layout/process2"/>
    <dgm:cxn modelId="{673C8F56-53D4-4407-8FF9-6311A8A1582E}" type="presParOf" srcId="{27FEA915-7FD2-49A2-BAB2-C7FBC1569D0C}" destId="{9E28BA10-2E8B-400D-8DE7-ADF5D05DDE71}" srcOrd="4" destOrd="0" presId="urn:microsoft.com/office/officeart/2005/8/layout/process2"/>
    <dgm:cxn modelId="{AA607E88-112A-4A3C-B17F-4A802C2C8DF6}" type="presParOf" srcId="{27FEA915-7FD2-49A2-BAB2-C7FBC1569D0C}" destId="{F5A2D12D-6215-4A9D-9F54-1788C0D25BF5}" srcOrd="5" destOrd="0" presId="urn:microsoft.com/office/officeart/2005/8/layout/process2"/>
    <dgm:cxn modelId="{9E946D1E-58EC-4BCB-B45B-E5611002F6FE}" type="presParOf" srcId="{F5A2D12D-6215-4A9D-9F54-1788C0D25BF5}" destId="{C73E04F1-71E9-4DF4-8CA4-A454A79E0080}" srcOrd="0" destOrd="0" presId="urn:microsoft.com/office/officeart/2005/8/layout/process2"/>
    <dgm:cxn modelId="{8AA4FB25-0B28-4795-BDF4-57D975B3F54B}" type="presParOf" srcId="{27FEA915-7FD2-49A2-BAB2-C7FBC1569D0C}" destId="{8D358D5F-1874-4DA9-A30C-50859C3C8D41}" srcOrd="6" destOrd="0" presId="urn:microsoft.com/office/officeart/2005/8/layout/process2"/>
    <dgm:cxn modelId="{DA491002-01B0-4F0B-BC39-4B26F41BC881}" type="presParOf" srcId="{27FEA915-7FD2-49A2-BAB2-C7FBC1569D0C}" destId="{ECA1AB6B-AB12-4303-9670-908E6B0A6AAE}" srcOrd="7" destOrd="0" presId="urn:microsoft.com/office/officeart/2005/8/layout/process2"/>
    <dgm:cxn modelId="{3137251E-FF55-49AE-B8C9-29F912933E38}" type="presParOf" srcId="{ECA1AB6B-AB12-4303-9670-908E6B0A6AAE}" destId="{8F2F0773-877A-4FDE-810B-19F962D54269}" srcOrd="0" destOrd="0" presId="urn:microsoft.com/office/officeart/2005/8/layout/process2"/>
    <dgm:cxn modelId="{52237517-4D67-4A85-AA6F-E4129CFF3C24}" type="presParOf" srcId="{27FEA915-7FD2-49A2-BAB2-C7FBC1569D0C}" destId="{B72F7D54-BA8B-428D-A33E-2AE10FA9179F}" srcOrd="8" destOrd="0" presId="urn:microsoft.com/office/officeart/2005/8/layout/process2"/>
    <dgm:cxn modelId="{781659A3-A6B5-481B-941E-26CFAA1219A9}" type="presParOf" srcId="{27FEA915-7FD2-49A2-BAB2-C7FBC1569D0C}" destId="{3A62E638-2971-4A80-9A27-9819BBDFA130}" srcOrd="9" destOrd="0" presId="urn:microsoft.com/office/officeart/2005/8/layout/process2"/>
    <dgm:cxn modelId="{C6F156A0-BF1E-4609-BEA2-E47EC51CB11C}" type="presParOf" srcId="{3A62E638-2971-4A80-9A27-9819BBDFA130}" destId="{62B5D920-2D87-45C3-A584-AED247552272}" srcOrd="0" destOrd="0" presId="urn:microsoft.com/office/officeart/2005/8/layout/process2"/>
    <dgm:cxn modelId="{D4552E9B-DC2B-46A4-87EB-304AAB63301C}" type="presParOf" srcId="{27FEA915-7FD2-49A2-BAB2-C7FBC1569D0C}" destId="{6323D1D1-FBB4-4691-ABD9-46D448862590}" srcOrd="10" destOrd="0" presId="urn:microsoft.com/office/officeart/2005/8/layout/process2"/>
    <dgm:cxn modelId="{F182A95D-6FDB-4F30-822A-CD5225ABCDD2}" type="presParOf" srcId="{27FEA915-7FD2-49A2-BAB2-C7FBC1569D0C}" destId="{EDF9BAA9-5615-40BF-9625-EBFD8C58666A}" srcOrd="11" destOrd="0" presId="urn:microsoft.com/office/officeart/2005/8/layout/process2"/>
    <dgm:cxn modelId="{3D0F3F04-46DC-4DB4-A907-35D5469D2120}" type="presParOf" srcId="{EDF9BAA9-5615-40BF-9625-EBFD8C58666A}" destId="{2277DFED-3D0C-4DCC-9877-9A465258F02B}" srcOrd="0" destOrd="0" presId="urn:microsoft.com/office/officeart/2005/8/layout/process2"/>
    <dgm:cxn modelId="{1E4F0011-DFD2-430A-984F-A02E0404914C}" type="presParOf" srcId="{27FEA915-7FD2-49A2-BAB2-C7FBC1569D0C}" destId="{2844149D-CC01-43D5-8723-156BE62E1AB2}" srcOrd="12" destOrd="0" presId="urn:microsoft.com/office/officeart/2005/8/layout/process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0358F5-4F52-48E4-A1A7-473B84E25620}">
      <dsp:nvSpPr>
        <dsp:cNvPr id="0" name=""/>
        <dsp:cNvSpPr/>
      </dsp:nvSpPr>
      <dsp:spPr>
        <a:xfrm>
          <a:off x="1978358" y="564"/>
          <a:ext cx="1529683" cy="4626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clinical  case descrpition</a:t>
          </a:r>
        </a:p>
      </dsp:txBody>
      <dsp:txXfrm>
        <a:off x="1991907" y="14113"/>
        <a:ext cx="1502585" cy="435513"/>
      </dsp:txXfrm>
    </dsp:sp>
    <dsp:sp modelId="{17CC218E-23DE-4DFB-B4EC-498E359DA1C0}">
      <dsp:nvSpPr>
        <dsp:cNvPr id="0" name=""/>
        <dsp:cNvSpPr/>
      </dsp:nvSpPr>
      <dsp:spPr>
        <a:xfrm rot="5400000">
          <a:off x="2656460" y="474741"/>
          <a:ext cx="173479" cy="2081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680747" y="492089"/>
        <a:ext cx="124905" cy="121435"/>
      </dsp:txXfrm>
    </dsp:sp>
    <dsp:sp modelId="{F9621AA3-5428-42F4-9249-0E3C96BFCA53}">
      <dsp:nvSpPr>
        <dsp:cNvPr id="0" name=""/>
        <dsp:cNvSpPr/>
      </dsp:nvSpPr>
      <dsp:spPr>
        <a:xfrm>
          <a:off x="1978358" y="694482"/>
          <a:ext cx="1529683" cy="4626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clinical context analysit</a:t>
          </a:r>
        </a:p>
      </dsp:txBody>
      <dsp:txXfrm>
        <a:off x="1991907" y="708031"/>
        <a:ext cx="1502585" cy="435513"/>
      </dsp:txXfrm>
    </dsp:sp>
    <dsp:sp modelId="{498A8347-AD30-426B-A3E5-8BE32E70E40A}">
      <dsp:nvSpPr>
        <dsp:cNvPr id="0" name=""/>
        <dsp:cNvSpPr/>
      </dsp:nvSpPr>
      <dsp:spPr>
        <a:xfrm rot="5400000">
          <a:off x="2656460" y="1168658"/>
          <a:ext cx="173479" cy="2081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680747" y="1186006"/>
        <a:ext cx="124905" cy="121435"/>
      </dsp:txXfrm>
    </dsp:sp>
    <dsp:sp modelId="{9E28BA10-2E8B-400D-8DE7-ADF5D05DDE71}">
      <dsp:nvSpPr>
        <dsp:cNvPr id="0" name=""/>
        <dsp:cNvSpPr/>
      </dsp:nvSpPr>
      <dsp:spPr>
        <a:xfrm>
          <a:off x="1978358" y="1388399"/>
          <a:ext cx="1529683" cy="4626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hybrid retrieval (dense+bm25+kg)</a:t>
          </a:r>
        </a:p>
      </dsp:txBody>
      <dsp:txXfrm>
        <a:off x="1991907" y="1401948"/>
        <a:ext cx="1502585" cy="435513"/>
      </dsp:txXfrm>
    </dsp:sp>
    <dsp:sp modelId="{F5A2D12D-6215-4A9D-9F54-1788C0D25BF5}">
      <dsp:nvSpPr>
        <dsp:cNvPr id="0" name=""/>
        <dsp:cNvSpPr/>
      </dsp:nvSpPr>
      <dsp:spPr>
        <a:xfrm rot="5400000">
          <a:off x="2656460" y="1862576"/>
          <a:ext cx="173479" cy="2081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680747" y="1879924"/>
        <a:ext cx="124905" cy="121435"/>
      </dsp:txXfrm>
    </dsp:sp>
    <dsp:sp modelId="{8D358D5F-1874-4DA9-A30C-50859C3C8D41}">
      <dsp:nvSpPr>
        <dsp:cNvPr id="0" name=""/>
        <dsp:cNvSpPr/>
      </dsp:nvSpPr>
      <dsp:spPr>
        <a:xfrm>
          <a:off x="1978358" y="2082316"/>
          <a:ext cx="1529683" cy="4626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hybird feedback(query refinement)</a:t>
          </a:r>
        </a:p>
      </dsp:txBody>
      <dsp:txXfrm>
        <a:off x="1991907" y="2095865"/>
        <a:ext cx="1502585" cy="435513"/>
      </dsp:txXfrm>
    </dsp:sp>
    <dsp:sp modelId="{ECA1AB6B-AB12-4303-9670-908E6B0A6AAE}">
      <dsp:nvSpPr>
        <dsp:cNvPr id="0" name=""/>
        <dsp:cNvSpPr/>
      </dsp:nvSpPr>
      <dsp:spPr>
        <a:xfrm rot="5400000">
          <a:off x="2656460" y="2556493"/>
          <a:ext cx="173479" cy="2081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680747" y="2573841"/>
        <a:ext cx="124905" cy="121435"/>
      </dsp:txXfrm>
    </dsp:sp>
    <dsp:sp modelId="{B72F7D54-BA8B-428D-A33E-2AE10FA9179F}">
      <dsp:nvSpPr>
        <dsp:cNvPr id="0" name=""/>
        <dsp:cNvSpPr/>
      </dsp:nvSpPr>
      <dsp:spPr>
        <a:xfrm>
          <a:off x="1978358" y="2776234"/>
          <a:ext cx="1529683" cy="4626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second-stage retrieval</a:t>
          </a:r>
        </a:p>
      </dsp:txBody>
      <dsp:txXfrm>
        <a:off x="1991907" y="2789783"/>
        <a:ext cx="1502585" cy="435513"/>
      </dsp:txXfrm>
    </dsp:sp>
    <dsp:sp modelId="{3A62E638-2971-4A80-9A27-9819BBDFA130}">
      <dsp:nvSpPr>
        <dsp:cNvPr id="0" name=""/>
        <dsp:cNvSpPr/>
      </dsp:nvSpPr>
      <dsp:spPr>
        <a:xfrm rot="5400000">
          <a:off x="2656460" y="3250410"/>
          <a:ext cx="173479" cy="2081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680747" y="3267758"/>
        <a:ext cx="124905" cy="121435"/>
      </dsp:txXfrm>
    </dsp:sp>
    <dsp:sp modelId="{6323D1D1-FBB4-4691-ABD9-46D448862590}">
      <dsp:nvSpPr>
        <dsp:cNvPr id="0" name=""/>
        <dsp:cNvSpPr/>
      </dsp:nvSpPr>
      <dsp:spPr>
        <a:xfrm>
          <a:off x="1978358" y="3470151"/>
          <a:ext cx="1529683" cy="4626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medcpt cross-encoder reranking</a:t>
          </a:r>
        </a:p>
      </dsp:txBody>
      <dsp:txXfrm>
        <a:off x="1991907" y="3483700"/>
        <a:ext cx="1502585" cy="435513"/>
      </dsp:txXfrm>
    </dsp:sp>
    <dsp:sp modelId="{EDF9BAA9-5615-40BF-9625-EBFD8C58666A}">
      <dsp:nvSpPr>
        <dsp:cNvPr id="0" name=""/>
        <dsp:cNvSpPr/>
      </dsp:nvSpPr>
      <dsp:spPr>
        <a:xfrm rot="5400000">
          <a:off x="2656460" y="3944328"/>
          <a:ext cx="173479" cy="20817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680747" y="3961676"/>
        <a:ext cx="124905" cy="121435"/>
      </dsp:txXfrm>
    </dsp:sp>
    <dsp:sp modelId="{2844149D-CC01-43D5-8723-156BE62E1AB2}">
      <dsp:nvSpPr>
        <dsp:cNvPr id="0" name=""/>
        <dsp:cNvSpPr/>
      </dsp:nvSpPr>
      <dsp:spPr>
        <a:xfrm>
          <a:off x="1978358" y="4164068"/>
          <a:ext cx="1529683" cy="4626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grounding and evidance filtering</a:t>
          </a:r>
        </a:p>
      </dsp:txBody>
      <dsp:txXfrm>
        <a:off x="1991907" y="4177617"/>
        <a:ext cx="1502585" cy="43551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11B13-E5E2-419A-9185-218837A36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102</Pages>
  <Words>23167</Words>
  <Characters>132055</Characters>
  <Application>Microsoft Office Word</Application>
  <DocSecurity>0</DocSecurity>
  <Lines>1100</Lines>
  <Paragraphs>309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154913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dc:creator>
  <cp:keywords/>
  <dc:description/>
  <cp:lastModifiedBy>W0LF37</cp:lastModifiedBy>
  <cp:revision>1</cp:revision>
  <cp:lastPrinted>2024-01-11T23:07:00Z</cp:lastPrinted>
  <dcterms:created xsi:type="dcterms:W3CDTF">2026-07-23T00:53:00Z</dcterms:created>
  <dcterms:modified xsi:type="dcterms:W3CDTF">2026-08-07T17:12:00Z</dcterms:modified>
</cp:coreProperties>
</file>