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10B801" w14:textId="67D3C3C9" w:rsidR="00263E5C" w:rsidRPr="0036092D" w:rsidRDefault="00E86EDB" w:rsidP="00E86EDB">
      <w:pPr>
        <w:rPr>
          <w:b/>
          <w:bCs/>
          <w:sz w:val="52"/>
          <w:szCs w:val="52"/>
        </w:rPr>
      </w:pPr>
      <w:r w:rsidRPr="0036092D">
        <w:rPr>
          <w:b/>
          <w:bCs/>
          <w:sz w:val="52"/>
          <w:szCs w:val="52"/>
        </w:rPr>
        <w:t>1 Introduzione</w:t>
      </w:r>
    </w:p>
    <w:p w14:paraId="4464DAF6" w14:textId="0199CEAC" w:rsidR="00E86EDB" w:rsidRPr="0036092D" w:rsidRDefault="00E86EDB" w:rsidP="00E86EDB">
      <w:pPr>
        <w:pStyle w:val="Paragrafoelenco"/>
        <w:numPr>
          <w:ilvl w:val="1"/>
          <w:numId w:val="4"/>
        </w:numPr>
        <w:rPr>
          <w:b/>
          <w:bCs/>
          <w:sz w:val="36"/>
          <w:szCs w:val="36"/>
        </w:rPr>
      </w:pPr>
      <w:r w:rsidRPr="0036092D">
        <w:rPr>
          <w:b/>
          <w:bCs/>
          <w:sz w:val="36"/>
          <w:szCs w:val="36"/>
        </w:rPr>
        <w:t>Obiettivi del progetto</w:t>
      </w:r>
    </w:p>
    <w:p w14:paraId="2E706840" w14:textId="56BD72A7" w:rsidR="00E86EDB" w:rsidRDefault="00E86EDB" w:rsidP="00E86EDB">
      <w:r>
        <w:t xml:space="preserve">Il progetto descritto in questo documento ha come scopo </w:t>
      </w:r>
      <w:r w:rsidR="0036092D">
        <w:t>il revamping</w:t>
      </w:r>
      <w:r>
        <w:t xml:space="preserve"> di un sistema informativo </w:t>
      </w:r>
      <w:r w:rsidR="0036092D">
        <w:t xml:space="preserve">già esistente </w:t>
      </w:r>
      <w:r>
        <w:t xml:space="preserve">in grado di fornire all’azienda “Limonta </w:t>
      </w:r>
      <w:r w:rsidRPr="0036092D">
        <w:t>Informatica</w:t>
      </w:r>
      <w:r>
        <w:t xml:space="preserve"> S.p.A.” (d’ora in avanti identificata come il “Committente”) una gestione automatizzata dei ticket per clienti e colleghi.</w:t>
      </w:r>
    </w:p>
    <w:p w14:paraId="0DD4CFEA" w14:textId="356E6841" w:rsidR="001857B8" w:rsidRDefault="001857B8" w:rsidP="001857B8">
      <w:r>
        <w:rPr>
          <w:b/>
          <w:bCs/>
          <w:sz w:val="36"/>
          <w:szCs w:val="36"/>
        </w:rPr>
        <w:t xml:space="preserve">1.2 </w:t>
      </w:r>
      <w:r w:rsidRPr="001857B8">
        <w:rPr>
          <w:b/>
          <w:bCs/>
          <w:sz w:val="36"/>
          <w:szCs w:val="36"/>
        </w:rPr>
        <w:t>Contesto e Obiettivi di Alto Livello</w:t>
      </w:r>
    </w:p>
    <w:p w14:paraId="7D94D50B" w14:textId="67A25DF4" w:rsidR="001857B8" w:rsidRDefault="001857B8" w:rsidP="001857B8">
      <w:r>
        <w:t>Limonta Informatica mira a migliorare l'efficienza e l'esperienza degli utenti attraverso un completo revamping del sistema di ticketing interno. L'obiettivo è implementare un nuovo portale di ticketing che ottimizzi la gestione delle richieste di assistenza, riducendo i tempi di risposta e rafforzando la collaborazione interna.</w:t>
      </w:r>
    </w:p>
    <w:p w14:paraId="7F0DA4F7" w14:textId="21E1977D" w:rsidR="001857B8" w:rsidRDefault="001857B8" w:rsidP="001857B8">
      <w:r w:rsidRPr="001857B8">
        <w:rPr>
          <w:b/>
          <w:bCs/>
          <w:sz w:val="36"/>
          <w:szCs w:val="36"/>
        </w:rPr>
        <w:t>1.3</w:t>
      </w:r>
      <w:r>
        <w:t xml:space="preserve"> </w:t>
      </w:r>
      <w:r w:rsidRPr="001857B8">
        <w:rPr>
          <w:b/>
          <w:bCs/>
          <w:sz w:val="36"/>
          <w:szCs w:val="36"/>
        </w:rPr>
        <w:t>Target di Riferimento</w:t>
      </w:r>
    </w:p>
    <w:p w14:paraId="178C29AD" w14:textId="667D4B75" w:rsidR="001857B8" w:rsidRDefault="001857B8" w:rsidP="001857B8">
      <w:r>
        <w:t>Il sistema di ticketing coinvolge dipendenti interni e clienti esterni, che devono poter aprire e gestire i ticket in modo intuitivo e efficiente.</w:t>
      </w:r>
    </w:p>
    <w:p w14:paraId="44299C31" w14:textId="568423C1" w:rsidR="001857B8" w:rsidRDefault="001857B8" w:rsidP="001857B8">
      <w:r w:rsidRPr="001857B8">
        <w:rPr>
          <w:b/>
          <w:bCs/>
          <w:sz w:val="36"/>
          <w:szCs w:val="36"/>
        </w:rPr>
        <w:t>1.4</w:t>
      </w:r>
      <w:r>
        <w:t xml:space="preserve"> </w:t>
      </w:r>
      <w:r w:rsidRPr="001857B8">
        <w:rPr>
          <w:b/>
          <w:bCs/>
          <w:sz w:val="36"/>
          <w:szCs w:val="36"/>
        </w:rPr>
        <w:t>Descrizione dell’AS-IS</w:t>
      </w:r>
    </w:p>
    <w:p w14:paraId="0B59E4FC" w14:textId="44BDB533" w:rsidR="001857B8" w:rsidRDefault="001857B8" w:rsidP="001857B8">
      <w:r>
        <w:t xml:space="preserve"> Descrizione dell’AS-IS: Le Funzionalità: Attualmente, il sistema consente l'apertura e la gestione dei ticket tramite e-mail e portale web, con limitate funzionalità di visualizzazione e gestione.</w:t>
      </w:r>
    </w:p>
    <w:p w14:paraId="3CE4536D" w14:textId="0EA1EA62" w:rsidR="001857B8" w:rsidRDefault="001857B8" w:rsidP="001857B8">
      <w:r>
        <w:t xml:space="preserve"> Descrizione dell’AS-IS: Le Tecnologie: Il sistema attuale è basato su Java Enterprise e DB2/400.</w:t>
      </w:r>
    </w:p>
    <w:p w14:paraId="45B01428" w14:textId="486C80C3" w:rsidR="00E86EDB" w:rsidRPr="001857B8" w:rsidRDefault="00E86EDB" w:rsidP="001857B8">
      <w:pPr>
        <w:pStyle w:val="Paragrafoelenco"/>
        <w:numPr>
          <w:ilvl w:val="1"/>
          <w:numId w:val="7"/>
        </w:numPr>
        <w:rPr>
          <w:b/>
          <w:bCs/>
          <w:sz w:val="36"/>
          <w:szCs w:val="36"/>
        </w:rPr>
      </w:pPr>
      <w:r w:rsidRPr="001857B8">
        <w:rPr>
          <w:b/>
          <w:bCs/>
          <w:sz w:val="36"/>
          <w:szCs w:val="36"/>
        </w:rPr>
        <w:t>Attori coinvolti</w:t>
      </w:r>
    </w:p>
    <w:p w14:paraId="366253E4" w14:textId="1D73CC43" w:rsidR="00E86EDB" w:rsidRDefault="00E86EDB" w:rsidP="00E86EDB">
      <w:pPr>
        <w:pStyle w:val="Paragrafoelenco"/>
        <w:numPr>
          <w:ilvl w:val="0"/>
          <w:numId w:val="5"/>
        </w:numPr>
      </w:pPr>
      <w:r>
        <w:t>Limonta Informatic</w:t>
      </w:r>
      <w:r w:rsidR="0036092D">
        <w:t>a</w:t>
      </w:r>
      <w:r>
        <w:t xml:space="preserve"> S.p.A.</w:t>
      </w:r>
    </w:p>
    <w:p w14:paraId="7DE6E4D1" w14:textId="4F2CBFC8" w:rsidR="0036092D" w:rsidRDefault="0036092D" w:rsidP="0036092D">
      <w:pPr>
        <w:pStyle w:val="Paragrafoelenco"/>
        <w:numPr>
          <w:ilvl w:val="0"/>
          <w:numId w:val="5"/>
        </w:numPr>
      </w:pPr>
      <w:r>
        <w:t>Studenti ISS Jean Monnet</w:t>
      </w:r>
    </w:p>
    <w:p w14:paraId="25A55F55" w14:textId="48D995A0" w:rsidR="0036092D" w:rsidRPr="0036092D" w:rsidRDefault="0036092D" w:rsidP="001857B8">
      <w:pPr>
        <w:pStyle w:val="Paragrafoelenco"/>
        <w:numPr>
          <w:ilvl w:val="1"/>
          <w:numId w:val="7"/>
        </w:numPr>
        <w:rPr>
          <w:b/>
          <w:bCs/>
          <w:sz w:val="40"/>
          <w:szCs w:val="40"/>
        </w:rPr>
      </w:pPr>
      <w:r w:rsidRPr="0036092D">
        <w:rPr>
          <w:b/>
          <w:bCs/>
          <w:sz w:val="40"/>
          <w:szCs w:val="40"/>
        </w:rPr>
        <w:t>Analisi dei requisiti fondamentali</w:t>
      </w:r>
    </w:p>
    <w:p w14:paraId="0B50F23B" w14:textId="77777777" w:rsidR="0036092D" w:rsidRDefault="0036092D" w:rsidP="0036092D">
      <w:pPr>
        <w:pStyle w:val="Paragrafoelenco"/>
      </w:pPr>
    </w:p>
    <w:p w14:paraId="006A3B63" w14:textId="1B5F6880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Mantenere la storicità del ticket:</w:t>
      </w:r>
    </w:p>
    <w:p w14:paraId="0675064E" w14:textId="77777777" w:rsidR="0036092D" w:rsidRDefault="0036092D" w:rsidP="0036092D">
      <w:pPr>
        <w:pStyle w:val="Paragrafoelenco"/>
      </w:pPr>
      <w:r>
        <w:t>Obiettivo: Garantire la registrazione completa delle attività associate a ciascun ticket.</w:t>
      </w:r>
    </w:p>
    <w:p w14:paraId="527FA0CC" w14:textId="77777777" w:rsidR="0036092D" w:rsidRDefault="0036092D" w:rsidP="0036092D">
      <w:pPr>
        <w:pStyle w:val="Paragrafoelenco"/>
      </w:pPr>
      <w:r>
        <w:t>Analisi: Questo requisito sottolinea l'importanza di conservare un registro dettagliato, che includa azioni, conversazioni, allegati e risoluzioni precedenti. Ciò favorisce la trasparenza e agevola il contesto per i futuri interventi.</w:t>
      </w:r>
    </w:p>
    <w:p w14:paraId="05489BDF" w14:textId="77777777" w:rsidR="0036092D" w:rsidRDefault="0036092D" w:rsidP="0036092D">
      <w:pPr>
        <w:pStyle w:val="Paragrafoelenco"/>
      </w:pPr>
    </w:p>
    <w:p w14:paraId="36F93AC6" w14:textId="7A9D9FD5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Possibilità di aprire un ticket tramite mail:</w:t>
      </w:r>
    </w:p>
    <w:p w14:paraId="12509E84" w14:textId="77777777" w:rsidR="0036092D" w:rsidRDefault="0036092D" w:rsidP="0036092D">
      <w:pPr>
        <w:pStyle w:val="Paragrafoelenco"/>
      </w:pPr>
      <w:r>
        <w:t>Obiettivo: Consentire ai clienti di aprire ticket attraverso e-mail.</w:t>
      </w:r>
    </w:p>
    <w:p w14:paraId="39DDE69A" w14:textId="77777777" w:rsidR="0036092D" w:rsidRDefault="0036092D" w:rsidP="0036092D">
      <w:pPr>
        <w:pStyle w:val="Paragrafoelenco"/>
      </w:pPr>
      <w:r>
        <w:t>Analisi: Introduce un canale aggiuntivo per la creazione di ticket, migliorando l'accessibilità e la comodità per i clienti che preferiscono comunicare tramite e-mail.</w:t>
      </w:r>
    </w:p>
    <w:p w14:paraId="10E461B6" w14:textId="77777777" w:rsidR="0036092D" w:rsidRDefault="0036092D" w:rsidP="0036092D">
      <w:pPr>
        <w:pStyle w:val="Paragrafoelenco"/>
      </w:pPr>
    </w:p>
    <w:p w14:paraId="28DC30BE" w14:textId="4750E4C0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Possibilità ai dipendenti di aprire un ticket per conto di un cliente:</w:t>
      </w:r>
    </w:p>
    <w:p w14:paraId="2246A7F7" w14:textId="77777777" w:rsidR="0036092D" w:rsidRDefault="0036092D" w:rsidP="0036092D">
      <w:pPr>
        <w:pStyle w:val="Paragrafoelenco"/>
      </w:pPr>
      <w:r>
        <w:t>Obiettivo: Consentire ai dipendenti di agire a nome dei clienti nella creazione di ticket.</w:t>
      </w:r>
    </w:p>
    <w:p w14:paraId="0BA67863" w14:textId="77777777" w:rsidR="0036092D" w:rsidRDefault="0036092D" w:rsidP="0036092D">
      <w:pPr>
        <w:pStyle w:val="Paragrafoelenco"/>
      </w:pPr>
      <w:r>
        <w:lastRenderedPageBreak/>
        <w:t>Analisi: Questo requisito può essere utile quando i clienti incontrano difficoltà tecniche o preferiscono delegare la creazione di ticket al personale interno.</w:t>
      </w:r>
    </w:p>
    <w:p w14:paraId="0C6536A6" w14:textId="77777777" w:rsidR="0036092D" w:rsidRDefault="0036092D" w:rsidP="0036092D">
      <w:pPr>
        <w:pStyle w:val="Paragrafoelenco"/>
      </w:pPr>
    </w:p>
    <w:p w14:paraId="4B124AA7" w14:textId="2F8C13D1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Categorizzazione dei Ticket:</w:t>
      </w:r>
    </w:p>
    <w:p w14:paraId="17C6D431" w14:textId="77777777" w:rsidR="0036092D" w:rsidRDefault="0036092D" w:rsidP="0036092D">
      <w:pPr>
        <w:pStyle w:val="Paragrafoelenco"/>
      </w:pPr>
      <w:r>
        <w:t>Obiettivo: Consentire la classificazione dei ticket in base a vari criteri.</w:t>
      </w:r>
    </w:p>
    <w:p w14:paraId="41C72861" w14:textId="77777777" w:rsidR="0036092D" w:rsidRDefault="0036092D" w:rsidP="0036092D">
      <w:pPr>
        <w:pStyle w:val="Paragrafoelenco"/>
      </w:pPr>
      <w:r>
        <w:t>Analisi: La categorizzazione facilita la gestione e l'assegnazione efficiente delle richieste, contribuendo a una risoluzione più rapida e organizzata.</w:t>
      </w:r>
    </w:p>
    <w:p w14:paraId="1064DD25" w14:textId="77777777" w:rsidR="0036092D" w:rsidRDefault="0036092D" w:rsidP="0036092D">
      <w:pPr>
        <w:pStyle w:val="Paragrafoelenco"/>
      </w:pPr>
    </w:p>
    <w:p w14:paraId="5F61F3E9" w14:textId="50905586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Interfaccia Utente Intuitiva:</w:t>
      </w:r>
    </w:p>
    <w:p w14:paraId="4BD72D47" w14:textId="77777777" w:rsidR="0036092D" w:rsidRDefault="0036092D" w:rsidP="0036092D">
      <w:pPr>
        <w:pStyle w:val="Paragrafoelenco"/>
      </w:pPr>
      <w:r>
        <w:t>Obiettivo: Fornire un'interfaccia utente facile da utilizzare.</w:t>
      </w:r>
    </w:p>
    <w:p w14:paraId="18F0CB65" w14:textId="77777777" w:rsidR="0036092D" w:rsidRDefault="0036092D" w:rsidP="0036092D">
      <w:pPr>
        <w:pStyle w:val="Paragrafoelenco"/>
      </w:pPr>
      <w:r>
        <w:t>Analisi: Un'interfaccia intuitiva riduce la curva di apprendimento e migliora l'esperienza complessiva degli utenti, inclusi clienti, tecnici del help desk e amministratori.</w:t>
      </w:r>
    </w:p>
    <w:p w14:paraId="68B7A9EC" w14:textId="77777777" w:rsidR="0036092D" w:rsidRDefault="0036092D" w:rsidP="0036092D">
      <w:pPr>
        <w:pStyle w:val="Paragrafoelenco"/>
      </w:pPr>
    </w:p>
    <w:p w14:paraId="145A8FA3" w14:textId="77777777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Escalation dei Ticket:</w:t>
      </w:r>
    </w:p>
    <w:p w14:paraId="5650859B" w14:textId="65B964BD" w:rsidR="0036092D" w:rsidRDefault="0036092D" w:rsidP="0036092D">
      <w:pPr>
        <w:pStyle w:val="Paragrafoelenco"/>
      </w:pPr>
      <w:r>
        <w:t>Obiettivo: Implementare procedure automatiche di escalation per i ticket critici o non risolti.</w:t>
      </w:r>
    </w:p>
    <w:p w14:paraId="6A226D03" w14:textId="77777777" w:rsidR="0036092D" w:rsidRDefault="0036092D" w:rsidP="0036092D">
      <w:pPr>
        <w:pStyle w:val="Paragrafoelenco"/>
      </w:pPr>
      <w:r>
        <w:t>Analisi: Garantisce che le richieste più urgenti o complesse siano portate all'attenzione dei manager o dei responsabili, migliorando i tempi di risoluzione.</w:t>
      </w:r>
    </w:p>
    <w:p w14:paraId="45BD06E6" w14:textId="77777777" w:rsidR="0036092D" w:rsidRDefault="0036092D" w:rsidP="0036092D">
      <w:pPr>
        <w:pStyle w:val="Paragrafoelenco"/>
      </w:pPr>
    </w:p>
    <w:p w14:paraId="1CD3828B" w14:textId="0F929FD3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Monitoraggio dei Tempi di Risposta:</w:t>
      </w:r>
    </w:p>
    <w:p w14:paraId="7943D23A" w14:textId="77777777" w:rsidR="0036092D" w:rsidRDefault="0036092D" w:rsidP="0036092D">
      <w:pPr>
        <w:pStyle w:val="Paragrafoelenco"/>
      </w:pPr>
      <w:r>
        <w:t>Obiettivo: Monitorare i tempi di gestione dei ticket.</w:t>
      </w:r>
    </w:p>
    <w:p w14:paraId="39E50311" w14:textId="77777777" w:rsidR="0036092D" w:rsidRDefault="0036092D" w:rsidP="0036092D">
      <w:pPr>
        <w:pStyle w:val="Paragrafoelenco"/>
      </w:pPr>
      <w:r>
        <w:t>Analisi: Fornisce un meccanismo per garantire che le richieste siano trattate entro i limiti temporali stabiliti, migliorando la soddisfazione del cliente.</w:t>
      </w:r>
    </w:p>
    <w:p w14:paraId="21B370BB" w14:textId="77777777" w:rsidR="0036092D" w:rsidRDefault="0036092D" w:rsidP="0036092D">
      <w:pPr>
        <w:pStyle w:val="Paragrafoelenco"/>
      </w:pPr>
    </w:p>
    <w:p w14:paraId="03EDD2F3" w14:textId="349E0045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Strumenti di Reporting e Analisi:</w:t>
      </w:r>
    </w:p>
    <w:p w14:paraId="55C26B80" w14:textId="77777777" w:rsidR="0036092D" w:rsidRDefault="0036092D" w:rsidP="0036092D">
      <w:pPr>
        <w:pStyle w:val="Paragrafoelenco"/>
      </w:pPr>
      <w:r>
        <w:t>Obiettivo: Fornire strumenti avanzati per generare report e analizzare i dati dei ticket.</w:t>
      </w:r>
    </w:p>
    <w:p w14:paraId="1EA2E252" w14:textId="77777777" w:rsidR="0036092D" w:rsidRDefault="0036092D" w:rsidP="0036092D">
      <w:pPr>
        <w:pStyle w:val="Paragrafoelenco"/>
      </w:pPr>
      <w:r>
        <w:t>Analisi: Questo requisito supporta la valutazione delle prestazioni del sistema e fornisce insight per miglioramenti futuri.</w:t>
      </w:r>
    </w:p>
    <w:p w14:paraId="69D12EF1" w14:textId="77777777" w:rsidR="0036092D" w:rsidRDefault="0036092D" w:rsidP="0036092D">
      <w:pPr>
        <w:pStyle w:val="Paragrafoelenco"/>
      </w:pPr>
    </w:p>
    <w:p w14:paraId="17D3BAB7" w14:textId="17FE4E49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Notifiche di Stato:</w:t>
      </w:r>
    </w:p>
    <w:p w14:paraId="30AED001" w14:textId="77777777" w:rsidR="0036092D" w:rsidRDefault="0036092D" w:rsidP="0036092D">
      <w:pPr>
        <w:pStyle w:val="Paragrafoelenco"/>
      </w:pPr>
      <w:r>
        <w:t>Obiettivo: Inviare automaticamente notifiche agli utenti finali sullo stato dei loro ticket.</w:t>
      </w:r>
    </w:p>
    <w:p w14:paraId="3D6E81D1" w14:textId="77777777" w:rsidR="0036092D" w:rsidRDefault="0036092D" w:rsidP="0036092D">
      <w:pPr>
        <w:pStyle w:val="Paragrafoelenco"/>
      </w:pPr>
      <w:r>
        <w:t>Analisi: Migliora la comunicazione e l'esperienza del cliente, tenendoli informati sul progresso delle loro richieste.</w:t>
      </w:r>
    </w:p>
    <w:p w14:paraId="53770564" w14:textId="77777777" w:rsidR="0036092D" w:rsidRDefault="0036092D" w:rsidP="0036092D">
      <w:pPr>
        <w:pStyle w:val="Paragrafoelenco"/>
      </w:pPr>
    </w:p>
    <w:p w14:paraId="3B9E85AF" w14:textId="2B658F54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Documentazione e Supporto:</w:t>
      </w:r>
    </w:p>
    <w:p w14:paraId="4B7B6E4E" w14:textId="77777777" w:rsidR="0036092D" w:rsidRDefault="0036092D" w:rsidP="0036092D">
      <w:pPr>
        <w:pStyle w:val="Paragrafoelenco"/>
      </w:pPr>
      <w:r>
        <w:t>Obiettivo: Fornire documentazione dettagliata e supporto.</w:t>
      </w:r>
    </w:p>
    <w:p w14:paraId="5943771B" w14:textId="77777777" w:rsidR="0036092D" w:rsidRDefault="0036092D" w:rsidP="0036092D">
      <w:pPr>
        <w:pStyle w:val="Paragrafoelenco"/>
      </w:pPr>
      <w:r>
        <w:t>Analisi: Garantisce che gli utenti e gli amministratori abbiano accesso a risorse informative e assistenza per un utilizzo efficace del sistema.</w:t>
      </w:r>
    </w:p>
    <w:p w14:paraId="0C3D3FAC" w14:textId="77777777" w:rsidR="0036092D" w:rsidRDefault="0036092D" w:rsidP="0036092D">
      <w:pPr>
        <w:pStyle w:val="Paragrafoelenco"/>
      </w:pPr>
    </w:p>
    <w:p w14:paraId="02A6FBF3" w14:textId="4A5FEFB7" w:rsidR="0036092D" w:rsidRPr="0036092D" w:rsidRDefault="0036092D" w:rsidP="0036092D">
      <w:pPr>
        <w:pStyle w:val="Paragrafoelenco"/>
        <w:rPr>
          <w:b/>
          <w:bCs/>
        </w:rPr>
      </w:pPr>
      <w:r w:rsidRPr="0036092D">
        <w:rPr>
          <w:b/>
          <w:bCs/>
        </w:rPr>
        <w:t>Archiviazione e Backup:</w:t>
      </w:r>
    </w:p>
    <w:p w14:paraId="5B1C42C9" w14:textId="77777777" w:rsidR="0036092D" w:rsidRDefault="0036092D" w:rsidP="0036092D">
      <w:pPr>
        <w:pStyle w:val="Paragrafoelenco"/>
      </w:pPr>
      <w:r>
        <w:t>Obiettivo: Implementare una politica di archiviazione e backup robusta.</w:t>
      </w:r>
    </w:p>
    <w:p w14:paraId="663B0AFC" w14:textId="77777777" w:rsidR="0036092D" w:rsidRDefault="0036092D" w:rsidP="0036092D">
      <w:pPr>
        <w:pStyle w:val="Paragrafoelenco"/>
      </w:pPr>
      <w:r>
        <w:t>Analisi: Assicura l'integrità e la disponibilità a lungo termine dei dati, proteggendo contro la perdita di informazioni critiche.</w:t>
      </w:r>
    </w:p>
    <w:p w14:paraId="022160F5" w14:textId="77777777" w:rsidR="0036092D" w:rsidRDefault="0036092D" w:rsidP="0036092D">
      <w:pPr>
        <w:pStyle w:val="Paragrafoelenco"/>
      </w:pPr>
    </w:p>
    <w:p w14:paraId="559150B3" w14:textId="77777777" w:rsidR="0036092D" w:rsidRDefault="0036092D" w:rsidP="0036092D">
      <w:pPr>
        <w:pStyle w:val="Paragrafoelenco"/>
      </w:pPr>
    </w:p>
    <w:p w14:paraId="6CD6B6F7" w14:textId="42D1B7A0" w:rsidR="0036092D" w:rsidRDefault="0036092D" w:rsidP="0036092D">
      <w:pPr>
        <w:pStyle w:val="Paragrafoelenco"/>
      </w:pPr>
      <w:r>
        <w:lastRenderedPageBreak/>
        <w:t>In sintesi, questi requisiti mirano a creare un sistema completo e ben gestito per la gestione dei ticket, con un'enfasi particolare sulla tracciabilità, l'accessibilità, l'efficienza e il supporto informativo.</w:t>
      </w:r>
    </w:p>
    <w:p w14:paraId="324C94D5" w14:textId="77777777" w:rsidR="006C482C" w:rsidRDefault="006C482C" w:rsidP="0036092D">
      <w:pPr>
        <w:pStyle w:val="Paragrafoelenco"/>
      </w:pPr>
    </w:p>
    <w:p w14:paraId="109F562D" w14:textId="77777777" w:rsidR="006C482C" w:rsidRDefault="006C482C" w:rsidP="0036092D">
      <w:pPr>
        <w:pStyle w:val="Paragrafoelenco"/>
      </w:pPr>
    </w:p>
    <w:p w14:paraId="30BFDF1D" w14:textId="77777777" w:rsidR="006C482C" w:rsidRDefault="006C482C" w:rsidP="0036092D">
      <w:pPr>
        <w:pStyle w:val="Paragrafoelenco"/>
      </w:pPr>
    </w:p>
    <w:p w14:paraId="71658905" w14:textId="5C2515E3" w:rsidR="006C482C" w:rsidRPr="0036092D" w:rsidRDefault="006C482C" w:rsidP="001857B8">
      <w:pPr>
        <w:pStyle w:val="Paragrafoelenco"/>
        <w:numPr>
          <w:ilvl w:val="1"/>
          <w:numId w:val="7"/>
        </w:numPr>
        <w:rPr>
          <w:b/>
          <w:bCs/>
          <w:sz w:val="40"/>
          <w:szCs w:val="40"/>
        </w:rPr>
      </w:pPr>
      <w:r w:rsidRPr="0036092D">
        <w:rPr>
          <w:b/>
          <w:bCs/>
          <w:sz w:val="40"/>
          <w:szCs w:val="40"/>
        </w:rPr>
        <w:t>Analisi dei requisiti</w:t>
      </w:r>
      <w:r>
        <w:rPr>
          <w:b/>
          <w:bCs/>
          <w:sz w:val="40"/>
          <w:szCs w:val="40"/>
        </w:rPr>
        <w:t xml:space="preserve"> non</w:t>
      </w:r>
      <w:r w:rsidRPr="0036092D">
        <w:rPr>
          <w:b/>
          <w:bCs/>
          <w:sz w:val="40"/>
          <w:szCs w:val="40"/>
        </w:rPr>
        <w:t xml:space="preserve"> fondamentali</w:t>
      </w:r>
    </w:p>
    <w:p w14:paraId="284330CB" w14:textId="77777777" w:rsidR="006C482C" w:rsidRDefault="006C482C" w:rsidP="006C482C">
      <w:pPr>
        <w:pStyle w:val="Paragrafoelenco"/>
      </w:pPr>
    </w:p>
    <w:p w14:paraId="34B3AD92" w14:textId="77777777" w:rsidR="006C482C" w:rsidRPr="006C482C" w:rsidRDefault="006C482C" w:rsidP="006C482C">
      <w:pPr>
        <w:pStyle w:val="Paragrafoelenco"/>
        <w:rPr>
          <w:b/>
          <w:bCs/>
        </w:rPr>
      </w:pPr>
      <w:r w:rsidRPr="006C482C">
        <w:rPr>
          <w:b/>
          <w:bCs/>
        </w:rPr>
        <w:t>Regole di Routing Automatico:</w:t>
      </w:r>
    </w:p>
    <w:p w14:paraId="6C167B00" w14:textId="4F8F7303" w:rsidR="006C482C" w:rsidRDefault="006C482C" w:rsidP="006C482C">
      <w:pPr>
        <w:pStyle w:val="Paragrafoelenco"/>
      </w:pPr>
      <w:r>
        <w:t>Obiettivo: Implementare regole automatiche per indirizzare i ticket alle persone o ai gruppi appropriati basandosi sulle categorie o parole chiave.</w:t>
      </w:r>
    </w:p>
    <w:p w14:paraId="1486AACA" w14:textId="3315DF45" w:rsidR="006C482C" w:rsidRDefault="006C482C" w:rsidP="001857B8">
      <w:pPr>
        <w:pStyle w:val="Paragrafoelenco"/>
      </w:pPr>
      <w:r>
        <w:t>Analisi: Questa funzionalità automatizza il processo di assegnazione, migliorando l'efficienza operativa e garantendo che le richieste siano indirizzate rapidamente agli operatori più competenti.</w:t>
      </w:r>
    </w:p>
    <w:p w14:paraId="69232C30" w14:textId="77777777" w:rsidR="001857B8" w:rsidRPr="001857B8" w:rsidRDefault="001857B8" w:rsidP="001857B8">
      <w:pPr>
        <w:pStyle w:val="Paragrafoelenco"/>
      </w:pPr>
    </w:p>
    <w:p w14:paraId="3CD815AA" w14:textId="5F3BCF25" w:rsidR="006C482C" w:rsidRPr="006C482C" w:rsidRDefault="006C482C" w:rsidP="006C482C">
      <w:pPr>
        <w:pStyle w:val="Paragrafoelenco"/>
        <w:rPr>
          <w:b/>
          <w:bCs/>
        </w:rPr>
      </w:pPr>
      <w:r w:rsidRPr="006C482C">
        <w:rPr>
          <w:b/>
          <w:bCs/>
        </w:rPr>
        <w:t>Integrazione con Sistemi Esterni:</w:t>
      </w:r>
    </w:p>
    <w:p w14:paraId="48C3F3C6" w14:textId="77777777" w:rsidR="006C482C" w:rsidRDefault="006C482C" w:rsidP="006C482C">
      <w:pPr>
        <w:pStyle w:val="Paragrafoelenco"/>
      </w:pPr>
      <w:r>
        <w:t>Obiettivo: Consentire l'integrazione con altri sistemi aziendali (gestione risorse umane, inventario, autenticazione) per una gestione più completa dei ticket.</w:t>
      </w:r>
    </w:p>
    <w:p w14:paraId="206BC4AE" w14:textId="77777777" w:rsidR="006C482C" w:rsidRDefault="006C482C" w:rsidP="006C482C">
      <w:pPr>
        <w:pStyle w:val="Paragrafoelenco"/>
      </w:pPr>
      <w:r>
        <w:t>Analisi: L'integrazione favorisce una visione consolidata delle informazioni, migliorando la coerenza e riducendo la necessità di operazioni manuali ripetitive.</w:t>
      </w:r>
    </w:p>
    <w:p w14:paraId="61650134" w14:textId="77777777" w:rsidR="006C482C" w:rsidRDefault="006C482C" w:rsidP="006C482C">
      <w:pPr>
        <w:pStyle w:val="Paragrafoelenco"/>
      </w:pPr>
    </w:p>
    <w:p w14:paraId="7AEC185B" w14:textId="77777777" w:rsidR="006C482C" w:rsidRPr="006C482C" w:rsidRDefault="006C482C" w:rsidP="006C482C">
      <w:pPr>
        <w:pStyle w:val="Paragrafoelenco"/>
        <w:rPr>
          <w:b/>
          <w:bCs/>
        </w:rPr>
      </w:pPr>
      <w:r w:rsidRPr="006C482C">
        <w:rPr>
          <w:b/>
          <w:bCs/>
        </w:rPr>
        <w:t>Supporto Multicanale:</w:t>
      </w:r>
    </w:p>
    <w:p w14:paraId="4E6F4D8C" w14:textId="77777777" w:rsidR="006C482C" w:rsidRDefault="006C482C" w:rsidP="006C482C">
      <w:pPr>
        <w:pStyle w:val="Paragrafoelenco"/>
      </w:pPr>
      <w:r>
        <w:t>Obiettivo: Consentire ai clienti di inviare ticket attraverso diversi canali (web, e-mail, chat, telefono) e gestire tutte le richieste in un'unica piattaforma.</w:t>
      </w:r>
    </w:p>
    <w:p w14:paraId="1EFEE2AE" w14:textId="77777777" w:rsidR="006C482C" w:rsidRDefault="006C482C" w:rsidP="006C482C">
      <w:pPr>
        <w:pStyle w:val="Paragrafoelenco"/>
      </w:pPr>
      <w:r>
        <w:t>Analisi: Migliora l'accessibilità e la flessibilità per i clienti, consentendo loro di utilizzare il canale preferito per comunicare le richieste, mentre il sistema centralizzato semplifica la gestione interna.</w:t>
      </w:r>
    </w:p>
    <w:p w14:paraId="334AF97D" w14:textId="77777777" w:rsidR="006C482C" w:rsidRDefault="006C482C" w:rsidP="006C482C">
      <w:pPr>
        <w:pStyle w:val="Paragrafoelenco"/>
      </w:pPr>
    </w:p>
    <w:p w14:paraId="5E5206CD" w14:textId="77777777" w:rsidR="006C482C" w:rsidRDefault="006C482C" w:rsidP="006C482C">
      <w:pPr>
        <w:pStyle w:val="Paragrafoelenco"/>
      </w:pPr>
    </w:p>
    <w:p w14:paraId="0BDBD0E0" w14:textId="77777777" w:rsidR="006C482C" w:rsidRPr="006C482C" w:rsidRDefault="006C482C" w:rsidP="006C482C">
      <w:pPr>
        <w:pStyle w:val="Paragrafoelenco"/>
        <w:rPr>
          <w:b/>
          <w:bCs/>
        </w:rPr>
      </w:pPr>
      <w:r w:rsidRPr="006C482C">
        <w:rPr>
          <w:b/>
          <w:bCs/>
        </w:rPr>
        <w:t>Integrazione Intelligenza Artificiale/Machine Learning:</w:t>
      </w:r>
    </w:p>
    <w:p w14:paraId="0AE8D228" w14:textId="77777777" w:rsidR="006C482C" w:rsidRDefault="006C482C" w:rsidP="006C482C">
      <w:pPr>
        <w:pStyle w:val="Paragrafoelenco"/>
      </w:pPr>
      <w:r>
        <w:t>Obiettivo: Elaborare proposte che utilizzino intelligenza artificiale e machine learning per ottimizzare il sistema (chatbot, smistamento preventivo dei ticket, suggerimenti di risoluzione).</w:t>
      </w:r>
    </w:p>
    <w:p w14:paraId="4C8B3B7F" w14:textId="20D30586" w:rsidR="006C482C" w:rsidRDefault="006C482C" w:rsidP="006C482C">
      <w:pPr>
        <w:pStyle w:val="Paragrafoelenco"/>
      </w:pPr>
      <w:r>
        <w:t>Analisi: L'implementazione di tecnologie avanzate consente una gestione più efficiente delle richieste, riducendo il carico di lavoro manuale. Chatbot e suggerimenti di risoluzione possono migliorare l'esperienza del cliente e accelerare il processo decisionale.</w:t>
      </w:r>
    </w:p>
    <w:p w14:paraId="39FFFD14" w14:textId="0EA7A7FA" w:rsidR="001541B0" w:rsidRPr="001541B0" w:rsidRDefault="00180CFD" w:rsidP="001541B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1</w:t>
      </w:r>
      <w:r w:rsidR="00CB14A5" w:rsidRPr="005D275F">
        <w:rPr>
          <w:b/>
          <w:bCs/>
          <w:sz w:val="40"/>
          <w:szCs w:val="40"/>
        </w:rPr>
        <w:t>.</w:t>
      </w:r>
      <w:r>
        <w:rPr>
          <w:b/>
          <w:bCs/>
          <w:sz w:val="40"/>
          <w:szCs w:val="40"/>
        </w:rPr>
        <w:t>8</w:t>
      </w:r>
      <w:r w:rsidR="00CB14A5" w:rsidRPr="005D275F">
        <w:rPr>
          <w:b/>
          <w:bCs/>
          <w:sz w:val="40"/>
          <w:szCs w:val="40"/>
        </w:rPr>
        <w:t xml:space="preserve"> </w:t>
      </w:r>
      <w:r w:rsidR="001541B0" w:rsidRPr="001541B0">
        <w:rPr>
          <w:b/>
          <w:bCs/>
          <w:sz w:val="40"/>
          <w:szCs w:val="40"/>
        </w:rPr>
        <w:t>Requisiti di Sistema:</w:t>
      </w:r>
    </w:p>
    <w:p w14:paraId="2C9CCD58" w14:textId="42BA3170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Piattaforme Supportate:</w:t>
      </w:r>
    </w:p>
    <w:p w14:paraId="167E8416" w14:textId="4391D202" w:rsidR="001541B0" w:rsidRPr="00180CFD" w:rsidRDefault="001541B0" w:rsidP="00180CFD">
      <w:pPr>
        <w:pStyle w:val="Paragrafoelenco"/>
      </w:pPr>
      <w:r w:rsidRPr="00180CFD">
        <w:t>Descrizione: Il sistema deve essere compatibile con diverse piattaforme.</w:t>
      </w:r>
    </w:p>
    <w:p w14:paraId="0E9DEEAD" w14:textId="480C45B7" w:rsidR="001541B0" w:rsidRPr="00180CFD" w:rsidRDefault="001541B0" w:rsidP="00180CFD">
      <w:pPr>
        <w:pStyle w:val="Paragrafoelenco"/>
      </w:pPr>
      <w:r w:rsidRPr="00180CFD">
        <w:t>Requisiti:</w:t>
      </w:r>
    </w:p>
    <w:p w14:paraId="5BDA1C8B" w14:textId="0FC889EB" w:rsidR="001541B0" w:rsidRPr="00180CFD" w:rsidRDefault="001541B0" w:rsidP="00180CFD">
      <w:pPr>
        <w:pStyle w:val="Paragrafoelenco"/>
      </w:pPr>
      <w:r w:rsidRPr="00180CFD">
        <w:t>Supporto per browser web comuni (Chrome, Firefox, Safari).</w:t>
      </w:r>
    </w:p>
    <w:p w14:paraId="5985D517" w14:textId="442E63DF" w:rsidR="001541B0" w:rsidRPr="00180CFD" w:rsidRDefault="001541B0" w:rsidP="00180CFD">
      <w:pPr>
        <w:pStyle w:val="Paragrafoelenco"/>
      </w:pPr>
      <w:r w:rsidRPr="00180CFD">
        <w:t>Accesso da dispositivi mobili (responsività).</w:t>
      </w:r>
    </w:p>
    <w:p w14:paraId="7E4CAFF7" w14:textId="64D12AD2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Integrazione con Sistemi Esterni:</w:t>
      </w:r>
    </w:p>
    <w:p w14:paraId="5F07840D" w14:textId="77777777" w:rsidR="001541B0" w:rsidRPr="00180CFD" w:rsidRDefault="001541B0" w:rsidP="00180CFD">
      <w:pPr>
        <w:pStyle w:val="Paragrafoelenco"/>
      </w:pPr>
      <w:r w:rsidRPr="00180CFD">
        <w:t>· Descrizione: Il sistema deve integrarsi con altri sistemi aziendali.</w:t>
      </w:r>
    </w:p>
    <w:p w14:paraId="3E61C129" w14:textId="77777777" w:rsidR="001541B0" w:rsidRPr="00180CFD" w:rsidRDefault="001541B0" w:rsidP="00180CFD">
      <w:pPr>
        <w:pStyle w:val="Paragrafoelenco"/>
      </w:pPr>
      <w:r w:rsidRPr="00180CFD">
        <w:t>· Requisiti:</w:t>
      </w:r>
    </w:p>
    <w:p w14:paraId="473C24F3" w14:textId="77777777" w:rsidR="001541B0" w:rsidRPr="00180CFD" w:rsidRDefault="001541B0" w:rsidP="00180CFD">
      <w:pPr>
        <w:pStyle w:val="Paragrafoelenco"/>
      </w:pPr>
      <w:r w:rsidRPr="00180CFD">
        <w:t>· API per integrazione con gestione delle risorse umane, inventario, autenticazione, etc.</w:t>
      </w:r>
    </w:p>
    <w:p w14:paraId="69625D0F" w14:textId="033A4B7A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Supporto Multicanale:</w:t>
      </w:r>
    </w:p>
    <w:p w14:paraId="7D990008" w14:textId="77777777" w:rsidR="001541B0" w:rsidRPr="00180CFD" w:rsidRDefault="001541B0" w:rsidP="00180CFD">
      <w:pPr>
        <w:pStyle w:val="Paragrafoelenco"/>
      </w:pPr>
      <w:r w:rsidRPr="00180CFD">
        <w:lastRenderedPageBreak/>
        <w:t>· Descrizione: Consentire ai clienti di inviare ticket attraverso diversi canali.</w:t>
      </w:r>
    </w:p>
    <w:p w14:paraId="71A32F36" w14:textId="77777777" w:rsidR="001541B0" w:rsidRPr="00180CFD" w:rsidRDefault="001541B0" w:rsidP="00180CFD">
      <w:pPr>
        <w:pStyle w:val="Paragrafoelenco"/>
      </w:pPr>
      <w:r w:rsidRPr="00180CFD">
        <w:t>· Requisiti:</w:t>
      </w:r>
    </w:p>
    <w:p w14:paraId="1C5711A5" w14:textId="77777777" w:rsidR="001541B0" w:rsidRPr="00180CFD" w:rsidRDefault="001541B0" w:rsidP="00180CFD">
      <w:pPr>
        <w:pStyle w:val="Paragrafoelenco"/>
      </w:pPr>
      <w:r w:rsidRPr="00180CFD">
        <w:t>· Accesso tramite web, email, chat e telefono.</w:t>
      </w:r>
    </w:p>
    <w:p w14:paraId="534CB77D" w14:textId="77777777" w:rsidR="001541B0" w:rsidRPr="00180CFD" w:rsidRDefault="001541B0" w:rsidP="00180CFD">
      <w:pPr>
        <w:pStyle w:val="Paragrafoelenco"/>
      </w:pPr>
      <w:r w:rsidRPr="00180CFD">
        <w:t>· Gestione unificata di tutte le richieste.</w:t>
      </w:r>
    </w:p>
    <w:p w14:paraId="41281A5D" w14:textId="54468F6D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Integrazione Intelligenza Artificiale/Machine Learning:</w:t>
      </w:r>
    </w:p>
    <w:p w14:paraId="3A884777" w14:textId="77777777" w:rsidR="001541B0" w:rsidRPr="00180CFD" w:rsidRDefault="001541B0" w:rsidP="00180CFD">
      <w:pPr>
        <w:pStyle w:val="Paragrafoelenco"/>
      </w:pPr>
      <w:r w:rsidRPr="00180CFD">
        <w:t>· Descrizione: Utilizzare tecnologie di intelligenza artificiale per ottimizzare il sistema.</w:t>
      </w:r>
    </w:p>
    <w:p w14:paraId="192A665E" w14:textId="77777777" w:rsidR="001541B0" w:rsidRPr="00180CFD" w:rsidRDefault="001541B0" w:rsidP="00180CFD">
      <w:pPr>
        <w:pStyle w:val="Paragrafoelenco"/>
      </w:pPr>
      <w:r w:rsidRPr="00180CFD">
        <w:t>· Requisiti:</w:t>
      </w:r>
    </w:p>
    <w:p w14:paraId="0AA5D83A" w14:textId="77777777" w:rsidR="001541B0" w:rsidRPr="00180CFD" w:rsidRDefault="001541B0" w:rsidP="00180CFD">
      <w:pPr>
        <w:pStyle w:val="Paragrafoelenco"/>
      </w:pPr>
      <w:r w:rsidRPr="00180CFD">
        <w:t>· Implementazione di funzionalità come chatbot, smistamento preventivo dei ticket, suggerimenti di risoluzione.</w:t>
      </w:r>
    </w:p>
    <w:p w14:paraId="1764E5C4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Attuali Criticità:</w:t>
      </w:r>
    </w:p>
    <w:p w14:paraId="14CF48A1" w14:textId="7C00A763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Mancata Notifica:</w:t>
      </w:r>
    </w:p>
    <w:p w14:paraId="6F21F358" w14:textId="77777777" w:rsidR="001541B0" w:rsidRPr="00180CFD" w:rsidRDefault="001541B0" w:rsidP="00180CFD">
      <w:pPr>
        <w:pStyle w:val="Paragrafoelenco"/>
      </w:pPr>
      <w:r w:rsidRPr="00180CFD">
        <w:t>· Descrizione: I dipendenti devono accedere al portale per visualizzare i nuovi ticket.</w:t>
      </w:r>
    </w:p>
    <w:p w14:paraId="04817347" w14:textId="77777777" w:rsidR="001541B0" w:rsidRPr="00180CFD" w:rsidRDefault="001541B0" w:rsidP="00180CFD">
      <w:pPr>
        <w:pStyle w:val="Paragrafoelenco"/>
      </w:pPr>
      <w:r w:rsidRPr="00180CFD">
        <w:t>· Soluzione Proposta:</w:t>
      </w:r>
    </w:p>
    <w:p w14:paraId="75302B74" w14:textId="77777777" w:rsidR="001541B0" w:rsidRPr="00180CFD" w:rsidRDefault="001541B0" w:rsidP="00180CFD">
      <w:pPr>
        <w:pStyle w:val="Paragrafoelenco"/>
      </w:pPr>
      <w:r w:rsidRPr="00180CFD">
        <w:t>· Implementare notifiche automatiche via email o all'interno del sistema.</w:t>
      </w:r>
    </w:p>
    <w:p w14:paraId="53FFF7FA" w14:textId="1B9F5C59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Gestione Storico Incompleta:</w:t>
      </w:r>
    </w:p>
    <w:p w14:paraId="1DD90EF5" w14:textId="77777777" w:rsidR="001541B0" w:rsidRPr="00180CFD" w:rsidRDefault="001541B0" w:rsidP="00180CFD">
      <w:pPr>
        <w:pStyle w:val="Paragrafoelenco"/>
      </w:pPr>
      <w:r w:rsidRPr="00180CFD">
        <w:t>· Descrizione: Il ticket mostra solo la prima segnalazione e la soluzione, mancando stati intermedi.</w:t>
      </w:r>
    </w:p>
    <w:p w14:paraId="2B1F9E61" w14:textId="77777777" w:rsidR="001541B0" w:rsidRPr="00180CFD" w:rsidRDefault="001541B0" w:rsidP="00180CFD">
      <w:pPr>
        <w:pStyle w:val="Paragrafoelenco"/>
      </w:pPr>
      <w:r w:rsidRPr="00180CFD">
        <w:t>· Soluzione Proposta:</w:t>
      </w:r>
    </w:p>
    <w:p w14:paraId="770BACC0" w14:textId="77777777" w:rsidR="001541B0" w:rsidRPr="00180CFD" w:rsidRDefault="001541B0" w:rsidP="00180CFD">
      <w:pPr>
        <w:pStyle w:val="Paragrafoelenco"/>
      </w:pPr>
      <w:r w:rsidRPr="00180CFD">
        <w:t>· Registrazione dettagliata di tutte le fasi del processo di gestione del ticket.</w:t>
      </w:r>
    </w:p>
    <w:p w14:paraId="15EF46D3" w14:textId="5D106F9A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Interfaccia Non Chiara:</w:t>
      </w:r>
    </w:p>
    <w:p w14:paraId="177CD6E9" w14:textId="77777777" w:rsidR="001541B0" w:rsidRPr="00180CFD" w:rsidRDefault="001541B0" w:rsidP="00180CFD">
      <w:pPr>
        <w:pStyle w:val="Paragrafoelenco"/>
      </w:pPr>
      <w:r w:rsidRPr="00180CFD">
        <w:t>· Descrizione: L'interfaccia attuale è poco chiara.</w:t>
      </w:r>
    </w:p>
    <w:p w14:paraId="2B4D5C59" w14:textId="77777777" w:rsidR="001541B0" w:rsidRPr="00180CFD" w:rsidRDefault="001541B0" w:rsidP="00180CFD">
      <w:pPr>
        <w:pStyle w:val="Paragrafoelenco"/>
      </w:pPr>
      <w:r w:rsidRPr="00180CFD">
        <w:t>· Soluzione Proposta:</w:t>
      </w:r>
    </w:p>
    <w:p w14:paraId="51DC828B" w14:textId="77777777" w:rsidR="001541B0" w:rsidRPr="00180CFD" w:rsidRDefault="001541B0" w:rsidP="00180CFD">
      <w:pPr>
        <w:pStyle w:val="Paragrafoelenco"/>
      </w:pPr>
      <w:r w:rsidRPr="00180CFD">
        <w:t>· Revisione dell'interfaccia utente con l'obiettivo di migliorare l'usabilità e la chiarezza.</w:t>
      </w:r>
    </w:p>
    <w:p w14:paraId="138901E4" w14:textId="4AA91588" w:rsidR="001541B0" w:rsidRPr="00180CFD" w:rsidRDefault="00180CFD" w:rsidP="00180CF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1.9 </w:t>
      </w:r>
      <w:r w:rsidR="001541B0" w:rsidRPr="00180CFD">
        <w:rPr>
          <w:b/>
          <w:bCs/>
          <w:sz w:val="40"/>
          <w:szCs w:val="40"/>
        </w:rPr>
        <w:t>Deliverables:</w:t>
      </w:r>
    </w:p>
    <w:p w14:paraId="0A1A30D1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Fase di Analisi:</w:t>
      </w:r>
    </w:p>
    <w:p w14:paraId="29CF831D" w14:textId="77777777" w:rsidR="001541B0" w:rsidRPr="00180CFD" w:rsidRDefault="001541B0" w:rsidP="00180CFD">
      <w:pPr>
        <w:pStyle w:val="Paragrafoelenco"/>
      </w:pPr>
      <w:r w:rsidRPr="00180CFD">
        <w:t xml:space="preserve">· Stima dei tempi con produzione di diagrammi di </w:t>
      </w:r>
      <w:proofErr w:type="spellStart"/>
      <w:r w:rsidRPr="00180CFD">
        <w:t>Gantt</w:t>
      </w:r>
      <w:proofErr w:type="spellEnd"/>
      <w:r w:rsidRPr="00180CFD">
        <w:t>.</w:t>
      </w:r>
    </w:p>
    <w:p w14:paraId="18E5CA6D" w14:textId="77777777" w:rsidR="001541B0" w:rsidRPr="00180CFD" w:rsidRDefault="001541B0" w:rsidP="00180CFD">
      <w:pPr>
        <w:pStyle w:val="Paragrafoelenco"/>
      </w:pPr>
      <w:r w:rsidRPr="00180CFD">
        <w:t>· Stima dei costi.</w:t>
      </w:r>
    </w:p>
    <w:p w14:paraId="429377BD" w14:textId="77777777" w:rsidR="001541B0" w:rsidRPr="00180CFD" w:rsidRDefault="001541B0" w:rsidP="00180CFD">
      <w:pPr>
        <w:pStyle w:val="Paragrafoelenco"/>
      </w:pPr>
      <w:r w:rsidRPr="00180CFD">
        <w:t>· Identificazione e valutazione dei rischi.</w:t>
      </w:r>
    </w:p>
    <w:p w14:paraId="2E6553B8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Fase di Progettazione Flusso:</w:t>
      </w:r>
    </w:p>
    <w:p w14:paraId="00498D51" w14:textId="77777777" w:rsidR="001541B0" w:rsidRPr="00180CFD" w:rsidRDefault="001541B0" w:rsidP="00180CFD">
      <w:pPr>
        <w:pStyle w:val="Paragrafoelenco"/>
      </w:pPr>
      <w:r w:rsidRPr="00180CFD">
        <w:t xml:space="preserve">· Condivisione dell'idea progettuale tramite sketch a mano o </w:t>
      </w:r>
      <w:proofErr w:type="spellStart"/>
      <w:r w:rsidRPr="00180CFD">
        <w:t>mock</w:t>
      </w:r>
      <w:proofErr w:type="spellEnd"/>
      <w:r w:rsidRPr="00180CFD">
        <w:t>-up.</w:t>
      </w:r>
    </w:p>
    <w:p w14:paraId="20BF1D3E" w14:textId="77777777" w:rsidR="001541B0" w:rsidRPr="00180CFD" w:rsidRDefault="001541B0" w:rsidP="00180CFD">
      <w:pPr>
        <w:pStyle w:val="Paragrafoelenco"/>
      </w:pPr>
      <w:r w:rsidRPr="00180CFD">
        <w:t>· Condivisione dell'idea architetturale.</w:t>
      </w:r>
    </w:p>
    <w:p w14:paraId="5ED18B92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Fase di Sviluppo:</w:t>
      </w:r>
    </w:p>
    <w:p w14:paraId="27E4432C" w14:textId="09B3C9CD" w:rsidR="001541B0" w:rsidRPr="00180CFD" w:rsidRDefault="001541B0" w:rsidP="00180CFD">
      <w:pPr>
        <w:pStyle w:val="Paragrafoelenco"/>
      </w:pPr>
      <w:r w:rsidRPr="00180CFD">
        <w:t>· Realizzazione di un portale ticket completamente utilizzabile.</w:t>
      </w:r>
    </w:p>
    <w:p w14:paraId="51517C09" w14:textId="23EAE203" w:rsidR="001541B0" w:rsidRPr="00180CFD" w:rsidRDefault="00180CFD" w:rsidP="00180CFD">
      <w:pPr>
        <w:rPr>
          <w:b/>
          <w:bCs/>
          <w:sz w:val="40"/>
          <w:szCs w:val="40"/>
        </w:rPr>
      </w:pPr>
      <w:r w:rsidRPr="00180CFD">
        <w:rPr>
          <w:b/>
          <w:bCs/>
          <w:sz w:val="40"/>
          <w:szCs w:val="40"/>
        </w:rPr>
        <w:t xml:space="preserve">2.0 </w:t>
      </w:r>
      <w:r w:rsidR="001541B0" w:rsidRPr="00180CFD">
        <w:rPr>
          <w:b/>
          <w:bCs/>
          <w:sz w:val="40"/>
          <w:szCs w:val="40"/>
        </w:rPr>
        <w:t>CASI D’USO</w:t>
      </w:r>
    </w:p>
    <w:p w14:paraId="7ADAC08D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Apertura di un Ticket tramite Email:</w:t>
      </w:r>
    </w:p>
    <w:p w14:paraId="3519ECE4" w14:textId="77777777" w:rsidR="001541B0" w:rsidRPr="00180CFD" w:rsidRDefault="001541B0" w:rsidP="00180CFD">
      <w:pPr>
        <w:pStyle w:val="Paragrafoelenco"/>
      </w:pPr>
      <w:r w:rsidRPr="00180CFD">
        <w:t>Attori coinvolti: Cliente, Sistema di Ticketing.</w:t>
      </w:r>
    </w:p>
    <w:p w14:paraId="3EA1B07C" w14:textId="77777777" w:rsidR="001541B0" w:rsidRPr="00180CFD" w:rsidRDefault="001541B0" w:rsidP="00180CFD">
      <w:pPr>
        <w:pStyle w:val="Paragrafoelenco"/>
      </w:pPr>
      <w:r w:rsidRPr="00180CFD">
        <w:t>Scenario principale:</w:t>
      </w:r>
    </w:p>
    <w:p w14:paraId="5BFC4DBA" w14:textId="77777777" w:rsidR="001541B0" w:rsidRPr="00180CFD" w:rsidRDefault="001541B0" w:rsidP="00180CFD">
      <w:pPr>
        <w:pStyle w:val="Paragrafoelenco"/>
      </w:pPr>
      <w:r w:rsidRPr="00180CFD">
        <w:t>Il cliente invia un'email al sistema di ticketing.</w:t>
      </w:r>
    </w:p>
    <w:p w14:paraId="793EB9C0" w14:textId="77777777" w:rsidR="001541B0" w:rsidRPr="00180CFD" w:rsidRDefault="001541B0" w:rsidP="00180CFD">
      <w:pPr>
        <w:pStyle w:val="Paragrafoelenco"/>
      </w:pPr>
      <w:r w:rsidRPr="00180CFD">
        <w:t>Il sistema elabora l'email e crea un nuovo ticket nel sistema.</w:t>
      </w:r>
    </w:p>
    <w:p w14:paraId="7668EB24" w14:textId="77777777" w:rsidR="001541B0" w:rsidRPr="00180CFD" w:rsidRDefault="001541B0" w:rsidP="00180CFD">
      <w:pPr>
        <w:pStyle w:val="Paragrafoelenco"/>
      </w:pPr>
      <w:r w:rsidRPr="00180CFD">
        <w:t>Estensioni:</w:t>
      </w:r>
    </w:p>
    <w:p w14:paraId="3211AF9A" w14:textId="77777777" w:rsidR="001541B0" w:rsidRPr="00180CFD" w:rsidRDefault="001541B0" w:rsidP="00180CFD">
      <w:pPr>
        <w:pStyle w:val="Paragrafoelenco"/>
      </w:pPr>
      <w:r w:rsidRPr="00180CFD">
        <w:t>Se l'email non è ben formata, il sistema invia una risposta di errore al cliente.</w:t>
      </w:r>
    </w:p>
    <w:p w14:paraId="6B8A7398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Apertura di un Ticket da Parte di un Dipendente per un Cliente:</w:t>
      </w:r>
    </w:p>
    <w:p w14:paraId="39818774" w14:textId="77777777" w:rsidR="001541B0" w:rsidRPr="00180CFD" w:rsidRDefault="001541B0" w:rsidP="00180CFD">
      <w:pPr>
        <w:pStyle w:val="Paragrafoelenco"/>
      </w:pPr>
      <w:r w:rsidRPr="00180CFD">
        <w:t>Attori coinvolti: Dipendente, Cliente, Sistema di Ticketing.</w:t>
      </w:r>
    </w:p>
    <w:p w14:paraId="39364316" w14:textId="77777777" w:rsidR="001541B0" w:rsidRPr="00180CFD" w:rsidRDefault="001541B0" w:rsidP="00180CFD">
      <w:pPr>
        <w:pStyle w:val="Paragrafoelenco"/>
      </w:pPr>
      <w:r w:rsidRPr="00180CFD">
        <w:lastRenderedPageBreak/>
        <w:t>Scenario principale:</w:t>
      </w:r>
    </w:p>
    <w:p w14:paraId="71B86394" w14:textId="77777777" w:rsidR="001541B0" w:rsidRPr="00180CFD" w:rsidRDefault="001541B0" w:rsidP="00180CFD">
      <w:pPr>
        <w:pStyle w:val="Paragrafoelenco"/>
      </w:pPr>
      <w:r w:rsidRPr="00180CFD">
        <w:t>Il dipendente accede al sistema di ticketing.</w:t>
      </w:r>
    </w:p>
    <w:p w14:paraId="49D114A2" w14:textId="77777777" w:rsidR="001541B0" w:rsidRPr="00180CFD" w:rsidRDefault="001541B0" w:rsidP="00180CFD">
      <w:pPr>
        <w:pStyle w:val="Paragrafoelenco"/>
      </w:pPr>
      <w:r w:rsidRPr="00180CFD">
        <w:t>Il dipendente apre un nuovo ticket a nome del cliente.</w:t>
      </w:r>
    </w:p>
    <w:p w14:paraId="75116C08" w14:textId="77777777" w:rsidR="001541B0" w:rsidRPr="00180CFD" w:rsidRDefault="001541B0" w:rsidP="00180CFD">
      <w:pPr>
        <w:pStyle w:val="Paragrafoelenco"/>
      </w:pPr>
      <w:r w:rsidRPr="00180CFD">
        <w:t>Estensioni:</w:t>
      </w:r>
    </w:p>
    <w:p w14:paraId="386A5F4D" w14:textId="77777777" w:rsidR="001541B0" w:rsidRPr="00180CFD" w:rsidRDefault="001541B0" w:rsidP="00180CFD">
      <w:pPr>
        <w:pStyle w:val="Paragrafoelenco"/>
      </w:pPr>
      <w:r w:rsidRPr="00180CFD">
        <w:t>Se il dipendente non è autorizzato, il sistema mostra un messaggio di errore.</w:t>
      </w:r>
    </w:p>
    <w:p w14:paraId="63D6D221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Categorizzazione dei Ticket:</w:t>
      </w:r>
    </w:p>
    <w:p w14:paraId="43482EEE" w14:textId="77777777" w:rsidR="001541B0" w:rsidRPr="00180CFD" w:rsidRDefault="001541B0" w:rsidP="00180CFD">
      <w:pPr>
        <w:pStyle w:val="Paragrafoelenco"/>
      </w:pPr>
      <w:r w:rsidRPr="00180CFD">
        <w:t>Attori coinvolti: Dipendente, Sistema di Ticketing.</w:t>
      </w:r>
    </w:p>
    <w:p w14:paraId="433D2C5D" w14:textId="77777777" w:rsidR="001541B0" w:rsidRPr="00180CFD" w:rsidRDefault="001541B0" w:rsidP="00180CFD">
      <w:pPr>
        <w:pStyle w:val="Paragrafoelenco"/>
      </w:pPr>
      <w:r w:rsidRPr="00180CFD">
        <w:t>Scenario principale:</w:t>
      </w:r>
    </w:p>
    <w:p w14:paraId="1CDBC5B4" w14:textId="77777777" w:rsidR="001541B0" w:rsidRPr="00180CFD" w:rsidRDefault="001541B0" w:rsidP="00180CFD">
      <w:pPr>
        <w:pStyle w:val="Paragrafoelenco"/>
      </w:pPr>
      <w:r w:rsidRPr="00180CFD">
        <w:t>Il dipendente seleziona la categoria appropriata durante l'apertura del ticket.</w:t>
      </w:r>
    </w:p>
    <w:p w14:paraId="363C3CAB" w14:textId="77777777" w:rsidR="001541B0" w:rsidRPr="00180CFD" w:rsidRDefault="001541B0" w:rsidP="00180CFD">
      <w:pPr>
        <w:pStyle w:val="Paragrafoelenco"/>
      </w:pPr>
      <w:r w:rsidRPr="00180CFD">
        <w:t>Il sistema assegna automaticamente il ticket alla categoria selezionata.</w:t>
      </w:r>
    </w:p>
    <w:p w14:paraId="3FF04164" w14:textId="77777777" w:rsidR="001541B0" w:rsidRPr="00180CFD" w:rsidRDefault="001541B0" w:rsidP="00180CFD">
      <w:pPr>
        <w:pStyle w:val="Paragrafoelenco"/>
      </w:pPr>
      <w:r w:rsidRPr="00180CFD">
        <w:t>Estensioni:</w:t>
      </w:r>
    </w:p>
    <w:p w14:paraId="7F0967ED" w14:textId="77777777" w:rsidR="001541B0" w:rsidRPr="00180CFD" w:rsidRDefault="001541B0" w:rsidP="00180CFD">
      <w:pPr>
        <w:pStyle w:val="Paragrafoelenco"/>
      </w:pPr>
      <w:r w:rsidRPr="00180CFD">
        <w:t>Se la categoria non è definita correttamente, il sistema chiede al dipendente di selezionarne una valida.</w:t>
      </w:r>
    </w:p>
    <w:p w14:paraId="26E4DDB2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Monitoraggio dei Tempi di Risposta:</w:t>
      </w:r>
    </w:p>
    <w:p w14:paraId="3519AD09" w14:textId="77777777" w:rsidR="001541B0" w:rsidRPr="00180CFD" w:rsidRDefault="001541B0" w:rsidP="00180CFD">
      <w:pPr>
        <w:pStyle w:val="Paragrafoelenco"/>
      </w:pPr>
      <w:r w:rsidRPr="00180CFD">
        <w:t>Attori coinvolti: Dipendente, Sistema di Ticketing.</w:t>
      </w:r>
    </w:p>
    <w:p w14:paraId="35101507" w14:textId="77777777" w:rsidR="001541B0" w:rsidRPr="00180CFD" w:rsidRDefault="001541B0" w:rsidP="00180CFD">
      <w:pPr>
        <w:pStyle w:val="Paragrafoelenco"/>
      </w:pPr>
      <w:r w:rsidRPr="00180CFD">
        <w:t>Scenario principale:</w:t>
      </w:r>
    </w:p>
    <w:p w14:paraId="45037074" w14:textId="77777777" w:rsidR="001541B0" w:rsidRPr="00180CFD" w:rsidRDefault="001541B0" w:rsidP="00180CFD">
      <w:pPr>
        <w:pStyle w:val="Paragrafoelenco"/>
      </w:pPr>
      <w:r w:rsidRPr="00180CFD">
        <w:t>Il sistema registra il momento in cui il ticket è stato aperto.</w:t>
      </w:r>
    </w:p>
    <w:p w14:paraId="2FFDF3D9" w14:textId="77777777" w:rsidR="001541B0" w:rsidRPr="00180CFD" w:rsidRDefault="001541B0" w:rsidP="00180CFD">
      <w:pPr>
        <w:pStyle w:val="Paragrafoelenco"/>
      </w:pPr>
      <w:r w:rsidRPr="00180CFD">
        <w:t>Il sistema monitora il tempo trascorso dalla creazione del ticket alla sua risoluzione.</w:t>
      </w:r>
    </w:p>
    <w:p w14:paraId="3C80A047" w14:textId="77777777" w:rsidR="001541B0" w:rsidRPr="00180CFD" w:rsidRDefault="001541B0" w:rsidP="00180CFD">
      <w:pPr>
        <w:pStyle w:val="Paragrafoelenco"/>
      </w:pPr>
      <w:r w:rsidRPr="00180CFD">
        <w:t>Estensioni:</w:t>
      </w:r>
    </w:p>
    <w:p w14:paraId="2D919278" w14:textId="77777777" w:rsidR="001541B0" w:rsidRPr="00180CFD" w:rsidRDefault="001541B0" w:rsidP="00180CFD">
      <w:pPr>
        <w:pStyle w:val="Paragrafoelenco"/>
      </w:pPr>
      <w:r w:rsidRPr="00180CFD">
        <w:t>Se il ticket non viene risolto entro un determinato limite di tempo, il sistema notifica i responsabili dell'escalation.</w:t>
      </w:r>
    </w:p>
    <w:p w14:paraId="44ACD4CB" w14:textId="77777777" w:rsidR="001541B0" w:rsidRPr="00180CFD" w:rsidRDefault="001541B0" w:rsidP="00180CFD">
      <w:pPr>
        <w:pStyle w:val="Paragrafoelenco"/>
        <w:rPr>
          <w:b/>
        </w:rPr>
      </w:pPr>
      <w:r w:rsidRPr="00180CFD">
        <w:rPr>
          <w:b/>
        </w:rPr>
        <w:t>Notifiche di Stato:</w:t>
      </w:r>
    </w:p>
    <w:p w14:paraId="356C495C" w14:textId="77777777" w:rsidR="001541B0" w:rsidRPr="00180CFD" w:rsidRDefault="001541B0" w:rsidP="00180CFD">
      <w:pPr>
        <w:pStyle w:val="Paragrafoelenco"/>
      </w:pPr>
      <w:r w:rsidRPr="00180CFD">
        <w:t>Attori coinvolti: Cliente, Sistema di Ticketing.</w:t>
      </w:r>
    </w:p>
    <w:p w14:paraId="1647318E" w14:textId="77777777" w:rsidR="001541B0" w:rsidRPr="00180CFD" w:rsidRDefault="001541B0" w:rsidP="00180CFD">
      <w:pPr>
        <w:pStyle w:val="Paragrafoelenco"/>
      </w:pPr>
      <w:r w:rsidRPr="00180CFD">
        <w:t>Scenario principale:</w:t>
      </w:r>
    </w:p>
    <w:p w14:paraId="4444D3FA" w14:textId="77777777" w:rsidR="001541B0" w:rsidRPr="00180CFD" w:rsidRDefault="001541B0" w:rsidP="00180CFD">
      <w:pPr>
        <w:pStyle w:val="Paragrafoelenco"/>
      </w:pPr>
      <w:r w:rsidRPr="00180CFD">
        <w:t>Il sistema invia automaticamente notifiche al cliente riguardo allo stato del suo ticket (ad esempio: aperto, in lavorazione, risolto).</w:t>
      </w:r>
    </w:p>
    <w:p w14:paraId="1F84EAED" w14:textId="77777777" w:rsidR="001541B0" w:rsidRPr="00180CFD" w:rsidRDefault="001541B0" w:rsidP="00180CFD">
      <w:pPr>
        <w:pStyle w:val="Paragrafoelenco"/>
      </w:pPr>
      <w:r w:rsidRPr="00180CFD">
        <w:t>Estensioni:</w:t>
      </w:r>
    </w:p>
    <w:p w14:paraId="4935360D" w14:textId="77777777" w:rsidR="001541B0" w:rsidRPr="00180CFD" w:rsidRDefault="001541B0" w:rsidP="00180CFD">
      <w:pPr>
        <w:pStyle w:val="Paragrafoelenco"/>
      </w:pPr>
      <w:r w:rsidRPr="00180CFD">
        <w:t>Se lo stato del ticket cambia, il sistema invia una nuova notifica al cliente.</w:t>
      </w:r>
    </w:p>
    <w:p w14:paraId="19677428" w14:textId="04ED5181" w:rsidR="001541B0" w:rsidRDefault="001541B0" w:rsidP="00180CFD">
      <w:pPr>
        <w:pStyle w:val="Paragrafoelenco"/>
      </w:pPr>
      <w:r w:rsidRPr="00180CFD">
        <w:t>Questi casi d'uso illustrano le interazioni tra gli attori e il sistema di ticketing in diversi scenari, riflettendo i requisiti e gli obiettivi delineati nel documento di progetto.</w:t>
      </w:r>
    </w:p>
    <w:p w14:paraId="1F5C6F1F" w14:textId="28C6A363" w:rsidR="00180CFD" w:rsidRPr="00180CFD" w:rsidRDefault="00180CFD" w:rsidP="00180CF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2.1 </w:t>
      </w:r>
      <w:r w:rsidRPr="00180CFD">
        <w:rPr>
          <w:b/>
          <w:bCs/>
          <w:sz w:val="40"/>
          <w:szCs w:val="40"/>
        </w:rPr>
        <w:t>DIAGRAMMI UML:</w:t>
      </w:r>
      <w:bookmarkStart w:id="0" w:name="_GoBack"/>
      <w:bookmarkEnd w:id="0"/>
    </w:p>
    <w:p w14:paraId="3B7824F4" w14:textId="1032737F" w:rsidR="002C45DC" w:rsidRDefault="002C45DC" w:rsidP="001541B0">
      <w:pPr>
        <w:rPr>
          <w:bCs/>
          <w:sz w:val="24"/>
          <w:szCs w:val="40"/>
        </w:rPr>
      </w:pPr>
      <w:r w:rsidRPr="002C45DC">
        <w:rPr>
          <w:bCs/>
          <w:sz w:val="24"/>
          <w:szCs w:val="40"/>
        </w:rPr>
        <w:lastRenderedPageBreak/>
        <w:drawing>
          <wp:inline distT="0" distB="0" distL="0" distR="0" wp14:anchorId="38004F8C" wp14:editId="63C4CE7D">
            <wp:extent cx="4802588" cy="648581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0201" cy="649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579B1" w14:textId="41EDECE6" w:rsidR="002C45DC" w:rsidRPr="001541B0" w:rsidRDefault="002C45DC" w:rsidP="001541B0">
      <w:pPr>
        <w:rPr>
          <w:bCs/>
          <w:sz w:val="24"/>
          <w:szCs w:val="40"/>
        </w:rPr>
      </w:pPr>
      <w:r w:rsidRPr="002C45DC">
        <w:rPr>
          <w:bCs/>
          <w:sz w:val="24"/>
          <w:szCs w:val="40"/>
        </w:rPr>
        <w:lastRenderedPageBreak/>
        <w:drawing>
          <wp:inline distT="0" distB="0" distL="0" distR="0" wp14:anchorId="5FA61DCD" wp14:editId="02D2310C">
            <wp:extent cx="6106377" cy="5287113"/>
            <wp:effectExtent l="0" t="0" r="889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B182" w14:textId="6B699D51" w:rsidR="001541B0" w:rsidRPr="001541B0" w:rsidRDefault="002C45DC" w:rsidP="001541B0">
      <w:pPr>
        <w:rPr>
          <w:bCs/>
          <w:sz w:val="24"/>
          <w:szCs w:val="40"/>
        </w:rPr>
      </w:pPr>
      <w:r w:rsidRPr="002C45DC">
        <w:rPr>
          <w:bCs/>
          <w:sz w:val="24"/>
          <w:szCs w:val="40"/>
        </w:rPr>
        <w:lastRenderedPageBreak/>
        <w:drawing>
          <wp:inline distT="0" distB="0" distL="0" distR="0" wp14:anchorId="4DC52356" wp14:editId="1EE97E46">
            <wp:extent cx="5563376" cy="5544324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153E" w14:textId="3018B6FE" w:rsidR="001541B0" w:rsidRPr="001541B0" w:rsidRDefault="003E63D3" w:rsidP="001541B0">
      <w:r w:rsidRPr="003E63D3">
        <w:lastRenderedPageBreak/>
        <w:drawing>
          <wp:inline distT="0" distB="0" distL="0" distR="0" wp14:anchorId="3F30EF76" wp14:editId="4C676E31">
            <wp:extent cx="4898528" cy="5947576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5526" cy="595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9D9D" w14:textId="4F872EA1" w:rsidR="0036092D" w:rsidRPr="001541B0" w:rsidRDefault="003E63D3" w:rsidP="000C7C65">
      <w:pPr>
        <w:ind w:left="1080"/>
        <w:rPr>
          <w:u w:val="single"/>
        </w:rPr>
      </w:pPr>
      <w:r w:rsidRPr="003E63D3">
        <w:rPr>
          <w:u w:val="single"/>
        </w:rPr>
        <w:lastRenderedPageBreak/>
        <w:drawing>
          <wp:inline distT="0" distB="0" distL="0" distR="0" wp14:anchorId="1014C5C3" wp14:editId="04889632">
            <wp:extent cx="3927944" cy="5315921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3566"/>
                    <a:stretch/>
                  </pic:blipFill>
                  <pic:spPr bwMode="auto">
                    <a:xfrm>
                      <a:off x="0" y="0"/>
                      <a:ext cx="3943065" cy="5336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6092D" w:rsidRPr="001541B0">
      <w:pgSz w:w="12240" w:h="15840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43113"/>
    <w:multiLevelType w:val="multilevel"/>
    <w:tmpl w:val="B1E41422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A366C51"/>
    <w:multiLevelType w:val="hybridMultilevel"/>
    <w:tmpl w:val="7BA6F7D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02E64B8"/>
    <w:multiLevelType w:val="multilevel"/>
    <w:tmpl w:val="7B9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BC4BE3"/>
    <w:multiLevelType w:val="multilevel"/>
    <w:tmpl w:val="2A6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48576C6"/>
    <w:multiLevelType w:val="multilevel"/>
    <w:tmpl w:val="BBB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242BFD"/>
    <w:multiLevelType w:val="hybridMultilevel"/>
    <w:tmpl w:val="64CA0F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7A524D2"/>
    <w:multiLevelType w:val="hybridMultilevel"/>
    <w:tmpl w:val="AD96EC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8E931EA"/>
    <w:multiLevelType w:val="hybridMultilevel"/>
    <w:tmpl w:val="11A08B4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F130FD"/>
    <w:multiLevelType w:val="multilevel"/>
    <w:tmpl w:val="134E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CE52E3"/>
    <w:multiLevelType w:val="hybridMultilevel"/>
    <w:tmpl w:val="09626BB0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EF245DA"/>
    <w:multiLevelType w:val="hybridMultilevel"/>
    <w:tmpl w:val="E94EE822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D1F0D4B"/>
    <w:multiLevelType w:val="multilevel"/>
    <w:tmpl w:val="5C6AA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CA3C76"/>
    <w:multiLevelType w:val="multilevel"/>
    <w:tmpl w:val="6154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E5F0576"/>
    <w:multiLevelType w:val="hybridMultilevel"/>
    <w:tmpl w:val="54189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0226F3"/>
    <w:multiLevelType w:val="hybridMultilevel"/>
    <w:tmpl w:val="F6F83508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1341695"/>
    <w:multiLevelType w:val="hybridMultilevel"/>
    <w:tmpl w:val="080E7CA4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2073E2B"/>
    <w:multiLevelType w:val="hybridMultilevel"/>
    <w:tmpl w:val="6B1CB1BA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43A2FD9"/>
    <w:multiLevelType w:val="hybridMultilevel"/>
    <w:tmpl w:val="B4268680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BFC4E97"/>
    <w:multiLevelType w:val="multilevel"/>
    <w:tmpl w:val="86726E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9" w15:restartNumberingAfterBreak="0">
    <w:nsid w:val="500B7FCB"/>
    <w:multiLevelType w:val="hybridMultilevel"/>
    <w:tmpl w:val="B9C07A06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23B6C9C"/>
    <w:multiLevelType w:val="hybridMultilevel"/>
    <w:tmpl w:val="FBEAC7DA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3B57E47"/>
    <w:multiLevelType w:val="hybridMultilevel"/>
    <w:tmpl w:val="A0569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404DDB"/>
    <w:multiLevelType w:val="multilevel"/>
    <w:tmpl w:val="00F28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91549D4"/>
    <w:multiLevelType w:val="hybridMultilevel"/>
    <w:tmpl w:val="E67CA924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59C76DCE"/>
    <w:multiLevelType w:val="multilevel"/>
    <w:tmpl w:val="7E24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D0A0D93"/>
    <w:multiLevelType w:val="hybridMultilevel"/>
    <w:tmpl w:val="DA14B3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AC1A2C"/>
    <w:multiLevelType w:val="multilevel"/>
    <w:tmpl w:val="826E3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52226D"/>
    <w:multiLevelType w:val="multilevel"/>
    <w:tmpl w:val="E6AC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4B1644"/>
    <w:multiLevelType w:val="hybridMultilevel"/>
    <w:tmpl w:val="DBB40248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6F2E04DD"/>
    <w:multiLevelType w:val="hybridMultilevel"/>
    <w:tmpl w:val="A6EC1436"/>
    <w:lvl w:ilvl="0" w:tplc="0410000F">
      <w:start w:val="1"/>
      <w:numFmt w:val="decimal"/>
      <w:lvlText w:val="%1.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71594621"/>
    <w:multiLevelType w:val="hybridMultilevel"/>
    <w:tmpl w:val="5AC6B9C4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3A562C1"/>
    <w:multiLevelType w:val="multilevel"/>
    <w:tmpl w:val="A590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61E285C"/>
    <w:multiLevelType w:val="hybridMultilevel"/>
    <w:tmpl w:val="2AFC92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6"/>
  </w:num>
  <w:num w:numId="2">
    <w:abstractNumId w:val="32"/>
  </w:num>
  <w:num w:numId="3">
    <w:abstractNumId w:val="5"/>
  </w:num>
  <w:num w:numId="4">
    <w:abstractNumId w:val="18"/>
  </w:num>
  <w:num w:numId="5">
    <w:abstractNumId w:val="13"/>
  </w:num>
  <w:num w:numId="6">
    <w:abstractNumId w:val="7"/>
  </w:num>
  <w:num w:numId="7">
    <w:abstractNumId w:val="0"/>
  </w:num>
  <w:num w:numId="8">
    <w:abstractNumId w:val="27"/>
  </w:num>
  <w:num w:numId="9">
    <w:abstractNumId w:val="22"/>
  </w:num>
  <w:num w:numId="10">
    <w:abstractNumId w:val="24"/>
  </w:num>
  <w:num w:numId="11">
    <w:abstractNumId w:val="4"/>
  </w:num>
  <w:num w:numId="12">
    <w:abstractNumId w:val="12"/>
  </w:num>
  <w:num w:numId="13">
    <w:abstractNumId w:val="31"/>
  </w:num>
  <w:num w:numId="14">
    <w:abstractNumId w:val="2"/>
  </w:num>
  <w:num w:numId="15">
    <w:abstractNumId w:val="3"/>
  </w:num>
  <w:num w:numId="16">
    <w:abstractNumId w:val="8"/>
  </w:num>
  <w:num w:numId="17">
    <w:abstractNumId w:val="11"/>
  </w:num>
  <w:num w:numId="18">
    <w:abstractNumId w:val="21"/>
  </w:num>
  <w:num w:numId="19">
    <w:abstractNumId w:val="10"/>
  </w:num>
  <w:num w:numId="20">
    <w:abstractNumId w:val="30"/>
  </w:num>
  <w:num w:numId="21">
    <w:abstractNumId w:val="23"/>
  </w:num>
  <w:num w:numId="22">
    <w:abstractNumId w:val="20"/>
  </w:num>
  <w:num w:numId="23">
    <w:abstractNumId w:val="15"/>
  </w:num>
  <w:num w:numId="24">
    <w:abstractNumId w:val="25"/>
  </w:num>
  <w:num w:numId="25">
    <w:abstractNumId w:val="1"/>
  </w:num>
  <w:num w:numId="26">
    <w:abstractNumId w:val="17"/>
  </w:num>
  <w:num w:numId="27">
    <w:abstractNumId w:val="14"/>
  </w:num>
  <w:num w:numId="28">
    <w:abstractNumId w:val="9"/>
  </w:num>
  <w:num w:numId="29">
    <w:abstractNumId w:val="29"/>
  </w:num>
  <w:num w:numId="30">
    <w:abstractNumId w:val="28"/>
  </w:num>
  <w:num w:numId="31">
    <w:abstractNumId w:val="16"/>
  </w:num>
  <w:num w:numId="32">
    <w:abstractNumId w:val="19"/>
  </w:num>
  <w:num w:numId="33">
    <w:abstractNumId w:val="26"/>
  </w:num>
  <w:num w:numId="34">
    <w:abstractNumId w:val="2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5">
    <w:abstractNumId w:val="26"/>
    <w:lvlOverride w:ilvl="2">
      <w:lvl w:ilvl="2"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</w:num>
  <w:num w:numId="36">
    <w:abstractNumId w:val="2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>
    <w:abstractNumId w:val="26"/>
    <w:lvlOverride w:ilvl="2">
      <w:lvl w:ilvl="2"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</w:num>
  <w:num w:numId="38">
    <w:abstractNumId w:val="2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>
    <w:abstractNumId w:val="26"/>
    <w:lvlOverride w:ilvl="2">
      <w:lvl w:ilvl="2"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</w:num>
  <w:num w:numId="40">
    <w:abstractNumId w:val="2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1">
    <w:abstractNumId w:val="26"/>
    <w:lvlOverride w:ilvl="2">
      <w:lvl w:ilvl="2"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</w:num>
  <w:num w:numId="42">
    <w:abstractNumId w:val="26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EDB"/>
    <w:rsid w:val="000C7C65"/>
    <w:rsid w:val="001541B0"/>
    <w:rsid w:val="00180CFD"/>
    <w:rsid w:val="001857B8"/>
    <w:rsid w:val="00263E5C"/>
    <w:rsid w:val="002A4743"/>
    <w:rsid w:val="002C45DC"/>
    <w:rsid w:val="0036092D"/>
    <w:rsid w:val="003E63D3"/>
    <w:rsid w:val="005D275F"/>
    <w:rsid w:val="006C482C"/>
    <w:rsid w:val="00B55500"/>
    <w:rsid w:val="00CB14A5"/>
    <w:rsid w:val="00E86EDB"/>
    <w:rsid w:val="00FD7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ED82E"/>
  <w15:chartTrackingRefBased/>
  <w15:docId w15:val="{82ED261A-23D8-4E25-A50D-6B585555E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Pr>
      <w:lang w:val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E86EDB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CB14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B14A5"/>
    <w:rPr>
      <w:rFonts w:asciiTheme="majorHAnsi" w:eastAsiaTheme="majorEastAsia" w:hAnsiTheme="majorHAnsi" w:cstheme="majorBidi"/>
      <w:spacing w:val="-10"/>
      <w:kern w:val="28"/>
      <w:sz w:val="56"/>
      <w:szCs w:val="56"/>
      <w:lang w:val="it-IT"/>
    </w:rPr>
  </w:style>
  <w:style w:type="paragraph" w:styleId="NormaleWeb">
    <w:name w:val="Normal (Web)"/>
    <w:basedOn w:val="Normale"/>
    <w:uiPriority w:val="99"/>
    <w:semiHidden/>
    <w:unhideWhenUsed/>
    <w:rsid w:val="001541B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57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1502</Words>
  <Characters>8563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Colzani</dc:creator>
  <cp:keywords/>
  <dc:description/>
  <cp:lastModifiedBy>Tommaso Mardegan</cp:lastModifiedBy>
  <cp:revision>2</cp:revision>
  <dcterms:created xsi:type="dcterms:W3CDTF">2024-02-02T12:24:00Z</dcterms:created>
  <dcterms:modified xsi:type="dcterms:W3CDTF">2024-02-02T12:24:00Z</dcterms:modified>
</cp:coreProperties>
</file>