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A8" w:rsidRPr="002267A8" w:rsidRDefault="002267A8" w:rsidP="002267A8">
      <w:pPr>
        <w:tabs>
          <w:tab w:val="left" w:pos="7217"/>
        </w:tabs>
        <w:spacing w:after="0"/>
        <w:rPr>
          <w:rFonts w:ascii="Arial" w:hAnsi="Arial" w:cs="Arial"/>
          <w:b/>
          <w:sz w:val="32"/>
          <w:lang w:val="en-GB"/>
        </w:rPr>
      </w:pPr>
      <w:r w:rsidRPr="002267A8">
        <w:rPr>
          <w:rFonts w:ascii="Arial" w:hAnsi="Arial" w:cs="Arial"/>
          <w:b/>
          <w:sz w:val="32"/>
          <w:lang w:val="en-GB"/>
        </w:rPr>
        <w:t>Tommaso Marrucelli</w:t>
      </w:r>
    </w:p>
    <w:p w:rsidR="002267A8" w:rsidRPr="002267A8" w:rsidRDefault="002267A8" w:rsidP="002267A8">
      <w:pPr>
        <w:spacing w:after="120"/>
        <w:jc w:val="both"/>
        <w:rPr>
          <w:rFonts w:ascii="Arial" w:hAnsi="Arial" w:cs="Arial"/>
          <w:b/>
          <w:lang w:val="en-GB"/>
        </w:rPr>
      </w:pPr>
    </w:p>
    <w:p w:rsidR="002267A8" w:rsidRPr="002267A8" w:rsidRDefault="002267A8" w:rsidP="002267A8">
      <w:pPr>
        <w:pStyle w:val="Nessunaspaziatura"/>
        <w:jc w:val="both"/>
        <w:rPr>
          <w:rFonts w:ascii="Arial" w:hAnsi="Arial" w:cs="Arial"/>
        </w:rPr>
      </w:pPr>
      <w:r w:rsidRPr="002267A8">
        <w:rPr>
          <w:rFonts w:ascii="Arial" w:hAnsi="Arial" w:cs="Arial"/>
          <w:b/>
        </w:rPr>
        <w:t>Mobile:</w:t>
      </w:r>
      <w:r w:rsidRPr="002267A8">
        <w:rPr>
          <w:rFonts w:ascii="Arial" w:hAnsi="Arial" w:cs="Arial"/>
        </w:rPr>
        <w:t xml:space="preserve"> +44 7549863534   </w:t>
      </w:r>
    </w:p>
    <w:p w:rsidR="002267A8" w:rsidRPr="002267A8" w:rsidRDefault="002267A8" w:rsidP="002267A8">
      <w:pPr>
        <w:pStyle w:val="Nessunaspaziatura"/>
        <w:jc w:val="both"/>
        <w:rPr>
          <w:rFonts w:ascii="Arial" w:hAnsi="Arial" w:cs="Arial"/>
        </w:rPr>
      </w:pPr>
      <w:r w:rsidRPr="002267A8">
        <w:rPr>
          <w:rFonts w:ascii="Arial" w:hAnsi="Arial" w:cs="Arial"/>
          <w:b/>
        </w:rPr>
        <w:t>E-mail:</w:t>
      </w:r>
      <w:r w:rsidRPr="002267A8">
        <w:rPr>
          <w:rFonts w:ascii="Arial" w:hAnsi="Arial" w:cs="Arial"/>
        </w:rPr>
        <w:t xml:space="preserve"> t.marrucelli@gmail.com </w:t>
      </w:r>
      <w:r w:rsidRPr="002267A8">
        <w:rPr>
          <w:rFonts w:ascii="Arial" w:hAnsi="Arial" w:cs="Arial"/>
          <w:b/>
        </w:rPr>
        <w:t>Skype:</w:t>
      </w:r>
      <w:r w:rsidRPr="002267A8">
        <w:rPr>
          <w:rFonts w:ascii="Arial" w:hAnsi="Arial" w:cs="Arial"/>
        </w:rPr>
        <w:t xml:space="preserve"> Tommaso Marrucelli</w:t>
      </w:r>
    </w:p>
    <w:p w:rsidR="002267A8" w:rsidRPr="002267A8" w:rsidRDefault="002267A8" w:rsidP="002267A8">
      <w:pPr>
        <w:pStyle w:val="Nessunaspaziatura"/>
        <w:jc w:val="both"/>
        <w:rPr>
          <w:rFonts w:ascii="Arial" w:hAnsi="Arial" w:cs="Arial"/>
        </w:rPr>
      </w:pPr>
      <w:r w:rsidRPr="002267A8">
        <w:rPr>
          <w:rFonts w:ascii="Arial" w:hAnsi="Arial" w:cs="Arial"/>
          <w:b/>
        </w:rPr>
        <w:t xml:space="preserve">GitHub: </w:t>
      </w:r>
      <w:r w:rsidRPr="002267A8">
        <w:rPr>
          <w:rFonts w:ascii="Arial" w:hAnsi="Arial" w:cs="Arial"/>
        </w:rPr>
        <w:t>github.com/TommasoMarrucelli</w:t>
      </w:r>
    </w:p>
    <w:p w:rsidR="002267A8" w:rsidRPr="00C655D9" w:rsidRDefault="00003374" w:rsidP="002267A8">
      <w:pPr>
        <w:pStyle w:val="Nessunaspaziatura"/>
        <w:jc w:val="both"/>
        <w:rPr>
          <w:rFonts w:ascii="Arial" w:hAnsi="Arial" w:cs="Arial"/>
        </w:rPr>
      </w:pPr>
      <w:r>
        <w:rPr>
          <w:rFonts w:ascii="Arial" w:hAnsi="Arial" w:cs="Arial"/>
          <w:b/>
        </w:rPr>
        <w:t xml:space="preserve">Portfolio: </w:t>
      </w:r>
      <w:r w:rsidR="00C655D9">
        <w:rPr>
          <w:rFonts w:ascii="Arial" w:hAnsi="Arial" w:cs="Arial"/>
        </w:rPr>
        <w:t>t.marrucelli.com</w:t>
      </w:r>
      <w:bookmarkStart w:id="0" w:name="_GoBack"/>
      <w:bookmarkEnd w:id="0"/>
    </w:p>
    <w:p w:rsidR="002267A8" w:rsidRPr="002267A8" w:rsidRDefault="002267A8" w:rsidP="002267A8">
      <w:pPr>
        <w:pStyle w:val="Nessunaspaziatura"/>
        <w:jc w:val="both"/>
        <w:rPr>
          <w:rFonts w:ascii="Arial" w:hAnsi="Arial" w:cs="Arial"/>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D</w:t>
      </w:r>
      <w:r>
        <w:rPr>
          <w:rFonts w:ascii="Arial" w:hAnsi="Arial" w:cs="Arial"/>
          <w:b/>
          <w:sz w:val="28"/>
          <w:lang w:val="en-GB"/>
        </w:rPr>
        <w:t xml:space="preserve">IGITAL COMPETENCE </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PHP</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C#</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HTML5</w:t>
      </w:r>
    </w:p>
    <w:p w:rsid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JavaScript</w:t>
      </w:r>
    </w:p>
    <w:p w:rsidR="000C2102" w:rsidRDefault="000C2102" w:rsidP="002267A8">
      <w:pPr>
        <w:pStyle w:val="Nessunaspaziatura"/>
        <w:numPr>
          <w:ilvl w:val="0"/>
          <w:numId w:val="1"/>
        </w:numPr>
        <w:jc w:val="both"/>
        <w:rPr>
          <w:rFonts w:ascii="Arial" w:hAnsi="Arial" w:cs="Arial"/>
          <w:lang w:val="en-GB"/>
        </w:rPr>
      </w:pPr>
      <w:r>
        <w:rPr>
          <w:rFonts w:ascii="Arial" w:hAnsi="Arial" w:cs="Arial"/>
          <w:lang w:val="en-GB"/>
        </w:rPr>
        <w:t>JQuery</w:t>
      </w:r>
    </w:p>
    <w:p w:rsidR="00605800" w:rsidRPr="002267A8" w:rsidRDefault="00605800" w:rsidP="002267A8">
      <w:pPr>
        <w:pStyle w:val="Nessunaspaziatura"/>
        <w:numPr>
          <w:ilvl w:val="0"/>
          <w:numId w:val="1"/>
        </w:numPr>
        <w:jc w:val="both"/>
        <w:rPr>
          <w:rFonts w:ascii="Arial" w:hAnsi="Arial" w:cs="Arial"/>
          <w:lang w:val="en-GB"/>
        </w:rPr>
      </w:pPr>
      <w:r>
        <w:rPr>
          <w:rFonts w:ascii="Arial" w:hAnsi="Arial" w:cs="Arial"/>
          <w:lang w:val="en-GB"/>
        </w:rPr>
        <w:t>AJAX</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MySQL</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SPARQL</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CSS</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Sass</w:t>
      </w:r>
    </w:p>
    <w:p w:rsid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Bootstrap</w:t>
      </w:r>
    </w:p>
    <w:p w:rsidR="006259CD" w:rsidRDefault="006259CD" w:rsidP="002267A8">
      <w:pPr>
        <w:pStyle w:val="Nessunaspaziatura"/>
        <w:numPr>
          <w:ilvl w:val="0"/>
          <w:numId w:val="1"/>
        </w:numPr>
        <w:jc w:val="both"/>
        <w:rPr>
          <w:rFonts w:ascii="Arial" w:hAnsi="Arial" w:cs="Arial"/>
          <w:lang w:val="en-GB"/>
        </w:rPr>
      </w:pPr>
      <w:r>
        <w:rPr>
          <w:rFonts w:ascii="Arial" w:hAnsi="Arial" w:cs="Arial"/>
          <w:lang w:val="en-GB"/>
        </w:rPr>
        <w:t>WordPress</w:t>
      </w:r>
    </w:p>
    <w:p w:rsidR="001A12CD" w:rsidRPr="002267A8" w:rsidRDefault="001A12CD" w:rsidP="002267A8">
      <w:pPr>
        <w:pStyle w:val="Nessunaspaziatura"/>
        <w:numPr>
          <w:ilvl w:val="0"/>
          <w:numId w:val="1"/>
        </w:numPr>
        <w:jc w:val="both"/>
        <w:rPr>
          <w:rFonts w:ascii="Arial" w:hAnsi="Arial" w:cs="Arial"/>
          <w:lang w:val="en-GB"/>
        </w:rPr>
      </w:pPr>
      <w:r>
        <w:rPr>
          <w:rFonts w:ascii="Arial" w:hAnsi="Arial" w:cs="Arial"/>
          <w:lang w:val="en-GB"/>
        </w:rPr>
        <w:t>XAMPP</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Apache Nutch</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Apache Solr</w:t>
      </w: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EDUCATION</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2018 - 2019</w:t>
      </w:r>
      <w:r w:rsidRPr="002267A8">
        <w:rPr>
          <w:rFonts w:ascii="Arial" w:hAnsi="Arial" w:cs="Arial"/>
          <w:b/>
          <w:lang w:val="en-GB"/>
        </w:rPr>
        <w:tab/>
        <w:t xml:space="preserve">MSc Information and Communication Technology, </w:t>
      </w:r>
      <w:r w:rsidRPr="002267A8">
        <w:rPr>
          <w:rFonts w:ascii="Arial" w:hAnsi="Arial" w:cs="Arial"/>
          <w:lang w:val="en-GB"/>
        </w:rPr>
        <w:t>ARU, Cambridge, U.K.</w:t>
      </w: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ab/>
        <w:t xml:space="preserve">Score: </w:t>
      </w:r>
      <w:r w:rsidRPr="002267A8">
        <w:rPr>
          <w:rFonts w:ascii="Arial" w:hAnsi="Arial" w:cs="Arial"/>
          <w:lang w:val="en-GB"/>
        </w:rPr>
        <w:t>Distinction</w:t>
      </w:r>
      <w:r w:rsidRPr="002267A8">
        <w:rPr>
          <w:rFonts w:ascii="Arial" w:hAnsi="Arial" w:cs="Arial"/>
          <w:b/>
          <w:lang w:val="en-GB"/>
        </w:rPr>
        <w:t>.</w:t>
      </w: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ab/>
        <w:t>Subjects studied:</w:t>
      </w:r>
      <w:r w:rsidRPr="002267A8">
        <w:t xml:space="preserve"> </w:t>
      </w:r>
      <w:r w:rsidRPr="002267A8">
        <w:rPr>
          <w:rFonts w:ascii="Arial" w:hAnsi="Arial" w:cs="Arial"/>
          <w:lang w:val="en-GB"/>
        </w:rPr>
        <w:t>Computer Systems and Servers, Developing Web Applications, Research Methods, Secure Systems, Software Implementation.</w:t>
      </w:r>
    </w:p>
    <w:p w:rsidR="002267A8" w:rsidRPr="002267A8" w:rsidRDefault="002267A8" w:rsidP="002267A8">
      <w:pPr>
        <w:pStyle w:val="Nessunaspaziatura"/>
        <w:ind w:left="2124" w:hanging="2124"/>
        <w:jc w:val="both"/>
        <w:rPr>
          <w:rFonts w:ascii="Arial" w:hAnsi="Arial" w:cs="Arial"/>
          <w:lang w:val="en-GB"/>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59264" behindDoc="0" locked="0" layoutInCell="1" allowOverlap="1" wp14:anchorId="58A41866" wp14:editId="2A48DF2B">
                <wp:simplePos x="0" y="0"/>
                <wp:positionH relativeFrom="column">
                  <wp:posOffset>-78740</wp:posOffset>
                </wp:positionH>
                <wp:positionV relativeFrom="paragraph">
                  <wp:posOffset>123190</wp:posOffset>
                </wp:positionV>
                <wp:extent cx="1490345" cy="337185"/>
                <wp:effectExtent l="0" t="0" r="0" b="5715"/>
                <wp:wrapNone/>
                <wp:docPr id="3" name="Casella di testo 3"/>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B70527" w:rsidRDefault="002267A8" w:rsidP="002267A8">
                            <w:r w:rsidRPr="00B70527">
                              <w:rPr>
                                <w:rFonts w:ascii="Arial" w:hAnsi="Arial" w:cs="Arial"/>
                                <w:b/>
                                <w:lang w:val="en-GB"/>
                              </w:rPr>
                              <w:t>2011-2016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41866" id="_x0000_t202" coordsize="21600,21600" o:spt="202" path="m,l,21600r21600,l21600,xe">
                <v:stroke joinstyle="miter"/>
                <v:path gradientshapeok="t" o:connecttype="rect"/>
              </v:shapetype>
              <v:shape id="Casella di testo 3" o:spid="_x0000_s1026" type="#_x0000_t202" style="position:absolute;left:0;text-align:left;margin-left:-6.2pt;margin-top:9.7pt;width:117.3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" filled="f" stroked="f" strokeweight=".5pt">
                <v:textbox>
                  <w:txbxContent>
                    <w:p w:rsidR="002267A8" w:rsidRPr="00B70527" w:rsidRDefault="002267A8" w:rsidP="002267A8">
                      <w:r w:rsidRPr="00B70527">
                        <w:rPr>
                          <w:rFonts w:ascii="Arial" w:hAnsi="Arial" w:cs="Arial"/>
                          <w:b/>
                          <w:lang w:val="en-GB"/>
                        </w:rPr>
                        <w:t>2011-2016</w:t>
                      </w:r>
                    </w:p>
                  </w:txbxContent>
                </v:textbox>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BA Political Science</w:t>
      </w:r>
      <w:r w:rsidRPr="002267A8">
        <w:rPr>
          <w:rFonts w:ascii="Arial" w:hAnsi="Arial" w:cs="Arial"/>
          <w:lang w:val="en-GB"/>
        </w:rPr>
        <w:t>, University of Florence, Florence, Italy.</w:t>
      </w:r>
      <w:r w:rsidRPr="002267A8">
        <w:rPr>
          <w:rFonts w:ascii="Arial" w:hAnsi="Arial" w:cs="Arial"/>
          <w:b/>
          <w:lang w:val="en-GB"/>
        </w:rPr>
        <w:t xml:space="preserve">                          </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b/>
          <w:lang w:val="en-GB"/>
        </w:rPr>
        <w:t>Subjects studied:</w:t>
      </w:r>
      <w:r w:rsidRPr="002267A8">
        <w:rPr>
          <w:rFonts w:ascii="Arial" w:hAnsi="Arial" w:cs="Arial"/>
          <w:lang w:val="en-GB"/>
        </w:rPr>
        <w:t xml:space="preserve"> Statistics, History of Medieval and Modern Law, History of Political Ideas, Contemporary History, Principles of Economics, Sociology, Public Law Institutions, Political Science, Business Data Management, Media and Communication Law, Media and Society, Political Communication, Comparative Politics, Sociology of Cultural Processes, English Language, History of Journalism, Communication and Public Culture, History of Political Thought, New Media Theories and Techniques, Spanish Language, Demography.     </w:t>
      </w:r>
    </w:p>
    <w:p w:rsidR="002267A8" w:rsidRPr="002267A8" w:rsidRDefault="002267A8" w:rsidP="002267A8">
      <w:pPr>
        <w:rPr>
          <w:rFonts w:ascii="Arial" w:hAnsi="Arial" w:cs="Arial"/>
          <w:b/>
          <w:lang w:val="en-GB"/>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2336" behindDoc="0" locked="0" layoutInCell="1" allowOverlap="1" wp14:anchorId="48A62D7E" wp14:editId="2A2C0F72">
                <wp:simplePos x="0" y="0"/>
                <wp:positionH relativeFrom="column">
                  <wp:posOffset>-137704</wp:posOffset>
                </wp:positionH>
                <wp:positionV relativeFrom="paragraph">
                  <wp:posOffset>-10704</wp:posOffset>
                </wp:positionV>
                <wp:extent cx="1490345" cy="337185"/>
                <wp:effectExtent l="0" t="0" r="0" b="5715"/>
                <wp:wrapNone/>
                <wp:docPr id="7" name="Casella di testo 7"/>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B70527" w:rsidRDefault="002267A8" w:rsidP="002267A8">
                            <w:r w:rsidRPr="00B70527">
                              <w:rPr>
                                <w:rFonts w:ascii="Arial" w:hAnsi="Arial" w:cs="Arial"/>
                                <w:b/>
                                <w:lang w:val="en-GB"/>
                              </w:rPr>
                              <w:t>2005-2010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62D7E" id="Casella di testo 7" o:spid="_x0000_s1027" type="#_x0000_t202" style="position:absolute;left:0;text-align:left;margin-left:-10.85pt;margin-top:-.85pt;width:117.35pt;height: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" filled="f" stroked="f" strokeweight=".5pt">
                <v:textbox>
                  <w:txbxContent>
                    <w:p w:rsidR="002267A8" w:rsidRPr="00B70527" w:rsidRDefault="002267A8" w:rsidP="002267A8">
                      <w:r w:rsidRPr="00B70527">
                        <w:rPr>
                          <w:rFonts w:ascii="Arial" w:hAnsi="Arial" w:cs="Arial"/>
                          <w:b/>
                          <w:lang w:val="en-GB"/>
                        </w:rPr>
                        <w:t>2005-2010</w:t>
                      </w:r>
                    </w:p>
                  </w:txbxContent>
                </v:textbox>
              </v:shape>
            </w:pict>
          </mc:Fallback>
        </mc:AlternateContent>
      </w:r>
      <w:r w:rsidRPr="002267A8">
        <w:rPr>
          <w:rFonts w:ascii="Arial" w:hAnsi="Arial" w:cs="Arial"/>
          <w:b/>
          <w:lang w:val="en-GB"/>
        </w:rPr>
        <w:t xml:space="preserve">High School specializing in classical studies, Liceo Ginnasio Galileo, </w:t>
      </w:r>
      <w:r w:rsidRPr="002267A8">
        <w:rPr>
          <w:rFonts w:ascii="Arial" w:hAnsi="Arial" w:cs="Arial"/>
          <w:lang w:val="en-GB"/>
        </w:rPr>
        <w:t>Florence, Italy</w:t>
      </w:r>
      <w:r w:rsidRPr="002267A8">
        <w:rPr>
          <w:rFonts w:ascii="Arial" w:hAnsi="Arial" w:cs="Arial"/>
          <w:b/>
          <w:lang w:val="en-GB"/>
        </w:rPr>
        <w:t xml:space="preserve"> </w:t>
      </w:r>
    </w:p>
    <w:p w:rsidR="002267A8" w:rsidRDefault="002267A8" w:rsidP="006845C4">
      <w:pPr>
        <w:pStyle w:val="Nessunaspaziatura"/>
        <w:ind w:left="2124"/>
        <w:jc w:val="both"/>
        <w:rPr>
          <w:rFonts w:ascii="Arial" w:hAnsi="Arial" w:cs="Arial"/>
          <w:lang w:val="en-GB"/>
        </w:rPr>
      </w:pPr>
      <w:r w:rsidRPr="002267A8">
        <w:rPr>
          <w:rFonts w:ascii="Arial" w:hAnsi="Arial" w:cs="Arial"/>
          <w:b/>
          <w:lang w:val="en-GB"/>
        </w:rPr>
        <w:t xml:space="preserve">Subjects studied: </w:t>
      </w:r>
      <w:r w:rsidRPr="002267A8">
        <w:rPr>
          <w:rFonts w:ascii="Arial" w:hAnsi="Arial" w:cs="Arial"/>
          <w:lang w:val="en-GB"/>
        </w:rPr>
        <w:t>Latin, Ancient Greek, Italian grammar and literature, English grammar and literature, History, Geography, Mathematics, Physics, Chemistry, Biology.</w:t>
      </w:r>
    </w:p>
    <w:p w:rsidR="006845C4" w:rsidRPr="006845C4" w:rsidRDefault="006845C4" w:rsidP="006845C4">
      <w:pPr>
        <w:pStyle w:val="Nessunaspaziatura"/>
        <w:ind w:left="2124"/>
        <w:jc w:val="both"/>
        <w:rPr>
          <w:rFonts w:ascii="Arial" w:hAnsi="Arial" w:cs="Arial"/>
          <w:lang w:val="en-GB"/>
        </w:rPr>
      </w:pPr>
    </w:p>
    <w:p w:rsidR="002267A8" w:rsidRDefault="002267A8" w:rsidP="002267A8">
      <w:pPr>
        <w:pStyle w:val="Nessunaspaziatura"/>
        <w:jc w:val="both"/>
        <w:rPr>
          <w:rFonts w:ascii="Arial" w:hAnsi="Arial" w:cs="Arial"/>
          <w:b/>
          <w:lang w:val="en-GB"/>
        </w:rPr>
      </w:pPr>
    </w:p>
    <w:p w:rsidR="00D268C3" w:rsidRDefault="00D268C3" w:rsidP="002267A8">
      <w:pPr>
        <w:pStyle w:val="Nessunaspaziatura"/>
        <w:jc w:val="both"/>
        <w:rPr>
          <w:rFonts w:ascii="Arial" w:hAnsi="Arial" w:cs="Arial"/>
          <w:b/>
          <w:sz w:val="28"/>
          <w:lang w:val="en-GB"/>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WORK EXPERIENCE</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 xml:space="preserve">08/2019 – 08/2020 </w:t>
      </w:r>
      <w:r w:rsidR="0077232E">
        <w:rPr>
          <w:rFonts w:ascii="Arial" w:hAnsi="Arial" w:cs="Arial"/>
          <w:b/>
          <w:lang w:val="en-GB"/>
        </w:rPr>
        <w:t xml:space="preserve">    </w:t>
      </w:r>
      <w:r w:rsidRPr="002267A8">
        <w:rPr>
          <w:rFonts w:ascii="Arial" w:hAnsi="Arial" w:cs="Arial"/>
          <w:b/>
          <w:lang w:val="en-GB"/>
        </w:rPr>
        <w:t>Taylor Bennett Partners LLP, Baldock, U.K.</w:t>
      </w:r>
    </w:p>
    <w:p w:rsidR="002267A8" w:rsidRPr="000C2102" w:rsidRDefault="000C2102" w:rsidP="000C2102">
      <w:pPr>
        <w:pStyle w:val="Nessunaspaziatura"/>
        <w:ind w:left="2124"/>
        <w:jc w:val="both"/>
        <w:rPr>
          <w:rFonts w:ascii="Arial" w:hAnsi="Arial" w:cs="Arial"/>
          <w:lang w:val="en-GB"/>
        </w:rPr>
      </w:pPr>
      <w:r w:rsidRPr="002267A8">
        <w:rPr>
          <w:rFonts w:ascii="Arial" w:hAnsi="Arial" w:cs="Arial"/>
          <w:lang w:val="en-GB"/>
        </w:rPr>
        <w:t>Junior Developer, HTML email design and development, Web Applications design and development</w:t>
      </w:r>
      <w:r>
        <w:rPr>
          <w:rFonts w:ascii="Arial" w:hAnsi="Arial" w:cs="Arial"/>
          <w:lang w:val="en-GB"/>
        </w:rPr>
        <w:t xml:space="preserve"> with </w:t>
      </w:r>
      <w:r w:rsidRPr="00EE1345">
        <w:rPr>
          <w:rFonts w:ascii="Arial" w:hAnsi="Arial" w:cs="Arial"/>
          <w:lang w:val="en-GB"/>
        </w:rPr>
        <w:t xml:space="preserve">HTML, CSS, PHP, JavaScript, JQuery, Ajax and MySQL, while </w:t>
      </w:r>
      <w:r>
        <w:rPr>
          <w:rFonts w:ascii="Arial" w:hAnsi="Arial" w:cs="Arial"/>
          <w:lang w:val="en-GB"/>
        </w:rPr>
        <w:t>using GitHub for version control</w:t>
      </w:r>
      <w:r w:rsidRPr="00EE1345">
        <w:rPr>
          <w:rFonts w:ascii="Arial" w:hAnsi="Arial" w:cs="Arial"/>
          <w:lang w:val="en-GB"/>
        </w:rPr>
        <w:t xml:space="preserve">. </w:t>
      </w:r>
      <w:r w:rsidRPr="002267A8">
        <w:rPr>
          <w:rFonts w:ascii="Arial" w:hAnsi="Arial" w:cs="Arial"/>
          <w:lang w:val="en-GB"/>
        </w:rPr>
        <w:t>Proprietary Software management.</w:t>
      </w:r>
    </w:p>
    <w:p w:rsidR="000E2978" w:rsidRPr="002267A8" w:rsidRDefault="000E2978" w:rsidP="002267A8">
      <w:pPr>
        <w:pStyle w:val="Nessunaspaziatura"/>
        <w:ind w:left="2124"/>
        <w:jc w:val="both"/>
        <w:rPr>
          <w:rFonts w:ascii="Arial" w:hAnsi="Arial" w:cs="Arial"/>
          <w:lang w:val="en-GB"/>
        </w:rPr>
      </w:pPr>
    </w:p>
    <w:p w:rsidR="002267A8" w:rsidRPr="002267A8" w:rsidRDefault="002267A8" w:rsidP="002267A8">
      <w:pPr>
        <w:pStyle w:val="Nessunaspaziatura"/>
        <w:jc w:val="both"/>
        <w:rPr>
          <w:rFonts w:ascii="Arial" w:hAnsi="Arial" w:cs="Arial"/>
          <w:b/>
          <w:color w:val="222222"/>
          <w:shd w:val="clear" w:color="auto" w:fill="FFFFFF"/>
          <w:lang w:val="en-GB"/>
        </w:rPr>
      </w:pPr>
      <w:r w:rsidRPr="002267A8">
        <w:rPr>
          <w:rFonts w:ascii="Arial" w:hAnsi="Arial" w:cs="Arial"/>
          <w:b/>
          <w:lang w:val="en-GB"/>
        </w:rPr>
        <w:t>06/2019 – 08/2019</w:t>
      </w:r>
      <w:r w:rsidRPr="002267A8">
        <w:rPr>
          <w:rFonts w:ascii="Arial" w:hAnsi="Arial" w:cs="Arial"/>
          <w:b/>
          <w:lang w:val="en-GB"/>
        </w:rPr>
        <w:tab/>
      </w:r>
      <w:r w:rsidRPr="002267A8">
        <w:rPr>
          <w:rFonts w:ascii="Arial" w:hAnsi="Arial" w:cs="Arial"/>
          <w:b/>
          <w:color w:val="222222"/>
          <w:shd w:val="clear" w:color="auto" w:fill="FFFFFF"/>
          <w:lang w:val="en-GB"/>
        </w:rPr>
        <w:t>US Speaking Ltd, Wyboston Lake, U.K.</w:t>
      </w:r>
    </w:p>
    <w:p w:rsidR="002267A8" w:rsidRPr="002267A8" w:rsidRDefault="002267A8" w:rsidP="002267A8">
      <w:pPr>
        <w:pStyle w:val="Nessunaspaziatura"/>
        <w:jc w:val="both"/>
        <w:rPr>
          <w:rFonts w:ascii="Arial" w:hAnsi="Arial" w:cs="Arial"/>
          <w:color w:val="222222"/>
          <w:shd w:val="clear" w:color="auto" w:fill="FFFFFF"/>
          <w:lang w:val="en-GB"/>
        </w:rPr>
      </w:pP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color w:val="222222"/>
          <w:shd w:val="clear" w:color="auto" w:fill="FFFFFF"/>
          <w:lang w:val="en-GB"/>
        </w:rPr>
        <w:t>Localisation Tester, QA Tester.</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color w:val="222222"/>
          <w:shd w:val="clear" w:color="auto" w:fill="FFFFFF"/>
          <w:lang w:val="en-GB"/>
        </w:rPr>
      </w:pPr>
      <w:r w:rsidRPr="002267A8">
        <w:rPr>
          <w:rFonts w:ascii="Arial" w:hAnsi="Arial" w:cs="Arial"/>
          <w:b/>
          <w:lang w:val="en-GB"/>
        </w:rPr>
        <w:t>06/2018 – 09/2018</w:t>
      </w:r>
      <w:r w:rsidRPr="002267A8">
        <w:rPr>
          <w:rFonts w:ascii="Arial" w:hAnsi="Arial" w:cs="Arial"/>
          <w:b/>
          <w:lang w:val="en-GB"/>
        </w:rPr>
        <w:tab/>
      </w:r>
      <w:r w:rsidRPr="002267A8">
        <w:rPr>
          <w:rFonts w:ascii="Arial" w:hAnsi="Arial" w:cs="Arial"/>
          <w:b/>
          <w:color w:val="222222"/>
          <w:shd w:val="clear" w:color="auto" w:fill="FFFFFF"/>
          <w:lang w:val="en-GB"/>
        </w:rPr>
        <w:t>Avis Rent a Car System, LLC, Florence, Italy.</w:t>
      </w:r>
    </w:p>
    <w:p w:rsidR="002267A8" w:rsidRPr="002267A8" w:rsidRDefault="002267A8" w:rsidP="002267A8">
      <w:pPr>
        <w:pStyle w:val="Nessunaspaziatura"/>
        <w:jc w:val="both"/>
        <w:rPr>
          <w:rFonts w:ascii="Arial" w:hAnsi="Arial" w:cs="Arial"/>
          <w:color w:val="222222"/>
          <w:shd w:val="clear" w:color="auto" w:fill="FFFFFF"/>
          <w:lang w:val="en-GB"/>
        </w:rPr>
      </w:pP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color w:val="222222"/>
          <w:shd w:val="clear" w:color="auto" w:fill="FFFFFF"/>
          <w:lang w:val="en-GB"/>
        </w:rPr>
        <w:t xml:space="preserve">Customer Care, </w:t>
      </w:r>
      <w:r w:rsidRPr="002267A8">
        <w:rPr>
          <w:rFonts w:ascii="Arial" w:hAnsi="Arial" w:cs="Arial"/>
          <w:lang w:val="en-GB"/>
        </w:rPr>
        <w:t>Payments Management, Facility Management.</w:t>
      </w:r>
    </w:p>
    <w:p w:rsidR="002267A8" w:rsidRPr="002267A8" w:rsidRDefault="002267A8" w:rsidP="002267A8">
      <w:pPr>
        <w:pStyle w:val="Nessunaspaziatura"/>
        <w:jc w:val="both"/>
        <w:rPr>
          <w:rFonts w:ascii="Arial" w:hAnsi="Arial" w:cs="Arial"/>
          <w:b/>
          <w:color w:val="222222"/>
          <w:shd w:val="clear" w:color="auto" w:fill="FFFFFF"/>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4384" behindDoc="0" locked="0" layoutInCell="1" allowOverlap="1" wp14:anchorId="775945A1" wp14:editId="36D11AB0">
                <wp:simplePos x="0" y="0"/>
                <wp:positionH relativeFrom="page">
                  <wp:posOffset>620395</wp:posOffset>
                </wp:positionH>
                <wp:positionV relativeFrom="paragraph">
                  <wp:posOffset>133157</wp:posOffset>
                </wp:positionV>
                <wp:extent cx="1490345" cy="337185"/>
                <wp:effectExtent l="0" t="0" r="0" b="5715"/>
                <wp:wrapNone/>
                <wp:docPr id="1" name="Casella di testo 1"/>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77232E" w:rsidRDefault="002267A8" w:rsidP="002267A8">
                            <w:pPr>
                              <w:rPr>
                                <w:sz w:val="20"/>
                              </w:rPr>
                            </w:pPr>
                            <w:r w:rsidRPr="0077232E">
                              <w:rPr>
                                <w:rFonts w:ascii="Arial" w:hAnsi="Arial" w:cs="Arial"/>
                                <w:b/>
                                <w:szCs w:val="24"/>
                                <w:lang w:val="en-GB"/>
                              </w:rPr>
                              <w:t>06/2017 – 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45A1" id="Casella di testo 1" o:spid="_x0000_s1028" type="#_x0000_t202" style="position:absolute;left:0;text-align:left;margin-left:48.85pt;margin-top:10.5pt;width:117.35pt;height:26.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" filled="f" stroked="f" strokeweight=".5pt">
                <v:textbox>
                  <w:txbxContent>
                    <w:p w:rsidR="002267A8" w:rsidRPr="0077232E" w:rsidRDefault="002267A8" w:rsidP="002267A8">
                      <w:pPr>
                        <w:rPr>
                          <w:sz w:val="20"/>
                        </w:rPr>
                      </w:pPr>
                      <w:r w:rsidRPr="0077232E">
                        <w:rPr>
                          <w:rFonts w:ascii="Arial" w:hAnsi="Arial" w:cs="Arial"/>
                          <w:b/>
                          <w:szCs w:val="24"/>
                          <w:lang w:val="en-GB"/>
                        </w:rPr>
                        <w:t>06/2017 – 11/2017</w:t>
                      </w:r>
                    </w:p>
                  </w:txbxContent>
                </v:textbox>
                <w10:wrap anchorx="page"/>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Vauxhall Aftersales Warehouse, Luton, U.K.</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lang w:val="en-GB"/>
        </w:rPr>
        <w:t>Customer Advisor, First line support Agent, Customer Care.</w:t>
      </w: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 xml:space="preserve">         </w: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0288" behindDoc="0" locked="0" layoutInCell="1" allowOverlap="1" wp14:anchorId="0EF9ACAE" wp14:editId="1B62416A">
                <wp:simplePos x="0" y="0"/>
                <wp:positionH relativeFrom="page">
                  <wp:posOffset>620395</wp:posOffset>
                </wp:positionH>
                <wp:positionV relativeFrom="paragraph">
                  <wp:posOffset>133157</wp:posOffset>
                </wp:positionV>
                <wp:extent cx="1490345" cy="337185"/>
                <wp:effectExtent l="0" t="0" r="0" b="5715"/>
                <wp:wrapNone/>
                <wp:docPr id="4" name="Casella di testo 4"/>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77232E" w:rsidRDefault="002267A8" w:rsidP="002267A8">
                            <w:pPr>
                              <w:rPr>
                                <w:sz w:val="20"/>
                              </w:rPr>
                            </w:pPr>
                            <w:r w:rsidRPr="0077232E">
                              <w:rPr>
                                <w:rFonts w:ascii="Arial" w:hAnsi="Arial" w:cs="Arial"/>
                                <w:b/>
                                <w:szCs w:val="24"/>
                                <w:lang w:val="en-GB"/>
                              </w:rPr>
                              <w:t>06/2016 – 09/2016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ACAE" id="Casella di testo 4" o:spid="_x0000_s1029" type="#_x0000_t202" style="position:absolute;left:0;text-align:left;margin-left:48.85pt;margin-top:10.5pt;width:117.35pt;height:2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" filled="f" stroked="f" strokeweight=".5pt">
                <v:textbox>
                  <w:txbxContent>
                    <w:p w:rsidR="002267A8" w:rsidRPr="0077232E" w:rsidRDefault="002267A8" w:rsidP="002267A8">
                      <w:pPr>
                        <w:rPr>
                          <w:sz w:val="20"/>
                        </w:rPr>
                      </w:pPr>
                      <w:r w:rsidRPr="0077232E">
                        <w:rPr>
                          <w:rFonts w:ascii="Arial" w:hAnsi="Arial" w:cs="Arial"/>
                          <w:b/>
                          <w:szCs w:val="24"/>
                          <w:lang w:val="en-GB"/>
                        </w:rPr>
                        <w:t>06/2016 – 09/2016</w:t>
                      </w:r>
                    </w:p>
                  </w:txbxContent>
                </v:textbox>
                <w10:wrap anchorx="page"/>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Internship at Commont Service S.R.L, Florence, Italy</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lang w:val="en-GB"/>
        </w:rPr>
        <w:t>Marketing, Press Office, Customer Care, Website Management.</w:t>
      </w:r>
    </w:p>
    <w:p w:rsidR="002267A8" w:rsidRDefault="002267A8" w:rsidP="008D6866">
      <w:pPr>
        <w:pStyle w:val="Nessunaspaziatura"/>
        <w:jc w:val="both"/>
        <w:rPr>
          <w:rFonts w:ascii="Arial" w:hAnsi="Arial" w:cs="Arial"/>
          <w:lang w:val="en-GB"/>
        </w:rPr>
      </w:pPr>
    </w:p>
    <w:p w:rsidR="008D6866" w:rsidRPr="002267A8" w:rsidRDefault="008D6866" w:rsidP="008D6866">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77232E" w:rsidRDefault="002267A8" w:rsidP="002267A8">
      <w:pPr>
        <w:pStyle w:val="Nessunaspaziatura"/>
        <w:jc w:val="both"/>
        <w:rPr>
          <w:rFonts w:ascii="Arial" w:hAnsi="Arial" w:cs="Arial"/>
          <w:b/>
          <w:sz w:val="28"/>
          <w:lang w:val="en-GB"/>
        </w:rPr>
      </w:pPr>
      <w:r w:rsidRPr="0077232E">
        <w:rPr>
          <w:rFonts w:ascii="Arial" w:hAnsi="Arial" w:cs="Arial"/>
          <w:b/>
          <w:sz w:val="28"/>
          <w:lang w:val="en-GB"/>
        </w:rPr>
        <w:t>SKILLS</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Languages</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Mother tongue: Italian</w:t>
      </w: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Other languages: English (ELPT), Spanish (B1)</w:t>
      </w:r>
    </w:p>
    <w:p w:rsidR="002267A8" w:rsidRPr="002267A8" w:rsidRDefault="002267A8" w:rsidP="002267A8">
      <w:pPr>
        <w:pStyle w:val="Nessunaspaziatura"/>
        <w:jc w:val="both"/>
        <w:rPr>
          <w:rFonts w:ascii="Arial" w:hAnsi="Arial" w:cs="Arial"/>
          <w:color w:val="FF0000"/>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b/>
          <w:lang w:val="en-GB"/>
        </w:rPr>
        <w:t>Communication and Organisational Skills</w:t>
      </w:r>
      <w:r w:rsidRPr="002267A8">
        <w:rPr>
          <w:rFonts w:ascii="Arial" w:hAnsi="Arial" w:cs="Arial"/>
          <w:lang w:val="en-GB"/>
        </w:rPr>
        <w:tab/>
      </w: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 xml:space="preserve">Good communication and organizational skills acquired during University studies and work experience. Able to work alone and as part of a team. Good skills acquired in listening and communicating with others. </w:t>
      </w:r>
      <w:r w:rsidRPr="002267A8">
        <w:rPr>
          <w:rFonts w:ascii="Arial" w:hAnsi="Arial" w:cs="Arial"/>
          <w:lang w:val="en-GB"/>
        </w:rPr>
        <w:cr/>
      </w:r>
    </w:p>
    <w:p w:rsidR="002267A8" w:rsidRPr="002267A8" w:rsidRDefault="002267A8" w:rsidP="002267A8">
      <w:pPr>
        <w:pStyle w:val="Nessunaspaziatura"/>
        <w:ind w:left="360"/>
        <w:jc w:val="both"/>
        <w:rPr>
          <w:rFonts w:ascii="Arial" w:hAnsi="Arial" w:cs="Arial"/>
          <w:lang w:val="en-GB"/>
        </w:rPr>
      </w:pPr>
    </w:p>
    <w:p w:rsidR="002267A8" w:rsidRPr="002267A8" w:rsidRDefault="002267A8" w:rsidP="002267A8">
      <w:pPr>
        <w:pStyle w:val="Nessunaspaziatura"/>
        <w:rPr>
          <w:rFonts w:ascii="Arial" w:hAnsi="Arial" w:cs="Arial"/>
          <w:lang w:val="en-GB"/>
        </w:rPr>
      </w:pPr>
      <w:r w:rsidRPr="002267A8">
        <w:rPr>
          <w:rFonts w:ascii="Arial" w:hAnsi="Arial" w:cs="Arial"/>
          <w:b/>
          <w:lang w:val="en-GB"/>
        </w:rPr>
        <w:t xml:space="preserve">Driving licence: </w:t>
      </w:r>
      <w:r w:rsidRPr="002267A8">
        <w:rPr>
          <w:rFonts w:ascii="Arial" w:hAnsi="Arial" w:cs="Arial"/>
          <w:lang w:val="en-GB"/>
        </w:rPr>
        <w:t>A, B</w:t>
      </w:r>
    </w:p>
    <w:p w:rsidR="00842071" w:rsidRDefault="00842071">
      <w:pPr>
        <w:rPr>
          <w:u w:val="single"/>
        </w:rPr>
      </w:pPr>
    </w:p>
    <w:p w:rsidR="00842071" w:rsidRDefault="00842071">
      <w:pPr>
        <w:rPr>
          <w:u w:val="single"/>
        </w:rPr>
      </w:pPr>
    </w:p>
    <w:p w:rsidR="00842071" w:rsidRPr="002267A8" w:rsidRDefault="00842071" w:rsidP="00D20586">
      <w:pPr>
        <w:jc w:val="both"/>
        <w:rPr>
          <w:u w:val="single"/>
        </w:rPr>
      </w:pPr>
    </w:p>
    <w:sectPr w:rsidR="00842071" w:rsidRPr="002267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D02" w:rsidRDefault="00054D02" w:rsidP="002267A8">
      <w:pPr>
        <w:spacing w:after="0" w:line="240" w:lineRule="auto"/>
      </w:pPr>
      <w:r>
        <w:separator/>
      </w:r>
    </w:p>
  </w:endnote>
  <w:endnote w:type="continuationSeparator" w:id="0">
    <w:p w:rsidR="00054D02" w:rsidRDefault="00054D02" w:rsidP="0022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D02" w:rsidRDefault="00054D02" w:rsidP="002267A8">
      <w:pPr>
        <w:spacing w:after="0" w:line="240" w:lineRule="auto"/>
      </w:pPr>
      <w:r>
        <w:separator/>
      </w:r>
    </w:p>
  </w:footnote>
  <w:footnote w:type="continuationSeparator" w:id="0">
    <w:p w:rsidR="00054D02" w:rsidRDefault="00054D02" w:rsidP="00226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A2A5F"/>
    <w:multiLevelType w:val="hybridMultilevel"/>
    <w:tmpl w:val="FF588A6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A8"/>
    <w:rsid w:val="00003374"/>
    <w:rsid w:val="00054D02"/>
    <w:rsid w:val="000B6C90"/>
    <w:rsid w:val="000C2102"/>
    <w:rsid w:val="000E2978"/>
    <w:rsid w:val="000F1560"/>
    <w:rsid w:val="00105D40"/>
    <w:rsid w:val="001A12CD"/>
    <w:rsid w:val="002267A8"/>
    <w:rsid w:val="00344B70"/>
    <w:rsid w:val="00396D5B"/>
    <w:rsid w:val="004928B6"/>
    <w:rsid w:val="004A4D88"/>
    <w:rsid w:val="0052031C"/>
    <w:rsid w:val="005C17AE"/>
    <w:rsid w:val="005D274A"/>
    <w:rsid w:val="00605800"/>
    <w:rsid w:val="006259CD"/>
    <w:rsid w:val="006845C4"/>
    <w:rsid w:val="006A1B6F"/>
    <w:rsid w:val="00736FB2"/>
    <w:rsid w:val="0077232E"/>
    <w:rsid w:val="00777C2B"/>
    <w:rsid w:val="007F680D"/>
    <w:rsid w:val="008115E9"/>
    <w:rsid w:val="00842071"/>
    <w:rsid w:val="008C4929"/>
    <w:rsid w:val="008D6866"/>
    <w:rsid w:val="009E3AF1"/>
    <w:rsid w:val="00A34DCE"/>
    <w:rsid w:val="00AC5DF0"/>
    <w:rsid w:val="00B5183C"/>
    <w:rsid w:val="00B70527"/>
    <w:rsid w:val="00C655D9"/>
    <w:rsid w:val="00D20586"/>
    <w:rsid w:val="00D268C3"/>
    <w:rsid w:val="00D42A54"/>
    <w:rsid w:val="00DB2765"/>
    <w:rsid w:val="00DC0836"/>
    <w:rsid w:val="00EC0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4EC"/>
  <w15:chartTrackingRefBased/>
  <w15:docId w15:val="{7D6E344E-6EEF-415D-88F6-6ED6E3EB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267A8"/>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267A8"/>
    <w:pPr>
      <w:spacing w:after="0" w:line="240" w:lineRule="auto"/>
    </w:pPr>
    <w:rPr>
      <w:lang w:val="it-IT"/>
    </w:rPr>
  </w:style>
  <w:style w:type="paragraph" w:styleId="Intestazione">
    <w:name w:val="header"/>
    <w:basedOn w:val="Normale"/>
    <w:link w:val="IntestazioneCarattere"/>
    <w:uiPriority w:val="99"/>
    <w:unhideWhenUsed/>
    <w:rsid w:val="002267A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67A8"/>
    <w:rPr>
      <w:lang w:val="it-IT"/>
    </w:rPr>
  </w:style>
  <w:style w:type="paragraph" w:styleId="Pidipagina">
    <w:name w:val="footer"/>
    <w:basedOn w:val="Normale"/>
    <w:link w:val="PidipaginaCarattere"/>
    <w:uiPriority w:val="99"/>
    <w:unhideWhenUsed/>
    <w:rsid w:val="002267A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67A8"/>
    <w:rPr>
      <w:lang w:val="it-IT"/>
    </w:rPr>
  </w:style>
  <w:style w:type="character" w:styleId="Collegamentoipertestuale">
    <w:name w:val="Hyperlink"/>
    <w:basedOn w:val="Carpredefinitoparagrafo"/>
    <w:uiPriority w:val="99"/>
    <w:semiHidden/>
    <w:unhideWhenUsed/>
    <w:rsid w:val="004A4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380</Words>
  <Characters>2170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8</cp:revision>
  <dcterms:created xsi:type="dcterms:W3CDTF">2020-09-24T09:19:00Z</dcterms:created>
  <dcterms:modified xsi:type="dcterms:W3CDTF">2020-10-09T03:46:00Z</dcterms:modified>
</cp:coreProperties>
</file>