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40"/>
        </w:rPr>
        <w:t>I Once, when I was six years old, I saw a wonderful image in a book about the virgin forest called “Historias Vividas”.</w:t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</w:t>
      </w:r>
      <w:r>
        <w:rPr>
          <w:rFonts w:ascii="Consolas" w:hAnsi="Consolas"/>
          <w:color w:val="000000"/>
          <w:sz w:val="20"/>
        </w:rPr>
        <w:t>I</w:t>
      </w:r>
      <w:r>
        <w:rPr>
          <w:rFonts w:ascii="Consolas" w:hAnsi="Consolas"/>
          <w:sz w:val="2"/>
        </w:rPr>
        <w:t xml:space="preserve">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turn,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When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had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six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years old,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saw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Image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ˈi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ˈvez,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ˈkʊɐ͂.dʊ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ˈʧĩ.ɲa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ˈseɪs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ˈɐ͂.nos,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ˈvi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i.ˈma.ʒẽɪ̃</w:t>
      </w:r>
      <w:r>
        <w:rPr>
          <w:rFonts w:ascii="Consolas" w:hAnsi="Consolas"/>
          <w:sz w:val="2"/>
        </w:rPr>
        <w:t xml:space="preserve">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">
          <w:r>
            <w:rPr/>
            <w:t>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80"/>
        </w:rPr>
        <w:hyperlink r:id="rId10">
          <w:r>
            <w:rPr/>
          </w:r>
        </w:hyperlink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80"/>
        </w:rPr>
        <w:hyperlink r:id="rId10">
          <w:r>
            <w:rPr/>
          </w:r>
        </w:hyperlink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80"/>
        </w:rPr>
        <w:hyperlink r:id="rId10">
          <w:r>
            <w:rPr/>
          </w:r>
        </w:hyperlink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80"/>
        </w:rPr>
        <w:hyperlink r:id="rId10">
          <w:r>
            <w:rPr/>
          </w:r>
        </w:hyperlink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80"/>
        </w:rPr>
        <w:hyperlink r:id="rId10">
          <w:r>
            <w:rPr/>
          </w:r>
        </w:hyperlink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">
          <w:r>
            <w:rPr/>
            <w:t>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">
          <w:r>
            <w:rPr/>
            <w:t>vez,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">
          <w:r>
            <w:rPr/>
            <w:t>quando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">
          <w:r>
            <w:rPr/>
            <w:t>tinha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">
          <w:r>
            <w:rPr/>
            <w:t>seis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">
          <w:r>
            <w:rPr/>
            <w:t>anos,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">
          <w:r>
            <w:rPr/>
            <w:t>vi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>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">
          <w:r>
            <w:rPr/>
            <w:t>imagem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Wonderful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20"/>
        </w:rPr>
        <w:t>on one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book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on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forest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virgin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called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ma.ɾa.vi.ˈʎɔ.za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ˈnũ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ˈli.vɪɾʊ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ˈso.bɾɪ, ˈsɔ.bɾɪ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flo.ˈɾes.ta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ˈviɣ.ʒẽɪ̃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ʃa.ˈma.dʊ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">
          <w:r>
            <w:rPr/>
            <w:t>maravilhosa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">
          <w:r>
            <w:rPr/>
            <w:t>num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">
          <w:r>
            <w:rPr/>
            <w:t>livro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80"/>
        </w:rPr>
        <w:hyperlink r:id="rId23">
          <w:r>
            <w:rPr/>
            <w:t>sobre</w:t>
          </w:r>
        </w:hyperlink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>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5">
          <w:r>
            <w:rPr/>
            <w:t>floresta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6">
          <w:r>
            <w:rPr/>
            <w:t>virgem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7">
          <w:r>
            <w:rPr/>
            <w:t>chamado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« Stories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Lived».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«his.ˈtɔ.ɾi.as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vi.ˈvi.das».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8">
          <w:r>
            <w:rPr/>
            <w:t>«Histórias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9">
          <w:r>
            <w:rPr/>
            <w:t>Vividas».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It was an illustration of a boa constrictor swallowing a wild animal.</w:t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20"/>
        </w:rPr>
        <w:t>It was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illustrati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snake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boa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Swallow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animal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ˈe.ɾa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i.lus.tɾa.ˈsɐ͂ʊ̃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sex.ˈpẽɪ̃.ʧɪ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ʒi.ˈbo.i.a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ẽɪ̃.go.ˈlix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a.ni.ˈmaʊ</w:t>
      </w:r>
      <w:r>
        <w:rPr>
          <w:rFonts w:ascii="Consolas" w:hAnsi="Consolas"/>
          <w:sz w:val="2"/>
        </w:rPr>
        <w:t xml:space="preserve">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0">
          <w:r>
            <w:rPr/>
            <w:t>Era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>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1">
          <w:r>
            <w:rPr/>
            <w:t>ilustração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>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>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3">
          <w:r>
            <w:rPr/>
            <w:t>serpente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4">
          <w:r>
            <w:rPr/>
            <w:t>jiboia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>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5">
          <w:r>
            <w:rPr/>
            <w:t>engolir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6">
          <w:r>
            <w:rPr/>
            <w:t>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7">
          <w:r>
            <w:rPr/>
            <w:t>animal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wild.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seʊ.ˈva.ʒẽɪ̃.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80"/>
        </w:rPr>
        <w:t xml:space="preserve">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8">
          <w:r>
            <w:rPr/>
            <w:t>selvagem.</w:t>
          </w:r>
        </w:hyperlink>
      </w:r>
      <w:r>
        <w:rPr>
          <w:rFonts w:ascii="Consolas" w:hAnsi="Consolas"/>
          <w:sz w:val="2"/>
        </w:rPr>
      </w:r>
      <w:r>
        <w:br/>
      </w:r>
    </w:p>
    <w:sectPr w:rsidR="00FC693F" w:rsidRPr="0006063C" w:rsidSect="00034616">
      <w:pgSz w:w="35717" w:h="5051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ollinsdictionary.com/dictionary/english-portuguese/I" TargetMode="External"/><Relationship Id="rId10" Type="http://schemas.openxmlformats.org/officeDocument/2006/relationships/hyperlink" Target="https://www.collinsdictionary.com/dictionary/english-portuguese/" TargetMode="External"/><Relationship Id="rId11" Type="http://schemas.openxmlformats.org/officeDocument/2006/relationships/hyperlink" Target="https://www.collinsdictionary.com/dictionary/english-portuguese/Uma" TargetMode="External"/><Relationship Id="rId12" Type="http://schemas.openxmlformats.org/officeDocument/2006/relationships/hyperlink" Target="https://www.collinsdictionary.com/dictionary/english-portuguese/vez," TargetMode="External"/><Relationship Id="rId13" Type="http://schemas.openxmlformats.org/officeDocument/2006/relationships/hyperlink" Target="https://www.collinsdictionary.com/dictionary/english-portuguese/quando" TargetMode="External"/><Relationship Id="rId14" Type="http://schemas.openxmlformats.org/officeDocument/2006/relationships/hyperlink" Target="https://www.collinsdictionary.com/dictionary/english-portuguese/tinha" TargetMode="External"/><Relationship Id="rId15" Type="http://schemas.openxmlformats.org/officeDocument/2006/relationships/hyperlink" Target="https://www.collinsdictionary.com/dictionary/english-portuguese/seis" TargetMode="External"/><Relationship Id="rId16" Type="http://schemas.openxmlformats.org/officeDocument/2006/relationships/hyperlink" Target="https://www.collinsdictionary.com/dictionary/english-portuguese/anos," TargetMode="External"/><Relationship Id="rId17" Type="http://schemas.openxmlformats.org/officeDocument/2006/relationships/hyperlink" Target="https://www.collinsdictionary.com/dictionary/english-portuguese/vi" TargetMode="External"/><Relationship Id="rId18" Type="http://schemas.openxmlformats.org/officeDocument/2006/relationships/hyperlink" Target="https://www.collinsdictionary.com/dictionary/english-portuguese/uma" TargetMode="External"/><Relationship Id="rId19" Type="http://schemas.openxmlformats.org/officeDocument/2006/relationships/hyperlink" Target="https://www.collinsdictionary.com/dictionary/english-portuguese/imagem" TargetMode="External"/><Relationship Id="rId20" Type="http://schemas.openxmlformats.org/officeDocument/2006/relationships/hyperlink" Target="https://www.collinsdictionary.com/dictionary/english-portuguese/maravilhosa" TargetMode="External"/><Relationship Id="rId21" Type="http://schemas.openxmlformats.org/officeDocument/2006/relationships/hyperlink" Target="https://www.collinsdictionary.com/dictionary/english-portuguese/num" TargetMode="External"/><Relationship Id="rId22" Type="http://schemas.openxmlformats.org/officeDocument/2006/relationships/hyperlink" Target="https://www.collinsdictionary.com/dictionary/english-portuguese/livro" TargetMode="External"/><Relationship Id="rId23" Type="http://schemas.openxmlformats.org/officeDocument/2006/relationships/hyperlink" Target="https://www.collinsdictionary.com/dictionary/english-portuguese/sobre" TargetMode="External"/><Relationship Id="rId24" Type="http://schemas.openxmlformats.org/officeDocument/2006/relationships/hyperlink" Target="https://www.collinsdictionary.com/dictionary/english-portuguese/a" TargetMode="External"/><Relationship Id="rId25" Type="http://schemas.openxmlformats.org/officeDocument/2006/relationships/hyperlink" Target="https://www.collinsdictionary.com/dictionary/english-portuguese/floresta" TargetMode="External"/><Relationship Id="rId26" Type="http://schemas.openxmlformats.org/officeDocument/2006/relationships/hyperlink" Target="https://www.collinsdictionary.com/dictionary/english-portuguese/virgem" TargetMode="External"/><Relationship Id="rId27" Type="http://schemas.openxmlformats.org/officeDocument/2006/relationships/hyperlink" Target="https://www.collinsdictionary.com/dictionary/english-portuguese/chamado" TargetMode="External"/><Relationship Id="rId28" Type="http://schemas.openxmlformats.org/officeDocument/2006/relationships/hyperlink" Target="https://www.collinsdictionary.com/dictionary/english-portuguese/&#171;Hist&#243;rias" TargetMode="External"/><Relationship Id="rId29" Type="http://schemas.openxmlformats.org/officeDocument/2006/relationships/hyperlink" Target="https://www.collinsdictionary.com/dictionary/english-portuguese/Vividas&#187;." TargetMode="External"/><Relationship Id="rId30" Type="http://schemas.openxmlformats.org/officeDocument/2006/relationships/hyperlink" Target="https://www.collinsdictionary.com/dictionary/english-portuguese/Era" TargetMode="External"/><Relationship Id="rId31" Type="http://schemas.openxmlformats.org/officeDocument/2006/relationships/hyperlink" Target="https://www.collinsdictionary.com/dictionary/english-portuguese/ilustra&#231;&#227;o" TargetMode="External"/><Relationship Id="rId32" Type="http://schemas.openxmlformats.org/officeDocument/2006/relationships/hyperlink" Target="https://www.collinsdictionary.com/dictionary/english-portuguese/de" TargetMode="External"/><Relationship Id="rId33" Type="http://schemas.openxmlformats.org/officeDocument/2006/relationships/hyperlink" Target="https://www.collinsdictionary.com/dictionary/english-portuguese/serpente" TargetMode="External"/><Relationship Id="rId34" Type="http://schemas.openxmlformats.org/officeDocument/2006/relationships/hyperlink" Target="https://www.collinsdictionary.com/dictionary/english-portuguese/jiboia" TargetMode="External"/><Relationship Id="rId35" Type="http://schemas.openxmlformats.org/officeDocument/2006/relationships/hyperlink" Target="https://www.collinsdictionary.com/dictionary/english-portuguese/engolir" TargetMode="External"/><Relationship Id="rId36" Type="http://schemas.openxmlformats.org/officeDocument/2006/relationships/hyperlink" Target="https://www.collinsdictionary.com/dictionary/english-portuguese/um" TargetMode="External"/><Relationship Id="rId37" Type="http://schemas.openxmlformats.org/officeDocument/2006/relationships/hyperlink" Target="https://www.collinsdictionary.com/dictionary/english-portuguese/animal" TargetMode="External"/><Relationship Id="rId38" Type="http://schemas.openxmlformats.org/officeDocument/2006/relationships/hyperlink" Target="https://www.collinsdictionary.com/dictionary/english-portuguese/selvage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