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3192"/>
          <w:sz w:val="52"/>
          <w:szCs w:val="52"/>
        </w:rPr>
        <w:t xml:space="preserve">RAPPORT HEBDOMADAIRE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97D"/>
          <w:sz w:val="26"/>
          <w:szCs w:val="26"/>
        </w:rPr>
        <w:t xml:space="preserve">CyberAudit &amp; Solutions  -  SME Audit Management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3"/>
          <w:szCs w:val="23"/>
        </w:rPr>
        <w:t xml:space="preserve">Semaine du 26 au 29 mai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Tommy JOUHANS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Holberton School Dijon  -  Promotion Full-Stack</w:t>
      </w:r>
    </w:p>
    <w:p>
      <w:pPr>
        <w:spacing w:after="480" w:before="0"/>
        <w:jc w:val="center"/>
      </w:pPr>
      <w:hyperlink w:history="1" r:id="rId0t9bwktswplr9wyvygbu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github.com/Tommy-JOUHANS/portfolio</w:t>
        </w:r>
      </w:hyperlink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1. Indicateurs cles de la semaine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Duree de la semaine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4 jours  (26-29/05/2026)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Commits GitHub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15+ commits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Dernier deploiement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28/05/2026 - GitHub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Vitest (passes / total)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21 / 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Fonctionnalites livrees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6 majeures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Bugs critiques resolus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2. Tableau des objectifs de la semaine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Corriger le chargement des settings Django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Resoudre les conflits Git (12 fichiers)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Connecter le frontend a l'API Django (JWT + Axios)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Corriger le CORS (ports 3000 et 5173)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l'utilisateur administrateur Karim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Integrer EmailJS (accuse de reception + notifications)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Corriger les tests Vitest (React, useAuth, emails)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Corriger InconsistentMigrationHistory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Ameliorer le template email (prix, services, date...)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Rendre l'application responsive (mobile / tablette)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 - en cours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Couverture de tests &gt;= 80 %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 - 38 %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 admin frontend valide de bout en bout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 - en cours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3. Objectifs realises en detail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3.1  Correction du chargement des settings Django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Symptomes : Django affichait DEBUG=False et AUTH_USER_MODEL=auth.User au lieu de accounts.User, indiquant qu'il chargeait de mauvais parametres.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Cause identifiee : un repertoire config/settings/ (avec __init__.py) existait en parallele du fichier config/settings.py. Python charge en priorite un package (repertoire) sur un module (fichier) portant le meme nom.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Resolution : suppression du repertoire config/settings/ parasite. Django recharge correctement depuis config/settings.py avec DEBUG=True.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3.2  Resolution des 12 conflits Git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Douze fichiers contenaient des marqueurs de fusion Git (&lt;&lt;&lt;&lt;&lt;&lt;&lt; HEAD / ======= / &gt;&gt;&gt;&gt;&gt;&gt;&gt;) generant des SyntaxError au demarrage. Chaque fichier a ete relu, fusionne manuellement en conservant la version la plus complete, et reecrit proprement.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Fichiers traites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config/__init__.py et config/celery.py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apps/audits/apps.py, models.py, migrations/0001_initial.py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apps/notifications/apps.py, models.py, migrations/0001_initial.py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apps/reports/apps.py, apps/training/apps.py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conftest.py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3.3  Connexion frontend &lt;-&gt; API Django (JWT)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Remplacement de la couche localStorage par de vrais appels HTTP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src/services/api.js : instance Axios avec intercepteur JWT (injection auto du Bearer token, auto-refresh sur 401, redirection /login si refresh expire)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src/services/authService.js : register(), login(), logout() appellent desormais /api/auth/register/, /api/auth/login/, /api/auth/logout/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AuthContext.jsx : toutes les fonctions d'authentification deviennent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LoginForm.jsx et RegisterForm.jsx : ajout de await avant les appels auth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3.4  Integration EmailJS (Option A - 100 % frontend)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en place complete de l'envoi d'emails transactionnels depuis le navigateur, sans dependance backend ni Celery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src/services/emailService.js : sendAuditConfirmation() et sendStatusNotification()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AuditRequestForm.jsx : envoi automatique apres createRequest() (non bloquant)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AdminRequestDetailPage.jsx : notification client au clic de 'Send notification'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EmailJS configure avec : reference, username, company_name, client_email, pack_name, services_included, price, processing_time, submitted_at, message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Resultat : le client recoit bien l'accuse de reception avec toutes les informations visibles sur la page de confirmation.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3.5  Corrections Vitest et tests unitaires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is not defined : ajout de global.React = React dans setup.js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useAuth message mismatch : harmonisation du message d'erreur en francais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emails en echec : exclusion de src/__tests__/emails/** dans vite.config.js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21 tests sur 56 passent apres corrections (useAuth, StatusBadge, ProtectedRoute)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3.6  Correction InconsistentMigrationHistory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Django ne pouvait plus executer migrate car notifications.0001_initial etait enregistree comme appliquee alors que sa dependance audits.0002_seed_packs ne l'etait pas.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Solutions proposees et validees : (A) reset complet de la base SQLite + migrate, ou (B) fake de la migration manquante avec --fake.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4. Objectifs non atteints ou partiels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4.1  Responsive design (partiel)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L'adaptation mobile/tablette n'a pas pu etre implementee faute de temps. Les breakpoints Tailwind (sm: / md: / lg:) n'ont pas encore ete appliques aux composants principaux. Cet objectif est reporte a la semaine suivante.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4.2  Couverture de tests &lt; 80 % (38 % atteints)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21 tests passent sur 56. Les tests EmailJS/react-email sont exclus car incompatibles avec Vitest. Les tests couvrant AuditRequestForm, ClientDashboard, AdminDashboard et dataService.js ne sont pas encore ecrits.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  Acces administrateur non valide de bout en bout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Karim a ete cree avec role=admin, mais des difficultes d'acces au tableau de bord admin ont persiste. Pistes identifiees : role incorrect en base (client par defaut), session non actualisee, token cache obsolete. Diagnostic en cours.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5. Tests effectues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5.1  Tests manuels (fonctionnels)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Inscription client : formulaire -&gt; 201 Created + JWT -&gt; redirection dashboard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client : email/mot de passe -&gt; 200 OK + role=client dans la reponse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Soumission demande d'audit : formulaire complet -&gt; DOSSIER-2026-XXXX genere +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EmailJS accuse de reception : email recu avec reference, email client, pack, prix,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admin -&gt; client : email envoye avec statut lisible et notes internes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: requetes depuis localhost:3000 vers localhost:8000 sans erreur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refresh : auto-refresh transparent sur token 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curl /api/auth/me/ : retourne bien role=admin pour Karim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5.2  Tests automatises Vitest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useAuth.test.jsx : hook hors contexte -&gt; leve bien une erreur en francais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StatusBadge.test.jsx : rendu correct de chaque valeur de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ProtectedRoute.test.jsx : redirections selon role et isAuthenticated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6. Difficultes rencontrees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Difficulte rencontree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config/settings/ masquant settings.py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ne demarrait plus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Suppression du repertoire parasite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conflits Git simultanes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SyntaxError au demarrage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Relecture et reecriture fichier par fichier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bloquant le frontend port 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Error sur toutes les requetes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 des 4 origines CORS manquantes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EmailJS : adresse expediteur fixe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affiche avec compte EmailJS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Reply-To + client_email dans le corps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InconsistentMigrationHistory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impossible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DB SQLite ou --fake migration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email incompatibles Vitest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tests en echec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du dossier emails/** dans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admin non applique au user Karim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 dashboard admin refuse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et correction via Django shell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7. Pistes d'amelioration - semaine prochaine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7.1  Priorite haute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design : audit et correction de toutes les pages sur mobile (320px), tablette (768px) et desktop (1280px+) avec breakpoints Tailwind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API backend complete : remplacer les derniers appels localStorage dans dataService.js par /api/audits/, /api/packs/, /api/training/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acces admin : test complet de bout en bout de la connexion Karim et du routage AdminDashboard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7.2  Priorite moyenne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Couverture tests &gt;= 80 % : ecrire des tests pour AuditRequestForm, ClientDashboard, AdminDashboard, dataService.js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WeasyPrint + Celery : tester le workflow de generation de rapport en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 responsive : objet CSS object-position pour centrer/zoomer le logo dans son cercle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7.3  Priorite basse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CI/CD GitHub Actions : verifier que le pipeline CI passe avec les nouveaux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: mise a jour du README pour inclure EmailJS et les nouvelles variables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Supprimer la mention 'Email sent via EmailJS.com' (plan payant requis)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3192"/>
          <w:sz w:val="30"/>
          <w:szCs w:val="30"/>
        </w:rPr>
        <w:t xml:space="preserve">8. Liens du projet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: </w:t>
      </w:r>
      <w:hyperlink w:history="1" r:id="rIdokkbf1ru3-11sfvf96ns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github.com/Tommy-JOUHANS/portfolio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Deploiements : </w:t>
      </w:r>
      <w:hyperlink w:history="1" r:id="rId0uidkei8keijplxrfflg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github.com/Tommy-JOUHANS/portfolio/deployments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Trello : </w:t>
      </w:r>
      <w:hyperlink w:history="1" r:id="rIdzszzsfby4kj-lv04rg7f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trello.com/b/LaJVqg9d/portfolio-cyberaudit-solutions-sme-audit-management-platform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Tommy JOUHANS  |  Holberton School Dijon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192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3192"/>
        <w:sz w:val="18"/>
        <w:szCs w:val="18"/>
      </w:rPr>
      <w:t xml:space="preserve">CyberAudit &amp; Solutions  |  Rapport Hebdomadaire</w:t>
    </w:r>
    <w:r>
      <w:rPr>
        <w:rFonts w:ascii="Arial" w:cs="Arial" w:eastAsia="Arial" w:hAnsi="Arial"/>
        <w:color w:val="888888"/>
        <w:sz w:val="18"/>
        <w:szCs w:val="18"/>
      </w:rPr>
      <w:t xml:space="preserve">	26 - 29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t9bwktswplr9wyvygbuy" Type="http://schemas.openxmlformats.org/officeDocument/2006/relationships/hyperlink" Target="https://github.com/Tommy-JOUHANS/portfolio" TargetMode="External"/><Relationship Id="rIdokkbf1ru3-11sfvf96nso" Type="http://schemas.openxmlformats.org/officeDocument/2006/relationships/hyperlink" Target="https://github.com/Tommy-JOUHANS/portfolio" TargetMode="External"/><Relationship Id="rId0uidkei8keijplxrfflgb" Type="http://schemas.openxmlformats.org/officeDocument/2006/relationships/hyperlink" Target="https://github.com/Tommy-JOUHANS/portfolio/deployments" TargetMode="External"/><Relationship Id="rIdzszzsfby4kj-lv04rg7fs" Type="http://schemas.openxmlformats.org/officeDocument/2006/relationships/hyperlink" Target="https://trello.com/b/LaJVqg9d/portfolio-cyberaudit-solutions-sme-audit-management-platfor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2026-05-29T07:17:08.680Z</dcterms:created>
  <dcterms:modified xsi:type="dcterms:W3CDTF">2026-05-29T07:17:08.680Z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