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25731963" w:rsidR="00761B8A" w:rsidRPr="00386C0B" w:rsidRDefault="00386C0B" w:rsidP="4496426B">
            <w:pPr>
              <w:jc w:val="both"/>
              <w:rPr>
                <w:rFonts w:ascii="Calibri" w:hAnsi="Calibri"/>
                <w:color w:val="1F4E79" w:themeColor="accent1" w:themeShade="80"/>
              </w:rPr>
            </w:pPr>
            <w:r w:rsidRPr="00386C0B">
              <w:rPr>
                <w:rFonts w:ascii="Calibri" w:hAnsi="Calibri"/>
                <w:color w:val="1F4E79" w:themeColor="accent1" w:themeShade="80"/>
              </w:rPr>
              <w:t xml:space="preserve">Durante el desarrollo de este proyecto ATP mis intereses no cambiaron, pero se dieron oportunidades de trabajo en área de Gestión de proyecto un área que en el transcurso de los años de estudio me llamo bastante la atención </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86C0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3341F40D" w14:textId="77777777" w:rsidR="00386C0B" w:rsidRPr="003B466F" w:rsidRDefault="00386C0B" w:rsidP="00386C0B">
            <w:pPr>
              <w:pStyle w:val="Prrafodelista"/>
              <w:jc w:val="both"/>
              <w:rPr>
                <w:rFonts w:eastAsiaTheme="majorEastAsia"/>
                <w:color w:val="767171" w:themeColor="background2" w:themeShade="80"/>
                <w:sz w:val="24"/>
                <w:szCs w:val="24"/>
              </w:rPr>
            </w:pPr>
          </w:p>
          <w:p w14:paraId="61A493D3" w14:textId="043C6481" w:rsidR="00761B8A" w:rsidRPr="00386C0B" w:rsidRDefault="00386C0B" w:rsidP="4496426B">
            <w:pPr>
              <w:jc w:val="both"/>
              <w:rPr>
                <w:rFonts w:ascii="Calibri" w:hAnsi="Calibri"/>
                <w:color w:val="1F4E79" w:themeColor="accent1" w:themeShade="80"/>
              </w:rPr>
            </w:pPr>
            <w:r w:rsidRPr="00386C0B">
              <w:rPr>
                <w:rFonts w:ascii="Calibri" w:eastAsiaTheme="minorEastAsia" w:hAnsi="Calibri" w:cs="Calibri"/>
                <w:color w:val="1F4E79" w:themeColor="accent1" w:themeShade="80"/>
                <w:lang w:eastAsia="es-ES"/>
              </w:rPr>
              <w:t>Después de haber trabajado en el Proyecto APT, mis fortalezas y debilidades han evolucionado significativamente. Por un lado, me siento más seguro en mi capacidad para planificar, organizar</w:t>
            </w:r>
            <w:r w:rsidRPr="00386C0B">
              <w:rPr>
                <w:rFonts w:ascii="Calibri" w:eastAsiaTheme="minorEastAsia" w:hAnsi="Calibri" w:cs="Calibri"/>
                <w:color w:val="1F4E79" w:themeColor="accent1" w:themeShade="80"/>
                <w:lang w:eastAsia="es-ES"/>
              </w:rPr>
              <w:t>.</w:t>
            </w:r>
            <w:r w:rsidRPr="00386C0B">
              <w:rPr>
                <w:rFonts w:ascii="Calibri" w:hAnsi="Calibri" w:cs="Calibri"/>
                <w:color w:val="1F4E79" w:themeColor="accent1" w:themeShade="80"/>
              </w:rPr>
              <w:t xml:space="preserve"> </w:t>
            </w:r>
            <w:r w:rsidRPr="00386C0B">
              <w:rPr>
                <w:rFonts w:ascii="Calibri" w:eastAsiaTheme="minorEastAsia" w:hAnsi="Calibri" w:cs="Calibri"/>
                <w:color w:val="1F4E79" w:themeColor="accent1" w:themeShade="80"/>
                <w:lang w:eastAsia="es-ES"/>
              </w:rPr>
              <w:t>Esto me ha permitido fortalecer mi habilidad para comunicarme efectivamente con equipos multidisciplinarios y tomar decisiones estratégicas en contextos complejos.</w:t>
            </w:r>
          </w:p>
          <w:p w14:paraId="70A6DEF6" w14:textId="0683F938" w:rsidR="00761B8A" w:rsidRPr="00386C0B" w:rsidRDefault="00386C0B" w:rsidP="4496426B">
            <w:pPr>
              <w:jc w:val="both"/>
              <w:rPr>
                <w:rFonts w:ascii="Calibri" w:hAnsi="Calibri"/>
                <w:color w:val="1F4E79" w:themeColor="accent1" w:themeShade="80"/>
              </w:rPr>
            </w:pPr>
            <w:r w:rsidRPr="00386C0B">
              <w:rPr>
                <w:rFonts w:ascii="Calibri" w:hAnsi="Calibri"/>
                <w:color w:val="1F4E79" w:themeColor="accent1" w:themeShade="80"/>
              </w:rPr>
              <w:t>Para seguir desarrollando mis fortalezas, planeo formarme más en metodologías de gestión de proyectos como Scrum y PMBOK, y participar en proyectos colaborativos donde pueda seguir adquiriendo experiencia práctica en liderazgo y resolución de problemas.</w:t>
            </w: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0C079078" w14:textId="77777777" w:rsidR="00386C0B" w:rsidRPr="00386C0B" w:rsidRDefault="00386C0B" w:rsidP="00386C0B">
            <w:pPr>
              <w:jc w:val="both"/>
              <w:rPr>
                <w:rFonts w:ascii="Calibri" w:hAnsi="Calibri"/>
                <w:color w:val="1F4E79" w:themeColor="accent1" w:themeShade="80"/>
              </w:rPr>
            </w:pPr>
            <w:r w:rsidRPr="00386C0B">
              <w:rPr>
                <w:rFonts w:ascii="Calibri" w:hAnsi="Calibri"/>
                <w:color w:val="1F4E79" w:themeColor="accent1" w:themeShade="80"/>
              </w:rPr>
              <w:t>Después de haber trabajado en el Proyecto APT, mis proyecciones laborales han cambiado muchísimo. Antes pensaba que mi camino estaba más ligado a lo técnico, pero este proyecto me hizo darme cuenta de cuánto disfruto planificar, organizar y liderar equipos para lograr un objetivo en común.</w:t>
            </w:r>
          </w:p>
          <w:p w14:paraId="193E061E" w14:textId="22427803" w:rsidR="00386C0B" w:rsidRPr="00386C0B" w:rsidRDefault="00386C0B" w:rsidP="00386C0B">
            <w:pPr>
              <w:jc w:val="both"/>
              <w:rPr>
                <w:rFonts w:ascii="Calibri" w:hAnsi="Calibri"/>
                <w:color w:val="1F4E79" w:themeColor="accent1" w:themeShade="80"/>
              </w:rPr>
            </w:pPr>
            <w:r w:rsidRPr="00386C0B">
              <w:rPr>
                <w:rFonts w:ascii="Calibri" w:hAnsi="Calibri"/>
                <w:color w:val="1F4E79" w:themeColor="accent1" w:themeShade="80"/>
              </w:rPr>
              <w:t xml:space="preserve">Que me hayan ofrecido el puesto de </w:t>
            </w:r>
            <w:r w:rsidRPr="00386C0B">
              <w:rPr>
                <w:rFonts w:ascii="Calibri" w:hAnsi="Calibri"/>
                <w:color w:val="1F4E79" w:themeColor="accent1" w:themeShade="80"/>
              </w:rPr>
              <w:t>ver proyectos</w:t>
            </w:r>
            <w:r w:rsidRPr="00386C0B">
              <w:rPr>
                <w:rFonts w:ascii="Calibri" w:hAnsi="Calibri"/>
                <w:color w:val="1F4E79" w:themeColor="accent1" w:themeShade="80"/>
              </w:rPr>
              <w:t xml:space="preserve"> me confirmó que este es el camino que quiero seguir. Ahora veo mi futuro enfocado en roles donde pueda tomar decisiones estratégicas, guiar equipos y asegurar que los proyectos tengan un impacto real. Esto también me motiva a seguir aprendiendo y desarrollándome como líder, porque sé que este es un gran paso para crecer profesional y personalmente.</w:t>
            </w:r>
          </w:p>
          <w:p w14:paraId="5ED18333" w14:textId="12A68D94" w:rsidR="00761B8A" w:rsidRPr="00386C0B" w:rsidRDefault="00386C0B" w:rsidP="4496426B">
            <w:pPr>
              <w:jc w:val="both"/>
              <w:rPr>
                <w:rFonts w:ascii="Calibri" w:hAnsi="Calibri"/>
                <w:color w:val="1F4E79" w:themeColor="accent1" w:themeShade="80"/>
              </w:rPr>
            </w:pPr>
            <w:r w:rsidRPr="00386C0B">
              <w:rPr>
                <w:rFonts w:ascii="Calibri" w:hAnsi="Calibri"/>
                <w:color w:val="1F4E79" w:themeColor="accent1" w:themeShade="80"/>
              </w:rPr>
              <w:t>Y en 5 años me planeo hacer cursos de SCRUM y PM para poder fortalecer más estas áreas</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386C0B"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14CEACFF" w14:textId="70360762" w:rsidR="00386C0B" w:rsidRPr="00386C0B" w:rsidRDefault="00386C0B" w:rsidP="00386C0B">
            <w:pPr>
              <w:jc w:val="both"/>
              <w:rPr>
                <w:color w:val="1F4E79" w:themeColor="accent1" w:themeShade="80"/>
              </w:rPr>
            </w:pPr>
            <w:r w:rsidRPr="00386C0B">
              <w:rPr>
                <w:color w:val="1F4E79" w:themeColor="accent1" w:themeShade="80"/>
              </w:rPr>
              <w:t>No hay aspectos negativos en el trabajo realizado en el semestre por lo cual los aspectos positivos</w:t>
            </w:r>
            <w:r>
              <w:rPr>
                <w:color w:val="1F4E79" w:themeColor="accent1" w:themeShade="80"/>
              </w:rPr>
              <w:t xml:space="preserve"> fueron.</w:t>
            </w:r>
          </w:p>
          <w:p w14:paraId="7F74BC3F" w14:textId="77777777" w:rsidR="00386C0B" w:rsidRPr="00386C0B" w:rsidRDefault="00386C0B" w:rsidP="00386C0B">
            <w:pPr>
              <w:jc w:val="both"/>
              <w:rPr>
                <w:rFonts w:cstheme="minorHAnsi"/>
                <w:color w:val="1F4E79" w:themeColor="accent1" w:themeShade="80"/>
              </w:rPr>
            </w:pPr>
            <w:r w:rsidRPr="00386C0B">
              <w:rPr>
                <w:rFonts w:cstheme="minorHAnsi"/>
                <w:color w:val="1F4E79" w:themeColor="accent1" w:themeShade="80"/>
              </w:rPr>
              <w:t>El trabajo en grupo en esta asignatura fue una experiencia muy enriquecedora. Me ayudó a mejorar mi comunicación y a aprender de las ideas y perspectivas de mis compañeros. También me gustó mucho cómo pudimos complementar nuestras habilidades, lo que hizo que el resultado final fuera mucho más completo. Además, me permitió ganar más confianza al delegar tareas y promover un ambiente de colaboración donde todos nos apoyamos.</w:t>
            </w:r>
          </w:p>
          <w:p w14:paraId="3C66BB5E" w14:textId="77777777" w:rsidR="00386C0B" w:rsidRPr="00386C0B" w:rsidRDefault="00386C0B" w:rsidP="00386C0B">
            <w:pPr>
              <w:jc w:val="both"/>
              <w:rPr>
                <w:rFonts w:cstheme="minorHAnsi"/>
                <w:b/>
                <w:bCs/>
                <w:color w:val="1F4E79" w:themeColor="accent1" w:themeShade="80"/>
              </w:rPr>
            </w:pPr>
            <w:r w:rsidRPr="00386C0B">
              <w:rPr>
                <w:rFonts w:cstheme="minorHAnsi"/>
                <w:b/>
                <w:bCs/>
                <w:color w:val="1F4E79" w:themeColor="accent1" w:themeShade="80"/>
              </w:rPr>
              <w:t>Áreas de mejora:</w:t>
            </w:r>
          </w:p>
          <w:p w14:paraId="4C2ED000" w14:textId="77777777" w:rsidR="00386C0B" w:rsidRPr="00386C0B" w:rsidRDefault="00386C0B" w:rsidP="00386C0B">
            <w:pPr>
              <w:jc w:val="both"/>
              <w:rPr>
                <w:rFonts w:cstheme="minorHAnsi"/>
                <w:color w:val="1F4E79" w:themeColor="accent1" w:themeShade="80"/>
              </w:rPr>
            </w:pPr>
            <w:r w:rsidRPr="00386C0B">
              <w:rPr>
                <w:rFonts w:cstheme="minorHAnsi"/>
                <w:color w:val="1F4E79" w:themeColor="accent1" w:themeShade="80"/>
              </w:rPr>
              <w:t>Para los próximos trabajos en grupo, creo que puedo mejorar asegurándome de que desde el principio todos tengamos claro los objetivos y los plazos. También quiero trabajar más en cómo manejo las dinámicas del equipo para que todos se sientan incluidos y valorados. Esto será importante para lograr una mejor conexión entre los integrantes y que el trabajo en equipo sea aún más eficiente en un contexto laboral.</w:t>
            </w:r>
          </w:p>
          <w:p w14:paraId="4124E2B5" w14:textId="77777777" w:rsidR="00761B8A" w:rsidRDefault="00761B8A" w:rsidP="4496426B">
            <w:pPr>
              <w:jc w:val="both"/>
              <w:rPr>
                <w:sz w:val="24"/>
                <w:szCs w:val="24"/>
              </w:rPr>
            </w:pPr>
          </w:p>
          <w:p w14:paraId="16DF8DB5" w14:textId="77777777" w:rsidR="00386C0B" w:rsidRDefault="00386C0B"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2E4E0D" w14:textId="77777777" w:rsidR="00565705" w:rsidRDefault="00565705" w:rsidP="00DF38AE">
      <w:pPr>
        <w:spacing w:after="0" w:line="240" w:lineRule="auto"/>
      </w:pPr>
      <w:r>
        <w:separator/>
      </w:r>
    </w:p>
  </w:endnote>
  <w:endnote w:type="continuationSeparator" w:id="0">
    <w:p w14:paraId="7BBE48D5" w14:textId="77777777" w:rsidR="00565705" w:rsidRDefault="0056570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4BB5F3" w14:textId="77777777" w:rsidR="00565705" w:rsidRDefault="00565705" w:rsidP="00DF38AE">
      <w:pPr>
        <w:spacing w:after="0" w:line="240" w:lineRule="auto"/>
      </w:pPr>
      <w:r>
        <w:separator/>
      </w:r>
    </w:p>
  </w:footnote>
  <w:footnote w:type="continuationSeparator" w:id="0">
    <w:p w14:paraId="5FF65A87" w14:textId="77777777" w:rsidR="00565705" w:rsidRDefault="0056570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94425616">
    <w:abstractNumId w:val="3"/>
  </w:num>
  <w:num w:numId="2" w16cid:durableId="653068462">
    <w:abstractNumId w:val="8"/>
  </w:num>
  <w:num w:numId="3" w16cid:durableId="1175069111">
    <w:abstractNumId w:val="12"/>
  </w:num>
  <w:num w:numId="4" w16cid:durableId="1559049964">
    <w:abstractNumId w:val="28"/>
  </w:num>
  <w:num w:numId="5" w16cid:durableId="240338530">
    <w:abstractNumId w:val="30"/>
  </w:num>
  <w:num w:numId="6" w16cid:durableId="1250624169">
    <w:abstractNumId w:val="4"/>
  </w:num>
  <w:num w:numId="7" w16cid:durableId="173766285">
    <w:abstractNumId w:val="11"/>
  </w:num>
  <w:num w:numId="8" w16cid:durableId="173767965">
    <w:abstractNumId w:val="19"/>
  </w:num>
  <w:num w:numId="9" w16cid:durableId="1534921783">
    <w:abstractNumId w:val="15"/>
  </w:num>
  <w:num w:numId="10" w16cid:durableId="1271355714">
    <w:abstractNumId w:val="9"/>
  </w:num>
  <w:num w:numId="11" w16cid:durableId="346711030">
    <w:abstractNumId w:val="24"/>
  </w:num>
  <w:num w:numId="12" w16cid:durableId="1250577399">
    <w:abstractNumId w:val="35"/>
  </w:num>
  <w:num w:numId="13" w16cid:durableId="1753622752">
    <w:abstractNumId w:val="29"/>
  </w:num>
  <w:num w:numId="14" w16cid:durableId="562108833">
    <w:abstractNumId w:val="1"/>
  </w:num>
  <w:num w:numId="15" w16cid:durableId="420025987">
    <w:abstractNumId w:val="36"/>
  </w:num>
  <w:num w:numId="16" w16cid:durableId="1480731228">
    <w:abstractNumId w:val="21"/>
  </w:num>
  <w:num w:numId="17" w16cid:durableId="212274710">
    <w:abstractNumId w:val="17"/>
  </w:num>
  <w:num w:numId="18" w16cid:durableId="193077836">
    <w:abstractNumId w:val="31"/>
  </w:num>
  <w:num w:numId="19" w16cid:durableId="1535192355">
    <w:abstractNumId w:val="10"/>
  </w:num>
  <w:num w:numId="20" w16cid:durableId="947810356">
    <w:abstractNumId w:val="39"/>
  </w:num>
  <w:num w:numId="21" w16cid:durableId="1254704551">
    <w:abstractNumId w:val="34"/>
  </w:num>
  <w:num w:numId="22" w16cid:durableId="152843062">
    <w:abstractNumId w:val="13"/>
  </w:num>
  <w:num w:numId="23" w16cid:durableId="1495486388">
    <w:abstractNumId w:val="14"/>
  </w:num>
  <w:num w:numId="24" w16cid:durableId="1620646546">
    <w:abstractNumId w:val="5"/>
  </w:num>
  <w:num w:numId="25" w16cid:durableId="1891794799">
    <w:abstractNumId w:val="16"/>
  </w:num>
  <w:num w:numId="26" w16cid:durableId="1249575670">
    <w:abstractNumId w:val="20"/>
  </w:num>
  <w:num w:numId="27" w16cid:durableId="955716671">
    <w:abstractNumId w:val="23"/>
  </w:num>
  <w:num w:numId="28" w16cid:durableId="574702505">
    <w:abstractNumId w:val="0"/>
  </w:num>
  <w:num w:numId="29" w16cid:durableId="1351183912">
    <w:abstractNumId w:val="18"/>
  </w:num>
  <w:num w:numId="30" w16cid:durableId="1925725363">
    <w:abstractNumId w:val="22"/>
  </w:num>
  <w:num w:numId="31" w16cid:durableId="368457061">
    <w:abstractNumId w:val="2"/>
  </w:num>
  <w:num w:numId="32" w16cid:durableId="1665357224">
    <w:abstractNumId w:val="7"/>
  </w:num>
  <w:num w:numId="33" w16cid:durableId="1499884817">
    <w:abstractNumId w:val="32"/>
  </w:num>
  <w:num w:numId="34" w16cid:durableId="1278681392">
    <w:abstractNumId w:val="38"/>
  </w:num>
  <w:num w:numId="35" w16cid:durableId="1778402459">
    <w:abstractNumId w:val="6"/>
  </w:num>
  <w:num w:numId="36" w16cid:durableId="724833102">
    <w:abstractNumId w:val="25"/>
  </w:num>
  <w:num w:numId="37" w16cid:durableId="1799449282">
    <w:abstractNumId w:val="37"/>
  </w:num>
  <w:num w:numId="38" w16cid:durableId="1198588133">
    <w:abstractNumId w:val="27"/>
  </w:num>
  <w:num w:numId="39" w16cid:durableId="947154293">
    <w:abstractNumId w:val="26"/>
  </w:num>
  <w:num w:numId="40" w16cid:durableId="188123781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208"/>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86C0B"/>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705"/>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6BEB"/>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11146300">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59197399">
      <w:bodyDiv w:val="1"/>
      <w:marLeft w:val="0"/>
      <w:marRight w:val="0"/>
      <w:marTop w:val="0"/>
      <w:marBottom w:val="0"/>
      <w:divBdr>
        <w:top w:val="none" w:sz="0" w:space="0" w:color="auto"/>
        <w:left w:val="none" w:sz="0" w:space="0" w:color="auto"/>
        <w:bottom w:val="none" w:sz="0" w:space="0" w:color="auto"/>
        <w:right w:val="none" w:sz="0" w:space="0" w:color="auto"/>
      </w:divBdr>
    </w:div>
    <w:div w:id="1569269968">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4401344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Pages>
  <Words>661</Words>
  <Characters>3637</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Alexis Gomez_CTR</cp:lastModifiedBy>
  <cp:revision>2</cp:revision>
  <cp:lastPrinted>2019-12-16T20:10:00Z</cp:lastPrinted>
  <dcterms:created xsi:type="dcterms:W3CDTF">2024-12-03T01:21:00Z</dcterms:created>
  <dcterms:modified xsi:type="dcterms:W3CDTF">2024-12-03T01:21:00Z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