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4"/>
        <w:gridCol w:w="6854"/>
      </w:tblGrid>
      <w:tr w:rsidR="00162B38" w14:paraId="7010617A" w14:textId="77777777" w:rsidTr="00162B38">
        <w:tc>
          <w:tcPr>
            <w:tcW w:w="1314" w:type="pct"/>
          </w:tcPr>
          <w:p w14:paraId="5F3D8AC5" w14:textId="29CFF77C" w:rsidR="00162B38" w:rsidRDefault="00162B38" w:rsidP="00EE6004">
            <w:pPr>
              <w:spacing w:before="0"/>
            </w:pPr>
            <w:r w:rsidRPr="00064219">
              <w:rPr>
                <w:noProof/>
              </w:rPr>
              <w:drawing>
                <wp:inline distT="0" distB="0" distL="0" distR="0" wp14:anchorId="2A562385" wp14:editId="5E11279E">
                  <wp:extent cx="892800" cy="864000"/>
                  <wp:effectExtent l="0" t="0" r="3175" b="0"/>
                  <wp:docPr id="2772035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2800" cy="864000"/>
                          </a:xfrm>
                          <a:prstGeom prst="rect">
                            <a:avLst/>
                          </a:prstGeom>
                          <a:noFill/>
                          <a:ln>
                            <a:noFill/>
                          </a:ln>
                        </pic:spPr>
                      </pic:pic>
                    </a:graphicData>
                  </a:graphic>
                </wp:inline>
              </w:drawing>
            </w:r>
          </w:p>
        </w:tc>
        <w:tc>
          <w:tcPr>
            <w:tcW w:w="3686" w:type="pct"/>
          </w:tcPr>
          <w:p w14:paraId="5FB27EEC" w14:textId="29AA45B5" w:rsidR="00162B38" w:rsidRPr="00162B38" w:rsidRDefault="00162B38" w:rsidP="00EE6004">
            <w:pPr>
              <w:spacing w:before="0"/>
              <w:jc w:val="right"/>
              <w:rPr>
                <w:b/>
                <w:bCs/>
                <w:sz w:val="28"/>
                <w:szCs w:val="32"/>
              </w:rPr>
            </w:pPr>
            <w:r w:rsidRPr="00162B38">
              <w:rPr>
                <w:b/>
                <w:bCs/>
                <w:sz w:val="28"/>
                <w:szCs w:val="32"/>
              </w:rPr>
              <w:t>One Pager Product Proposal</w:t>
            </w:r>
            <w:r>
              <w:rPr>
                <w:b/>
                <w:bCs/>
                <w:sz w:val="28"/>
                <w:szCs w:val="32"/>
              </w:rPr>
              <w:t>:</w:t>
            </w:r>
            <w:r>
              <w:rPr>
                <w:b/>
                <w:bCs/>
                <w:sz w:val="28"/>
                <w:szCs w:val="32"/>
              </w:rPr>
              <w:br/>
              <w:t>Contactless Heart</w:t>
            </w:r>
            <w:r w:rsidR="00E63458">
              <w:rPr>
                <w:b/>
                <w:bCs/>
                <w:sz w:val="28"/>
                <w:szCs w:val="32"/>
              </w:rPr>
              <w:t xml:space="preserve"> R</w:t>
            </w:r>
            <w:r>
              <w:rPr>
                <w:b/>
                <w:bCs/>
                <w:sz w:val="28"/>
                <w:szCs w:val="32"/>
              </w:rPr>
              <w:t>ate Measuring Device</w:t>
            </w:r>
          </w:p>
          <w:p w14:paraId="57018321" w14:textId="77305C61" w:rsidR="00162B38" w:rsidRPr="00162B38" w:rsidRDefault="00162B38" w:rsidP="00162B38">
            <w:pPr>
              <w:jc w:val="right"/>
              <w:rPr>
                <w:b/>
                <w:bCs/>
              </w:rPr>
            </w:pPr>
            <w:r w:rsidRPr="00162B38">
              <w:rPr>
                <w:b/>
                <w:bCs/>
                <w:sz w:val="24"/>
                <w:szCs w:val="28"/>
              </w:rPr>
              <w:t>Electronics Projects</w:t>
            </w:r>
          </w:p>
        </w:tc>
      </w:tr>
    </w:tbl>
    <w:p w14:paraId="177D582C" w14:textId="26D320E2" w:rsidR="00B32E09" w:rsidRPr="00B32E09" w:rsidRDefault="001C3280" w:rsidP="0020676A">
      <w:pPr>
        <w:pStyle w:val="Heading2"/>
      </w:pPr>
      <w:r w:rsidRPr="001C3280">
        <w:t xml:space="preserve">Introduction </w:t>
      </w:r>
      <w:r>
        <w:t>&amp;</w:t>
      </w:r>
      <w:r w:rsidRPr="001C3280">
        <w:t xml:space="preserve"> Problem Statement</w:t>
      </w:r>
    </w:p>
    <w:p w14:paraId="3EAC5A04" w14:textId="72DDB6D2" w:rsidR="00B32E09" w:rsidRPr="00B32E09" w:rsidRDefault="00B32E09" w:rsidP="0020676A">
      <w:pPr>
        <w:spacing w:before="0"/>
        <w:rPr>
          <w:sz w:val="24"/>
          <w:szCs w:val="28"/>
        </w:rPr>
      </w:pPr>
      <w:r w:rsidRPr="00B32E09">
        <w:rPr>
          <w:sz w:val="24"/>
          <w:szCs w:val="28"/>
        </w:rPr>
        <w:t xml:space="preserve">Monitoring heart rate is </w:t>
      </w:r>
      <w:r w:rsidR="00762BE9" w:rsidRPr="00762BE9">
        <w:rPr>
          <w:sz w:val="24"/>
          <w:szCs w:val="28"/>
        </w:rPr>
        <w:t>essential in healthcare, fitness, and safety applications.</w:t>
      </w:r>
      <w:r w:rsidRPr="00B32E09">
        <w:rPr>
          <w:sz w:val="24"/>
          <w:szCs w:val="28"/>
        </w:rPr>
        <w:t xml:space="preserve"> Most commonly used </w:t>
      </w:r>
      <w:r w:rsidR="001A4F96">
        <w:rPr>
          <w:sz w:val="24"/>
          <w:szCs w:val="28"/>
        </w:rPr>
        <w:t>solutions</w:t>
      </w:r>
      <w:r w:rsidRPr="00B32E09">
        <w:rPr>
          <w:sz w:val="24"/>
          <w:szCs w:val="28"/>
        </w:rPr>
        <w:t xml:space="preserve"> rely on </w:t>
      </w:r>
      <w:r w:rsidR="00762BE9" w:rsidRPr="00762BE9">
        <w:rPr>
          <w:sz w:val="24"/>
          <w:szCs w:val="28"/>
        </w:rPr>
        <w:t>wearable devices (e.g., smartwatches</w:t>
      </w:r>
      <w:r w:rsidR="002B4DC0">
        <w:rPr>
          <w:sz w:val="24"/>
          <w:szCs w:val="28"/>
        </w:rPr>
        <w:t xml:space="preserve"> or</w:t>
      </w:r>
      <w:r w:rsidR="00762BE9" w:rsidRPr="00762BE9">
        <w:rPr>
          <w:sz w:val="24"/>
          <w:szCs w:val="28"/>
        </w:rPr>
        <w:t xml:space="preserve"> chest straps) that require direct </w:t>
      </w:r>
      <w:r w:rsidR="002B4DC0" w:rsidRPr="002B4DC0">
        <w:rPr>
          <w:sz w:val="24"/>
          <w:szCs w:val="28"/>
        </w:rPr>
        <w:t>contact with the body</w:t>
      </w:r>
      <w:r w:rsidRPr="00B32E09">
        <w:rPr>
          <w:sz w:val="24"/>
          <w:szCs w:val="28"/>
        </w:rPr>
        <w:t xml:space="preserve">. </w:t>
      </w:r>
      <w:r w:rsidR="00762BE9" w:rsidRPr="00762BE9">
        <w:rPr>
          <w:sz w:val="24"/>
          <w:szCs w:val="28"/>
        </w:rPr>
        <w:t>However, this approach is not always practical or feasible</w:t>
      </w:r>
      <w:r w:rsidR="00762BE9">
        <w:rPr>
          <w:sz w:val="24"/>
          <w:szCs w:val="28"/>
        </w:rPr>
        <w:t xml:space="preserve"> – </w:t>
      </w:r>
      <w:r w:rsidRPr="00B32E09">
        <w:rPr>
          <w:sz w:val="24"/>
          <w:szCs w:val="28"/>
        </w:rPr>
        <w:t>for example, in long-term monitoring, sleep tracking, or when dealing with sensitive or immobile patients.</w:t>
      </w:r>
    </w:p>
    <w:p w14:paraId="04B8239E" w14:textId="5D25CC92" w:rsidR="00B32E09" w:rsidRDefault="00B32E09" w:rsidP="00834D2D">
      <w:pPr>
        <w:spacing w:before="0"/>
        <w:rPr>
          <w:sz w:val="24"/>
          <w:szCs w:val="28"/>
        </w:rPr>
      </w:pPr>
      <w:r w:rsidRPr="00B32E09">
        <w:rPr>
          <w:sz w:val="24"/>
          <w:szCs w:val="28"/>
        </w:rPr>
        <w:t xml:space="preserve">A contactless solution </w:t>
      </w:r>
      <w:r w:rsidR="002B4DC0">
        <w:rPr>
          <w:sz w:val="24"/>
          <w:szCs w:val="28"/>
        </w:rPr>
        <w:t>could</w:t>
      </w:r>
      <w:r w:rsidRPr="00B32E09">
        <w:rPr>
          <w:sz w:val="24"/>
          <w:szCs w:val="28"/>
        </w:rPr>
        <w:t xml:space="preserve"> significantly improve user comfort, simplify measurement procedures, and enable new applications in environments where wearable devices are impractical.</w:t>
      </w:r>
    </w:p>
    <w:p w14:paraId="7B3D9A68" w14:textId="4FF78FA5" w:rsidR="00C74D26" w:rsidRPr="00C74D26" w:rsidRDefault="001C3280" w:rsidP="00C74D26">
      <w:pPr>
        <w:pStyle w:val="Heading2"/>
      </w:pPr>
      <w:r w:rsidRPr="001C3280">
        <w:t>System Concept</w:t>
      </w:r>
    </w:p>
    <w:p w14:paraId="6F26C035" w14:textId="69D5D306" w:rsidR="00616C62" w:rsidRDefault="00C74D26" w:rsidP="0020676A">
      <w:pPr>
        <w:spacing w:before="0"/>
        <w:rPr>
          <w:sz w:val="24"/>
          <w:szCs w:val="28"/>
        </w:rPr>
      </w:pPr>
      <w:r w:rsidRPr="00C74D26">
        <w:rPr>
          <w:sz w:val="24"/>
          <w:szCs w:val="28"/>
        </w:rPr>
        <w:t xml:space="preserve">Based on established research on Doppler radar physiological sensing </w:t>
      </w:r>
      <w:r w:rsidR="00C02769">
        <w:rPr>
          <w:sz w:val="24"/>
          <w:szCs w:val="28"/>
        </w:rPr>
        <w:fldChar w:fldCharType="begin"/>
      </w:r>
      <w:r w:rsidR="00C02769">
        <w:rPr>
          <w:sz w:val="24"/>
          <w:szCs w:val="28"/>
        </w:rPr>
        <w:instrText xml:space="preserve"> ADDIN ZOTERO_ITEM CSL_CITATION {"citationID":"9rnHGUwx","properties":{"formattedCitation":"[1]","plainCitation":"[1]","noteIndex":0},"citationItems":[{"id":130,"uris":["http://zotero.org/groups/6454601/items/W47MZ3CN"],"itemData":{"id":130,"type":"book","abstract":"Presents a comprehensive description of the theory and practical implementation of Doppler radar-based physiological monitoring This book includes an overview of current physiological monitoring techniques and explains the fundamental technology used in remote non-contact monitoring methods. Basic radio wave propagation and radar principles are introduced along with the fundamentals of physiological motion and measurement. Specific design and implementation considerations for physiological monitoring radar systems are then discussed in detail. The authors address current research and commercial development of Doppler radar based physiological monitoring for healthcare and other applications. . Explains pros and cons of different Doppler radar architectures, including CW, FMCW, and pulsed Doppler radar. Discusses nonlinear demodulation methods, explaining dc offset, dc information, center tracking, and demodulation enabled by dc cancellation. Reviews advanced system architectures that address issues of dc offset, spectrum folding, motion interference, and range resolution. Covers Doppler radar physiological measurements demonstrated to date, from basic cardiopulmonary rate extractions to more involved volume assessments Doppler Radar Physiological Sensing serves as a fundamental reference for radar, biomedical, and microwave engineers as well as healthcare professionals interested in remote physiological monitoring methods.","collection-title":"Wiley series in biomedical engineering and multi-disciplinary integrated systems","edition":"1st ed.","event-place":"Hoboken, New Jersey","ISBN":"978-1-119-07843-2","note":"DOI: 10.1002/9781119078418","publisher":"IEEE, Wiley","publisher-place":"Hoboken, New Jersey","title":"Doppler radar physiological sensing","author":[{"family":"Boric-Lubecke","given":"Olga"},{"family":"Lubecke","given":"Victor M."},{"family":"Droitcour","given":"Amy D."},{"family":"Park","given":"Byung-Kwon"},{"family":"Singh","given":"Aditya"}],"issued":{"date-parts":[["2016"]]}}}],"schema":"https://github.com/citation-style-language/schema/raw/master/csl-citation.json"} </w:instrText>
      </w:r>
      <w:r w:rsidR="00C02769">
        <w:rPr>
          <w:sz w:val="24"/>
          <w:szCs w:val="28"/>
        </w:rPr>
        <w:fldChar w:fldCharType="separate"/>
      </w:r>
      <w:r w:rsidR="00C02769" w:rsidRPr="00C02769">
        <w:rPr>
          <w:rFonts w:cs="Arial"/>
          <w:sz w:val="24"/>
        </w:rPr>
        <w:t>[1]</w:t>
      </w:r>
      <w:r w:rsidR="00C02769">
        <w:rPr>
          <w:sz w:val="24"/>
          <w:szCs w:val="28"/>
        </w:rPr>
        <w:fldChar w:fldCharType="end"/>
      </w:r>
      <w:r w:rsidR="008F396E" w:rsidRPr="008F396E">
        <w:rPr>
          <w:sz w:val="24"/>
          <w:szCs w:val="28"/>
        </w:rPr>
        <w:t>,</w:t>
      </w:r>
      <w:r w:rsidR="008F396E">
        <w:rPr>
          <w:sz w:val="24"/>
          <w:szCs w:val="28"/>
        </w:rPr>
        <w:t xml:space="preserve"> </w:t>
      </w:r>
      <w:r w:rsidR="007C4371">
        <w:rPr>
          <w:sz w:val="24"/>
          <w:szCs w:val="28"/>
        </w:rPr>
        <w:t>t</w:t>
      </w:r>
      <w:r w:rsidR="00B32E09" w:rsidRPr="00B32E09">
        <w:rPr>
          <w:sz w:val="24"/>
          <w:szCs w:val="28"/>
        </w:rPr>
        <w:t xml:space="preserve">his project proposes a </w:t>
      </w:r>
      <w:r w:rsidR="00B32E09" w:rsidRPr="00B32E09">
        <w:rPr>
          <w:b/>
          <w:bCs/>
          <w:sz w:val="24"/>
          <w:szCs w:val="28"/>
        </w:rPr>
        <w:t>contactless heart rate monitoring system</w:t>
      </w:r>
      <w:r w:rsidR="00552DE3">
        <w:rPr>
          <w:b/>
          <w:bCs/>
          <w:sz w:val="24"/>
          <w:szCs w:val="28"/>
        </w:rPr>
        <w:t xml:space="preserve"> </w:t>
      </w:r>
      <w:r w:rsidR="00552DE3" w:rsidRPr="00B32E09">
        <w:rPr>
          <w:sz w:val="24"/>
          <w:szCs w:val="28"/>
        </w:rPr>
        <w:t xml:space="preserve">using microwave </w:t>
      </w:r>
      <w:r w:rsidR="002B4DC0" w:rsidRPr="002B4DC0">
        <w:rPr>
          <w:sz w:val="24"/>
          <w:szCs w:val="28"/>
        </w:rPr>
        <w:t xml:space="preserve">Doppler </w:t>
      </w:r>
      <w:r w:rsidR="00552DE3" w:rsidRPr="00B32E09">
        <w:rPr>
          <w:sz w:val="24"/>
          <w:szCs w:val="28"/>
        </w:rPr>
        <w:t>radar</w:t>
      </w:r>
      <w:r w:rsidR="00616C62">
        <w:rPr>
          <w:sz w:val="24"/>
          <w:szCs w:val="28"/>
        </w:rPr>
        <w:t xml:space="preserve">. The system is </w:t>
      </w:r>
      <w:r w:rsidR="00616C62" w:rsidRPr="00B32E09">
        <w:rPr>
          <w:sz w:val="24"/>
          <w:szCs w:val="28"/>
        </w:rPr>
        <w:t xml:space="preserve">based on the </w:t>
      </w:r>
      <w:r w:rsidR="00616C62" w:rsidRPr="00B32E09">
        <w:rPr>
          <w:b/>
          <w:bCs/>
          <w:sz w:val="24"/>
          <w:szCs w:val="28"/>
        </w:rPr>
        <w:t>K-LC5 Doppler radar module</w:t>
      </w:r>
      <w:r w:rsidR="00616C62" w:rsidRPr="00B32E09">
        <w:rPr>
          <w:sz w:val="24"/>
          <w:szCs w:val="28"/>
        </w:rPr>
        <w:t xml:space="preserve"> and an </w:t>
      </w:r>
      <w:r w:rsidR="00616C62" w:rsidRPr="00B32E09">
        <w:rPr>
          <w:b/>
          <w:bCs/>
          <w:sz w:val="24"/>
          <w:szCs w:val="28"/>
        </w:rPr>
        <w:t>STM32F4 microcontroller</w:t>
      </w:r>
      <w:r w:rsidR="00616C62" w:rsidRPr="00B32E09">
        <w:rPr>
          <w:sz w:val="24"/>
          <w:szCs w:val="28"/>
        </w:rPr>
        <w:t>.</w:t>
      </w:r>
      <w:r w:rsidR="00616C62">
        <w:rPr>
          <w:sz w:val="24"/>
          <w:szCs w:val="28"/>
        </w:rPr>
        <w:t xml:space="preserve"> The radar </w:t>
      </w:r>
      <w:r w:rsidR="00DD6FD1" w:rsidRPr="00B32E09">
        <w:rPr>
          <w:sz w:val="24"/>
          <w:szCs w:val="28"/>
        </w:rPr>
        <w:t>detects micro-movements of the human chest caused by cardiac activity.</w:t>
      </w:r>
      <w:r w:rsidR="00616C62">
        <w:rPr>
          <w:sz w:val="24"/>
          <w:szCs w:val="28"/>
        </w:rPr>
        <w:t xml:space="preserve"> </w:t>
      </w:r>
      <w:r w:rsidR="00616C62" w:rsidRPr="00B32E09">
        <w:rPr>
          <w:sz w:val="24"/>
          <w:szCs w:val="28"/>
        </w:rPr>
        <w:t xml:space="preserve">The STM32F4 processes </w:t>
      </w:r>
      <w:r w:rsidR="00377608" w:rsidRPr="00377608">
        <w:rPr>
          <w:sz w:val="24"/>
          <w:szCs w:val="28"/>
        </w:rPr>
        <w:t>the radar output signal</w:t>
      </w:r>
      <w:r w:rsidR="00616C62" w:rsidRPr="00B32E09">
        <w:rPr>
          <w:sz w:val="24"/>
          <w:szCs w:val="28"/>
        </w:rPr>
        <w:t>, applies filtering and frequency analysis, and extracts the heart rate in real time.</w:t>
      </w:r>
    </w:p>
    <w:p w14:paraId="05718059" w14:textId="31F49CB4" w:rsidR="002A04FC" w:rsidRDefault="00B32E09" w:rsidP="00834D2D">
      <w:pPr>
        <w:spacing w:before="80"/>
        <w:rPr>
          <w:sz w:val="24"/>
          <w:szCs w:val="28"/>
        </w:rPr>
      </w:pPr>
      <w:r w:rsidRPr="00B32E09">
        <w:rPr>
          <w:sz w:val="24"/>
          <w:szCs w:val="28"/>
        </w:rPr>
        <w:t>Key features of the system include:</w:t>
      </w:r>
    </w:p>
    <w:p w14:paraId="14875E37" w14:textId="284DDE2C" w:rsidR="002A04FC" w:rsidRDefault="002A04FC" w:rsidP="002A04FC">
      <w:pPr>
        <w:pStyle w:val="ListParagraph"/>
        <w:numPr>
          <w:ilvl w:val="0"/>
          <w:numId w:val="27"/>
        </w:numPr>
        <w:spacing w:before="0"/>
        <w:rPr>
          <w:sz w:val="24"/>
          <w:szCs w:val="28"/>
        </w:rPr>
      </w:pPr>
      <w:r w:rsidRPr="00B32E09">
        <w:rPr>
          <w:b/>
          <w:bCs/>
          <w:sz w:val="24"/>
          <w:szCs w:val="28"/>
        </w:rPr>
        <w:t>Contactless operation</w:t>
      </w:r>
      <w:r w:rsidRPr="00B32E09">
        <w:rPr>
          <w:sz w:val="24"/>
          <w:szCs w:val="28"/>
        </w:rPr>
        <w:t>: No physical sensors attached to the body</w:t>
      </w:r>
    </w:p>
    <w:p w14:paraId="4C4F7E8C" w14:textId="31B76734" w:rsidR="002A04FC" w:rsidRDefault="002A04FC" w:rsidP="002A04FC">
      <w:pPr>
        <w:pStyle w:val="ListParagraph"/>
        <w:numPr>
          <w:ilvl w:val="0"/>
          <w:numId w:val="27"/>
        </w:numPr>
        <w:spacing w:before="0"/>
        <w:rPr>
          <w:sz w:val="24"/>
          <w:szCs w:val="28"/>
        </w:rPr>
      </w:pPr>
      <w:r w:rsidRPr="00B32E09">
        <w:rPr>
          <w:b/>
          <w:bCs/>
          <w:sz w:val="24"/>
          <w:szCs w:val="28"/>
        </w:rPr>
        <w:t>High sensitivity</w:t>
      </w:r>
      <w:r w:rsidRPr="00B32E09">
        <w:rPr>
          <w:sz w:val="24"/>
          <w:szCs w:val="28"/>
        </w:rPr>
        <w:t>: Detection of sub-millimeter chest movements</w:t>
      </w:r>
    </w:p>
    <w:p w14:paraId="48D52E90" w14:textId="2CA5B2AE" w:rsidR="002A04FC" w:rsidRDefault="002A04FC" w:rsidP="002A04FC">
      <w:pPr>
        <w:pStyle w:val="ListParagraph"/>
        <w:numPr>
          <w:ilvl w:val="0"/>
          <w:numId w:val="27"/>
        </w:numPr>
        <w:spacing w:before="0"/>
        <w:rPr>
          <w:sz w:val="24"/>
          <w:szCs w:val="28"/>
        </w:rPr>
      </w:pPr>
      <w:r w:rsidRPr="00B32E09">
        <w:rPr>
          <w:b/>
          <w:bCs/>
          <w:sz w:val="24"/>
          <w:szCs w:val="28"/>
        </w:rPr>
        <w:t>Measurement range</w:t>
      </w:r>
      <w:r w:rsidRPr="00B32E09">
        <w:rPr>
          <w:sz w:val="24"/>
          <w:szCs w:val="28"/>
        </w:rPr>
        <w:t>: Effective operation at short distances (typically up to 1–2 m)</w:t>
      </w:r>
    </w:p>
    <w:p w14:paraId="5CF40A57" w14:textId="18A4915A" w:rsidR="002A04FC" w:rsidRDefault="002A04FC" w:rsidP="002A04FC">
      <w:pPr>
        <w:pStyle w:val="ListParagraph"/>
        <w:numPr>
          <w:ilvl w:val="0"/>
          <w:numId w:val="27"/>
        </w:numPr>
        <w:spacing w:before="0"/>
        <w:rPr>
          <w:sz w:val="24"/>
          <w:szCs w:val="28"/>
        </w:rPr>
      </w:pPr>
      <w:r w:rsidRPr="00B32E09">
        <w:rPr>
          <w:b/>
          <w:bCs/>
          <w:sz w:val="24"/>
          <w:szCs w:val="28"/>
        </w:rPr>
        <w:t>Real-time processing</w:t>
      </w:r>
      <w:r w:rsidRPr="00B32E09">
        <w:rPr>
          <w:sz w:val="24"/>
          <w:szCs w:val="28"/>
        </w:rPr>
        <w:t>: On-board signal processing using STM32F4</w:t>
      </w:r>
    </w:p>
    <w:p w14:paraId="3A8DE83B" w14:textId="0EF6BD1A" w:rsidR="002A04FC" w:rsidRPr="002A04FC" w:rsidRDefault="002A04FC" w:rsidP="002A04FC">
      <w:pPr>
        <w:pStyle w:val="ListParagraph"/>
        <w:numPr>
          <w:ilvl w:val="0"/>
          <w:numId w:val="27"/>
        </w:numPr>
        <w:spacing w:before="0"/>
        <w:rPr>
          <w:sz w:val="24"/>
          <w:szCs w:val="28"/>
        </w:rPr>
      </w:pPr>
      <w:r w:rsidRPr="00B32E09">
        <w:rPr>
          <w:b/>
          <w:bCs/>
          <w:sz w:val="24"/>
          <w:szCs w:val="28"/>
        </w:rPr>
        <w:t>Compact embedded system</w:t>
      </w:r>
      <w:r w:rsidRPr="00B32E09">
        <w:rPr>
          <w:sz w:val="24"/>
          <w:szCs w:val="28"/>
        </w:rPr>
        <w:t>: Suitable for integration into various environments</w:t>
      </w:r>
    </w:p>
    <w:p w14:paraId="30CDC5F6" w14:textId="5AFE0DCB" w:rsidR="00070FAA" w:rsidRDefault="00070FAA" w:rsidP="00834D2D">
      <w:pPr>
        <w:spacing w:before="80"/>
        <w:rPr>
          <w:sz w:val="24"/>
          <w:szCs w:val="28"/>
        </w:rPr>
      </w:pPr>
      <w:r w:rsidRPr="00070FAA">
        <w:rPr>
          <w:sz w:val="24"/>
          <w:szCs w:val="28"/>
        </w:rPr>
        <w:t>Although the accuracy may be lower compared to medical-grade ECG systems, the proposed solution provide</w:t>
      </w:r>
      <w:r w:rsidR="006F6B8E">
        <w:rPr>
          <w:sz w:val="24"/>
          <w:szCs w:val="28"/>
        </w:rPr>
        <w:t>s</w:t>
      </w:r>
      <w:r w:rsidRPr="00070FAA">
        <w:rPr>
          <w:sz w:val="24"/>
          <w:szCs w:val="28"/>
        </w:rPr>
        <w:t xml:space="preserve"> sufficient precision for </w:t>
      </w:r>
      <w:r w:rsidRPr="00070FAA">
        <w:rPr>
          <w:b/>
          <w:bCs/>
          <w:sz w:val="24"/>
          <w:szCs w:val="28"/>
        </w:rPr>
        <w:t>continuous monitoring and trend analysis</w:t>
      </w:r>
      <w:r w:rsidR="00296FF0">
        <w:rPr>
          <w:sz w:val="24"/>
          <w:szCs w:val="28"/>
        </w:rPr>
        <w:t xml:space="preserve"> </w:t>
      </w:r>
      <w:r w:rsidR="00296FF0">
        <w:rPr>
          <w:sz w:val="24"/>
          <w:szCs w:val="28"/>
        </w:rPr>
        <w:fldChar w:fldCharType="begin"/>
      </w:r>
      <w:r w:rsidR="00296FF0">
        <w:rPr>
          <w:sz w:val="24"/>
          <w:szCs w:val="28"/>
        </w:rPr>
        <w:instrText xml:space="preserve"> ADDIN ZOTERO_ITEM CSL_CITATION {"citationID":"pi5v23i3","properties":{"formattedCitation":"[2]","plainCitation":"[2]","noteIndex":0},"citationItems":[{"id":132,"uris":["http://zotero.org/groups/6454601/items/IS7JHPYJ"],"itemData":{"id":132,"type":"article-journal","abstract":"The potential of microwave Doppler radar in non-contact vital sign detection is significant; however, prevailing radar-based heart rate (HR) and heart rate variability (HRV) monitoring technologies often necessitate data lengths surpassing 10 s, leading to increased detection latency and inaccurate HRV estimates. To address this problem, this paper introduces a novel network integrating a frequency representation module and a residual in residual module for the precise estimation and tracking of HR from concise time series, followed by HRV monitoring. The network adeptly transforms radar signals from the time domain to the frequency domain, yielding high-resolution spectrum representation within specified frequency intervals. This significantly reduces latency and improves HRV estimation accuracy by using data that are only 4 s in length. This study uses simulation data, Frequency-Modulated Continuous-Wave radar-measured data, and Continuous-Wave radar data to validate the model. Experimental results show that despite the shortened data length, the average heart rate measurement accuracy of the algorithm remains above 95% with no loss of estimation accuracy. This study contributes an efficient heart rate variability estimation algorithm to the domain of non-contact vital sign detection, offering significant practical application value.","container-title":"Sensors (Basel, Switzerland)","DOI":"10.3390/s24072026","ISSN":"1424-8220","issue":"7","journalAbbreviation":"SENSORS-BASEL","language":"eng","note":"publisher-place: Switzerland\npublisher: MDPI AG","page":"2026-","source":"zhaw.swisscovery.slsp.ch","title":"Heart Rate Variability Monitoring Based on Doppler Radar Using Deep Learning","volume":"24","author":[{"family":"Yuan","given":"Sha"},{"family":"Fan","given":"Shaocan"},{"family":"Deng","given":"Zhenmiao"},{"family":"Pan","given":"Pingping"}],"issued":{"date-parts":[["2024"]]}}}],"schema":"https://github.com/citation-style-language/schema/raw/master/csl-citation.json"} </w:instrText>
      </w:r>
      <w:r w:rsidR="00296FF0">
        <w:rPr>
          <w:sz w:val="24"/>
          <w:szCs w:val="28"/>
        </w:rPr>
        <w:fldChar w:fldCharType="separate"/>
      </w:r>
      <w:r w:rsidR="00296FF0" w:rsidRPr="00296FF0">
        <w:rPr>
          <w:rFonts w:cs="Arial"/>
          <w:sz w:val="24"/>
        </w:rPr>
        <w:t>[2]</w:t>
      </w:r>
      <w:r w:rsidR="00296FF0">
        <w:rPr>
          <w:sz w:val="24"/>
          <w:szCs w:val="28"/>
        </w:rPr>
        <w:fldChar w:fldCharType="end"/>
      </w:r>
      <w:r w:rsidRPr="00070FAA">
        <w:rPr>
          <w:sz w:val="24"/>
          <w:szCs w:val="28"/>
        </w:rPr>
        <w:t>.</w:t>
      </w:r>
    </w:p>
    <w:p w14:paraId="7F01C76E" w14:textId="4889942A" w:rsidR="005D19EE" w:rsidRPr="00B32E09" w:rsidRDefault="00020F27" w:rsidP="0020676A">
      <w:pPr>
        <w:pStyle w:val="Heading2"/>
      </w:pPr>
      <w:r w:rsidRPr="00020F27">
        <w:t>Development Plan</w:t>
      </w:r>
    </w:p>
    <w:p w14:paraId="2F50D706" w14:textId="2F50F8AF" w:rsidR="002E2ED9" w:rsidRDefault="002E2ED9" w:rsidP="0020676A">
      <w:pPr>
        <w:spacing w:before="0"/>
        <w:rPr>
          <w:sz w:val="24"/>
          <w:szCs w:val="28"/>
        </w:rPr>
      </w:pPr>
      <w:r w:rsidRPr="002E2ED9">
        <w:rPr>
          <w:sz w:val="24"/>
          <w:szCs w:val="28"/>
        </w:rPr>
        <w:t>The implementation of the system requires:</w:t>
      </w:r>
    </w:p>
    <w:p w14:paraId="3C7ED54B" w14:textId="77777777" w:rsidR="0064501F" w:rsidRDefault="0064501F" w:rsidP="009B3338">
      <w:pPr>
        <w:pStyle w:val="ListParagraph"/>
        <w:numPr>
          <w:ilvl w:val="0"/>
          <w:numId w:val="28"/>
        </w:numPr>
        <w:spacing w:before="0"/>
        <w:rPr>
          <w:sz w:val="24"/>
          <w:szCs w:val="28"/>
        </w:rPr>
      </w:pPr>
      <w:r w:rsidRPr="0064501F">
        <w:rPr>
          <w:sz w:val="24"/>
          <w:szCs w:val="28"/>
        </w:rPr>
        <w:t xml:space="preserve">Design of an </w:t>
      </w:r>
      <w:r w:rsidRPr="0064501F">
        <w:rPr>
          <w:b/>
          <w:bCs/>
          <w:sz w:val="24"/>
          <w:szCs w:val="28"/>
        </w:rPr>
        <w:t>analog front-end</w:t>
      </w:r>
      <w:r w:rsidRPr="0064501F">
        <w:rPr>
          <w:sz w:val="24"/>
          <w:szCs w:val="28"/>
        </w:rPr>
        <w:t xml:space="preserve"> for radar signal conditioning</w:t>
      </w:r>
    </w:p>
    <w:p w14:paraId="6FA02706" w14:textId="77777777" w:rsidR="0064501F" w:rsidRDefault="0064501F" w:rsidP="0064501F">
      <w:pPr>
        <w:pStyle w:val="ListParagraph"/>
        <w:numPr>
          <w:ilvl w:val="0"/>
          <w:numId w:val="28"/>
        </w:numPr>
        <w:spacing w:before="0"/>
        <w:rPr>
          <w:sz w:val="24"/>
          <w:szCs w:val="28"/>
        </w:rPr>
      </w:pPr>
      <w:r w:rsidRPr="0064501F">
        <w:rPr>
          <w:b/>
          <w:bCs/>
          <w:sz w:val="24"/>
          <w:szCs w:val="28"/>
        </w:rPr>
        <w:t>Integration of the K-LC5 radar module</w:t>
      </w:r>
      <w:r w:rsidRPr="0064501F">
        <w:rPr>
          <w:sz w:val="24"/>
          <w:szCs w:val="28"/>
        </w:rPr>
        <w:t xml:space="preserve"> with the STM32F4 Discovery board</w:t>
      </w:r>
    </w:p>
    <w:p w14:paraId="283D3ECC" w14:textId="7C76AB8C" w:rsidR="0064501F" w:rsidRDefault="0064501F" w:rsidP="0064501F">
      <w:pPr>
        <w:pStyle w:val="ListParagraph"/>
        <w:numPr>
          <w:ilvl w:val="0"/>
          <w:numId w:val="28"/>
        </w:numPr>
        <w:spacing w:before="0"/>
        <w:rPr>
          <w:sz w:val="24"/>
          <w:szCs w:val="28"/>
        </w:rPr>
      </w:pPr>
      <w:r w:rsidRPr="0064501F">
        <w:rPr>
          <w:sz w:val="24"/>
          <w:szCs w:val="28"/>
        </w:rPr>
        <w:t>Signal acquisition using the STM32 ADC</w:t>
      </w:r>
    </w:p>
    <w:p w14:paraId="48FD5BCC" w14:textId="77777777" w:rsidR="0064501F" w:rsidRDefault="0064501F" w:rsidP="00886D6B">
      <w:pPr>
        <w:pStyle w:val="ListParagraph"/>
        <w:numPr>
          <w:ilvl w:val="0"/>
          <w:numId w:val="28"/>
        </w:numPr>
        <w:spacing w:before="0"/>
        <w:rPr>
          <w:sz w:val="24"/>
          <w:szCs w:val="28"/>
        </w:rPr>
      </w:pPr>
      <w:r w:rsidRPr="0064501F">
        <w:rPr>
          <w:b/>
          <w:bCs/>
          <w:sz w:val="24"/>
          <w:szCs w:val="28"/>
        </w:rPr>
        <w:t>Firmware development</w:t>
      </w:r>
      <w:r w:rsidRPr="0064501F">
        <w:rPr>
          <w:sz w:val="24"/>
          <w:szCs w:val="28"/>
        </w:rPr>
        <w:t xml:space="preserve"> for filtering, respiration suppression, and heart rate extraction</w:t>
      </w:r>
    </w:p>
    <w:p w14:paraId="345947E0" w14:textId="0505C258" w:rsidR="0064501F" w:rsidRDefault="0064501F" w:rsidP="00886D6B">
      <w:pPr>
        <w:pStyle w:val="ListParagraph"/>
        <w:numPr>
          <w:ilvl w:val="0"/>
          <w:numId w:val="28"/>
        </w:numPr>
        <w:spacing w:before="0"/>
        <w:rPr>
          <w:sz w:val="24"/>
          <w:szCs w:val="28"/>
        </w:rPr>
      </w:pPr>
      <w:r w:rsidRPr="0064501F">
        <w:rPr>
          <w:b/>
          <w:bCs/>
          <w:sz w:val="24"/>
          <w:szCs w:val="28"/>
        </w:rPr>
        <w:t>Visualization of measurement data</w:t>
      </w:r>
      <w:r w:rsidRPr="0064501F">
        <w:rPr>
          <w:sz w:val="24"/>
          <w:szCs w:val="28"/>
        </w:rPr>
        <w:t xml:space="preserve"> via a suitable interface</w:t>
      </w:r>
    </w:p>
    <w:p w14:paraId="2AC0FBCA" w14:textId="5A433F8D" w:rsidR="0064501F" w:rsidRDefault="0064501F" w:rsidP="00886D6B">
      <w:pPr>
        <w:pStyle w:val="ListParagraph"/>
        <w:numPr>
          <w:ilvl w:val="0"/>
          <w:numId w:val="28"/>
        </w:numPr>
        <w:spacing w:before="0"/>
        <w:rPr>
          <w:sz w:val="24"/>
          <w:szCs w:val="28"/>
        </w:rPr>
      </w:pPr>
      <w:r w:rsidRPr="0064501F">
        <w:rPr>
          <w:sz w:val="24"/>
          <w:szCs w:val="28"/>
        </w:rPr>
        <w:t xml:space="preserve">Additionally, a </w:t>
      </w:r>
      <w:r w:rsidRPr="0064501F">
        <w:rPr>
          <w:b/>
          <w:bCs/>
          <w:sz w:val="24"/>
          <w:szCs w:val="28"/>
        </w:rPr>
        <w:t>dielectric lens</w:t>
      </w:r>
      <w:r w:rsidRPr="0064501F">
        <w:rPr>
          <w:sz w:val="24"/>
          <w:szCs w:val="28"/>
        </w:rPr>
        <w:t xml:space="preserve"> may be used to focus the radar beam and improve signal quality</w:t>
      </w:r>
    </w:p>
    <w:p w14:paraId="73090163" w14:textId="0F5B0DE0" w:rsidR="00626BAA" w:rsidRDefault="00626BAA" w:rsidP="00C02769">
      <w:pPr>
        <w:pStyle w:val="Heading2"/>
      </w:pPr>
      <w:r>
        <w:lastRenderedPageBreak/>
        <w:t>Declaration of AI</w:t>
      </w:r>
    </w:p>
    <w:p w14:paraId="565AA20E" w14:textId="18FD3E1B" w:rsidR="00626BAA" w:rsidRPr="00626BAA" w:rsidRDefault="00463B96" w:rsidP="00626BAA">
      <w:pPr>
        <w:rPr>
          <w:sz w:val="24"/>
          <w:szCs w:val="28"/>
        </w:rPr>
      </w:pPr>
      <w:r w:rsidRPr="00463B96">
        <w:rPr>
          <w:sz w:val="24"/>
          <w:szCs w:val="28"/>
        </w:rPr>
        <w:t>It should be noted that generative AI systems were used as supporting tools during the preparation of this project proposal. In particular, ChatGPT was used for language refinement, clarification of technical concepts, and assistance with structuring the document.</w:t>
      </w:r>
    </w:p>
    <w:p w14:paraId="293AF95A" w14:textId="37F6A15D" w:rsidR="00C02769" w:rsidRDefault="00C02769" w:rsidP="00C02769">
      <w:pPr>
        <w:pStyle w:val="Heading2"/>
      </w:pPr>
      <w:r w:rsidRPr="00C02769">
        <w:t>Reference</w:t>
      </w:r>
      <w:r w:rsidR="008735F8">
        <w:t>s</w:t>
      </w:r>
    </w:p>
    <w:p w14:paraId="79456EFD" w14:textId="77777777" w:rsidR="00296FF0" w:rsidRPr="00776A44" w:rsidRDefault="00C02769" w:rsidP="00296FF0">
      <w:pPr>
        <w:pStyle w:val="Bibliography"/>
        <w:rPr>
          <w:rFonts w:cs="Arial"/>
          <w:sz w:val="24"/>
          <w:szCs w:val="28"/>
        </w:rPr>
      </w:pPr>
      <w:r>
        <w:fldChar w:fldCharType="begin"/>
      </w:r>
      <w:r>
        <w:instrText xml:space="preserve"> ADDIN ZOTERO_BIBL {"uncited":[],"omitted":[],"custom":[]} CSL_BIBLIOGRAPHY </w:instrText>
      </w:r>
      <w:r>
        <w:fldChar w:fldCharType="separate"/>
      </w:r>
      <w:r w:rsidR="00296FF0" w:rsidRPr="00296FF0">
        <w:rPr>
          <w:rFonts w:cs="Arial"/>
        </w:rPr>
        <w:t>[1]</w:t>
      </w:r>
      <w:r w:rsidR="00296FF0" w:rsidRPr="00296FF0">
        <w:rPr>
          <w:rFonts w:cs="Arial"/>
        </w:rPr>
        <w:tab/>
      </w:r>
      <w:r w:rsidR="00296FF0" w:rsidRPr="00776A44">
        <w:rPr>
          <w:rFonts w:cs="Arial"/>
          <w:sz w:val="24"/>
          <w:szCs w:val="28"/>
        </w:rPr>
        <w:t xml:space="preserve">O. Boric-Lubecke, V. M. Lubecke, A. D. </w:t>
      </w:r>
      <w:proofErr w:type="spellStart"/>
      <w:r w:rsidR="00296FF0" w:rsidRPr="00776A44">
        <w:rPr>
          <w:rFonts w:cs="Arial"/>
          <w:sz w:val="24"/>
          <w:szCs w:val="28"/>
        </w:rPr>
        <w:t>Droitcour</w:t>
      </w:r>
      <w:proofErr w:type="spellEnd"/>
      <w:r w:rsidR="00296FF0" w:rsidRPr="00776A44">
        <w:rPr>
          <w:rFonts w:cs="Arial"/>
          <w:sz w:val="24"/>
          <w:szCs w:val="28"/>
        </w:rPr>
        <w:t xml:space="preserve">, B.-K. Park, und A. Singh, </w:t>
      </w:r>
      <w:r w:rsidR="00296FF0" w:rsidRPr="00776A44">
        <w:rPr>
          <w:rFonts w:cs="Arial"/>
          <w:i/>
          <w:iCs/>
          <w:sz w:val="24"/>
          <w:szCs w:val="28"/>
        </w:rPr>
        <w:t>Doppler radar physiological sensing</w:t>
      </w:r>
      <w:r w:rsidR="00296FF0" w:rsidRPr="00776A44">
        <w:rPr>
          <w:rFonts w:cs="Arial"/>
          <w:sz w:val="24"/>
          <w:szCs w:val="28"/>
        </w:rPr>
        <w:t xml:space="preserve">, 1st ed. in Wiley series in biomedical engineering and multi-disciplinary integrated systems. Hoboken, New Jersey: IEEE, Wiley, 2016. </w:t>
      </w:r>
      <w:proofErr w:type="spellStart"/>
      <w:r w:rsidR="00296FF0" w:rsidRPr="00776A44">
        <w:rPr>
          <w:rFonts w:cs="Arial"/>
          <w:sz w:val="24"/>
          <w:szCs w:val="28"/>
        </w:rPr>
        <w:t>doi</w:t>
      </w:r>
      <w:proofErr w:type="spellEnd"/>
      <w:r w:rsidR="00296FF0" w:rsidRPr="00776A44">
        <w:rPr>
          <w:rFonts w:cs="Arial"/>
          <w:sz w:val="24"/>
          <w:szCs w:val="28"/>
        </w:rPr>
        <w:t>: 10.1002/9781119078418.</w:t>
      </w:r>
    </w:p>
    <w:p w14:paraId="77BFD59F" w14:textId="77777777" w:rsidR="00296FF0" w:rsidRPr="00776A44" w:rsidRDefault="00296FF0" w:rsidP="00296FF0">
      <w:pPr>
        <w:pStyle w:val="Bibliography"/>
        <w:rPr>
          <w:rFonts w:cs="Arial"/>
          <w:sz w:val="24"/>
          <w:szCs w:val="28"/>
        </w:rPr>
      </w:pPr>
      <w:r w:rsidRPr="00776A44">
        <w:rPr>
          <w:rFonts w:cs="Arial"/>
          <w:sz w:val="24"/>
          <w:szCs w:val="28"/>
        </w:rPr>
        <w:t>[2]</w:t>
      </w:r>
      <w:r w:rsidRPr="00776A44">
        <w:rPr>
          <w:rFonts w:cs="Arial"/>
          <w:sz w:val="24"/>
          <w:szCs w:val="28"/>
        </w:rPr>
        <w:tab/>
        <w:t xml:space="preserve">S. Yuan, S. Fan, Z. Deng, und P. Pan, „Heart Rate Variability Monitoring Based on Doppler Radar Using Deep Learning“, </w:t>
      </w:r>
      <w:r w:rsidRPr="00776A44">
        <w:rPr>
          <w:rFonts w:cs="Arial"/>
          <w:i/>
          <w:iCs/>
          <w:sz w:val="24"/>
          <w:szCs w:val="28"/>
        </w:rPr>
        <w:t>SENSORS-BASEL</w:t>
      </w:r>
      <w:r w:rsidRPr="00776A44">
        <w:rPr>
          <w:rFonts w:cs="Arial"/>
          <w:sz w:val="24"/>
          <w:szCs w:val="28"/>
        </w:rPr>
        <w:t xml:space="preserve">, Bd. 24, Nr. 7, S. 2026-, 2024, </w:t>
      </w:r>
      <w:proofErr w:type="spellStart"/>
      <w:r w:rsidRPr="00776A44">
        <w:rPr>
          <w:rFonts w:cs="Arial"/>
          <w:sz w:val="24"/>
          <w:szCs w:val="28"/>
        </w:rPr>
        <w:t>doi</w:t>
      </w:r>
      <w:proofErr w:type="spellEnd"/>
      <w:r w:rsidRPr="00776A44">
        <w:rPr>
          <w:rFonts w:cs="Arial"/>
          <w:sz w:val="24"/>
          <w:szCs w:val="28"/>
        </w:rPr>
        <w:t>: 10.3390/s24072026.</w:t>
      </w:r>
    </w:p>
    <w:p w14:paraId="55619DFF" w14:textId="4877B18A" w:rsidR="00C02769" w:rsidRDefault="00C02769" w:rsidP="00C02769">
      <w:r>
        <w:fldChar w:fldCharType="end"/>
      </w:r>
    </w:p>
    <w:p w14:paraId="43689D15" w14:textId="77777777" w:rsidR="00683D27" w:rsidRPr="00683D27" w:rsidRDefault="00683D27" w:rsidP="00C02769">
      <w:pPr>
        <w:rPr>
          <w:highlight w:val="yellow"/>
        </w:rPr>
      </w:pPr>
      <w:r w:rsidRPr="00683D27">
        <w:rPr>
          <w:highlight w:val="yellow"/>
        </w:rPr>
        <w:t>TODO List:</w:t>
      </w:r>
    </w:p>
    <w:p w14:paraId="751F22A0" w14:textId="77777777" w:rsidR="000947F0" w:rsidRDefault="004B1D80" w:rsidP="00BF2838">
      <w:pPr>
        <w:pStyle w:val="ListParagraph"/>
        <w:numPr>
          <w:ilvl w:val="0"/>
          <w:numId w:val="30"/>
        </w:numPr>
        <w:rPr>
          <w:highlight w:val="yellow"/>
        </w:rPr>
      </w:pPr>
      <w:proofErr w:type="spellStart"/>
      <w:r w:rsidRPr="004B1D80">
        <w:rPr>
          <w:highlight w:val="yellow"/>
        </w:rPr>
        <w:t>Image</w:t>
      </w:r>
      <w:proofErr w:type="spellEnd"/>
    </w:p>
    <w:p w14:paraId="3A6B6830" w14:textId="601D278D" w:rsidR="004B1D80" w:rsidRDefault="000947F0" w:rsidP="00892C69">
      <w:pPr>
        <w:pStyle w:val="ListParagraph"/>
        <w:numPr>
          <w:ilvl w:val="0"/>
          <w:numId w:val="30"/>
        </w:numPr>
        <w:rPr>
          <w:highlight w:val="yellow"/>
        </w:rPr>
      </w:pPr>
      <w:r>
        <w:rPr>
          <w:highlight w:val="yellow"/>
        </w:rPr>
        <w:t xml:space="preserve">+ </w:t>
      </w:r>
      <w:r w:rsidR="004B1D80" w:rsidRPr="004B1D80">
        <w:rPr>
          <w:highlight w:val="yellow"/>
        </w:rPr>
        <w:t>Key elements need to be labeled or</w:t>
      </w:r>
      <w:r w:rsidR="004B1D80" w:rsidRPr="004B1D80">
        <w:rPr>
          <w:highlight w:val="yellow"/>
        </w:rPr>
        <w:t xml:space="preserve"> </w:t>
      </w:r>
      <w:r w:rsidR="004B1D80" w:rsidRPr="004B1D80">
        <w:rPr>
          <w:highlight w:val="yellow"/>
        </w:rPr>
        <w:t>numbered and discussed in text</w:t>
      </w:r>
    </w:p>
    <w:p w14:paraId="1E98693A" w14:textId="36FF6F83" w:rsidR="00683D27" w:rsidRPr="008750D8" w:rsidRDefault="000947F0" w:rsidP="008750D8">
      <w:pPr>
        <w:pStyle w:val="ListParagraph"/>
        <w:numPr>
          <w:ilvl w:val="0"/>
          <w:numId w:val="30"/>
        </w:numPr>
        <w:rPr>
          <w:highlight w:val="yellow"/>
        </w:rPr>
      </w:pPr>
      <w:r>
        <w:rPr>
          <w:highlight w:val="yellow"/>
        </w:rPr>
        <w:t>+ AI declaration</w:t>
      </w:r>
      <w:r w:rsidR="00BA36F2">
        <w:rPr>
          <w:highlight w:val="yellow"/>
        </w:rPr>
        <w:t xml:space="preserve"> for image generation</w:t>
      </w:r>
    </w:p>
    <w:sectPr w:rsidR="00683D27" w:rsidRPr="008750D8" w:rsidSect="005A115F">
      <w:footerReference w:type="default" r:id="rId9"/>
      <w:pgSz w:w="11906" w:h="16838"/>
      <w:pgMar w:top="1134" w:right="1304" w:bottom="113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D494E" w14:textId="77777777" w:rsidR="0099523D" w:rsidRPr="00064219" w:rsidRDefault="0099523D" w:rsidP="00800B97">
      <w:pPr>
        <w:spacing w:before="0"/>
      </w:pPr>
      <w:r w:rsidRPr="00064219">
        <w:separator/>
      </w:r>
    </w:p>
  </w:endnote>
  <w:endnote w:type="continuationSeparator" w:id="0">
    <w:p w14:paraId="614F5C7B" w14:textId="77777777" w:rsidR="0099523D" w:rsidRPr="00064219" w:rsidRDefault="0099523D" w:rsidP="00800B97">
      <w:pPr>
        <w:spacing w:before="0"/>
      </w:pPr>
      <w:r w:rsidRPr="000642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58D4E" w14:textId="6704CC0A" w:rsidR="000034CB" w:rsidRPr="00064219" w:rsidRDefault="001A6633" w:rsidP="00A93489">
    <w:pPr>
      <w:pStyle w:val="Footer"/>
      <w:tabs>
        <w:tab w:val="clear" w:pos="4536"/>
        <w:tab w:val="clear" w:pos="9072"/>
      </w:tabs>
      <w:spacing w:before="120"/>
    </w:pPr>
    <w:r w:rsidRPr="00064219">
      <w:ptab w:relativeTo="margin" w:alignment="center" w:leader="none"/>
    </w:r>
    <w:r w:rsidRPr="00064219">
      <w:t xml:space="preserve">page </w:t>
    </w:r>
    <w:r w:rsidRPr="00064219">
      <w:fldChar w:fldCharType="begin"/>
    </w:r>
    <w:r w:rsidRPr="00064219">
      <w:instrText>PAGE   \* MERGEFORMAT</w:instrText>
    </w:r>
    <w:r w:rsidRPr="00064219">
      <w:fldChar w:fldCharType="separate"/>
    </w:r>
    <w:r w:rsidRPr="00064219">
      <w:t>1</w:t>
    </w:r>
    <w:r w:rsidRPr="00064219">
      <w:fldChar w:fldCharType="end"/>
    </w:r>
    <w:r w:rsidRPr="00064219">
      <w:t xml:space="preserve"> of </w:t>
    </w:r>
    <w:fldSimple w:instr=" NUMPAGES   \* MERGEFORMAT ">
      <w:r w:rsidRPr="00064219">
        <w:t>6</w:t>
      </w:r>
    </w:fldSimple>
    <w:r w:rsidRPr="00064219">
      <w:ptab w:relativeTo="margin" w:alignment="right" w:leader="none"/>
    </w:r>
    <w:r w:rsidRPr="00064219">
      <w:t>Thomas Perri (</w:t>
    </w:r>
    <w:proofErr w:type="spellStart"/>
    <w:r w:rsidRPr="00064219">
      <w:t>perritho</w:t>
    </w:r>
    <w:proofErr w:type="spellEnd"/>
    <w:r w:rsidRPr="00064219">
      <w:t>)</w:t>
    </w:r>
    <w:r w:rsidRPr="00064219">
      <w:br/>
    </w:r>
    <w:r w:rsidRPr="00064219">
      <w:ptab w:relativeTo="margin" w:alignment="center" w:leader="none"/>
    </w:r>
    <w:r w:rsidRPr="00064219">
      <w:ptab w:relativeTo="margin" w:alignment="right" w:leader="none"/>
    </w:r>
    <w:r w:rsidRPr="00064219">
      <w:t xml:space="preserve"> Bogdans Grebnevs (grebnbog)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5B152" w14:textId="77777777" w:rsidR="0099523D" w:rsidRPr="00064219" w:rsidRDefault="0099523D" w:rsidP="00800B97">
      <w:pPr>
        <w:spacing w:before="0"/>
      </w:pPr>
      <w:r w:rsidRPr="00064219">
        <w:separator/>
      </w:r>
    </w:p>
  </w:footnote>
  <w:footnote w:type="continuationSeparator" w:id="0">
    <w:p w14:paraId="30F6A959" w14:textId="77777777" w:rsidR="0099523D" w:rsidRPr="00064219" w:rsidRDefault="0099523D" w:rsidP="00800B97">
      <w:pPr>
        <w:spacing w:before="0"/>
      </w:pPr>
      <w:r w:rsidRPr="0006421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4E7"/>
    <w:multiLevelType w:val="hybridMultilevel"/>
    <w:tmpl w:val="2446E7DE"/>
    <w:lvl w:ilvl="0" w:tplc="518A8EDC">
      <w:numFmt w:val="bullet"/>
      <w:lvlText w:val="-"/>
      <w:lvlJc w:val="left"/>
      <w:pPr>
        <w:ind w:left="720" w:hanging="360"/>
      </w:pPr>
      <w:rPr>
        <w:rFonts w:ascii="Arial" w:eastAsia="Times New Roman"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48931CD"/>
    <w:multiLevelType w:val="hybridMultilevel"/>
    <w:tmpl w:val="61A0BE2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66E57BD"/>
    <w:multiLevelType w:val="hybridMultilevel"/>
    <w:tmpl w:val="52DE8F1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9E660C1"/>
    <w:multiLevelType w:val="hybridMultilevel"/>
    <w:tmpl w:val="2676CD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ABE3F2A"/>
    <w:multiLevelType w:val="hybridMultilevel"/>
    <w:tmpl w:val="CE2E3E0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0C000D51"/>
    <w:multiLevelType w:val="hybridMultilevel"/>
    <w:tmpl w:val="139A4500"/>
    <w:lvl w:ilvl="0" w:tplc="D2083A04">
      <w:start w:val="1"/>
      <w:numFmt w:val="bullet"/>
      <w:lvlText w:val=""/>
      <w:lvlJc w:val="left"/>
      <w:pPr>
        <w:ind w:left="284" w:hanging="284"/>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07E523E"/>
    <w:multiLevelType w:val="hybridMultilevel"/>
    <w:tmpl w:val="9D2AEB3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2BE2565"/>
    <w:multiLevelType w:val="hybridMultilevel"/>
    <w:tmpl w:val="8E04D912"/>
    <w:lvl w:ilvl="0" w:tplc="1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B5362D8"/>
    <w:multiLevelType w:val="hybridMultilevel"/>
    <w:tmpl w:val="6644A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BC9143B"/>
    <w:multiLevelType w:val="hybridMultilevel"/>
    <w:tmpl w:val="992EFE48"/>
    <w:lvl w:ilvl="0" w:tplc="EDC05E1E">
      <w:start w:val="1"/>
      <w:numFmt w:val="bullet"/>
      <w:lvlText w:val=""/>
      <w:lvlJc w:val="left"/>
      <w:pPr>
        <w:ind w:left="284" w:hanging="284"/>
      </w:pPr>
      <w:rPr>
        <w:rFonts w:ascii="Wingdings" w:hAnsi="Wingdings" w:hint="default"/>
      </w:rPr>
    </w:lvl>
    <w:lvl w:ilvl="1" w:tplc="3C0C26C8">
      <w:start w:val="1"/>
      <w:numFmt w:val="bullet"/>
      <w:lvlText w:val="-"/>
      <w:lvlJc w:val="left"/>
      <w:pPr>
        <w:ind w:left="644" w:hanging="360"/>
      </w:pPr>
      <w:rPr>
        <w:rFonts w:ascii="Aptos" w:hAnsi="Aptos"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24907169"/>
    <w:multiLevelType w:val="multilevel"/>
    <w:tmpl w:val="3A8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02F86"/>
    <w:multiLevelType w:val="hybridMultilevel"/>
    <w:tmpl w:val="BC4C66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7B73EFC"/>
    <w:multiLevelType w:val="hybridMultilevel"/>
    <w:tmpl w:val="1C6473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A4B3AA0"/>
    <w:multiLevelType w:val="hybridMultilevel"/>
    <w:tmpl w:val="954ABE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1997646"/>
    <w:multiLevelType w:val="hybridMultilevel"/>
    <w:tmpl w:val="469C25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44E60B0"/>
    <w:multiLevelType w:val="hybridMultilevel"/>
    <w:tmpl w:val="15A23E7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16" w15:restartNumberingAfterBreak="0">
    <w:nsid w:val="3BC36B15"/>
    <w:multiLevelType w:val="hybridMultilevel"/>
    <w:tmpl w:val="3EFEED5E"/>
    <w:lvl w:ilvl="0" w:tplc="C20A8174">
      <w:start w:val="1"/>
      <w:numFmt w:val="bullet"/>
      <w:lvlText w:val=""/>
      <w:lvlJc w:val="left"/>
      <w:pPr>
        <w:ind w:left="284" w:hanging="284"/>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40BC2F2B"/>
    <w:multiLevelType w:val="hybridMultilevel"/>
    <w:tmpl w:val="E5CC52B6"/>
    <w:lvl w:ilvl="0" w:tplc="200CAEF2">
      <w:start w:val="1"/>
      <w:numFmt w:val="bullet"/>
      <w:lvlText w:val=""/>
      <w:lvlJc w:val="left"/>
      <w:pPr>
        <w:ind w:left="284" w:hanging="284"/>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445E7D45"/>
    <w:multiLevelType w:val="hybridMultilevel"/>
    <w:tmpl w:val="2C0648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5551DCA"/>
    <w:multiLevelType w:val="hybridMultilevel"/>
    <w:tmpl w:val="21A2CA4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58A033E1"/>
    <w:multiLevelType w:val="hybridMultilevel"/>
    <w:tmpl w:val="EF4E0EBE"/>
    <w:lvl w:ilvl="0" w:tplc="10000001">
      <w:numFmt w:val="bullet"/>
      <w:lvlText w:val=""/>
      <w:lvlJc w:val="left"/>
      <w:pPr>
        <w:ind w:left="720" w:hanging="360"/>
      </w:pPr>
      <w:rPr>
        <w:rFonts w:ascii="Symbol" w:eastAsia="Times New Roman" w:hAnsi="Symbol" w:cs="Times New Roman"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5C3B0FA4"/>
    <w:multiLevelType w:val="multilevel"/>
    <w:tmpl w:val="453A1342"/>
    <w:lvl w:ilvl="0">
      <w:start w:val="1"/>
      <w:numFmt w:val="decimal"/>
      <w:pStyle w:val="Heading1"/>
      <w:isLgl/>
      <w:lvlText w:val="%1."/>
      <w:lvlJc w:val="left"/>
      <w:pPr>
        <w:tabs>
          <w:tab w:val="num" w:pos="624"/>
        </w:tabs>
        <w:ind w:left="621" w:hanging="621"/>
      </w:pPr>
      <w:rPr>
        <w:rFonts w:hint="default"/>
      </w:rPr>
    </w:lvl>
    <w:lvl w:ilvl="1">
      <w:start w:val="1"/>
      <w:numFmt w:val="decimal"/>
      <w:isLgl/>
      <w:lvlText w:val="%1.%2."/>
      <w:lvlJc w:val="left"/>
      <w:pPr>
        <w:tabs>
          <w:tab w:val="num" w:pos="851"/>
        </w:tabs>
        <w:ind w:left="851" w:hanging="851"/>
      </w:pPr>
      <w:rPr>
        <w:rFonts w:hint="default"/>
      </w:rPr>
    </w:lvl>
    <w:lvl w:ilvl="2">
      <w:start w:val="1"/>
      <w:numFmt w:val="decimal"/>
      <w:pStyle w:val="Heading3"/>
      <w:isLgl/>
      <w:lvlText w:val="%1.%2.%3."/>
      <w:lvlJc w:val="left"/>
      <w:pPr>
        <w:tabs>
          <w:tab w:val="num" w:pos="1077"/>
        </w:tabs>
        <w:ind w:left="1077" w:hanging="1077"/>
      </w:pPr>
      <w:rPr>
        <w:rFonts w:hint="default"/>
      </w:rPr>
    </w:lvl>
    <w:lvl w:ilvl="3">
      <w:start w:val="1"/>
      <w:numFmt w:val="decimal"/>
      <w:pStyle w:val="Heading4"/>
      <w:isLgl/>
      <w:lvlText w:val="%1.%2.%3.%4."/>
      <w:lvlJc w:val="left"/>
      <w:pPr>
        <w:tabs>
          <w:tab w:val="num" w:pos="1304"/>
        </w:tabs>
        <w:ind w:left="1304" w:hanging="1304"/>
      </w:pPr>
      <w:rPr>
        <w:rFonts w:hint="default"/>
      </w:rPr>
    </w:lvl>
    <w:lvl w:ilvl="4">
      <w:start w:val="1"/>
      <w:numFmt w:val="decimal"/>
      <w:isLgl/>
      <w:lvlText w:val="%1.%2.%3.%4.%5."/>
      <w:lvlJc w:val="left"/>
      <w:pPr>
        <w:tabs>
          <w:tab w:val="num" w:pos="1531"/>
        </w:tabs>
        <w:ind w:left="1531" w:hanging="1531"/>
      </w:pPr>
      <w:rPr>
        <w:rFonts w:hint="default"/>
      </w:rPr>
    </w:lvl>
    <w:lvl w:ilvl="5">
      <w:start w:val="1"/>
      <w:numFmt w:val="decimal"/>
      <w:isLgl/>
      <w:lvlText w:val="%1.%2.%3.%4.%5.%6."/>
      <w:lvlJc w:val="left"/>
      <w:pPr>
        <w:tabs>
          <w:tab w:val="num" w:pos="1758"/>
        </w:tabs>
        <w:ind w:left="1758" w:hanging="1758"/>
      </w:pPr>
      <w:rPr>
        <w:rFonts w:hint="default"/>
      </w:rPr>
    </w:lvl>
    <w:lvl w:ilvl="6">
      <w:start w:val="1"/>
      <w:numFmt w:val="decimal"/>
      <w:lvlText w:val="%1.%2.%3.%4.%5.%6.%7."/>
      <w:lvlJc w:val="left"/>
      <w:pPr>
        <w:tabs>
          <w:tab w:val="num" w:pos="4320"/>
        </w:tabs>
        <w:ind w:left="2160" w:hanging="1080"/>
      </w:pPr>
      <w:rPr>
        <w:rFonts w:hint="default"/>
      </w:rPr>
    </w:lvl>
    <w:lvl w:ilvl="7">
      <w:start w:val="1"/>
      <w:numFmt w:val="decimal"/>
      <w:lvlText w:val="%1.%2.%3.%4.%5.%6.%7.%8."/>
      <w:lvlJc w:val="left"/>
      <w:pPr>
        <w:tabs>
          <w:tab w:val="num" w:pos="5040"/>
        </w:tabs>
        <w:ind w:left="2664" w:hanging="1224"/>
      </w:pPr>
      <w:rPr>
        <w:rFonts w:hint="default"/>
      </w:rPr>
    </w:lvl>
    <w:lvl w:ilvl="8">
      <w:start w:val="1"/>
      <w:numFmt w:val="decimal"/>
      <w:lvlText w:val="%1.%2.%3.%4.%5.%6.%7.%8.%9."/>
      <w:lvlJc w:val="left"/>
      <w:pPr>
        <w:tabs>
          <w:tab w:val="num" w:pos="6120"/>
        </w:tabs>
        <w:ind w:left="3240" w:hanging="1440"/>
      </w:pPr>
      <w:rPr>
        <w:rFonts w:hint="default"/>
      </w:rPr>
    </w:lvl>
  </w:abstractNum>
  <w:abstractNum w:abstractNumId="22" w15:restartNumberingAfterBreak="0">
    <w:nsid w:val="672E2ED5"/>
    <w:multiLevelType w:val="hybridMultilevel"/>
    <w:tmpl w:val="9A620AA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68FA795F"/>
    <w:multiLevelType w:val="multilevel"/>
    <w:tmpl w:val="B8B0D7FC"/>
    <w:lvl w:ilvl="0">
      <w:start w:val="1"/>
      <w:numFmt w:val="bullet"/>
      <w:lvlText w:val=""/>
      <w:lvlJc w:val="left"/>
      <w:pPr>
        <w:tabs>
          <w:tab w:val="num" w:pos="720"/>
        </w:tabs>
        <w:ind w:left="567" w:hanging="283"/>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B4588"/>
    <w:multiLevelType w:val="hybridMultilevel"/>
    <w:tmpl w:val="9692ED8E"/>
    <w:lvl w:ilvl="0" w:tplc="7F3E1340">
      <w:start w:val="1"/>
      <w:numFmt w:val="bullet"/>
      <w:lvlText w:val=""/>
      <w:lvlJc w:val="left"/>
      <w:pPr>
        <w:ind w:left="284" w:hanging="284"/>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78F225FC"/>
    <w:multiLevelType w:val="hybridMultilevel"/>
    <w:tmpl w:val="D1ECE3EC"/>
    <w:lvl w:ilvl="0" w:tplc="08070001">
      <w:start w:val="1"/>
      <w:numFmt w:val="bullet"/>
      <w:lvlText w:val=""/>
      <w:lvlJc w:val="left"/>
      <w:pPr>
        <w:ind w:left="780" w:hanging="360"/>
      </w:pPr>
      <w:rPr>
        <w:rFonts w:ascii="Symbol" w:hAnsi="Symbol" w:hint="default"/>
      </w:rPr>
    </w:lvl>
    <w:lvl w:ilvl="1" w:tplc="08070003" w:tentative="1">
      <w:start w:val="1"/>
      <w:numFmt w:val="bullet"/>
      <w:lvlText w:val="o"/>
      <w:lvlJc w:val="left"/>
      <w:pPr>
        <w:ind w:left="1500" w:hanging="360"/>
      </w:pPr>
      <w:rPr>
        <w:rFonts w:ascii="Courier New" w:hAnsi="Courier New" w:cs="Courier New" w:hint="default"/>
      </w:rPr>
    </w:lvl>
    <w:lvl w:ilvl="2" w:tplc="08070005" w:tentative="1">
      <w:start w:val="1"/>
      <w:numFmt w:val="bullet"/>
      <w:lvlText w:val=""/>
      <w:lvlJc w:val="left"/>
      <w:pPr>
        <w:ind w:left="2220" w:hanging="360"/>
      </w:pPr>
      <w:rPr>
        <w:rFonts w:ascii="Wingdings" w:hAnsi="Wingdings" w:hint="default"/>
      </w:rPr>
    </w:lvl>
    <w:lvl w:ilvl="3" w:tplc="08070001" w:tentative="1">
      <w:start w:val="1"/>
      <w:numFmt w:val="bullet"/>
      <w:lvlText w:val=""/>
      <w:lvlJc w:val="left"/>
      <w:pPr>
        <w:ind w:left="2940" w:hanging="360"/>
      </w:pPr>
      <w:rPr>
        <w:rFonts w:ascii="Symbol" w:hAnsi="Symbol" w:hint="default"/>
      </w:rPr>
    </w:lvl>
    <w:lvl w:ilvl="4" w:tplc="08070003" w:tentative="1">
      <w:start w:val="1"/>
      <w:numFmt w:val="bullet"/>
      <w:lvlText w:val="o"/>
      <w:lvlJc w:val="left"/>
      <w:pPr>
        <w:ind w:left="3660" w:hanging="360"/>
      </w:pPr>
      <w:rPr>
        <w:rFonts w:ascii="Courier New" w:hAnsi="Courier New" w:cs="Courier New" w:hint="default"/>
      </w:rPr>
    </w:lvl>
    <w:lvl w:ilvl="5" w:tplc="08070005" w:tentative="1">
      <w:start w:val="1"/>
      <w:numFmt w:val="bullet"/>
      <w:lvlText w:val=""/>
      <w:lvlJc w:val="left"/>
      <w:pPr>
        <w:ind w:left="4380" w:hanging="360"/>
      </w:pPr>
      <w:rPr>
        <w:rFonts w:ascii="Wingdings" w:hAnsi="Wingdings" w:hint="default"/>
      </w:rPr>
    </w:lvl>
    <w:lvl w:ilvl="6" w:tplc="08070001" w:tentative="1">
      <w:start w:val="1"/>
      <w:numFmt w:val="bullet"/>
      <w:lvlText w:val=""/>
      <w:lvlJc w:val="left"/>
      <w:pPr>
        <w:ind w:left="5100" w:hanging="360"/>
      </w:pPr>
      <w:rPr>
        <w:rFonts w:ascii="Symbol" w:hAnsi="Symbol" w:hint="default"/>
      </w:rPr>
    </w:lvl>
    <w:lvl w:ilvl="7" w:tplc="08070003" w:tentative="1">
      <w:start w:val="1"/>
      <w:numFmt w:val="bullet"/>
      <w:lvlText w:val="o"/>
      <w:lvlJc w:val="left"/>
      <w:pPr>
        <w:ind w:left="5820" w:hanging="360"/>
      </w:pPr>
      <w:rPr>
        <w:rFonts w:ascii="Courier New" w:hAnsi="Courier New" w:cs="Courier New" w:hint="default"/>
      </w:rPr>
    </w:lvl>
    <w:lvl w:ilvl="8" w:tplc="08070005" w:tentative="1">
      <w:start w:val="1"/>
      <w:numFmt w:val="bullet"/>
      <w:lvlText w:val=""/>
      <w:lvlJc w:val="left"/>
      <w:pPr>
        <w:ind w:left="6540" w:hanging="360"/>
      </w:pPr>
      <w:rPr>
        <w:rFonts w:ascii="Wingdings" w:hAnsi="Wingdings" w:hint="default"/>
      </w:rPr>
    </w:lvl>
  </w:abstractNum>
  <w:abstractNum w:abstractNumId="26" w15:restartNumberingAfterBreak="0">
    <w:nsid w:val="7C691B18"/>
    <w:multiLevelType w:val="hybridMultilevel"/>
    <w:tmpl w:val="6422DB4C"/>
    <w:lvl w:ilvl="0" w:tplc="3B0EEC2A">
      <w:start w:val="1"/>
      <w:numFmt w:val="bullet"/>
      <w:lvlText w:val=""/>
      <w:lvlJc w:val="left"/>
      <w:pPr>
        <w:ind w:left="284" w:hanging="284"/>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541409599">
    <w:abstractNumId w:val="21"/>
  </w:num>
  <w:num w:numId="2" w16cid:durableId="1659768194">
    <w:abstractNumId w:val="21"/>
  </w:num>
  <w:num w:numId="3" w16cid:durableId="271062194">
    <w:abstractNumId w:val="21"/>
  </w:num>
  <w:num w:numId="4" w16cid:durableId="1962834267">
    <w:abstractNumId w:val="21"/>
  </w:num>
  <w:num w:numId="5" w16cid:durableId="2026904482">
    <w:abstractNumId w:val="12"/>
  </w:num>
  <w:num w:numId="6" w16cid:durableId="1008337698">
    <w:abstractNumId w:val="14"/>
  </w:num>
  <w:num w:numId="7" w16cid:durableId="1031615626">
    <w:abstractNumId w:val="4"/>
  </w:num>
  <w:num w:numId="8" w16cid:durableId="1582711867">
    <w:abstractNumId w:val="18"/>
  </w:num>
  <w:num w:numId="9" w16cid:durableId="1814172762">
    <w:abstractNumId w:val="25"/>
  </w:num>
  <w:num w:numId="10" w16cid:durableId="1604412066">
    <w:abstractNumId w:val="22"/>
  </w:num>
  <w:num w:numId="11" w16cid:durableId="2072734141">
    <w:abstractNumId w:val="11"/>
  </w:num>
  <w:num w:numId="12" w16cid:durableId="2112512187">
    <w:abstractNumId w:val="8"/>
  </w:num>
  <w:num w:numId="13" w16cid:durableId="1574388522">
    <w:abstractNumId w:val="6"/>
  </w:num>
  <w:num w:numId="14" w16cid:durableId="531575391">
    <w:abstractNumId w:val="19"/>
  </w:num>
  <w:num w:numId="15" w16cid:durableId="1294944782">
    <w:abstractNumId w:val="13"/>
  </w:num>
  <w:num w:numId="16" w16cid:durableId="86317760">
    <w:abstractNumId w:val="2"/>
  </w:num>
  <w:num w:numId="17" w16cid:durableId="880092274">
    <w:abstractNumId w:val="15"/>
  </w:num>
  <w:num w:numId="18" w16cid:durableId="1607231586">
    <w:abstractNumId w:val="3"/>
  </w:num>
  <w:num w:numId="19" w16cid:durableId="377970986">
    <w:abstractNumId w:val="1"/>
  </w:num>
  <w:num w:numId="20" w16cid:durableId="1355421300">
    <w:abstractNumId w:val="7"/>
  </w:num>
  <w:num w:numId="21" w16cid:durableId="1614089759">
    <w:abstractNumId w:val="26"/>
  </w:num>
  <w:num w:numId="22" w16cid:durableId="248655681">
    <w:abstractNumId w:val="9"/>
  </w:num>
  <w:num w:numId="23" w16cid:durableId="628900731">
    <w:abstractNumId w:val="5"/>
  </w:num>
  <w:num w:numId="24" w16cid:durableId="1295913455">
    <w:abstractNumId w:val="23"/>
  </w:num>
  <w:num w:numId="25" w16cid:durableId="896210031">
    <w:abstractNumId w:val="10"/>
  </w:num>
  <w:num w:numId="26" w16cid:durableId="493112523">
    <w:abstractNumId w:val="16"/>
  </w:num>
  <w:num w:numId="27" w16cid:durableId="548684829">
    <w:abstractNumId w:val="17"/>
  </w:num>
  <w:num w:numId="28" w16cid:durableId="1272788170">
    <w:abstractNumId w:val="24"/>
  </w:num>
  <w:num w:numId="29" w16cid:durableId="785930983">
    <w:abstractNumId w:val="0"/>
  </w:num>
  <w:num w:numId="30" w16cid:durableId="12391721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B3E"/>
    <w:rsid w:val="000010C4"/>
    <w:rsid w:val="00001478"/>
    <w:rsid w:val="00001F6E"/>
    <w:rsid w:val="000034CB"/>
    <w:rsid w:val="0000619D"/>
    <w:rsid w:val="00006FB9"/>
    <w:rsid w:val="00017637"/>
    <w:rsid w:val="00020F27"/>
    <w:rsid w:val="00041063"/>
    <w:rsid w:val="00053D02"/>
    <w:rsid w:val="00054886"/>
    <w:rsid w:val="00054ADE"/>
    <w:rsid w:val="00056F0A"/>
    <w:rsid w:val="00063312"/>
    <w:rsid w:val="00063B45"/>
    <w:rsid w:val="00064219"/>
    <w:rsid w:val="00070865"/>
    <w:rsid w:val="00070FAA"/>
    <w:rsid w:val="00077970"/>
    <w:rsid w:val="000947F0"/>
    <w:rsid w:val="00096683"/>
    <w:rsid w:val="000A02BA"/>
    <w:rsid w:val="000A07E3"/>
    <w:rsid w:val="000A24F1"/>
    <w:rsid w:val="000B6849"/>
    <w:rsid w:val="000B727B"/>
    <w:rsid w:val="000C0FFF"/>
    <w:rsid w:val="000C53BC"/>
    <w:rsid w:val="000E110E"/>
    <w:rsid w:val="000E4BF9"/>
    <w:rsid w:val="000E58E6"/>
    <w:rsid w:val="000E7BEE"/>
    <w:rsid w:val="000F068E"/>
    <w:rsid w:val="000F5422"/>
    <w:rsid w:val="00106262"/>
    <w:rsid w:val="001105DE"/>
    <w:rsid w:val="001115DC"/>
    <w:rsid w:val="001151DB"/>
    <w:rsid w:val="00120D23"/>
    <w:rsid w:val="00130DB8"/>
    <w:rsid w:val="00131D34"/>
    <w:rsid w:val="00132B17"/>
    <w:rsid w:val="00134520"/>
    <w:rsid w:val="00137AEB"/>
    <w:rsid w:val="00150DBB"/>
    <w:rsid w:val="001536D9"/>
    <w:rsid w:val="00162B38"/>
    <w:rsid w:val="00173B18"/>
    <w:rsid w:val="00175803"/>
    <w:rsid w:val="00176456"/>
    <w:rsid w:val="00180908"/>
    <w:rsid w:val="00186A95"/>
    <w:rsid w:val="0019366A"/>
    <w:rsid w:val="001A17B6"/>
    <w:rsid w:val="001A4F96"/>
    <w:rsid w:val="001A615E"/>
    <w:rsid w:val="001A6633"/>
    <w:rsid w:val="001B11CD"/>
    <w:rsid w:val="001B5314"/>
    <w:rsid w:val="001C175D"/>
    <w:rsid w:val="001C3185"/>
    <w:rsid w:val="001C3280"/>
    <w:rsid w:val="001C3B85"/>
    <w:rsid w:val="001D143D"/>
    <w:rsid w:val="001D450A"/>
    <w:rsid w:val="001E3AE5"/>
    <w:rsid w:val="001E4C30"/>
    <w:rsid w:val="001F2BA2"/>
    <w:rsid w:val="001F7918"/>
    <w:rsid w:val="002003AD"/>
    <w:rsid w:val="00200D20"/>
    <w:rsid w:val="0020201D"/>
    <w:rsid w:val="0020219F"/>
    <w:rsid w:val="0020383C"/>
    <w:rsid w:val="0020676A"/>
    <w:rsid w:val="00214224"/>
    <w:rsid w:val="00214554"/>
    <w:rsid w:val="00214DCE"/>
    <w:rsid w:val="00227376"/>
    <w:rsid w:val="00243205"/>
    <w:rsid w:val="0025005C"/>
    <w:rsid w:val="00250425"/>
    <w:rsid w:val="002514D5"/>
    <w:rsid w:val="002530C2"/>
    <w:rsid w:val="002644DA"/>
    <w:rsid w:val="00266DD8"/>
    <w:rsid w:val="002719B7"/>
    <w:rsid w:val="00274660"/>
    <w:rsid w:val="0028267A"/>
    <w:rsid w:val="002945E3"/>
    <w:rsid w:val="00296FF0"/>
    <w:rsid w:val="002A04FC"/>
    <w:rsid w:val="002A5DE1"/>
    <w:rsid w:val="002B387E"/>
    <w:rsid w:val="002B4DC0"/>
    <w:rsid w:val="002B73FE"/>
    <w:rsid w:val="002C0DA1"/>
    <w:rsid w:val="002D1FCE"/>
    <w:rsid w:val="002D314C"/>
    <w:rsid w:val="002D4EF6"/>
    <w:rsid w:val="002D71C2"/>
    <w:rsid w:val="002E02B7"/>
    <w:rsid w:val="002E2ED9"/>
    <w:rsid w:val="002F3209"/>
    <w:rsid w:val="00303C17"/>
    <w:rsid w:val="0032071E"/>
    <w:rsid w:val="00320ED4"/>
    <w:rsid w:val="00321208"/>
    <w:rsid w:val="00332C93"/>
    <w:rsid w:val="00334A6A"/>
    <w:rsid w:val="00345CD0"/>
    <w:rsid w:val="0035144D"/>
    <w:rsid w:val="00356358"/>
    <w:rsid w:val="00371BA1"/>
    <w:rsid w:val="00377608"/>
    <w:rsid w:val="003822CA"/>
    <w:rsid w:val="00385993"/>
    <w:rsid w:val="003906B3"/>
    <w:rsid w:val="003A2123"/>
    <w:rsid w:val="003B25F1"/>
    <w:rsid w:val="003C6555"/>
    <w:rsid w:val="003C7D74"/>
    <w:rsid w:val="003D06D3"/>
    <w:rsid w:val="003E25C2"/>
    <w:rsid w:val="003E4030"/>
    <w:rsid w:val="003E6527"/>
    <w:rsid w:val="003F0E44"/>
    <w:rsid w:val="003F3049"/>
    <w:rsid w:val="00400BDA"/>
    <w:rsid w:val="00404BE5"/>
    <w:rsid w:val="0042757B"/>
    <w:rsid w:val="00430C73"/>
    <w:rsid w:val="00434508"/>
    <w:rsid w:val="0044079B"/>
    <w:rsid w:val="0045499B"/>
    <w:rsid w:val="00463B96"/>
    <w:rsid w:val="004668F0"/>
    <w:rsid w:val="0047202D"/>
    <w:rsid w:val="00477226"/>
    <w:rsid w:val="00484818"/>
    <w:rsid w:val="00484CAF"/>
    <w:rsid w:val="004874DE"/>
    <w:rsid w:val="0049576C"/>
    <w:rsid w:val="004A5020"/>
    <w:rsid w:val="004A7B29"/>
    <w:rsid w:val="004B10E1"/>
    <w:rsid w:val="004B1D80"/>
    <w:rsid w:val="004C2DB1"/>
    <w:rsid w:val="004D166D"/>
    <w:rsid w:val="004D1AC2"/>
    <w:rsid w:val="004D1B61"/>
    <w:rsid w:val="004D3DC6"/>
    <w:rsid w:val="004D5639"/>
    <w:rsid w:val="004E10A3"/>
    <w:rsid w:val="004E2DE1"/>
    <w:rsid w:val="0050189E"/>
    <w:rsid w:val="005200FA"/>
    <w:rsid w:val="00526E94"/>
    <w:rsid w:val="00531983"/>
    <w:rsid w:val="005400C6"/>
    <w:rsid w:val="0054293A"/>
    <w:rsid w:val="00547C87"/>
    <w:rsid w:val="00550E4C"/>
    <w:rsid w:val="00552DE3"/>
    <w:rsid w:val="005608FE"/>
    <w:rsid w:val="00562203"/>
    <w:rsid w:val="00574203"/>
    <w:rsid w:val="00574A8C"/>
    <w:rsid w:val="00575400"/>
    <w:rsid w:val="00575ECE"/>
    <w:rsid w:val="005819FD"/>
    <w:rsid w:val="00583EC9"/>
    <w:rsid w:val="005847C9"/>
    <w:rsid w:val="005964C2"/>
    <w:rsid w:val="005A115F"/>
    <w:rsid w:val="005A7C0D"/>
    <w:rsid w:val="005B669C"/>
    <w:rsid w:val="005C3DD0"/>
    <w:rsid w:val="005C4043"/>
    <w:rsid w:val="005D01B9"/>
    <w:rsid w:val="005D19EE"/>
    <w:rsid w:val="005D2D03"/>
    <w:rsid w:val="005D6198"/>
    <w:rsid w:val="005E4B44"/>
    <w:rsid w:val="005E5CC9"/>
    <w:rsid w:val="005F27D8"/>
    <w:rsid w:val="005F57B5"/>
    <w:rsid w:val="0060363D"/>
    <w:rsid w:val="00611EAF"/>
    <w:rsid w:val="006123DF"/>
    <w:rsid w:val="00616C62"/>
    <w:rsid w:val="006172EB"/>
    <w:rsid w:val="00622B9B"/>
    <w:rsid w:val="00625E5E"/>
    <w:rsid w:val="00626BAA"/>
    <w:rsid w:val="00634A10"/>
    <w:rsid w:val="00636E9C"/>
    <w:rsid w:val="00643E35"/>
    <w:rsid w:val="0064501F"/>
    <w:rsid w:val="00646896"/>
    <w:rsid w:val="00650834"/>
    <w:rsid w:val="00665B2A"/>
    <w:rsid w:val="0066609C"/>
    <w:rsid w:val="00683D27"/>
    <w:rsid w:val="006875EE"/>
    <w:rsid w:val="00695D93"/>
    <w:rsid w:val="006A627C"/>
    <w:rsid w:val="006A6D80"/>
    <w:rsid w:val="006B16F1"/>
    <w:rsid w:val="006B367E"/>
    <w:rsid w:val="006B6B70"/>
    <w:rsid w:val="006B77A4"/>
    <w:rsid w:val="006C0719"/>
    <w:rsid w:val="006C08D6"/>
    <w:rsid w:val="006C1E9C"/>
    <w:rsid w:val="006C694D"/>
    <w:rsid w:val="006C712F"/>
    <w:rsid w:val="006C73F3"/>
    <w:rsid w:val="006E09AA"/>
    <w:rsid w:val="006F6B8E"/>
    <w:rsid w:val="006F728E"/>
    <w:rsid w:val="00701772"/>
    <w:rsid w:val="007222E7"/>
    <w:rsid w:val="00723FAA"/>
    <w:rsid w:val="007253F5"/>
    <w:rsid w:val="00743B3E"/>
    <w:rsid w:val="00747DA3"/>
    <w:rsid w:val="00751DC3"/>
    <w:rsid w:val="007535E2"/>
    <w:rsid w:val="00754005"/>
    <w:rsid w:val="00762BE9"/>
    <w:rsid w:val="0076320D"/>
    <w:rsid w:val="00771148"/>
    <w:rsid w:val="007750B1"/>
    <w:rsid w:val="00776A44"/>
    <w:rsid w:val="00780A1B"/>
    <w:rsid w:val="00796805"/>
    <w:rsid w:val="007A3AAE"/>
    <w:rsid w:val="007B7D5B"/>
    <w:rsid w:val="007B7ECF"/>
    <w:rsid w:val="007C0142"/>
    <w:rsid w:val="007C1193"/>
    <w:rsid w:val="007C18D7"/>
    <w:rsid w:val="007C4371"/>
    <w:rsid w:val="007C673A"/>
    <w:rsid w:val="007E25E4"/>
    <w:rsid w:val="007F1455"/>
    <w:rsid w:val="007F18B0"/>
    <w:rsid w:val="00800B97"/>
    <w:rsid w:val="00811384"/>
    <w:rsid w:val="008135AD"/>
    <w:rsid w:val="00834D2D"/>
    <w:rsid w:val="00840E11"/>
    <w:rsid w:val="00843825"/>
    <w:rsid w:val="00844038"/>
    <w:rsid w:val="008456E9"/>
    <w:rsid w:val="00862A49"/>
    <w:rsid w:val="008703E9"/>
    <w:rsid w:val="008735F8"/>
    <w:rsid w:val="008750D8"/>
    <w:rsid w:val="00890424"/>
    <w:rsid w:val="00892C69"/>
    <w:rsid w:val="008936B5"/>
    <w:rsid w:val="00895DC6"/>
    <w:rsid w:val="008A187B"/>
    <w:rsid w:val="008A7096"/>
    <w:rsid w:val="008B40A2"/>
    <w:rsid w:val="008C45E6"/>
    <w:rsid w:val="008C5FC6"/>
    <w:rsid w:val="008C60B3"/>
    <w:rsid w:val="008D4F1B"/>
    <w:rsid w:val="008D76A2"/>
    <w:rsid w:val="008E1CC1"/>
    <w:rsid w:val="008E3ECD"/>
    <w:rsid w:val="008F334D"/>
    <w:rsid w:val="008F396E"/>
    <w:rsid w:val="008F6FB2"/>
    <w:rsid w:val="008F76F2"/>
    <w:rsid w:val="00905579"/>
    <w:rsid w:val="00907862"/>
    <w:rsid w:val="009112A5"/>
    <w:rsid w:val="0091369A"/>
    <w:rsid w:val="009174E6"/>
    <w:rsid w:val="009220C0"/>
    <w:rsid w:val="00924842"/>
    <w:rsid w:val="009301A7"/>
    <w:rsid w:val="00942CBC"/>
    <w:rsid w:val="00944150"/>
    <w:rsid w:val="00947D76"/>
    <w:rsid w:val="00950460"/>
    <w:rsid w:val="00954A2C"/>
    <w:rsid w:val="009626A3"/>
    <w:rsid w:val="00962A8B"/>
    <w:rsid w:val="009663C3"/>
    <w:rsid w:val="0097023F"/>
    <w:rsid w:val="00970ABA"/>
    <w:rsid w:val="00975BD7"/>
    <w:rsid w:val="00976765"/>
    <w:rsid w:val="00992D75"/>
    <w:rsid w:val="0099523D"/>
    <w:rsid w:val="0099617B"/>
    <w:rsid w:val="009A0658"/>
    <w:rsid w:val="009A2B88"/>
    <w:rsid w:val="009A5354"/>
    <w:rsid w:val="009B08C5"/>
    <w:rsid w:val="009B1536"/>
    <w:rsid w:val="009B6CA3"/>
    <w:rsid w:val="009B797B"/>
    <w:rsid w:val="009C48EE"/>
    <w:rsid w:val="009C5B83"/>
    <w:rsid w:val="009D7D25"/>
    <w:rsid w:val="009E3B03"/>
    <w:rsid w:val="009E7496"/>
    <w:rsid w:val="009F1CCE"/>
    <w:rsid w:val="00A05106"/>
    <w:rsid w:val="00A24F38"/>
    <w:rsid w:val="00A268FA"/>
    <w:rsid w:val="00A2741C"/>
    <w:rsid w:val="00A33AAB"/>
    <w:rsid w:val="00A41DBB"/>
    <w:rsid w:val="00A613F1"/>
    <w:rsid w:val="00A626CA"/>
    <w:rsid w:val="00A7163F"/>
    <w:rsid w:val="00A77173"/>
    <w:rsid w:val="00A8157B"/>
    <w:rsid w:val="00A8333B"/>
    <w:rsid w:val="00A87EC7"/>
    <w:rsid w:val="00A93489"/>
    <w:rsid w:val="00A9495B"/>
    <w:rsid w:val="00AA02BB"/>
    <w:rsid w:val="00AB0440"/>
    <w:rsid w:val="00AC1022"/>
    <w:rsid w:val="00AC2D00"/>
    <w:rsid w:val="00AC46A5"/>
    <w:rsid w:val="00AC5690"/>
    <w:rsid w:val="00AC7C07"/>
    <w:rsid w:val="00AD1D52"/>
    <w:rsid w:val="00AE0C90"/>
    <w:rsid w:val="00AE0CF0"/>
    <w:rsid w:val="00AF387E"/>
    <w:rsid w:val="00AF79F2"/>
    <w:rsid w:val="00AF7A1C"/>
    <w:rsid w:val="00B05555"/>
    <w:rsid w:val="00B07153"/>
    <w:rsid w:val="00B12368"/>
    <w:rsid w:val="00B31295"/>
    <w:rsid w:val="00B32E09"/>
    <w:rsid w:val="00B336DC"/>
    <w:rsid w:val="00B3561A"/>
    <w:rsid w:val="00B3747D"/>
    <w:rsid w:val="00B37F4D"/>
    <w:rsid w:val="00B40AD7"/>
    <w:rsid w:val="00B41DC4"/>
    <w:rsid w:val="00B44934"/>
    <w:rsid w:val="00B55BF3"/>
    <w:rsid w:val="00B613DF"/>
    <w:rsid w:val="00B6580E"/>
    <w:rsid w:val="00B803B2"/>
    <w:rsid w:val="00B84A29"/>
    <w:rsid w:val="00B90C82"/>
    <w:rsid w:val="00B93039"/>
    <w:rsid w:val="00B95EED"/>
    <w:rsid w:val="00B96CA4"/>
    <w:rsid w:val="00B979F6"/>
    <w:rsid w:val="00BA36F2"/>
    <w:rsid w:val="00BB2FCC"/>
    <w:rsid w:val="00BB4AD7"/>
    <w:rsid w:val="00BB555F"/>
    <w:rsid w:val="00BB70BE"/>
    <w:rsid w:val="00BC0CA4"/>
    <w:rsid w:val="00BD2041"/>
    <w:rsid w:val="00BE31B6"/>
    <w:rsid w:val="00BE5AED"/>
    <w:rsid w:val="00BE5DAD"/>
    <w:rsid w:val="00BE6C3B"/>
    <w:rsid w:val="00BF149B"/>
    <w:rsid w:val="00BF202A"/>
    <w:rsid w:val="00BF2E0F"/>
    <w:rsid w:val="00BF4D07"/>
    <w:rsid w:val="00C00D41"/>
    <w:rsid w:val="00C0179F"/>
    <w:rsid w:val="00C02769"/>
    <w:rsid w:val="00C17FFD"/>
    <w:rsid w:val="00C44D5D"/>
    <w:rsid w:val="00C47DF1"/>
    <w:rsid w:val="00C62537"/>
    <w:rsid w:val="00C6369D"/>
    <w:rsid w:val="00C65208"/>
    <w:rsid w:val="00C74D26"/>
    <w:rsid w:val="00C7569F"/>
    <w:rsid w:val="00C81D4D"/>
    <w:rsid w:val="00C84314"/>
    <w:rsid w:val="00C876AC"/>
    <w:rsid w:val="00CA2358"/>
    <w:rsid w:val="00CA2B6A"/>
    <w:rsid w:val="00CB4DFB"/>
    <w:rsid w:val="00CC217E"/>
    <w:rsid w:val="00CD27AF"/>
    <w:rsid w:val="00CD3F4C"/>
    <w:rsid w:val="00D040E7"/>
    <w:rsid w:val="00D048D2"/>
    <w:rsid w:val="00D06555"/>
    <w:rsid w:val="00D0666B"/>
    <w:rsid w:val="00D30E2E"/>
    <w:rsid w:val="00D35CFA"/>
    <w:rsid w:val="00D36E11"/>
    <w:rsid w:val="00D41684"/>
    <w:rsid w:val="00D62D95"/>
    <w:rsid w:val="00D63A6B"/>
    <w:rsid w:val="00D71A77"/>
    <w:rsid w:val="00D94DBD"/>
    <w:rsid w:val="00D95EBF"/>
    <w:rsid w:val="00D971E2"/>
    <w:rsid w:val="00D97312"/>
    <w:rsid w:val="00DA5990"/>
    <w:rsid w:val="00DA604D"/>
    <w:rsid w:val="00DB3BFF"/>
    <w:rsid w:val="00DB591A"/>
    <w:rsid w:val="00DC6016"/>
    <w:rsid w:val="00DD454B"/>
    <w:rsid w:val="00DD6DA2"/>
    <w:rsid w:val="00DD6FD1"/>
    <w:rsid w:val="00DF4670"/>
    <w:rsid w:val="00DF74AE"/>
    <w:rsid w:val="00E009B3"/>
    <w:rsid w:val="00E072F9"/>
    <w:rsid w:val="00E216D5"/>
    <w:rsid w:val="00E32A09"/>
    <w:rsid w:val="00E34F49"/>
    <w:rsid w:val="00E40FE7"/>
    <w:rsid w:val="00E434CC"/>
    <w:rsid w:val="00E500EE"/>
    <w:rsid w:val="00E63458"/>
    <w:rsid w:val="00E63ABC"/>
    <w:rsid w:val="00E82BD4"/>
    <w:rsid w:val="00E83AB8"/>
    <w:rsid w:val="00EB2276"/>
    <w:rsid w:val="00EB2DDD"/>
    <w:rsid w:val="00EB39CD"/>
    <w:rsid w:val="00EC2655"/>
    <w:rsid w:val="00EC61E9"/>
    <w:rsid w:val="00ED49FD"/>
    <w:rsid w:val="00ED7624"/>
    <w:rsid w:val="00EE077D"/>
    <w:rsid w:val="00EE2302"/>
    <w:rsid w:val="00EE2620"/>
    <w:rsid w:val="00EE6004"/>
    <w:rsid w:val="00EE6C11"/>
    <w:rsid w:val="00EF14CC"/>
    <w:rsid w:val="00EF26C0"/>
    <w:rsid w:val="00EF53B7"/>
    <w:rsid w:val="00EF7B45"/>
    <w:rsid w:val="00F02317"/>
    <w:rsid w:val="00F11408"/>
    <w:rsid w:val="00F15E4E"/>
    <w:rsid w:val="00F15F0E"/>
    <w:rsid w:val="00F236B4"/>
    <w:rsid w:val="00F33014"/>
    <w:rsid w:val="00F35FEF"/>
    <w:rsid w:val="00F41559"/>
    <w:rsid w:val="00F438CA"/>
    <w:rsid w:val="00F43BFD"/>
    <w:rsid w:val="00F45027"/>
    <w:rsid w:val="00F516B3"/>
    <w:rsid w:val="00F51B4D"/>
    <w:rsid w:val="00F55846"/>
    <w:rsid w:val="00F56F4F"/>
    <w:rsid w:val="00F61E62"/>
    <w:rsid w:val="00F7116C"/>
    <w:rsid w:val="00F74935"/>
    <w:rsid w:val="00F82738"/>
    <w:rsid w:val="00F82CB6"/>
    <w:rsid w:val="00F84981"/>
    <w:rsid w:val="00F9798F"/>
    <w:rsid w:val="00F97BA6"/>
    <w:rsid w:val="00FA0C83"/>
    <w:rsid w:val="00FA22B7"/>
    <w:rsid w:val="00FA33AB"/>
    <w:rsid w:val="00FA7C42"/>
    <w:rsid w:val="00FB1E69"/>
    <w:rsid w:val="00FB5A5A"/>
    <w:rsid w:val="00FC5E53"/>
    <w:rsid w:val="00FD4D68"/>
    <w:rsid w:val="00FE22F1"/>
    <w:rsid w:val="00FE3D6D"/>
    <w:rsid w:val="00FF1CF3"/>
    <w:rsid w:val="00FF252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AC49C"/>
  <w15:chartTrackingRefBased/>
  <w15:docId w15:val="{79C1CEC6-9791-4669-AFE8-808390E79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C62"/>
    <w:pPr>
      <w:spacing w:before="120" w:after="0" w:line="312" w:lineRule="auto"/>
      <w:jc w:val="both"/>
    </w:pPr>
    <w:rPr>
      <w:rFonts w:ascii="Arial" w:hAnsi="Arial" w:cs="Times New Roman"/>
      <w:szCs w:val="24"/>
      <w:lang w:val="en-US" w:eastAsia="de-DE"/>
    </w:rPr>
  </w:style>
  <w:style w:type="paragraph" w:styleId="Heading1">
    <w:name w:val="heading 1"/>
    <w:basedOn w:val="Normal"/>
    <w:next w:val="Normal"/>
    <w:link w:val="Heading1Char"/>
    <w:qFormat/>
    <w:rsid w:val="0066609C"/>
    <w:pPr>
      <w:keepNext/>
      <w:numPr>
        <w:numId w:val="4"/>
      </w:numPr>
      <w:spacing w:before="720" w:after="60"/>
      <w:outlineLvl w:val="0"/>
    </w:pPr>
    <w:rPr>
      <w:rFonts w:cs="Arial"/>
      <w:b/>
      <w:bCs/>
      <w:kern w:val="32"/>
      <w:sz w:val="36"/>
      <w:szCs w:val="32"/>
    </w:rPr>
  </w:style>
  <w:style w:type="paragraph" w:styleId="Heading2">
    <w:name w:val="heading 2"/>
    <w:basedOn w:val="Normal"/>
    <w:next w:val="Normal"/>
    <w:link w:val="Heading2Char"/>
    <w:qFormat/>
    <w:rsid w:val="0020676A"/>
    <w:pPr>
      <w:spacing w:before="160"/>
      <w:outlineLvl w:val="1"/>
    </w:pPr>
    <w:rPr>
      <w:b/>
      <w:bCs/>
      <w:sz w:val="24"/>
      <w:szCs w:val="28"/>
    </w:rPr>
  </w:style>
  <w:style w:type="paragraph" w:styleId="Heading3">
    <w:name w:val="heading 3"/>
    <w:basedOn w:val="Normal"/>
    <w:next w:val="Normal"/>
    <w:link w:val="Heading3Char"/>
    <w:qFormat/>
    <w:rsid w:val="0066609C"/>
    <w:pPr>
      <w:keepNext/>
      <w:numPr>
        <w:ilvl w:val="2"/>
        <w:numId w:val="4"/>
      </w:numPr>
      <w:spacing w:before="240" w:after="60"/>
      <w:outlineLvl w:val="2"/>
    </w:pPr>
    <w:rPr>
      <w:rFonts w:cs="Arial"/>
      <w:b/>
      <w:bCs/>
      <w:sz w:val="28"/>
      <w:szCs w:val="26"/>
    </w:rPr>
  </w:style>
  <w:style w:type="paragraph" w:styleId="Heading4">
    <w:name w:val="heading 4"/>
    <w:basedOn w:val="Normal"/>
    <w:next w:val="Normal"/>
    <w:link w:val="Heading4Char"/>
    <w:qFormat/>
    <w:rsid w:val="0066609C"/>
    <w:pPr>
      <w:keepNext/>
      <w:numPr>
        <w:ilvl w:val="3"/>
        <w:numId w:val="4"/>
      </w:numPr>
      <w:spacing w:before="240" w:after="60"/>
      <w:outlineLvl w:val="3"/>
    </w:pPr>
    <w:rPr>
      <w:b/>
      <w:bCs/>
      <w:sz w:val="24"/>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6609C"/>
    <w:rPr>
      <w:rFonts w:ascii="Arial" w:eastAsia="Times New Roman" w:hAnsi="Arial" w:cs="Arial"/>
      <w:b/>
      <w:bCs/>
      <w:kern w:val="32"/>
      <w:sz w:val="36"/>
      <w:szCs w:val="32"/>
      <w:lang w:eastAsia="de-DE"/>
    </w:rPr>
  </w:style>
  <w:style w:type="character" w:customStyle="1" w:styleId="Heading2Char">
    <w:name w:val="Heading 2 Char"/>
    <w:basedOn w:val="DefaultParagraphFont"/>
    <w:link w:val="Heading2"/>
    <w:rsid w:val="0020676A"/>
    <w:rPr>
      <w:rFonts w:ascii="Arial" w:hAnsi="Arial" w:cs="Times New Roman"/>
      <w:b/>
      <w:bCs/>
      <w:sz w:val="24"/>
      <w:szCs w:val="28"/>
      <w:lang w:val="en-US" w:eastAsia="de-DE"/>
    </w:rPr>
  </w:style>
  <w:style w:type="character" w:customStyle="1" w:styleId="Heading3Char">
    <w:name w:val="Heading 3 Char"/>
    <w:basedOn w:val="DefaultParagraphFont"/>
    <w:link w:val="Heading3"/>
    <w:rsid w:val="0066609C"/>
    <w:rPr>
      <w:rFonts w:ascii="Arial" w:eastAsia="Times New Roman" w:hAnsi="Arial" w:cs="Arial"/>
      <w:b/>
      <w:bCs/>
      <w:sz w:val="28"/>
      <w:szCs w:val="26"/>
      <w:lang w:eastAsia="de-DE"/>
    </w:rPr>
  </w:style>
  <w:style w:type="character" w:customStyle="1" w:styleId="Heading4Char">
    <w:name w:val="Heading 4 Char"/>
    <w:basedOn w:val="DefaultParagraphFont"/>
    <w:link w:val="Heading4"/>
    <w:rsid w:val="0066609C"/>
    <w:rPr>
      <w:rFonts w:ascii="Arial" w:eastAsia="Times New Roman" w:hAnsi="Arial" w:cs="Times New Roman"/>
      <w:b/>
      <w:bCs/>
      <w:sz w:val="24"/>
      <w:szCs w:val="28"/>
      <w:lang w:eastAsia="de-DE"/>
    </w:rPr>
  </w:style>
  <w:style w:type="paragraph" w:styleId="TOC1">
    <w:name w:val="toc 1"/>
    <w:basedOn w:val="Normal"/>
    <w:next w:val="Normal"/>
    <w:autoRedefine/>
    <w:uiPriority w:val="39"/>
    <w:rsid w:val="0066609C"/>
    <w:pPr>
      <w:tabs>
        <w:tab w:val="left" w:pos="567"/>
        <w:tab w:val="right" w:leader="dot" w:pos="9345"/>
      </w:tabs>
    </w:pPr>
  </w:style>
  <w:style w:type="paragraph" w:styleId="TOC2">
    <w:name w:val="toc 2"/>
    <w:basedOn w:val="Normal"/>
    <w:next w:val="Normal"/>
    <w:autoRedefine/>
    <w:uiPriority w:val="39"/>
    <w:rsid w:val="0066609C"/>
    <w:pPr>
      <w:ind w:left="227"/>
    </w:pPr>
  </w:style>
  <w:style w:type="paragraph" w:styleId="TOC3">
    <w:name w:val="toc 3"/>
    <w:basedOn w:val="Normal"/>
    <w:next w:val="Normal"/>
    <w:autoRedefine/>
    <w:uiPriority w:val="39"/>
    <w:rsid w:val="0066609C"/>
    <w:pPr>
      <w:ind w:left="454"/>
    </w:pPr>
  </w:style>
  <w:style w:type="paragraph" w:styleId="TOC4">
    <w:name w:val="toc 4"/>
    <w:basedOn w:val="Normal"/>
    <w:next w:val="Normal"/>
    <w:autoRedefine/>
    <w:semiHidden/>
    <w:rsid w:val="0066609C"/>
    <w:pPr>
      <w:ind w:left="680"/>
    </w:pPr>
  </w:style>
  <w:style w:type="paragraph" w:styleId="Title">
    <w:name w:val="Title"/>
    <w:basedOn w:val="Normal"/>
    <w:next w:val="Normal"/>
    <w:link w:val="TitleChar"/>
    <w:uiPriority w:val="10"/>
    <w:qFormat/>
    <w:rsid w:val="00B803B2"/>
    <w:pPr>
      <w:spacing w:before="0"/>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B803B2"/>
    <w:rPr>
      <w:rFonts w:ascii="Arial" w:eastAsiaTheme="majorEastAsia" w:hAnsi="Arial" w:cstheme="majorBidi"/>
      <w:b/>
      <w:spacing w:val="-10"/>
      <w:kern w:val="28"/>
      <w:sz w:val="56"/>
      <w:szCs w:val="56"/>
      <w:lang w:eastAsia="de-DE"/>
    </w:rPr>
  </w:style>
  <w:style w:type="paragraph" w:styleId="Subtitle">
    <w:name w:val="Subtitle"/>
    <w:basedOn w:val="Normal"/>
    <w:next w:val="Normal"/>
    <w:link w:val="SubtitleChar"/>
    <w:uiPriority w:val="11"/>
    <w:qFormat/>
    <w:rsid w:val="00B803B2"/>
    <w:pPr>
      <w:numPr>
        <w:ilvl w:val="1"/>
      </w:numPr>
      <w:spacing w:after="160"/>
    </w:pPr>
    <w:rPr>
      <w:rFonts w:eastAsiaTheme="minorEastAsia" w:cstheme="minorBidi"/>
      <w:b/>
      <w:color w:val="000000" w:themeColor="text1"/>
      <w:spacing w:val="15"/>
      <w:szCs w:val="22"/>
    </w:rPr>
  </w:style>
  <w:style w:type="character" w:customStyle="1" w:styleId="SubtitleChar">
    <w:name w:val="Subtitle Char"/>
    <w:basedOn w:val="DefaultParagraphFont"/>
    <w:link w:val="Subtitle"/>
    <w:uiPriority w:val="11"/>
    <w:rsid w:val="00B803B2"/>
    <w:rPr>
      <w:rFonts w:ascii="Arial" w:eastAsiaTheme="minorEastAsia" w:hAnsi="Arial"/>
      <w:b/>
      <w:color w:val="000000" w:themeColor="text1"/>
      <w:spacing w:val="15"/>
      <w:lang w:eastAsia="de-DE"/>
    </w:rPr>
  </w:style>
  <w:style w:type="paragraph" w:styleId="TOCHeading">
    <w:name w:val="TOC Heading"/>
    <w:basedOn w:val="Heading1"/>
    <w:next w:val="Normal"/>
    <w:uiPriority w:val="39"/>
    <w:unhideWhenUsed/>
    <w:qFormat/>
    <w:rsid w:val="00F02317"/>
    <w:pPr>
      <w:keepLines/>
      <w:numPr>
        <w:numId w:val="0"/>
      </w:numPr>
      <w:spacing w:before="240" w:after="0" w:line="259" w:lineRule="auto"/>
      <w:jc w:val="left"/>
      <w:outlineLvl w:val="9"/>
    </w:pPr>
    <w:rPr>
      <w:rFonts w:eastAsiaTheme="majorEastAsia" w:cstheme="majorBidi"/>
      <w:bCs w:val="0"/>
      <w:color w:val="000000" w:themeColor="text1"/>
      <w:kern w:val="0"/>
      <w:szCs w:val="36"/>
      <w:lang w:val="en-GB" w:eastAsia="de-CH"/>
    </w:rPr>
  </w:style>
  <w:style w:type="character" w:styleId="Hyperlink">
    <w:name w:val="Hyperlink"/>
    <w:basedOn w:val="DefaultParagraphFont"/>
    <w:uiPriority w:val="99"/>
    <w:unhideWhenUsed/>
    <w:rsid w:val="001F2BA2"/>
    <w:rPr>
      <w:color w:val="0563C1" w:themeColor="hyperlink"/>
      <w:u w:val="single"/>
    </w:rPr>
  </w:style>
  <w:style w:type="paragraph" w:styleId="Header">
    <w:name w:val="header"/>
    <w:basedOn w:val="Normal"/>
    <w:link w:val="HeaderChar"/>
    <w:uiPriority w:val="99"/>
    <w:unhideWhenUsed/>
    <w:rsid w:val="00800B97"/>
    <w:pPr>
      <w:tabs>
        <w:tab w:val="center" w:pos="4536"/>
        <w:tab w:val="right" w:pos="9072"/>
      </w:tabs>
      <w:spacing w:before="0"/>
    </w:pPr>
  </w:style>
  <w:style w:type="character" w:customStyle="1" w:styleId="HeaderChar">
    <w:name w:val="Header Char"/>
    <w:basedOn w:val="DefaultParagraphFont"/>
    <w:link w:val="Header"/>
    <w:uiPriority w:val="99"/>
    <w:rsid w:val="00800B97"/>
    <w:rPr>
      <w:rFonts w:ascii="Arial" w:hAnsi="Arial" w:cs="Times New Roman"/>
      <w:szCs w:val="24"/>
      <w:lang w:eastAsia="de-DE"/>
    </w:rPr>
  </w:style>
  <w:style w:type="paragraph" w:styleId="Footer">
    <w:name w:val="footer"/>
    <w:basedOn w:val="Normal"/>
    <w:link w:val="FooterChar"/>
    <w:uiPriority w:val="99"/>
    <w:unhideWhenUsed/>
    <w:rsid w:val="00800B97"/>
    <w:pPr>
      <w:tabs>
        <w:tab w:val="center" w:pos="4536"/>
        <w:tab w:val="right" w:pos="9072"/>
      </w:tabs>
      <w:spacing w:before="0"/>
    </w:pPr>
  </w:style>
  <w:style w:type="character" w:customStyle="1" w:styleId="FooterChar">
    <w:name w:val="Footer Char"/>
    <w:basedOn w:val="DefaultParagraphFont"/>
    <w:link w:val="Footer"/>
    <w:uiPriority w:val="99"/>
    <w:qFormat/>
    <w:rsid w:val="00800B97"/>
    <w:rPr>
      <w:rFonts w:ascii="Arial" w:hAnsi="Arial" w:cs="Times New Roman"/>
      <w:szCs w:val="24"/>
      <w:lang w:eastAsia="de-DE"/>
    </w:rPr>
  </w:style>
  <w:style w:type="character" w:styleId="PlaceholderText">
    <w:name w:val="Placeholder Text"/>
    <w:basedOn w:val="DefaultParagraphFont"/>
    <w:uiPriority w:val="99"/>
    <w:semiHidden/>
    <w:rsid w:val="00800B97"/>
    <w:rPr>
      <w:color w:val="808080"/>
    </w:rPr>
  </w:style>
  <w:style w:type="character" w:styleId="Strong">
    <w:name w:val="Strong"/>
    <w:basedOn w:val="DefaultParagraphFont"/>
    <w:uiPriority w:val="22"/>
    <w:qFormat/>
    <w:rsid w:val="00962A8B"/>
    <w:rPr>
      <w:b/>
      <w:bCs/>
    </w:rPr>
  </w:style>
  <w:style w:type="character" w:styleId="FollowedHyperlink">
    <w:name w:val="FollowedHyperlink"/>
    <w:basedOn w:val="DefaultParagraphFont"/>
    <w:uiPriority w:val="99"/>
    <w:semiHidden/>
    <w:unhideWhenUsed/>
    <w:rsid w:val="00CA2358"/>
    <w:rPr>
      <w:color w:val="954F72" w:themeColor="followedHyperlink"/>
      <w:u w:val="single"/>
    </w:rPr>
  </w:style>
  <w:style w:type="character" w:customStyle="1" w:styleId="NichtaufgelsteErwhnung1">
    <w:name w:val="Nicht aufgelöste Erwähnung1"/>
    <w:basedOn w:val="DefaultParagraphFont"/>
    <w:uiPriority w:val="99"/>
    <w:semiHidden/>
    <w:unhideWhenUsed/>
    <w:rsid w:val="009174E6"/>
    <w:rPr>
      <w:color w:val="605E5C"/>
      <w:shd w:val="clear" w:color="auto" w:fill="E1DFDD"/>
    </w:rPr>
  </w:style>
  <w:style w:type="paragraph" w:styleId="Caption">
    <w:name w:val="caption"/>
    <w:basedOn w:val="Normal"/>
    <w:next w:val="Normal"/>
    <w:uiPriority w:val="35"/>
    <w:unhideWhenUsed/>
    <w:qFormat/>
    <w:rsid w:val="00E072F9"/>
    <w:pPr>
      <w:spacing w:before="0" w:after="200"/>
    </w:pPr>
    <w:rPr>
      <w:i/>
      <w:iCs/>
      <w:color w:val="44546A" w:themeColor="text2"/>
      <w:sz w:val="18"/>
      <w:szCs w:val="18"/>
    </w:rPr>
  </w:style>
  <w:style w:type="paragraph" w:styleId="ListParagraph">
    <w:name w:val="List Paragraph"/>
    <w:basedOn w:val="Normal"/>
    <w:uiPriority w:val="34"/>
    <w:qFormat/>
    <w:rsid w:val="00B07153"/>
    <w:pPr>
      <w:ind w:left="720"/>
      <w:contextualSpacing/>
    </w:pPr>
  </w:style>
  <w:style w:type="paragraph" w:styleId="NormalWeb">
    <w:name w:val="Normal (Web)"/>
    <w:basedOn w:val="Normal"/>
    <w:uiPriority w:val="99"/>
    <w:unhideWhenUsed/>
    <w:rsid w:val="00E63ABC"/>
    <w:pPr>
      <w:spacing w:before="100" w:beforeAutospacing="1" w:after="100" w:afterAutospacing="1" w:line="240" w:lineRule="auto"/>
      <w:jc w:val="left"/>
    </w:pPr>
    <w:rPr>
      <w:rFonts w:ascii="Times New Roman" w:hAnsi="Times New Roman"/>
      <w:sz w:val="24"/>
      <w:lang w:eastAsia="de-CH"/>
    </w:rPr>
  </w:style>
  <w:style w:type="table" w:styleId="TableGrid">
    <w:name w:val="Table Grid"/>
    <w:basedOn w:val="TableNormal"/>
    <w:uiPriority w:val="39"/>
    <w:rsid w:val="00DF4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C02769"/>
    <w:pPr>
      <w:tabs>
        <w:tab w:val="left" w:pos="384"/>
      </w:tabs>
      <w:spacing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09256">
      <w:bodyDiv w:val="1"/>
      <w:marLeft w:val="0"/>
      <w:marRight w:val="0"/>
      <w:marTop w:val="0"/>
      <w:marBottom w:val="0"/>
      <w:divBdr>
        <w:top w:val="none" w:sz="0" w:space="0" w:color="auto"/>
        <w:left w:val="none" w:sz="0" w:space="0" w:color="auto"/>
        <w:bottom w:val="none" w:sz="0" w:space="0" w:color="auto"/>
        <w:right w:val="none" w:sz="0" w:space="0" w:color="auto"/>
      </w:divBdr>
    </w:div>
    <w:div w:id="375930988">
      <w:bodyDiv w:val="1"/>
      <w:marLeft w:val="0"/>
      <w:marRight w:val="0"/>
      <w:marTop w:val="0"/>
      <w:marBottom w:val="0"/>
      <w:divBdr>
        <w:top w:val="none" w:sz="0" w:space="0" w:color="auto"/>
        <w:left w:val="none" w:sz="0" w:space="0" w:color="auto"/>
        <w:bottom w:val="none" w:sz="0" w:space="0" w:color="auto"/>
        <w:right w:val="none" w:sz="0" w:space="0" w:color="auto"/>
      </w:divBdr>
    </w:div>
    <w:div w:id="468979200">
      <w:bodyDiv w:val="1"/>
      <w:marLeft w:val="0"/>
      <w:marRight w:val="0"/>
      <w:marTop w:val="0"/>
      <w:marBottom w:val="0"/>
      <w:divBdr>
        <w:top w:val="none" w:sz="0" w:space="0" w:color="auto"/>
        <w:left w:val="none" w:sz="0" w:space="0" w:color="auto"/>
        <w:bottom w:val="none" w:sz="0" w:space="0" w:color="auto"/>
        <w:right w:val="none" w:sz="0" w:space="0" w:color="auto"/>
      </w:divBdr>
    </w:div>
    <w:div w:id="658970525">
      <w:bodyDiv w:val="1"/>
      <w:marLeft w:val="0"/>
      <w:marRight w:val="0"/>
      <w:marTop w:val="0"/>
      <w:marBottom w:val="0"/>
      <w:divBdr>
        <w:top w:val="none" w:sz="0" w:space="0" w:color="auto"/>
        <w:left w:val="none" w:sz="0" w:space="0" w:color="auto"/>
        <w:bottom w:val="none" w:sz="0" w:space="0" w:color="auto"/>
        <w:right w:val="none" w:sz="0" w:space="0" w:color="auto"/>
      </w:divBdr>
    </w:div>
    <w:div w:id="862934519">
      <w:bodyDiv w:val="1"/>
      <w:marLeft w:val="0"/>
      <w:marRight w:val="0"/>
      <w:marTop w:val="0"/>
      <w:marBottom w:val="0"/>
      <w:divBdr>
        <w:top w:val="none" w:sz="0" w:space="0" w:color="auto"/>
        <w:left w:val="none" w:sz="0" w:space="0" w:color="auto"/>
        <w:bottom w:val="none" w:sz="0" w:space="0" w:color="auto"/>
        <w:right w:val="none" w:sz="0" w:space="0" w:color="auto"/>
      </w:divBdr>
    </w:div>
    <w:div w:id="1021273316">
      <w:bodyDiv w:val="1"/>
      <w:marLeft w:val="0"/>
      <w:marRight w:val="0"/>
      <w:marTop w:val="0"/>
      <w:marBottom w:val="0"/>
      <w:divBdr>
        <w:top w:val="none" w:sz="0" w:space="0" w:color="auto"/>
        <w:left w:val="none" w:sz="0" w:space="0" w:color="auto"/>
        <w:bottom w:val="none" w:sz="0" w:space="0" w:color="auto"/>
        <w:right w:val="none" w:sz="0" w:space="0" w:color="auto"/>
      </w:divBdr>
    </w:div>
    <w:div w:id="1031340456">
      <w:bodyDiv w:val="1"/>
      <w:marLeft w:val="0"/>
      <w:marRight w:val="0"/>
      <w:marTop w:val="0"/>
      <w:marBottom w:val="0"/>
      <w:divBdr>
        <w:top w:val="none" w:sz="0" w:space="0" w:color="auto"/>
        <w:left w:val="none" w:sz="0" w:space="0" w:color="auto"/>
        <w:bottom w:val="none" w:sz="0" w:space="0" w:color="auto"/>
        <w:right w:val="none" w:sz="0" w:space="0" w:color="auto"/>
      </w:divBdr>
    </w:div>
    <w:div w:id="1087533796">
      <w:bodyDiv w:val="1"/>
      <w:marLeft w:val="0"/>
      <w:marRight w:val="0"/>
      <w:marTop w:val="0"/>
      <w:marBottom w:val="0"/>
      <w:divBdr>
        <w:top w:val="none" w:sz="0" w:space="0" w:color="auto"/>
        <w:left w:val="none" w:sz="0" w:space="0" w:color="auto"/>
        <w:bottom w:val="none" w:sz="0" w:space="0" w:color="auto"/>
        <w:right w:val="none" w:sz="0" w:space="0" w:color="auto"/>
      </w:divBdr>
    </w:div>
    <w:div w:id="1145242220">
      <w:bodyDiv w:val="1"/>
      <w:marLeft w:val="0"/>
      <w:marRight w:val="0"/>
      <w:marTop w:val="0"/>
      <w:marBottom w:val="0"/>
      <w:divBdr>
        <w:top w:val="none" w:sz="0" w:space="0" w:color="auto"/>
        <w:left w:val="none" w:sz="0" w:space="0" w:color="auto"/>
        <w:bottom w:val="none" w:sz="0" w:space="0" w:color="auto"/>
        <w:right w:val="none" w:sz="0" w:space="0" w:color="auto"/>
      </w:divBdr>
    </w:div>
    <w:div w:id="1260872927">
      <w:bodyDiv w:val="1"/>
      <w:marLeft w:val="0"/>
      <w:marRight w:val="0"/>
      <w:marTop w:val="0"/>
      <w:marBottom w:val="0"/>
      <w:divBdr>
        <w:top w:val="none" w:sz="0" w:space="0" w:color="auto"/>
        <w:left w:val="none" w:sz="0" w:space="0" w:color="auto"/>
        <w:bottom w:val="none" w:sz="0" w:space="0" w:color="auto"/>
        <w:right w:val="none" w:sz="0" w:space="0" w:color="auto"/>
      </w:divBdr>
    </w:div>
    <w:div w:id="1360351545">
      <w:bodyDiv w:val="1"/>
      <w:marLeft w:val="0"/>
      <w:marRight w:val="0"/>
      <w:marTop w:val="0"/>
      <w:marBottom w:val="0"/>
      <w:divBdr>
        <w:top w:val="none" w:sz="0" w:space="0" w:color="auto"/>
        <w:left w:val="none" w:sz="0" w:space="0" w:color="auto"/>
        <w:bottom w:val="none" w:sz="0" w:space="0" w:color="auto"/>
        <w:right w:val="none" w:sz="0" w:space="0" w:color="auto"/>
      </w:divBdr>
    </w:div>
    <w:div w:id="1381900136">
      <w:bodyDiv w:val="1"/>
      <w:marLeft w:val="0"/>
      <w:marRight w:val="0"/>
      <w:marTop w:val="0"/>
      <w:marBottom w:val="0"/>
      <w:divBdr>
        <w:top w:val="none" w:sz="0" w:space="0" w:color="auto"/>
        <w:left w:val="none" w:sz="0" w:space="0" w:color="auto"/>
        <w:bottom w:val="none" w:sz="0" w:space="0" w:color="auto"/>
        <w:right w:val="none" w:sz="0" w:space="0" w:color="auto"/>
      </w:divBdr>
    </w:div>
    <w:div w:id="1390108764">
      <w:bodyDiv w:val="1"/>
      <w:marLeft w:val="0"/>
      <w:marRight w:val="0"/>
      <w:marTop w:val="0"/>
      <w:marBottom w:val="0"/>
      <w:divBdr>
        <w:top w:val="none" w:sz="0" w:space="0" w:color="auto"/>
        <w:left w:val="none" w:sz="0" w:space="0" w:color="auto"/>
        <w:bottom w:val="none" w:sz="0" w:space="0" w:color="auto"/>
        <w:right w:val="none" w:sz="0" w:space="0" w:color="auto"/>
      </w:divBdr>
    </w:div>
    <w:div w:id="1535922171">
      <w:bodyDiv w:val="1"/>
      <w:marLeft w:val="0"/>
      <w:marRight w:val="0"/>
      <w:marTop w:val="0"/>
      <w:marBottom w:val="0"/>
      <w:divBdr>
        <w:top w:val="none" w:sz="0" w:space="0" w:color="auto"/>
        <w:left w:val="none" w:sz="0" w:space="0" w:color="auto"/>
        <w:bottom w:val="none" w:sz="0" w:space="0" w:color="auto"/>
        <w:right w:val="none" w:sz="0" w:space="0" w:color="auto"/>
      </w:divBdr>
    </w:div>
    <w:div w:id="1556743426">
      <w:bodyDiv w:val="1"/>
      <w:marLeft w:val="0"/>
      <w:marRight w:val="0"/>
      <w:marTop w:val="0"/>
      <w:marBottom w:val="0"/>
      <w:divBdr>
        <w:top w:val="none" w:sz="0" w:space="0" w:color="auto"/>
        <w:left w:val="none" w:sz="0" w:space="0" w:color="auto"/>
        <w:bottom w:val="none" w:sz="0" w:space="0" w:color="auto"/>
        <w:right w:val="none" w:sz="0" w:space="0" w:color="auto"/>
      </w:divBdr>
    </w:div>
    <w:div w:id="1588802162">
      <w:bodyDiv w:val="1"/>
      <w:marLeft w:val="0"/>
      <w:marRight w:val="0"/>
      <w:marTop w:val="0"/>
      <w:marBottom w:val="0"/>
      <w:divBdr>
        <w:top w:val="none" w:sz="0" w:space="0" w:color="auto"/>
        <w:left w:val="none" w:sz="0" w:space="0" w:color="auto"/>
        <w:bottom w:val="none" w:sz="0" w:space="0" w:color="auto"/>
        <w:right w:val="none" w:sz="0" w:space="0" w:color="auto"/>
      </w:divBdr>
    </w:div>
    <w:div w:id="1636595303">
      <w:bodyDiv w:val="1"/>
      <w:marLeft w:val="0"/>
      <w:marRight w:val="0"/>
      <w:marTop w:val="0"/>
      <w:marBottom w:val="0"/>
      <w:divBdr>
        <w:top w:val="none" w:sz="0" w:space="0" w:color="auto"/>
        <w:left w:val="none" w:sz="0" w:space="0" w:color="auto"/>
        <w:bottom w:val="none" w:sz="0" w:space="0" w:color="auto"/>
        <w:right w:val="none" w:sz="0" w:space="0" w:color="auto"/>
      </w:divBdr>
    </w:div>
    <w:div w:id="1804344583">
      <w:bodyDiv w:val="1"/>
      <w:marLeft w:val="0"/>
      <w:marRight w:val="0"/>
      <w:marTop w:val="0"/>
      <w:marBottom w:val="0"/>
      <w:divBdr>
        <w:top w:val="none" w:sz="0" w:space="0" w:color="auto"/>
        <w:left w:val="none" w:sz="0" w:space="0" w:color="auto"/>
        <w:bottom w:val="none" w:sz="0" w:space="0" w:color="auto"/>
        <w:right w:val="none" w:sz="0" w:space="0" w:color="auto"/>
      </w:divBdr>
    </w:div>
    <w:div w:id="1876842474">
      <w:bodyDiv w:val="1"/>
      <w:marLeft w:val="0"/>
      <w:marRight w:val="0"/>
      <w:marTop w:val="0"/>
      <w:marBottom w:val="0"/>
      <w:divBdr>
        <w:top w:val="none" w:sz="0" w:space="0" w:color="auto"/>
        <w:left w:val="none" w:sz="0" w:space="0" w:color="auto"/>
        <w:bottom w:val="none" w:sz="0" w:space="0" w:color="auto"/>
        <w:right w:val="none" w:sz="0" w:space="0" w:color="auto"/>
      </w:divBdr>
    </w:div>
    <w:div w:id="1927881390">
      <w:bodyDiv w:val="1"/>
      <w:marLeft w:val="0"/>
      <w:marRight w:val="0"/>
      <w:marTop w:val="0"/>
      <w:marBottom w:val="0"/>
      <w:divBdr>
        <w:top w:val="none" w:sz="0" w:space="0" w:color="auto"/>
        <w:left w:val="none" w:sz="0" w:space="0" w:color="auto"/>
        <w:bottom w:val="none" w:sz="0" w:space="0" w:color="auto"/>
        <w:right w:val="none" w:sz="0" w:space="0" w:color="auto"/>
      </w:divBdr>
    </w:div>
    <w:div w:id="1942566185">
      <w:bodyDiv w:val="1"/>
      <w:marLeft w:val="0"/>
      <w:marRight w:val="0"/>
      <w:marTop w:val="0"/>
      <w:marBottom w:val="0"/>
      <w:divBdr>
        <w:top w:val="none" w:sz="0" w:space="0" w:color="auto"/>
        <w:left w:val="none" w:sz="0" w:space="0" w:color="auto"/>
        <w:bottom w:val="none" w:sz="0" w:space="0" w:color="auto"/>
        <w:right w:val="none" w:sz="0" w:space="0" w:color="auto"/>
      </w:divBdr>
    </w:div>
    <w:div w:id="208930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64DCD7-0609-4720-AB9B-F11C5043090E}">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C447F-2AD0-433E-B4F6-263062A95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1172</Words>
  <Characters>6681</Characters>
  <Application>Microsoft Office Word</Application>
  <DocSecurity>0</DocSecurity>
  <Lines>55</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ZHAW</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Hochreutener Hanspeter (hhrt)</dc:creator>
  <cp:keywords/>
  <dc:description/>
  <cp:lastModifiedBy>Grebnevs Bogdans (grebnbog)</cp:lastModifiedBy>
  <cp:revision>343</cp:revision>
  <cp:lastPrinted>2025-11-21T23:01:00Z</cp:lastPrinted>
  <dcterms:created xsi:type="dcterms:W3CDTF">2020-02-06T09:17:00Z</dcterms:created>
  <dcterms:modified xsi:type="dcterms:W3CDTF">2026-03-05T10:30:00Z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9bb7c8b-3fd4-4dea-b697-0f2931e84efa_Enabled">
    <vt:lpwstr>true</vt:lpwstr>
  </property>
  <property fmtid="{D5CDD505-2E9C-101B-9397-08002B2CF9AE}" pid="3" name="MSIP_Label_29bb7c8b-3fd4-4dea-b697-0f2931e84efa_SetDate">
    <vt:lpwstr>2021-10-21T07:49:24Z</vt:lpwstr>
  </property>
  <property fmtid="{D5CDD505-2E9C-101B-9397-08002B2CF9AE}" pid="4" name="MSIP_Label_29bb7c8b-3fd4-4dea-b697-0f2931e84efa_Method">
    <vt:lpwstr>Privileged</vt:lpwstr>
  </property>
  <property fmtid="{D5CDD505-2E9C-101B-9397-08002B2CF9AE}" pid="5" name="MSIP_Label_29bb7c8b-3fd4-4dea-b697-0f2931e84efa_Name">
    <vt:lpwstr>29bb7c8b-3fd4-4dea-b697-0f2931e84efa</vt:lpwstr>
  </property>
  <property fmtid="{D5CDD505-2E9C-101B-9397-08002B2CF9AE}" pid="6" name="MSIP_Label_29bb7c8b-3fd4-4dea-b697-0f2931e84efa_SiteId">
    <vt:lpwstr>5d1a9f9d-201f-4a10-b983-451cf65cbc1e</vt:lpwstr>
  </property>
  <property fmtid="{D5CDD505-2E9C-101B-9397-08002B2CF9AE}" pid="7" name="MSIP_Label_29bb7c8b-3fd4-4dea-b697-0f2931e84efa_ActionId">
    <vt:lpwstr>02d14f02-a310-49e4-9ad3-2f94b5205de5</vt:lpwstr>
  </property>
  <property fmtid="{D5CDD505-2E9C-101B-9397-08002B2CF9AE}" pid="8" name="MSIP_Label_29bb7c8b-3fd4-4dea-b697-0f2931e84efa_ContentBits">
    <vt:lpwstr>0</vt:lpwstr>
  </property>
  <property fmtid="{D5CDD505-2E9C-101B-9397-08002B2CF9AE}" pid="9" name="ZOTERO_PREF_1">
    <vt:lpwstr>&lt;data data-version="3" zotero-version="7.0.30"&gt;&lt;session id="H2iR8lG7"/&gt;&lt;style id="http://www.zotero.org/styles/ieee" locale="de-DE" hasBibliography="1" bibliographyStyleHasBeenSet="1"/&gt;&lt;prefs&gt;&lt;pref name="fieldType" value="Field"/&gt;&lt;/prefs&gt;&lt;/data&gt;</vt:lpwstr>
  </property>
</Properties>
</file>