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40738" w14:textId="47076A9C" w:rsidR="00DE42F1" w:rsidRDefault="00160FD1" w:rsidP="00160FD1">
      <w:pPr>
        <w:spacing w:before="120" w:after="120"/>
        <w:jc w:val="center"/>
        <w:rPr>
          <w:sz w:val="20"/>
          <w:szCs w:val="20"/>
        </w:rPr>
      </w:pPr>
      <w:r>
        <w:rPr>
          <w:rFonts w:ascii="Poppins" w:hAnsi="Poppins" w:cs="Poppins"/>
          <w:sz w:val="32"/>
          <w:szCs w:val="32"/>
          <w:lang w:val="en-US"/>
        </w:rPr>
        <w:t xml:space="preserve">Industrial Automation and control System Network Characterization </w:t>
      </w:r>
      <w:r w:rsidRPr="00160FD1">
        <w:rPr>
          <w:rFonts w:ascii="Poppins" w:hAnsi="Poppins" w:cs="Poppins"/>
          <w:sz w:val="32"/>
          <w:szCs w:val="32"/>
        </w:rPr>
        <w:t>Operational technology</w:t>
      </w:r>
    </w:p>
    <w:p w14:paraId="0026B8A1" w14:textId="6B354F5F" w:rsidR="00CA6A0E" w:rsidRPr="00CA6A0E" w:rsidRDefault="00CA6A0E" w:rsidP="00CA6A0E">
      <w:pPr>
        <w:spacing w:before="120" w:after="240"/>
        <w:rPr>
          <w:sz w:val="20"/>
          <w:szCs w:val="20"/>
        </w:rPr>
      </w:pPr>
      <w:r w:rsidRPr="00CA6A0E">
        <w:rPr>
          <w:noProof/>
          <w:sz w:val="20"/>
          <w:szCs w:val="20"/>
          <w:lang w:val="en-US"/>
        </w:rPr>
        <mc:AlternateContent>
          <mc:Choice Requires="wps">
            <w:drawing>
              <wp:anchor distT="45720" distB="45720" distL="114300" distR="114300" simplePos="0" relativeHeight="251659264" behindDoc="0" locked="0" layoutInCell="1" allowOverlap="1" wp14:anchorId="5821C5ED" wp14:editId="79FCAE1A">
                <wp:simplePos x="0" y="0"/>
                <wp:positionH relativeFrom="margin">
                  <wp:align>right</wp:align>
                </wp:positionH>
                <wp:positionV relativeFrom="paragraph">
                  <wp:posOffset>11127</wp:posOffset>
                </wp:positionV>
                <wp:extent cx="1454785"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1404620"/>
                        </a:xfrm>
                        <a:prstGeom prst="rect">
                          <a:avLst/>
                        </a:prstGeom>
                        <a:solidFill>
                          <a:srgbClr val="FFFFFF"/>
                        </a:solidFill>
                        <a:ln w="9525">
                          <a:noFill/>
                          <a:miter lim="800000"/>
                          <a:headEnd/>
                          <a:tailEnd/>
                        </a:ln>
                      </wps:spPr>
                      <wps:txbx>
                        <w:txbxContent>
                          <w:p w14:paraId="0E0345A3" w14:textId="5312F1E4" w:rsidR="00CA6A0E" w:rsidRDefault="00A71298" w:rsidP="00CA6A0E">
                            <w:pPr>
                              <w:spacing w:after="0"/>
                              <w:rPr>
                                <w:sz w:val="20"/>
                                <w:szCs w:val="20"/>
                                <w:lang w:val="en-US"/>
                              </w:rPr>
                            </w:pPr>
                            <w:r>
                              <w:rPr>
                                <w:sz w:val="20"/>
                                <w:szCs w:val="20"/>
                                <w:lang w:val="en-US"/>
                              </w:rPr>
                              <w:t>Statuses</w:t>
                            </w:r>
                            <w:r w:rsidR="00CA6A0E">
                              <w:rPr>
                                <w:sz w:val="20"/>
                                <w:szCs w:val="20"/>
                                <w:lang w:val="en-US"/>
                              </w:rPr>
                              <w:t>:</w:t>
                            </w:r>
                          </w:p>
                          <w:p w14:paraId="495617C1" w14:textId="6400CE9D" w:rsidR="00CA6A0E" w:rsidRDefault="00CA6A0E" w:rsidP="00CA6A0E">
                            <w:pPr>
                              <w:spacing w:after="0"/>
                            </w:pPr>
                            <w:r w:rsidRPr="00CA6A0E">
                              <w:rPr>
                                <w:color w:val="00B050"/>
                                <w:sz w:val="20"/>
                                <w:szCs w:val="20"/>
                                <w:lang w:val="en-US"/>
                              </w:rPr>
                              <w:t>Pass</w:t>
                            </w:r>
                            <w:r>
                              <w:rPr>
                                <w:sz w:val="20"/>
                                <w:szCs w:val="20"/>
                                <w:lang w:val="en-US"/>
                              </w:rPr>
                              <w:t xml:space="preserve">, </w:t>
                            </w:r>
                            <w:r w:rsidRPr="00CA6A0E">
                              <w:rPr>
                                <w:color w:val="E03551" w:themeColor="accent3"/>
                                <w:sz w:val="20"/>
                                <w:szCs w:val="20"/>
                                <w:lang w:val="en-US"/>
                              </w:rPr>
                              <w:t>Fail</w:t>
                            </w:r>
                            <w:r>
                              <w:rPr>
                                <w:sz w:val="20"/>
                                <w:szCs w:val="20"/>
                                <w:lang w:val="en-US"/>
                              </w:rPr>
                              <w:t>, N/A, TBD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21C5ED" id="_x0000_t202" coordsize="21600,21600" o:spt="202" path="m,l,21600r21600,l21600,xe">
                <v:stroke joinstyle="miter"/>
                <v:path gradientshapeok="t" o:connecttype="rect"/>
              </v:shapetype>
              <v:shape id="Text Box 2" o:spid="_x0000_s1026" type="#_x0000_t202" style="position:absolute;margin-left:63.35pt;margin-top:.9pt;width:114.5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" stroked="f">
                <v:textbox style="mso-fit-shape-to-text:t">
                  <w:txbxContent>
                    <w:p w14:paraId="0E0345A3" w14:textId="5312F1E4" w:rsidR="00CA6A0E" w:rsidRDefault="00A71298" w:rsidP="00CA6A0E">
                      <w:pPr>
                        <w:spacing w:after="0"/>
                        <w:rPr>
                          <w:sz w:val="20"/>
                          <w:szCs w:val="20"/>
                          <w:lang w:val="en-US"/>
                        </w:rPr>
                      </w:pPr>
                      <w:r>
                        <w:rPr>
                          <w:sz w:val="20"/>
                          <w:szCs w:val="20"/>
                          <w:lang w:val="en-US"/>
                        </w:rPr>
                        <w:t>Statuses</w:t>
                      </w:r>
                      <w:r w:rsidR="00CA6A0E">
                        <w:rPr>
                          <w:sz w:val="20"/>
                          <w:szCs w:val="20"/>
                          <w:lang w:val="en-US"/>
                        </w:rPr>
                        <w:t>:</w:t>
                      </w:r>
                    </w:p>
                    <w:p w14:paraId="495617C1" w14:textId="6400CE9D" w:rsidR="00CA6A0E" w:rsidRDefault="00CA6A0E" w:rsidP="00CA6A0E">
                      <w:pPr>
                        <w:spacing w:after="0"/>
                      </w:pPr>
                      <w:r w:rsidRPr="00CA6A0E">
                        <w:rPr>
                          <w:color w:val="00B050"/>
                          <w:sz w:val="20"/>
                          <w:szCs w:val="20"/>
                          <w:lang w:val="en-US"/>
                        </w:rPr>
                        <w:t>Pass</w:t>
                      </w:r>
                      <w:r>
                        <w:rPr>
                          <w:sz w:val="20"/>
                          <w:szCs w:val="20"/>
                          <w:lang w:val="en-US"/>
                        </w:rPr>
                        <w:t xml:space="preserve">, </w:t>
                      </w:r>
                      <w:r w:rsidRPr="00CA6A0E">
                        <w:rPr>
                          <w:color w:val="E03551" w:themeColor="accent3"/>
                          <w:sz w:val="20"/>
                          <w:szCs w:val="20"/>
                          <w:lang w:val="en-US"/>
                        </w:rPr>
                        <w:t>Fail</w:t>
                      </w:r>
                      <w:r>
                        <w:rPr>
                          <w:sz w:val="20"/>
                          <w:szCs w:val="20"/>
                          <w:lang w:val="en-US"/>
                        </w:rPr>
                        <w:t>, N/A, TBD</w:t>
                      </w:r>
                    </w:p>
                  </w:txbxContent>
                </v:textbox>
                <w10:wrap type="square" anchorx="margin"/>
              </v:shape>
            </w:pict>
          </mc:Fallback>
        </mc:AlternateContent>
      </w:r>
      <w:r w:rsidR="00DE42F1">
        <w:rPr>
          <w:sz w:val="20"/>
          <w:szCs w:val="20"/>
          <w:lang w:val="en-US"/>
        </w:rPr>
        <w:t>Company</w:t>
      </w:r>
      <w:r w:rsidR="00BD0A93" w:rsidRPr="00BD0A93">
        <w:rPr>
          <w:sz w:val="20"/>
          <w:szCs w:val="20"/>
        </w:rPr>
        <w:t>:</w:t>
      </w:r>
      <w:r w:rsidR="00563495">
        <w:rPr>
          <w:sz w:val="20"/>
          <w:szCs w:val="20"/>
          <w:lang w:val="en-US"/>
        </w:rPr>
        <w:t xml:space="preserve"> </w:t>
      </w:r>
      <w:r w:rsidR="00DE42F1">
        <w:rPr>
          <w:sz w:val="20"/>
          <w:szCs w:val="20"/>
        </w:rPr>
        <w:br/>
      </w:r>
    </w:p>
    <w:p w14:paraId="56D95BE6" w14:textId="6BA76BA1" w:rsidR="00E31546" w:rsidRPr="004D7D36" w:rsidRDefault="00E31546" w:rsidP="004657B1">
      <w:pPr>
        <w:spacing w:after="0"/>
        <w:rPr>
          <w:sz w:val="12"/>
          <w:szCs w:val="12"/>
          <w:lang w:val="en-US"/>
        </w:rPr>
      </w:pPr>
    </w:p>
    <w:tbl>
      <w:tblPr>
        <w:tblStyle w:val="GridTable1Light-Accent1"/>
        <w:tblW w:w="0" w:type="auto"/>
        <w:tblLook w:val="04A0" w:firstRow="1" w:lastRow="0" w:firstColumn="1" w:lastColumn="0" w:noHBand="0" w:noVBand="1"/>
      </w:tblPr>
      <w:tblGrid>
        <w:gridCol w:w="469"/>
        <w:gridCol w:w="7700"/>
        <w:gridCol w:w="847"/>
      </w:tblGrid>
      <w:tr w:rsidR="007736E0" w:rsidRPr="004D7D36" w14:paraId="22B01AE2" w14:textId="77777777" w:rsidTr="00773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dxa"/>
            <w:shd w:val="clear" w:color="auto" w:fill="0B2540" w:themeFill="accent2"/>
          </w:tcPr>
          <w:p w14:paraId="0A35C32C" w14:textId="7C61E345" w:rsidR="007736E0" w:rsidRPr="004D7D36" w:rsidRDefault="007736E0" w:rsidP="007736E0">
            <w:pPr>
              <w:tabs>
                <w:tab w:val="center" w:pos="4400"/>
                <w:tab w:val="left" w:pos="4796"/>
              </w:tabs>
              <w:rPr>
                <w:rFonts w:asciiTheme="majorHAnsi" w:eastAsia="Calibri" w:hAnsiTheme="majorHAnsi" w:cs="Calibri"/>
                <w:b w:val="0"/>
                <w:bCs w:val="0"/>
                <w:color w:val="FFFFFF" w:themeColor="background1"/>
                <w:kern w:val="0"/>
                <w:sz w:val="19"/>
                <w:szCs w:val="19"/>
                <w:lang w:val="en-US"/>
                <w14:ligatures w14:val="none"/>
              </w:rPr>
            </w:pPr>
            <w:r w:rsidRPr="004D7D36">
              <w:rPr>
                <w:rFonts w:asciiTheme="majorHAnsi" w:eastAsia="Calibri" w:hAnsiTheme="majorHAnsi" w:cs="Calibri"/>
                <w:b w:val="0"/>
                <w:bCs w:val="0"/>
                <w:color w:val="FFFFFF" w:themeColor="background1"/>
                <w:kern w:val="0"/>
                <w:sz w:val="19"/>
                <w:szCs w:val="19"/>
                <w:lang w:val="en-US"/>
                <w14:ligatures w14:val="none"/>
              </w:rPr>
              <w:t>#</w:t>
            </w:r>
          </w:p>
        </w:tc>
        <w:tc>
          <w:tcPr>
            <w:tcW w:w="7700" w:type="dxa"/>
            <w:shd w:val="clear" w:color="auto" w:fill="0B2540" w:themeFill="accent2"/>
          </w:tcPr>
          <w:p w14:paraId="4B8D2A07" w14:textId="623C64E6" w:rsidR="007736E0" w:rsidRPr="004D7D36" w:rsidRDefault="00160FD1" w:rsidP="00CE1008">
            <w:pPr>
              <w:tabs>
                <w:tab w:val="center" w:pos="4400"/>
                <w:tab w:val="left" w:pos="4796"/>
              </w:tabs>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Calibri"/>
                <w:b w:val="0"/>
                <w:bCs w:val="0"/>
                <w:color w:val="FFFFFF" w:themeColor="background1"/>
                <w:kern w:val="0"/>
                <w:sz w:val="19"/>
                <w:szCs w:val="19"/>
                <w:lang w:val="en-US"/>
                <w14:ligatures w14:val="none"/>
              </w:rPr>
            </w:pPr>
            <w:r>
              <w:rPr>
                <w:rFonts w:asciiTheme="majorHAnsi" w:eastAsia="Calibri" w:hAnsiTheme="majorHAnsi" w:cs="Calibri"/>
                <w:b w:val="0"/>
                <w:bCs w:val="0"/>
                <w:color w:val="FFFFFF" w:themeColor="background1"/>
                <w:kern w:val="0"/>
                <w:sz w:val="19"/>
                <w:szCs w:val="19"/>
                <w14:ligatures w14:val="none"/>
              </w:rPr>
              <w:t>Cyber Security Q</w:t>
            </w:r>
            <w:r w:rsidR="00CE1008" w:rsidRPr="00CE1008">
              <w:rPr>
                <w:rFonts w:asciiTheme="majorHAnsi" w:eastAsia="Calibri" w:hAnsiTheme="majorHAnsi" w:cs="Calibri"/>
                <w:b w:val="0"/>
                <w:bCs w:val="0"/>
                <w:color w:val="FFFFFF" w:themeColor="background1"/>
                <w:kern w:val="0"/>
                <w:sz w:val="19"/>
                <w:szCs w:val="19"/>
                <w14:ligatures w14:val="none"/>
              </w:rPr>
              <w:t>uestionnaire</w:t>
            </w:r>
          </w:p>
        </w:tc>
        <w:tc>
          <w:tcPr>
            <w:tcW w:w="847" w:type="dxa"/>
            <w:shd w:val="clear" w:color="auto" w:fill="0B2540" w:themeFill="accent2"/>
          </w:tcPr>
          <w:p w14:paraId="71D565D2" w14:textId="722BD6A1" w:rsidR="007736E0" w:rsidRPr="004D7D36" w:rsidRDefault="007736E0" w:rsidP="007736E0">
            <w:pPr>
              <w:tabs>
                <w:tab w:val="center" w:pos="4400"/>
                <w:tab w:val="left" w:pos="4796"/>
              </w:tabs>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Calibri"/>
                <w:color w:val="FFFFFF" w:themeColor="background1"/>
                <w:kern w:val="0"/>
                <w:sz w:val="19"/>
                <w:szCs w:val="19"/>
                <w:lang w:val="en-US"/>
                <w14:ligatures w14:val="none"/>
              </w:rPr>
            </w:pPr>
            <w:r w:rsidRPr="004D7D36">
              <w:rPr>
                <w:rFonts w:asciiTheme="majorHAnsi" w:eastAsia="Calibri" w:hAnsiTheme="majorHAnsi" w:cs="Calibri"/>
                <w:b w:val="0"/>
                <w:bCs w:val="0"/>
                <w:color w:val="FFFFFF" w:themeColor="background1"/>
                <w:kern w:val="0"/>
                <w:sz w:val="19"/>
                <w:szCs w:val="19"/>
                <w:lang w:val="en-US"/>
                <w14:ligatures w14:val="none"/>
              </w:rPr>
              <w:t>Status</w:t>
            </w:r>
          </w:p>
        </w:tc>
      </w:tr>
      <w:tr w:rsidR="007736E0" w:rsidRPr="004D7D36" w14:paraId="63D112EA" w14:textId="77777777" w:rsidTr="00EF0F52">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74E3D78C" w14:textId="58077B1C" w:rsidR="007736E0" w:rsidRPr="00CE1008" w:rsidRDefault="00CE1008" w:rsidP="00CE1008">
            <w:pPr>
              <w:keepNext/>
              <w:tabs>
                <w:tab w:val="center" w:pos="4400"/>
                <w:tab w:val="left" w:pos="4796"/>
              </w:tabs>
              <w:spacing w:line="259" w:lineRule="auto"/>
              <w:rPr>
                <w:b w:val="0"/>
                <w:bCs w:val="0"/>
                <w:sz w:val="19"/>
                <w:szCs w:val="19"/>
                <w:lang w:val="en-US"/>
              </w:rPr>
            </w:pPr>
            <w:r w:rsidRPr="00CE1008">
              <w:rPr>
                <w:rFonts w:asciiTheme="majorHAnsi" w:eastAsia="Calibri" w:hAnsiTheme="majorHAnsi" w:cs="Calibri"/>
                <w:b w:val="0"/>
                <w:bCs w:val="0"/>
                <w:color w:val="FFFFFF" w:themeColor="background1"/>
                <w:kern w:val="0"/>
                <w:sz w:val="19"/>
                <w:szCs w:val="19"/>
                <w14:ligatures w14:val="none"/>
              </w:rPr>
              <w:t>Secure network and system architecture principles</w:t>
            </w:r>
          </w:p>
        </w:tc>
      </w:tr>
      <w:tr w:rsidR="007736E0" w:rsidRPr="004D7D36" w14:paraId="34D4AC55" w14:textId="7A12EC75" w:rsidTr="000E3053">
        <w:tc>
          <w:tcPr>
            <w:cnfStyle w:val="001000000000" w:firstRow="0" w:lastRow="0" w:firstColumn="1" w:lastColumn="0" w:oddVBand="0" w:evenVBand="0" w:oddHBand="0" w:evenHBand="0" w:firstRowFirstColumn="0" w:firstRowLastColumn="0" w:lastRowFirstColumn="0" w:lastRowLastColumn="0"/>
            <w:tcW w:w="469" w:type="dxa"/>
            <w:vMerge w:val="restart"/>
          </w:tcPr>
          <w:p w14:paraId="2F7EC717" w14:textId="77777777" w:rsidR="007736E0" w:rsidRPr="004D7D36" w:rsidRDefault="007736E0" w:rsidP="007736E0">
            <w:pPr>
              <w:pStyle w:val="ListParagraph"/>
              <w:keepNext/>
              <w:numPr>
                <w:ilvl w:val="0"/>
                <w:numId w:val="2"/>
              </w:numPr>
              <w:tabs>
                <w:tab w:val="left" w:pos="6611"/>
              </w:tabs>
              <w:spacing w:after="60"/>
              <w:jc w:val="center"/>
              <w:rPr>
                <w:b w:val="0"/>
                <w:bCs w:val="0"/>
                <w:sz w:val="19"/>
                <w:szCs w:val="19"/>
                <w:lang w:val="en-US"/>
              </w:rPr>
            </w:pPr>
          </w:p>
        </w:tc>
        <w:tc>
          <w:tcPr>
            <w:tcW w:w="7700" w:type="dxa"/>
            <w:shd w:val="clear" w:color="auto" w:fill="D4F6F3" w:themeFill="accent1" w:themeFillTint="33"/>
          </w:tcPr>
          <w:p w14:paraId="2DA883CA" w14:textId="7309C5A7" w:rsidR="007736E0" w:rsidRPr="004D7D36" w:rsidRDefault="00CE1008" w:rsidP="007736E0">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lang w:val="en-US"/>
              </w:rPr>
              <w:t>Is the Purdue reference model being used correctly, with all components placed on their designated network segments?</w:t>
            </w:r>
          </w:p>
        </w:tc>
        <w:tc>
          <w:tcPr>
            <w:tcW w:w="847" w:type="dxa"/>
            <w:shd w:val="clear" w:color="auto" w:fill="D4F6F3" w:themeFill="accent1" w:themeFillTint="33"/>
          </w:tcPr>
          <w:p w14:paraId="430649F4" w14:textId="2EB0E6F9" w:rsidR="007736E0" w:rsidRPr="004D7D36" w:rsidRDefault="007736E0" w:rsidP="007736E0">
            <w:pPr>
              <w:keepNext/>
              <w:tabs>
                <w:tab w:val="left" w:pos="4395"/>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736E0" w:rsidRPr="004D7D36" w14:paraId="65D27BF1" w14:textId="634FDC72" w:rsidTr="000E3053">
        <w:tc>
          <w:tcPr>
            <w:cnfStyle w:val="001000000000" w:firstRow="0" w:lastRow="0" w:firstColumn="1" w:lastColumn="0" w:oddVBand="0" w:evenVBand="0" w:oddHBand="0" w:evenHBand="0" w:firstRowFirstColumn="0" w:firstRowLastColumn="0" w:lastRowFirstColumn="0" w:lastRowLastColumn="0"/>
            <w:tcW w:w="469" w:type="dxa"/>
            <w:vMerge/>
          </w:tcPr>
          <w:p w14:paraId="5EF84309" w14:textId="77777777" w:rsidR="007736E0" w:rsidRPr="004D7D36" w:rsidRDefault="007736E0" w:rsidP="007736E0">
            <w:pPr>
              <w:pStyle w:val="ListParagraph"/>
              <w:numPr>
                <w:ilvl w:val="0"/>
                <w:numId w:val="2"/>
              </w:numPr>
              <w:tabs>
                <w:tab w:val="left" w:pos="6611"/>
              </w:tabs>
              <w:jc w:val="center"/>
              <w:rPr>
                <w:b w:val="0"/>
                <w:bCs w:val="0"/>
                <w:sz w:val="19"/>
                <w:szCs w:val="19"/>
              </w:rPr>
            </w:pPr>
          </w:p>
        </w:tc>
        <w:tc>
          <w:tcPr>
            <w:tcW w:w="7700" w:type="dxa"/>
          </w:tcPr>
          <w:p w14:paraId="7530A262" w14:textId="019C377D" w:rsidR="007736E0" w:rsidRPr="004D7D36" w:rsidRDefault="007736E0" w:rsidP="007736E0">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9C8F435" w14:textId="77777777" w:rsidR="007736E0" w:rsidRPr="004D7D36" w:rsidRDefault="007736E0" w:rsidP="007736E0">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3CB1E251" w14:textId="0F4412D9" w:rsidR="007736E0" w:rsidRDefault="007736E0" w:rsidP="007736E0">
      <w:pPr>
        <w:spacing w:after="0"/>
        <w:rPr>
          <w:sz w:val="10"/>
          <w:szCs w:val="10"/>
          <w:lang w:val="en-US"/>
        </w:rPr>
      </w:pPr>
    </w:p>
    <w:tbl>
      <w:tblPr>
        <w:tblStyle w:val="GridTable1Light-Accent1"/>
        <w:tblW w:w="0" w:type="auto"/>
        <w:tblLook w:val="04A0" w:firstRow="1" w:lastRow="0" w:firstColumn="1" w:lastColumn="0" w:noHBand="0" w:noVBand="1"/>
      </w:tblPr>
      <w:tblGrid>
        <w:gridCol w:w="469"/>
        <w:gridCol w:w="7700"/>
        <w:gridCol w:w="847"/>
      </w:tblGrid>
      <w:tr w:rsidR="00DA17BA" w:rsidRPr="004D7D36" w14:paraId="4BD93D75" w14:textId="77777777" w:rsidTr="00660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4E311401" w14:textId="729EEF98" w:rsidR="00DA17BA" w:rsidRPr="007736E0" w:rsidRDefault="00DA17BA" w:rsidP="00660F05">
            <w:pPr>
              <w:keepNext/>
              <w:tabs>
                <w:tab w:val="center" w:pos="4400"/>
                <w:tab w:val="left" w:pos="4796"/>
              </w:tabs>
              <w:spacing w:line="259" w:lineRule="auto"/>
              <w:rPr>
                <w:b w:val="0"/>
                <w:bCs w:val="0"/>
                <w:sz w:val="19"/>
                <w:szCs w:val="19"/>
                <w:lang w:val="en-US"/>
              </w:rPr>
            </w:pPr>
            <w:r>
              <w:rPr>
                <w:b w:val="0"/>
                <w:bCs w:val="0"/>
                <w:sz w:val="19"/>
                <w:szCs w:val="19"/>
              </w:rPr>
              <w:t>Component</w:t>
            </w:r>
            <w:r w:rsidR="001439F4">
              <w:rPr>
                <w:b w:val="0"/>
                <w:bCs w:val="0"/>
                <w:sz w:val="19"/>
                <w:szCs w:val="19"/>
              </w:rPr>
              <w:t xml:space="preserve"> Overview</w:t>
            </w:r>
          </w:p>
        </w:tc>
      </w:tr>
      <w:tr w:rsidR="00DA17BA" w:rsidRPr="004D7D36" w14:paraId="231A3218" w14:textId="77777777" w:rsidTr="00660F05">
        <w:tc>
          <w:tcPr>
            <w:cnfStyle w:val="001000000000" w:firstRow="0" w:lastRow="0" w:firstColumn="1" w:lastColumn="0" w:oddVBand="0" w:evenVBand="0" w:oddHBand="0" w:evenHBand="0" w:firstRowFirstColumn="0" w:firstRowLastColumn="0" w:lastRowFirstColumn="0" w:lastRowLastColumn="0"/>
            <w:tcW w:w="469" w:type="dxa"/>
            <w:vMerge w:val="restart"/>
          </w:tcPr>
          <w:p w14:paraId="68179C33" w14:textId="77777777" w:rsidR="00DA17BA" w:rsidRPr="004D7D36" w:rsidRDefault="00DA17BA" w:rsidP="00DA17BA">
            <w:pPr>
              <w:pStyle w:val="ListParagraph"/>
              <w:keepNext/>
              <w:numPr>
                <w:ilvl w:val="0"/>
                <w:numId w:val="2"/>
              </w:numPr>
              <w:tabs>
                <w:tab w:val="left" w:pos="6611"/>
              </w:tabs>
              <w:spacing w:after="60"/>
              <w:jc w:val="center"/>
              <w:rPr>
                <w:b w:val="0"/>
                <w:bCs w:val="0"/>
                <w:sz w:val="19"/>
                <w:szCs w:val="19"/>
              </w:rPr>
            </w:pPr>
          </w:p>
        </w:tc>
        <w:tc>
          <w:tcPr>
            <w:tcW w:w="7700" w:type="dxa"/>
            <w:shd w:val="clear" w:color="auto" w:fill="D4F6F3" w:themeFill="accent1" w:themeFillTint="33"/>
          </w:tcPr>
          <w:p w14:paraId="6CD0438A" w14:textId="443D17CF" w:rsidR="00DA17BA" w:rsidRPr="004D7D36" w:rsidRDefault="00DA17BA" w:rsidP="00660F05">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DA17BA">
              <w:rPr>
                <w:sz w:val="19"/>
                <w:szCs w:val="19"/>
                <w:lang w:val="en-US"/>
              </w:rPr>
              <w:t>What hardware and software components are used in the OT environment?</w:t>
            </w:r>
          </w:p>
        </w:tc>
        <w:tc>
          <w:tcPr>
            <w:tcW w:w="847" w:type="dxa"/>
            <w:shd w:val="clear" w:color="auto" w:fill="D4F6F3" w:themeFill="accent1" w:themeFillTint="33"/>
          </w:tcPr>
          <w:p w14:paraId="0CBBFE5F" w14:textId="77777777" w:rsidR="00DA17BA" w:rsidRPr="004D7D36" w:rsidRDefault="00DA17BA" w:rsidP="00660F05">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DA17BA" w:rsidRPr="004D7D36" w14:paraId="71E76E0F" w14:textId="77777777" w:rsidTr="00660F05">
        <w:tc>
          <w:tcPr>
            <w:cnfStyle w:val="001000000000" w:firstRow="0" w:lastRow="0" w:firstColumn="1" w:lastColumn="0" w:oddVBand="0" w:evenVBand="0" w:oddHBand="0" w:evenHBand="0" w:firstRowFirstColumn="0" w:firstRowLastColumn="0" w:lastRowFirstColumn="0" w:lastRowLastColumn="0"/>
            <w:tcW w:w="469" w:type="dxa"/>
            <w:vMerge/>
          </w:tcPr>
          <w:p w14:paraId="3F00834F" w14:textId="77777777" w:rsidR="00DA17BA" w:rsidRPr="004D7D36" w:rsidRDefault="00DA17BA" w:rsidP="00DA17BA">
            <w:pPr>
              <w:pStyle w:val="ListParagraph"/>
              <w:numPr>
                <w:ilvl w:val="0"/>
                <w:numId w:val="2"/>
              </w:numPr>
              <w:tabs>
                <w:tab w:val="left" w:pos="6611"/>
              </w:tabs>
              <w:jc w:val="center"/>
              <w:rPr>
                <w:b w:val="0"/>
                <w:bCs w:val="0"/>
                <w:sz w:val="19"/>
                <w:szCs w:val="19"/>
              </w:rPr>
            </w:pPr>
          </w:p>
        </w:tc>
        <w:tc>
          <w:tcPr>
            <w:tcW w:w="7700" w:type="dxa"/>
          </w:tcPr>
          <w:p w14:paraId="11BA3735" w14:textId="77777777" w:rsidR="00DA17BA" w:rsidRPr="004D7D36" w:rsidRDefault="00DA17BA" w:rsidP="00660F05">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2FE4A700" w14:textId="77777777" w:rsidR="00DA17BA" w:rsidRPr="004D7D36" w:rsidRDefault="00DA17BA" w:rsidP="00660F05">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DA17BA" w:rsidRPr="004D7D36" w14:paraId="70B756D4" w14:textId="77777777" w:rsidTr="00660F05">
        <w:tc>
          <w:tcPr>
            <w:cnfStyle w:val="001000000000" w:firstRow="0" w:lastRow="0" w:firstColumn="1" w:lastColumn="0" w:oddVBand="0" w:evenVBand="0" w:oddHBand="0" w:evenHBand="0" w:firstRowFirstColumn="0" w:firstRowLastColumn="0" w:lastRowFirstColumn="0" w:lastRowLastColumn="0"/>
            <w:tcW w:w="469" w:type="dxa"/>
            <w:vMerge w:val="restart"/>
          </w:tcPr>
          <w:p w14:paraId="56762517" w14:textId="77777777" w:rsidR="00DA17BA" w:rsidRPr="004D7D36" w:rsidRDefault="00DA17BA" w:rsidP="00DA17BA">
            <w:pPr>
              <w:pStyle w:val="ListParagraph"/>
              <w:keepNext/>
              <w:numPr>
                <w:ilvl w:val="0"/>
                <w:numId w:val="2"/>
              </w:numPr>
              <w:tabs>
                <w:tab w:val="left" w:pos="6611"/>
              </w:tabs>
              <w:spacing w:after="60"/>
              <w:jc w:val="center"/>
              <w:rPr>
                <w:b w:val="0"/>
                <w:bCs w:val="0"/>
                <w:sz w:val="19"/>
                <w:szCs w:val="19"/>
                <w:lang w:val="en-US"/>
              </w:rPr>
            </w:pPr>
          </w:p>
        </w:tc>
        <w:tc>
          <w:tcPr>
            <w:tcW w:w="7700" w:type="dxa"/>
            <w:shd w:val="clear" w:color="auto" w:fill="D4F6F3" w:themeFill="accent1" w:themeFillTint="33"/>
          </w:tcPr>
          <w:p w14:paraId="0D79D613" w14:textId="53BB611D" w:rsidR="00DA17BA" w:rsidRPr="004D7D36" w:rsidRDefault="00DA17BA" w:rsidP="00660F05">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rtl/>
                <w:lang w:val="en-US"/>
              </w:rPr>
            </w:pPr>
            <w:r w:rsidRPr="00DA17BA">
              <w:rPr>
                <w:sz w:val="19"/>
                <w:szCs w:val="19"/>
                <w:lang w:val="en-US"/>
              </w:rPr>
              <w:t>Who are the key vendors for the OT systems and devices?</w:t>
            </w:r>
          </w:p>
        </w:tc>
        <w:tc>
          <w:tcPr>
            <w:tcW w:w="847" w:type="dxa"/>
            <w:shd w:val="clear" w:color="auto" w:fill="D4F6F3" w:themeFill="accent1" w:themeFillTint="33"/>
          </w:tcPr>
          <w:p w14:paraId="16164DE7" w14:textId="77777777" w:rsidR="00DA17BA" w:rsidRPr="004D7D36" w:rsidRDefault="00DA17BA" w:rsidP="00660F05">
            <w:pPr>
              <w:keepNext/>
              <w:tabs>
                <w:tab w:val="left" w:pos="4395"/>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DA17BA" w:rsidRPr="004D7D36" w14:paraId="28525569" w14:textId="77777777" w:rsidTr="00660F05">
        <w:tc>
          <w:tcPr>
            <w:cnfStyle w:val="001000000000" w:firstRow="0" w:lastRow="0" w:firstColumn="1" w:lastColumn="0" w:oddVBand="0" w:evenVBand="0" w:oddHBand="0" w:evenHBand="0" w:firstRowFirstColumn="0" w:firstRowLastColumn="0" w:lastRowFirstColumn="0" w:lastRowLastColumn="0"/>
            <w:tcW w:w="469" w:type="dxa"/>
            <w:vMerge/>
          </w:tcPr>
          <w:p w14:paraId="448B00E5" w14:textId="77777777" w:rsidR="00DA17BA" w:rsidRPr="004D7D36" w:rsidRDefault="00DA17BA" w:rsidP="00DA17BA">
            <w:pPr>
              <w:pStyle w:val="ListParagraph"/>
              <w:numPr>
                <w:ilvl w:val="0"/>
                <w:numId w:val="2"/>
              </w:numPr>
              <w:tabs>
                <w:tab w:val="left" w:pos="6611"/>
              </w:tabs>
              <w:jc w:val="center"/>
              <w:rPr>
                <w:b w:val="0"/>
                <w:bCs w:val="0"/>
                <w:sz w:val="19"/>
                <w:szCs w:val="19"/>
              </w:rPr>
            </w:pPr>
          </w:p>
        </w:tc>
        <w:tc>
          <w:tcPr>
            <w:tcW w:w="7700" w:type="dxa"/>
          </w:tcPr>
          <w:p w14:paraId="23AE3107" w14:textId="77777777" w:rsidR="00DA17BA" w:rsidRPr="004D7D36" w:rsidRDefault="00DA17BA" w:rsidP="00660F05">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6C9B993B" w14:textId="77777777" w:rsidR="00DA17BA" w:rsidRPr="004D7D36" w:rsidRDefault="00DA17BA" w:rsidP="00660F05">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DA17BA" w:rsidRPr="004D7D36" w14:paraId="5FBC1896" w14:textId="77777777" w:rsidTr="00660F05">
        <w:tc>
          <w:tcPr>
            <w:cnfStyle w:val="001000000000" w:firstRow="0" w:lastRow="0" w:firstColumn="1" w:lastColumn="0" w:oddVBand="0" w:evenVBand="0" w:oddHBand="0" w:evenHBand="0" w:firstRowFirstColumn="0" w:firstRowLastColumn="0" w:lastRowFirstColumn="0" w:lastRowLastColumn="0"/>
            <w:tcW w:w="469" w:type="dxa"/>
            <w:vMerge w:val="restart"/>
          </w:tcPr>
          <w:p w14:paraId="79A3630D" w14:textId="77777777" w:rsidR="00DA17BA" w:rsidRPr="004D7D36" w:rsidRDefault="00DA17BA" w:rsidP="00DA17BA">
            <w:pPr>
              <w:pStyle w:val="ListParagraph"/>
              <w:keepNext/>
              <w:numPr>
                <w:ilvl w:val="0"/>
                <w:numId w:val="2"/>
              </w:numPr>
              <w:tabs>
                <w:tab w:val="left" w:pos="6611"/>
              </w:tabs>
              <w:spacing w:after="60"/>
              <w:jc w:val="center"/>
              <w:rPr>
                <w:b w:val="0"/>
                <w:bCs w:val="0"/>
                <w:sz w:val="19"/>
                <w:szCs w:val="19"/>
              </w:rPr>
            </w:pPr>
          </w:p>
        </w:tc>
        <w:tc>
          <w:tcPr>
            <w:tcW w:w="7700" w:type="dxa"/>
            <w:shd w:val="clear" w:color="auto" w:fill="D4F6F3" w:themeFill="accent1" w:themeFillTint="33"/>
          </w:tcPr>
          <w:p w14:paraId="0C1BD59F" w14:textId="2B712FE9" w:rsidR="00DA17BA" w:rsidRPr="004D7D36" w:rsidRDefault="00DA17BA" w:rsidP="00660F05">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DA17BA">
              <w:rPr>
                <w:sz w:val="19"/>
                <w:szCs w:val="19"/>
                <w:lang w:val="en-US"/>
              </w:rPr>
              <w:t>What communication protocols are in use (e.g., Modbus, OPC)?</w:t>
            </w:r>
          </w:p>
        </w:tc>
        <w:tc>
          <w:tcPr>
            <w:tcW w:w="847" w:type="dxa"/>
            <w:shd w:val="clear" w:color="auto" w:fill="D4F6F3" w:themeFill="accent1" w:themeFillTint="33"/>
          </w:tcPr>
          <w:p w14:paraId="22DEFDD2" w14:textId="77777777" w:rsidR="00DA17BA" w:rsidRPr="004D7D36" w:rsidRDefault="00DA17BA" w:rsidP="00660F05">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DA17BA" w:rsidRPr="004D7D36" w14:paraId="21C70689" w14:textId="77777777" w:rsidTr="00660F05">
        <w:tc>
          <w:tcPr>
            <w:cnfStyle w:val="001000000000" w:firstRow="0" w:lastRow="0" w:firstColumn="1" w:lastColumn="0" w:oddVBand="0" w:evenVBand="0" w:oddHBand="0" w:evenHBand="0" w:firstRowFirstColumn="0" w:firstRowLastColumn="0" w:lastRowFirstColumn="0" w:lastRowLastColumn="0"/>
            <w:tcW w:w="469" w:type="dxa"/>
            <w:vMerge/>
          </w:tcPr>
          <w:p w14:paraId="4E080E47" w14:textId="77777777" w:rsidR="00DA17BA" w:rsidRPr="004D7D36" w:rsidRDefault="00DA17BA" w:rsidP="00DA17BA">
            <w:pPr>
              <w:pStyle w:val="ListParagraph"/>
              <w:numPr>
                <w:ilvl w:val="0"/>
                <w:numId w:val="2"/>
              </w:numPr>
              <w:tabs>
                <w:tab w:val="left" w:pos="6611"/>
              </w:tabs>
              <w:jc w:val="center"/>
              <w:rPr>
                <w:b w:val="0"/>
                <w:bCs w:val="0"/>
                <w:sz w:val="19"/>
                <w:szCs w:val="19"/>
              </w:rPr>
            </w:pPr>
          </w:p>
        </w:tc>
        <w:tc>
          <w:tcPr>
            <w:tcW w:w="7700" w:type="dxa"/>
          </w:tcPr>
          <w:p w14:paraId="2618A731" w14:textId="77777777" w:rsidR="00DA17BA" w:rsidRPr="004D7D36" w:rsidRDefault="00DA17BA" w:rsidP="00660F05">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AD2BDC6" w14:textId="77777777" w:rsidR="00DA17BA" w:rsidRPr="004D7D36" w:rsidRDefault="00DA17BA" w:rsidP="00660F05">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DA17BA" w:rsidRPr="004D7D36" w14:paraId="7A1E7F53" w14:textId="77777777" w:rsidTr="00DA17BA">
        <w:tc>
          <w:tcPr>
            <w:cnfStyle w:val="001000000000" w:firstRow="0" w:lastRow="0" w:firstColumn="1" w:lastColumn="0" w:oddVBand="0" w:evenVBand="0" w:oddHBand="0" w:evenHBand="0" w:firstRowFirstColumn="0" w:firstRowLastColumn="0" w:lastRowFirstColumn="0" w:lastRowLastColumn="0"/>
            <w:tcW w:w="469" w:type="dxa"/>
            <w:vMerge w:val="restart"/>
          </w:tcPr>
          <w:p w14:paraId="7EF80CE4" w14:textId="77777777" w:rsidR="00DA17BA" w:rsidRPr="004D7D36" w:rsidRDefault="00DA17BA" w:rsidP="00DA17BA">
            <w:pPr>
              <w:pStyle w:val="ListParagraph"/>
              <w:numPr>
                <w:ilvl w:val="0"/>
                <w:numId w:val="2"/>
              </w:numPr>
              <w:tabs>
                <w:tab w:val="left" w:pos="6611"/>
              </w:tabs>
              <w:jc w:val="center"/>
              <w:rPr>
                <w:b w:val="0"/>
                <w:bCs w:val="0"/>
                <w:sz w:val="19"/>
                <w:szCs w:val="19"/>
              </w:rPr>
            </w:pPr>
          </w:p>
        </w:tc>
        <w:tc>
          <w:tcPr>
            <w:tcW w:w="7700" w:type="dxa"/>
            <w:shd w:val="clear" w:color="auto" w:fill="D4F6F3"/>
          </w:tcPr>
          <w:p w14:paraId="0D1372F4" w14:textId="1554D09A" w:rsidR="00DA17BA" w:rsidRPr="004D7D36" w:rsidRDefault="00DA17BA" w:rsidP="00660F05">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DA17BA">
              <w:rPr>
                <w:sz w:val="19"/>
                <w:szCs w:val="19"/>
                <w:lang w:val="en-US"/>
              </w:rPr>
              <w:t>Are there any third-party integrations or cloud services involved?</w:t>
            </w:r>
          </w:p>
        </w:tc>
        <w:tc>
          <w:tcPr>
            <w:tcW w:w="847" w:type="dxa"/>
            <w:shd w:val="clear" w:color="auto" w:fill="D4F6F3"/>
          </w:tcPr>
          <w:p w14:paraId="3E2DB250" w14:textId="77777777" w:rsidR="00DA17BA" w:rsidRPr="004D7D36" w:rsidRDefault="00DA17BA" w:rsidP="00660F05">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DA17BA" w:rsidRPr="004D7D36" w14:paraId="34901B4D" w14:textId="77777777" w:rsidTr="00660F05">
        <w:tc>
          <w:tcPr>
            <w:cnfStyle w:val="001000000000" w:firstRow="0" w:lastRow="0" w:firstColumn="1" w:lastColumn="0" w:oddVBand="0" w:evenVBand="0" w:oddHBand="0" w:evenHBand="0" w:firstRowFirstColumn="0" w:firstRowLastColumn="0" w:lastRowFirstColumn="0" w:lastRowLastColumn="0"/>
            <w:tcW w:w="469" w:type="dxa"/>
            <w:vMerge/>
          </w:tcPr>
          <w:p w14:paraId="7F07924D" w14:textId="77777777" w:rsidR="00DA17BA" w:rsidRPr="004D7D36" w:rsidRDefault="00DA17BA" w:rsidP="00DA17BA">
            <w:pPr>
              <w:pStyle w:val="ListParagraph"/>
              <w:numPr>
                <w:ilvl w:val="0"/>
                <w:numId w:val="2"/>
              </w:numPr>
              <w:tabs>
                <w:tab w:val="left" w:pos="6611"/>
              </w:tabs>
              <w:jc w:val="center"/>
              <w:rPr>
                <w:b w:val="0"/>
                <w:bCs w:val="0"/>
                <w:sz w:val="19"/>
                <w:szCs w:val="19"/>
              </w:rPr>
            </w:pPr>
          </w:p>
        </w:tc>
        <w:tc>
          <w:tcPr>
            <w:tcW w:w="7700" w:type="dxa"/>
          </w:tcPr>
          <w:p w14:paraId="60849D9D" w14:textId="77777777" w:rsidR="00DA17BA" w:rsidRPr="004D7D36" w:rsidRDefault="00DA17BA" w:rsidP="00660F05">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5A9F83CC" w14:textId="77777777" w:rsidR="00DA17BA" w:rsidRPr="004D7D36" w:rsidRDefault="00DA17BA" w:rsidP="00660F05">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71BEDB47" w14:textId="77777777" w:rsidR="00DA17BA" w:rsidRPr="00DA17BA" w:rsidRDefault="00DA17BA" w:rsidP="007736E0">
      <w:pPr>
        <w:spacing w:after="0"/>
        <w:rPr>
          <w:sz w:val="10"/>
          <w:szCs w:val="10"/>
        </w:rPr>
      </w:pPr>
    </w:p>
    <w:p w14:paraId="10E8CDEF" w14:textId="77777777" w:rsidR="00DA17BA" w:rsidRPr="007736E0" w:rsidRDefault="00DA17BA" w:rsidP="007736E0">
      <w:pPr>
        <w:spacing w:after="0"/>
        <w:rPr>
          <w:sz w:val="10"/>
          <w:szCs w:val="10"/>
          <w:lang w:val="en-US"/>
        </w:rPr>
      </w:pPr>
    </w:p>
    <w:tbl>
      <w:tblPr>
        <w:tblStyle w:val="GridTable1Light-Accent1"/>
        <w:tblW w:w="0" w:type="auto"/>
        <w:tblLook w:val="04A0" w:firstRow="1" w:lastRow="0" w:firstColumn="1" w:lastColumn="0" w:noHBand="0" w:noVBand="1"/>
      </w:tblPr>
      <w:tblGrid>
        <w:gridCol w:w="469"/>
        <w:gridCol w:w="7700"/>
        <w:gridCol w:w="847"/>
      </w:tblGrid>
      <w:tr w:rsidR="007736E0" w:rsidRPr="004D7D36" w14:paraId="717C3F7D" w14:textId="77777777" w:rsidTr="007736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147BEE93" w14:textId="6EFEE792" w:rsidR="007736E0" w:rsidRPr="007736E0" w:rsidRDefault="00CE1008" w:rsidP="00CE1008">
            <w:pPr>
              <w:keepNext/>
              <w:tabs>
                <w:tab w:val="center" w:pos="4400"/>
                <w:tab w:val="left" w:pos="4796"/>
              </w:tabs>
              <w:spacing w:line="259" w:lineRule="auto"/>
              <w:rPr>
                <w:b w:val="0"/>
                <w:bCs w:val="0"/>
                <w:sz w:val="19"/>
                <w:szCs w:val="19"/>
                <w:lang w:val="en-US"/>
              </w:rPr>
            </w:pPr>
            <w:r w:rsidRPr="00CE1008">
              <w:rPr>
                <w:b w:val="0"/>
                <w:bCs w:val="0"/>
                <w:sz w:val="19"/>
                <w:szCs w:val="19"/>
              </w:rPr>
              <w:t>Risk Management</w:t>
            </w:r>
          </w:p>
        </w:tc>
      </w:tr>
      <w:tr w:rsidR="007736E0" w:rsidRPr="004D7D36" w14:paraId="75BA177D" w14:textId="77777777" w:rsidTr="007736E0">
        <w:tc>
          <w:tcPr>
            <w:cnfStyle w:val="001000000000" w:firstRow="0" w:lastRow="0" w:firstColumn="1" w:lastColumn="0" w:oddVBand="0" w:evenVBand="0" w:oddHBand="0" w:evenHBand="0" w:firstRowFirstColumn="0" w:firstRowLastColumn="0" w:lastRowFirstColumn="0" w:lastRowLastColumn="0"/>
            <w:tcW w:w="469" w:type="dxa"/>
            <w:vMerge w:val="restart"/>
          </w:tcPr>
          <w:p w14:paraId="58C3291D" w14:textId="77777777" w:rsidR="007736E0" w:rsidRPr="004D7D36" w:rsidRDefault="007736E0" w:rsidP="007736E0">
            <w:pPr>
              <w:pStyle w:val="ListParagraph"/>
              <w:keepNext/>
              <w:numPr>
                <w:ilvl w:val="0"/>
                <w:numId w:val="2"/>
              </w:numPr>
              <w:tabs>
                <w:tab w:val="left" w:pos="6611"/>
              </w:tabs>
              <w:spacing w:after="60"/>
              <w:jc w:val="center"/>
              <w:rPr>
                <w:b w:val="0"/>
                <w:bCs w:val="0"/>
                <w:sz w:val="19"/>
                <w:szCs w:val="19"/>
              </w:rPr>
            </w:pPr>
          </w:p>
        </w:tc>
        <w:tc>
          <w:tcPr>
            <w:tcW w:w="7700" w:type="dxa"/>
            <w:shd w:val="clear" w:color="auto" w:fill="D4F6F3" w:themeFill="accent1" w:themeFillTint="33"/>
          </w:tcPr>
          <w:p w14:paraId="520D2649" w14:textId="54E86F6B" w:rsidR="007736E0" w:rsidRPr="004D7D36" w:rsidRDefault="00CE1008" w:rsidP="007736E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lang w:val="en-US"/>
              </w:rPr>
              <w:t>Has the organization addressed specific factory/plant/site OT-oriented cybersecurity risks?</w:t>
            </w:r>
          </w:p>
        </w:tc>
        <w:tc>
          <w:tcPr>
            <w:tcW w:w="847" w:type="dxa"/>
            <w:shd w:val="clear" w:color="auto" w:fill="D4F6F3" w:themeFill="accent1" w:themeFillTint="33"/>
          </w:tcPr>
          <w:p w14:paraId="5D8295CF" w14:textId="77777777" w:rsidR="007736E0" w:rsidRPr="004D7D36" w:rsidRDefault="007736E0" w:rsidP="007736E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736E0" w:rsidRPr="004D7D36" w14:paraId="78F39F5C"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1262F91F" w14:textId="77777777" w:rsidR="007736E0" w:rsidRPr="004D7D36" w:rsidRDefault="007736E0" w:rsidP="007736E0">
            <w:pPr>
              <w:pStyle w:val="ListParagraph"/>
              <w:numPr>
                <w:ilvl w:val="0"/>
                <w:numId w:val="2"/>
              </w:numPr>
              <w:tabs>
                <w:tab w:val="left" w:pos="6611"/>
              </w:tabs>
              <w:jc w:val="center"/>
              <w:rPr>
                <w:b w:val="0"/>
                <w:bCs w:val="0"/>
                <w:sz w:val="19"/>
                <w:szCs w:val="19"/>
              </w:rPr>
            </w:pPr>
          </w:p>
        </w:tc>
        <w:tc>
          <w:tcPr>
            <w:tcW w:w="7700" w:type="dxa"/>
          </w:tcPr>
          <w:p w14:paraId="79FBDE38" w14:textId="77777777" w:rsidR="007736E0" w:rsidRPr="004D7D36" w:rsidRDefault="007736E0" w:rsidP="007736E0">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E8900E1" w14:textId="77777777" w:rsidR="007736E0" w:rsidRPr="004D7D36" w:rsidRDefault="007736E0" w:rsidP="007736E0">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736E0" w:rsidRPr="004D7D36" w14:paraId="3652F7F3" w14:textId="7D4D5337" w:rsidTr="000E3053">
        <w:tc>
          <w:tcPr>
            <w:cnfStyle w:val="001000000000" w:firstRow="0" w:lastRow="0" w:firstColumn="1" w:lastColumn="0" w:oddVBand="0" w:evenVBand="0" w:oddHBand="0" w:evenHBand="0" w:firstRowFirstColumn="0" w:firstRowLastColumn="0" w:lastRowFirstColumn="0" w:lastRowLastColumn="0"/>
            <w:tcW w:w="469" w:type="dxa"/>
            <w:vMerge w:val="restart"/>
          </w:tcPr>
          <w:p w14:paraId="5DE40B73" w14:textId="77777777" w:rsidR="007736E0" w:rsidRPr="004D7D36" w:rsidRDefault="007736E0" w:rsidP="007736E0">
            <w:pPr>
              <w:pStyle w:val="ListParagraph"/>
              <w:keepNext/>
              <w:numPr>
                <w:ilvl w:val="0"/>
                <w:numId w:val="2"/>
              </w:numPr>
              <w:tabs>
                <w:tab w:val="left" w:pos="6611"/>
              </w:tabs>
              <w:spacing w:after="60"/>
              <w:jc w:val="center"/>
              <w:rPr>
                <w:b w:val="0"/>
                <w:bCs w:val="0"/>
                <w:sz w:val="19"/>
                <w:szCs w:val="19"/>
                <w:lang w:val="en-US"/>
              </w:rPr>
            </w:pPr>
          </w:p>
        </w:tc>
        <w:tc>
          <w:tcPr>
            <w:tcW w:w="7700" w:type="dxa"/>
            <w:shd w:val="clear" w:color="auto" w:fill="D4F6F3" w:themeFill="accent1" w:themeFillTint="33"/>
          </w:tcPr>
          <w:p w14:paraId="10981B10" w14:textId="3608E552" w:rsidR="007736E0" w:rsidRPr="004D7D36" w:rsidRDefault="00CE1008" w:rsidP="007736E0">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rtl/>
                <w:lang w:val="en-US"/>
              </w:rPr>
            </w:pPr>
            <w:r w:rsidRPr="00CE1008">
              <w:rPr>
                <w:sz w:val="19"/>
                <w:szCs w:val="19"/>
                <w:lang w:val="en-US"/>
              </w:rPr>
              <w:t>Do risk owners exist and has the risk been communicated to the relevant stakeholders?</w:t>
            </w:r>
          </w:p>
        </w:tc>
        <w:tc>
          <w:tcPr>
            <w:tcW w:w="847" w:type="dxa"/>
            <w:shd w:val="clear" w:color="auto" w:fill="D4F6F3" w:themeFill="accent1" w:themeFillTint="33"/>
          </w:tcPr>
          <w:p w14:paraId="1A7E6D81" w14:textId="53999ED2" w:rsidR="007736E0" w:rsidRPr="004D7D36" w:rsidRDefault="007736E0" w:rsidP="007736E0">
            <w:pPr>
              <w:keepNext/>
              <w:tabs>
                <w:tab w:val="left" w:pos="4395"/>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736E0" w:rsidRPr="004D7D36" w14:paraId="71D825C2" w14:textId="7F3B9F8A" w:rsidTr="000E3053">
        <w:tc>
          <w:tcPr>
            <w:cnfStyle w:val="001000000000" w:firstRow="0" w:lastRow="0" w:firstColumn="1" w:lastColumn="0" w:oddVBand="0" w:evenVBand="0" w:oddHBand="0" w:evenHBand="0" w:firstRowFirstColumn="0" w:firstRowLastColumn="0" w:lastRowFirstColumn="0" w:lastRowLastColumn="0"/>
            <w:tcW w:w="469" w:type="dxa"/>
            <w:vMerge/>
          </w:tcPr>
          <w:p w14:paraId="0623BAE6" w14:textId="77777777" w:rsidR="007736E0" w:rsidRPr="004D7D36" w:rsidRDefault="007736E0" w:rsidP="007736E0">
            <w:pPr>
              <w:pStyle w:val="ListParagraph"/>
              <w:numPr>
                <w:ilvl w:val="0"/>
                <w:numId w:val="2"/>
              </w:numPr>
              <w:tabs>
                <w:tab w:val="left" w:pos="6611"/>
              </w:tabs>
              <w:jc w:val="center"/>
              <w:rPr>
                <w:b w:val="0"/>
                <w:bCs w:val="0"/>
                <w:sz w:val="19"/>
                <w:szCs w:val="19"/>
              </w:rPr>
            </w:pPr>
          </w:p>
        </w:tc>
        <w:tc>
          <w:tcPr>
            <w:tcW w:w="7700" w:type="dxa"/>
          </w:tcPr>
          <w:p w14:paraId="23C5AF05" w14:textId="61097499" w:rsidR="007736E0" w:rsidRPr="004D7D36" w:rsidRDefault="007736E0" w:rsidP="007736E0">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2D645B62" w14:textId="77777777" w:rsidR="007736E0" w:rsidRPr="004D7D36" w:rsidRDefault="007736E0" w:rsidP="007736E0">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736E0" w:rsidRPr="004D7D36" w14:paraId="5292D2AF" w14:textId="77777777" w:rsidTr="00FE44EA">
        <w:tc>
          <w:tcPr>
            <w:cnfStyle w:val="001000000000" w:firstRow="0" w:lastRow="0" w:firstColumn="1" w:lastColumn="0" w:oddVBand="0" w:evenVBand="0" w:oddHBand="0" w:evenHBand="0" w:firstRowFirstColumn="0" w:firstRowLastColumn="0" w:lastRowFirstColumn="0" w:lastRowLastColumn="0"/>
            <w:tcW w:w="469" w:type="dxa"/>
            <w:vMerge w:val="restart"/>
          </w:tcPr>
          <w:p w14:paraId="23A19856" w14:textId="77777777" w:rsidR="007736E0" w:rsidRPr="004D7D36" w:rsidRDefault="007736E0" w:rsidP="007736E0">
            <w:pPr>
              <w:pStyle w:val="ListParagraph"/>
              <w:keepNext/>
              <w:numPr>
                <w:ilvl w:val="0"/>
                <w:numId w:val="2"/>
              </w:numPr>
              <w:tabs>
                <w:tab w:val="left" w:pos="6611"/>
              </w:tabs>
              <w:spacing w:after="60"/>
              <w:jc w:val="center"/>
              <w:rPr>
                <w:b w:val="0"/>
                <w:bCs w:val="0"/>
                <w:sz w:val="19"/>
                <w:szCs w:val="19"/>
              </w:rPr>
            </w:pPr>
          </w:p>
        </w:tc>
        <w:tc>
          <w:tcPr>
            <w:tcW w:w="7700" w:type="dxa"/>
            <w:shd w:val="clear" w:color="auto" w:fill="D4F6F3" w:themeFill="accent1" w:themeFillTint="33"/>
          </w:tcPr>
          <w:p w14:paraId="095DE679" w14:textId="3604AB70" w:rsidR="007736E0" w:rsidRPr="004D7D36" w:rsidRDefault="00CE1008" w:rsidP="007736E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lang w:val="en-US"/>
              </w:rPr>
              <w:t>Are risk assessments performed in a timely manner to identify associated OT risks?</w:t>
            </w:r>
          </w:p>
        </w:tc>
        <w:tc>
          <w:tcPr>
            <w:tcW w:w="847" w:type="dxa"/>
            <w:shd w:val="clear" w:color="auto" w:fill="D4F6F3" w:themeFill="accent1" w:themeFillTint="33"/>
          </w:tcPr>
          <w:p w14:paraId="725F7184" w14:textId="476EB940" w:rsidR="007736E0" w:rsidRPr="004D7D36" w:rsidRDefault="007736E0" w:rsidP="007736E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736E0" w:rsidRPr="004D7D36" w14:paraId="34E73789"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42D44995" w14:textId="77777777" w:rsidR="007736E0" w:rsidRPr="004D7D36" w:rsidRDefault="007736E0" w:rsidP="007736E0">
            <w:pPr>
              <w:pStyle w:val="ListParagraph"/>
              <w:numPr>
                <w:ilvl w:val="0"/>
                <w:numId w:val="2"/>
              </w:numPr>
              <w:tabs>
                <w:tab w:val="left" w:pos="6611"/>
              </w:tabs>
              <w:jc w:val="center"/>
              <w:rPr>
                <w:b w:val="0"/>
                <w:bCs w:val="0"/>
                <w:sz w:val="19"/>
                <w:szCs w:val="19"/>
              </w:rPr>
            </w:pPr>
          </w:p>
        </w:tc>
        <w:tc>
          <w:tcPr>
            <w:tcW w:w="7700" w:type="dxa"/>
          </w:tcPr>
          <w:p w14:paraId="6517B9DC" w14:textId="77777777" w:rsidR="007736E0" w:rsidRPr="004D7D36" w:rsidRDefault="007736E0" w:rsidP="007736E0">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5A4219DE" w14:textId="77777777" w:rsidR="007736E0" w:rsidRPr="004D7D36" w:rsidRDefault="007736E0" w:rsidP="007736E0">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493BFF56" w14:textId="44D14D11" w:rsidR="004D7D36" w:rsidRPr="004D7D36" w:rsidRDefault="004D7D36">
      <w:pPr>
        <w:rPr>
          <w:sz w:val="19"/>
          <w:szCs w:val="19"/>
        </w:rPr>
      </w:pPr>
    </w:p>
    <w:tbl>
      <w:tblPr>
        <w:tblStyle w:val="GridTable1Light-Accent1"/>
        <w:tblW w:w="0" w:type="auto"/>
        <w:tblLook w:val="04A0" w:firstRow="1" w:lastRow="0" w:firstColumn="1" w:lastColumn="0" w:noHBand="0" w:noVBand="1"/>
      </w:tblPr>
      <w:tblGrid>
        <w:gridCol w:w="469"/>
        <w:gridCol w:w="7700"/>
        <w:gridCol w:w="847"/>
      </w:tblGrid>
      <w:tr w:rsidR="00EF0F52" w:rsidRPr="004D7D36" w14:paraId="7DE017E9" w14:textId="77777777" w:rsidTr="00EF0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50F26380" w14:textId="47233884" w:rsidR="00EF0F52" w:rsidRPr="004D7D36" w:rsidRDefault="00CE1008" w:rsidP="00CE1008">
            <w:pPr>
              <w:keepNext/>
              <w:tabs>
                <w:tab w:val="center" w:pos="4400"/>
                <w:tab w:val="left" w:pos="4796"/>
              </w:tabs>
              <w:spacing w:line="259" w:lineRule="auto"/>
              <w:rPr>
                <w:b w:val="0"/>
                <w:bCs w:val="0"/>
                <w:sz w:val="19"/>
                <w:szCs w:val="19"/>
                <w:lang w:val="en-US"/>
              </w:rPr>
            </w:pPr>
            <w:r w:rsidRPr="00CE1008">
              <w:rPr>
                <w:b w:val="0"/>
                <w:bCs w:val="0"/>
                <w:sz w:val="19"/>
                <w:szCs w:val="19"/>
              </w:rPr>
              <w:lastRenderedPageBreak/>
              <w:t>Supply Chain</w:t>
            </w:r>
          </w:p>
        </w:tc>
      </w:tr>
      <w:tr w:rsidR="00263CFE" w:rsidRPr="004D7D36" w14:paraId="52F94EDA" w14:textId="3E818996" w:rsidTr="000E3053">
        <w:tc>
          <w:tcPr>
            <w:cnfStyle w:val="001000000000" w:firstRow="0" w:lastRow="0" w:firstColumn="1" w:lastColumn="0" w:oddVBand="0" w:evenVBand="0" w:oddHBand="0" w:evenHBand="0" w:firstRowFirstColumn="0" w:firstRowLastColumn="0" w:lastRowFirstColumn="0" w:lastRowLastColumn="0"/>
            <w:tcW w:w="469" w:type="dxa"/>
            <w:vMerge w:val="restart"/>
          </w:tcPr>
          <w:p w14:paraId="64CDECD2" w14:textId="77777777" w:rsidR="00263CFE" w:rsidRPr="004D7D36" w:rsidRDefault="00263CFE" w:rsidP="007736E0">
            <w:pPr>
              <w:pStyle w:val="ListParagraph"/>
              <w:keepNext/>
              <w:numPr>
                <w:ilvl w:val="0"/>
                <w:numId w:val="2"/>
              </w:numPr>
              <w:tabs>
                <w:tab w:val="left" w:pos="6611"/>
              </w:tabs>
              <w:spacing w:after="60"/>
              <w:jc w:val="center"/>
              <w:rPr>
                <w:b w:val="0"/>
                <w:bCs w:val="0"/>
                <w:sz w:val="19"/>
                <w:szCs w:val="19"/>
                <w:lang w:val="en-US"/>
              </w:rPr>
            </w:pPr>
          </w:p>
        </w:tc>
        <w:tc>
          <w:tcPr>
            <w:tcW w:w="7700" w:type="dxa"/>
            <w:shd w:val="clear" w:color="auto" w:fill="D4F6F3" w:themeFill="accent1" w:themeFillTint="33"/>
          </w:tcPr>
          <w:p w14:paraId="4B0326EE" w14:textId="0F9E10D0" w:rsidR="00263CFE" w:rsidRPr="004D7D36" w:rsidRDefault="00CE1008" w:rsidP="00CE1008">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 xml:space="preserve">Are all vendors accounted for? </w:t>
            </w:r>
            <w:proofErr w:type="gramStart"/>
            <w:r w:rsidRPr="00CE1008">
              <w:rPr>
                <w:sz w:val="19"/>
                <w:szCs w:val="19"/>
              </w:rPr>
              <w:t>Is</w:t>
            </w:r>
            <w:proofErr w:type="gramEnd"/>
            <w:r w:rsidRPr="00CE1008">
              <w:rPr>
                <w:sz w:val="19"/>
                <w:szCs w:val="19"/>
              </w:rPr>
              <w:t xml:space="preserve"> personnel for sensitive systems vetted prior to providing access? Are SLAs set for major outages with vendors? Is there an agreed upon software/hardware update policy with vendors?</w:t>
            </w:r>
          </w:p>
        </w:tc>
        <w:tc>
          <w:tcPr>
            <w:tcW w:w="847" w:type="dxa"/>
            <w:shd w:val="clear" w:color="auto" w:fill="D4F6F3" w:themeFill="accent1" w:themeFillTint="33"/>
          </w:tcPr>
          <w:p w14:paraId="0A8813CA" w14:textId="13809328" w:rsidR="00263CFE" w:rsidRPr="004D7D36" w:rsidRDefault="00263CFE" w:rsidP="007736E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263CFE" w:rsidRPr="004D7D36" w14:paraId="06A9A1BD" w14:textId="216BED20" w:rsidTr="000E3053">
        <w:tc>
          <w:tcPr>
            <w:cnfStyle w:val="001000000000" w:firstRow="0" w:lastRow="0" w:firstColumn="1" w:lastColumn="0" w:oddVBand="0" w:evenVBand="0" w:oddHBand="0" w:evenHBand="0" w:firstRowFirstColumn="0" w:firstRowLastColumn="0" w:lastRowFirstColumn="0" w:lastRowLastColumn="0"/>
            <w:tcW w:w="469" w:type="dxa"/>
            <w:vMerge/>
          </w:tcPr>
          <w:p w14:paraId="6601862C" w14:textId="77777777" w:rsidR="00263CFE" w:rsidRPr="004D7D36" w:rsidRDefault="00263CFE" w:rsidP="00263CFE">
            <w:pPr>
              <w:pStyle w:val="ListParagraph"/>
              <w:numPr>
                <w:ilvl w:val="0"/>
                <w:numId w:val="2"/>
              </w:numPr>
              <w:tabs>
                <w:tab w:val="left" w:pos="6611"/>
              </w:tabs>
              <w:jc w:val="center"/>
              <w:rPr>
                <w:b w:val="0"/>
                <w:bCs w:val="0"/>
                <w:sz w:val="19"/>
                <w:szCs w:val="19"/>
              </w:rPr>
            </w:pPr>
          </w:p>
        </w:tc>
        <w:tc>
          <w:tcPr>
            <w:tcW w:w="7700" w:type="dxa"/>
          </w:tcPr>
          <w:p w14:paraId="63852A03" w14:textId="346BAD10" w:rsidR="00263CFE" w:rsidRPr="004D7D36" w:rsidRDefault="00263CFE" w:rsidP="00263CFE">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47495B4" w14:textId="77777777" w:rsidR="00263CFE" w:rsidRPr="004D7D36" w:rsidRDefault="00263CFE" w:rsidP="00263CFE">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657B1" w:rsidRPr="004D7D36" w14:paraId="768BA33C" w14:textId="77777777" w:rsidTr="004657B1">
        <w:tc>
          <w:tcPr>
            <w:cnfStyle w:val="001000000000" w:firstRow="0" w:lastRow="0" w:firstColumn="1" w:lastColumn="0" w:oddVBand="0" w:evenVBand="0" w:oddHBand="0" w:evenHBand="0" w:firstRowFirstColumn="0" w:firstRowLastColumn="0" w:lastRowFirstColumn="0" w:lastRowLastColumn="0"/>
            <w:tcW w:w="469" w:type="dxa"/>
            <w:vMerge w:val="restart"/>
          </w:tcPr>
          <w:p w14:paraId="3DAC3D38" w14:textId="77777777" w:rsidR="004657B1" w:rsidRPr="004D7D36" w:rsidRDefault="004657B1" w:rsidP="007736E0">
            <w:pPr>
              <w:pStyle w:val="ListParagraph"/>
              <w:keepNext/>
              <w:numPr>
                <w:ilvl w:val="0"/>
                <w:numId w:val="2"/>
              </w:numPr>
              <w:tabs>
                <w:tab w:val="left" w:pos="6611"/>
              </w:tabs>
              <w:spacing w:after="60"/>
              <w:jc w:val="center"/>
              <w:rPr>
                <w:b w:val="0"/>
                <w:bCs w:val="0"/>
                <w:sz w:val="19"/>
                <w:szCs w:val="19"/>
              </w:rPr>
            </w:pPr>
          </w:p>
        </w:tc>
        <w:tc>
          <w:tcPr>
            <w:tcW w:w="7700" w:type="dxa"/>
            <w:shd w:val="clear" w:color="auto" w:fill="D4F6F3" w:themeFill="accent1" w:themeFillTint="33"/>
          </w:tcPr>
          <w:p w14:paraId="13B559D9" w14:textId="4ED5964A" w:rsidR="004657B1" w:rsidRPr="004D7D36" w:rsidRDefault="00CE1008" w:rsidP="00CE1008">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 xml:space="preserve">What are the remote access capabilities for </w:t>
            </w:r>
            <w:proofErr w:type="gramStart"/>
            <w:r w:rsidRPr="00CE1008">
              <w:rPr>
                <w:sz w:val="19"/>
                <w:szCs w:val="19"/>
              </w:rPr>
              <w:t>vendors</w:t>
            </w:r>
            <w:proofErr w:type="gramEnd"/>
            <w:r w:rsidRPr="00CE1008">
              <w:rPr>
                <w:sz w:val="19"/>
                <w:szCs w:val="19"/>
              </w:rPr>
              <w:t xml:space="preserve"> and do they adhere to best practices without breaking the Purdue model? What is the on-premises support policy for vendors?</w:t>
            </w:r>
          </w:p>
        </w:tc>
        <w:tc>
          <w:tcPr>
            <w:tcW w:w="847" w:type="dxa"/>
            <w:shd w:val="clear" w:color="auto" w:fill="D4F6F3" w:themeFill="accent1" w:themeFillTint="33"/>
          </w:tcPr>
          <w:p w14:paraId="2F449EC4" w14:textId="77777777" w:rsidR="004657B1" w:rsidRPr="004D7D36" w:rsidRDefault="004657B1" w:rsidP="007736E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657B1" w:rsidRPr="004D7D36" w14:paraId="53EA8446"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6602336C" w14:textId="77777777" w:rsidR="004657B1" w:rsidRPr="004D7D36" w:rsidRDefault="004657B1" w:rsidP="00263CFE">
            <w:pPr>
              <w:pStyle w:val="ListParagraph"/>
              <w:numPr>
                <w:ilvl w:val="0"/>
                <w:numId w:val="2"/>
              </w:numPr>
              <w:tabs>
                <w:tab w:val="left" w:pos="6611"/>
              </w:tabs>
              <w:jc w:val="center"/>
              <w:rPr>
                <w:b w:val="0"/>
                <w:bCs w:val="0"/>
                <w:sz w:val="19"/>
                <w:szCs w:val="19"/>
              </w:rPr>
            </w:pPr>
          </w:p>
        </w:tc>
        <w:tc>
          <w:tcPr>
            <w:tcW w:w="7700" w:type="dxa"/>
          </w:tcPr>
          <w:p w14:paraId="7D7BB589" w14:textId="77777777" w:rsidR="004657B1" w:rsidRPr="004D7D36" w:rsidRDefault="004657B1" w:rsidP="00263CFE">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DF039EA" w14:textId="77777777" w:rsidR="004657B1" w:rsidRPr="004D7D36" w:rsidRDefault="004657B1" w:rsidP="00263CFE">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263CFE" w:rsidRPr="004D7D36" w14:paraId="59511AA9" w14:textId="4BE38025" w:rsidTr="000E3053">
        <w:tc>
          <w:tcPr>
            <w:cnfStyle w:val="001000000000" w:firstRow="0" w:lastRow="0" w:firstColumn="1" w:lastColumn="0" w:oddVBand="0" w:evenVBand="0" w:oddHBand="0" w:evenHBand="0" w:firstRowFirstColumn="0" w:firstRowLastColumn="0" w:lastRowFirstColumn="0" w:lastRowLastColumn="0"/>
            <w:tcW w:w="469" w:type="dxa"/>
            <w:vMerge w:val="restart"/>
          </w:tcPr>
          <w:p w14:paraId="2536C797" w14:textId="77777777" w:rsidR="00263CFE" w:rsidRPr="004D7D36" w:rsidRDefault="00263CFE" w:rsidP="007736E0">
            <w:pPr>
              <w:pStyle w:val="ListParagraph"/>
              <w:keepNext/>
              <w:numPr>
                <w:ilvl w:val="0"/>
                <w:numId w:val="2"/>
              </w:numPr>
              <w:tabs>
                <w:tab w:val="left" w:pos="6611"/>
              </w:tabs>
              <w:spacing w:after="60"/>
              <w:jc w:val="center"/>
              <w:rPr>
                <w:b w:val="0"/>
                <w:bCs w:val="0"/>
                <w:sz w:val="19"/>
                <w:szCs w:val="19"/>
                <w:lang w:val="en-US"/>
              </w:rPr>
            </w:pPr>
          </w:p>
        </w:tc>
        <w:tc>
          <w:tcPr>
            <w:tcW w:w="7700" w:type="dxa"/>
            <w:shd w:val="clear" w:color="auto" w:fill="D4F6F3" w:themeFill="accent1" w:themeFillTint="33"/>
          </w:tcPr>
          <w:p w14:paraId="4193AC98" w14:textId="265CC576" w:rsidR="00977B39" w:rsidRPr="004D7D36" w:rsidRDefault="00CE1008" w:rsidP="00CE1008">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rPr>
            </w:pPr>
            <w:r w:rsidRPr="00CE1008">
              <w:rPr>
                <w:sz w:val="19"/>
                <w:szCs w:val="19"/>
              </w:rPr>
              <w:t xml:space="preserve">What </w:t>
            </w:r>
            <w:proofErr w:type="gramStart"/>
            <w:r w:rsidRPr="00CE1008">
              <w:rPr>
                <w:sz w:val="19"/>
                <w:szCs w:val="19"/>
              </w:rPr>
              <w:t>are</w:t>
            </w:r>
            <w:proofErr w:type="gramEnd"/>
            <w:r w:rsidRPr="00CE1008">
              <w:rPr>
                <w:sz w:val="19"/>
                <w:szCs w:val="19"/>
              </w:rPr>
              <w:t xml:space="preserve"> the onboarding and offboarding procedures for vendors? Do they align with best practices?</w:t>
            </w:r>
          </w:p>
        </w:tc>
        <w:tc>
          <w:tcPr>
            <w:tcW w:w="847" w:type="dxa"/>
            <w:shd w:val="clear" w:color="auto" w:fill="D4F6F3" w:themeFill="accent1" w:themeFillTint="33"/>
          </w:tcPr>
          <w:p w14:paraId="71B7DDB6" w14:textId="469A15C9" w:rsidR="00263CFE" w:rsidRPr="004D7D36" w:rsidRDefault="00263CFE" w:rsidP="007736E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263CFE" w:rsidRPr="004D7D36" w14:paraId="0023F05E" w14:textId="35C179E4" w:rsidTr="000E3053">
        <w:tc>
          <w:tcPr>
            <w:cnfStyle w:val="001000000000" w:firstRow="0" w:lastRow="0" w:firstColumn="1" w:lastColumn="0" w:oddVBand="0" w:evenVBand="0" w:oddHBand="0" w:evenHBand="0" w:firstRowFirstColumn="0" w:firstRowLastColumn="0" w:lastRowFirstColumn="0" w:lastRowLastColumn="0"/>
            <w:tcW w:w="469" w:type="dxa"/>
            <w:vMerge/>
          </w:tcPr>
          <w:p w14:paraId="03603141" w14:textId="77777777" w:rsidR="00263CFE" w:rsidRPr="004D7D36" w:rsidRDefault="00263CFE" w:rsidP="00263CFE">
            <w:pPr>
              <w:pStyle w:val="ListParagraph"/>
              <w:numPr>
                <w:ilvl w:val="0"/>
                <w:numId w:val="2"/>
              </w:numPr>
              <w:tabs>
                <w:tab w:val="left" w:pos="6611"/>
              </w:tabs>
              <w:jc w:val="center"/>
              <w:rPr>
                <w:b w:val="0"/>
                <w:bCs w:val="0"/>
                <w:sz w:val="19"/>
                <w:szCs w:val="19"/>
              </w:rPr>
            </w:pPr>
          </w:p>
        </w:tc>
        <w:tc>
          <w:tcPr>
            <w:tcW w:w="7700" w:type="dxa"/>
          </w:tcPr>
          <w:p w14:paraId="1C4E3A6C" w14:textId="2774CE94" w:rsidR="00263CFE" w:rsidRPr="004D7D36" w:rsidRDefault="00263CFE" w:rsidP="00263CFE">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rPr>
            </w:pPr>
          </w:p>
        </w:tc>
        <w:tc>
          <w:tcPr>
            <w:tcW w:w="847" w:type="dxa"/>
          </w:tcPr>
          <w:p w14:paraId="5A6DF386" w14:textId="77777777" w:rsidR="00263CFE" w:rsidRPr="004D7D36" w:rsidRDefault="00263CFE" w:rsidP="00263CFE">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3C563AAD" w14:textId="5315D7B6" w:rsidR="004D7D36" w:rsidRPr="004D7D36" w:rsidRDefault="004D7D36" w:rsidP="004D7D36">
      <w:pPr>
        <w:spacing w:after="0"/>
        <w:rPr>
          <w:sz w:val="12"/>
          <w:szCs w:val="12"/>
          <w:lang w:val="en-US"/>
        </w:rPr>
      </w:pPr>
    </w:p>
    <w:tbl>
      <w:tblPr>
        <w:tblStyle w:val="GridTable1Light-Accent1"/>
        <w:tblW w:w="0" w:type="auto"/>
        <w:tblLook w:val="04A0" w:firstRow="1" w:lastRow="0" w:firstColumn="1" w:lastColumn="0" w:noHBand="0" w:noVBand="1"/>
      </w:tblPr>
      <w:tblGrid>
        <w:gridCol w:w="469"/>
        <w:gridCol w:w="7700"/>
        <w:gridCol w:w="847"/>
      </w:tblGrid>
      <w:tr w:rsidR="004D7D36" w:rsidRPr="004D7D36" w14:paraId="7CEF52CB" w14:textId="77777777" w:rsidTr="006A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7F4E6115" w14:textId="0714CC87" w:rsidR="004D7D36" w:rsidRPr="004D7D36" w:rsidRDefault="00CE1008" w:rsidP="00CE1008">
            <w:pPr>
              <w:keepNext/>
              <w:tabs>
                <w:tab w:val="center" w:pos="4400"/>
                <w:tab w:val="left" w:pos="4796"/>
              </w:tabs>
              <w:spacing w:line="259" w:lineRule="auto"/>
              <w:rPr>
                <w:b w:val="0"/>
                <w:bCs w:val="0"/>
                <w:sz w:val="19"/>
                <w:szCs w:val="19"/>
                <w:lang w:val="en-US"/>
              </w:rPr>
            </w:pPr>
            <w:r w:rsidRPr="00CE1008">
              <w:rPr>
                <w:b w:val="0"/>
                <w:bCs w:val="0"/>
                <w:sz w:val="19"/>
                <w:szCs w:val="19"/>
              </w:rPr>
              <w:t>Identity and Access Management</w:t>
            </w:r>
          </w:p>
        </w:tc>
      </w:tr>
      <w:tr w:rsidR="004D7D36" w:rsidRPr="004D7D36" w14:paraId="14C662B9" w14:textId="77777777" w:rsidTr="006A2712">
        <w:tc>
          <w:tcPr>
            <w:cnfStyle w:val="001000000000" w:firstRow="0" w:lastRow="0" w:firstColumn="1" w:lastColumn="0" w:oddVBand="0" w:evenVBand="0" w:oddHBand="0" w:evenHBand="0" w:firstRowFirstColumn="0" w:firstRowLastColumn="0" w:lastRowFirstColumn="0" w:lastRowLastColumn="0"/>
            <w:tcW w:w="469" w:type="dxa"/>
            <w:vMerge w:val="restart"/>
          </w:tcPr>
          <w:p w14:paraId="044832CE" w14:textId="77777777" w:rsidR="004D7D36" w:rsidRPr="004D7D36" w:rsidRDefault="004D7D36" w:rsidP="004D7D36">
            <w:pPr>
              <w:pStyle w:val="ListParagraph"/>
              <w:numPr>
                <w:ilvl w:val="0"/>
                <w:numId w:val="2"/>
              </w:numPr>
              <w:tabs>
                <w:tab w:val="left" w:pos="6611"/>
              </w:tabs>
              <w:jc w:val="center"/>
              <w:rPr>
                <w:b w:val="0"/>
                <w:bCs w:val="0"/>
                <w:sz w:val="19"/>
                <w:szCs w:val="19"/>
                <w:lang w:val="en-US"/>
              </w:rPr>
            </w:pPr>
          </w:p>
        </w:tc>
        <w:tc>
          <w:tcPr>
            <w:tcW w:w="7700" w:type="dxa"/>
            <w:shd w:val="clear" w:color="auto" w:fill="D4F6F3" w:themeFill="accent1" w:themeFillTint="33"/>
          </w:tcPr>
          <w:p w14:paraId="60D1C274" w14:textId="3FF411EF" w:rsidR="004D7D36" w:rsidRPr="004D7D36" w:rsidRDefault="00CE1008" w:rsidP="00CE1008">
            <w:pPr>
              <w:tabs>
                <w:tab w:val="left" w:pos="4395"/>
              </w:tabs>
              <w:spacing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Is there remote access to the ICS environment? </w:t>
            </w:r>
          </w:p>
        </w:tc>
        <w:tc>
          <w:tcPr>
            <w:tcW w:w="847" w:type="dxa"/>
            <w:shd w:val="clear" w:color="auto" w:fill="D4F6F3" w:themeFill="accent1" w:themeFillTint="33"/>
          </w:tcPr>
          <w:p w14:paraId="6A1DD021" w14:textId="77777777" w:rsidR="004D7D36" w:rsidRPr="004D7D36" w:rsidRDefault="004D7D36"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D7D36" w:rsidRPr="004D7D36" w14:paraId="0B84F8BA"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19C619CB" w14:textId="77777777" w:rsidR="004D7D36" w:rsidRPr="004D7D36" w:rsidRDefault="004D7D36" w:rsidP="004D7D36">
            <w:pPr>
              <w:pStyle w:val="ListParagraph"/>
              <w:numPr>
                <w:ilvl w:val="0"/>
                <w:numId w:val="2"/>
              </w:numPr>
              <w:tabs>
                <w:tab w:val="left" w:pos="6611"/>
              </w:tabs>
              <w:jc w:val="center"/>
              <w:rPr>
                <w:b w:val="0"/>
                <w:bCs w:val="0"/>
                <w:sz w:val="19"/>
                <w:szCs w:val="19"/>
              </w:rPr>
            </w:pPr>
          </w:p>
        </w:tc>
        <w:tc>
          <w:tcPr>
            <w:tcW w:w="7700" w:type="dxa"/>
          </w:tcPr>
          <w:p w14:paraId="5FD83844" w14:textId="77777777" w:rsidR="004D7D36" w:rsidRPr="004D7D36" w:rsidRDefault="004D7D36" w:rsidP="006A2712">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4F37966" w14:textId="77777777" w:rsidR="004D7D36" w:rsidRPr="004D7D36" w:rsidRDefault="004D7D36"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D7D36" w:rsidRPr="004D7D36" w14:paraId="365BFA27" w14:textId="77777777" w:rsidTr="006A2712">
        <w:tc>
          <w:tcPr>
            <w:cnfStyle w:val="001000000000" w:firstRow="0" w:lastRow="0" w:firstColumn="1" w:lastColumn="0" w:oddVBand="0" w:evenVBand="0" w:oddHBand="0" w:evenHBand="0" w:firstRowFirstColumn="0" w:firstRowLastColumn="0" w:lastRowFirstColumn="0" w:lastRowLastColumn="0"/>
            <w:tcW w:w="469" w:type="dxa"/>
            <w:vMerge w:val="restart"/>
          </w:tcPr>
          <w:p w14:paraId="0746B3AB" w14:textId="77777777" w:rsidR="004D7D36" w:rsidRPr="004D7D36" w:rsidRDefault="004D7D36" w:rsidP="007736E0">
            <w:pPr>
              <w:pStyle w:val="ListParagraph"/>
              <w:keepNext/>
              <w:numPr>
                <w:ilvl w:val="0"/>
                <w:numId w:val="2"/>
              </w:numPr>
              <w:tabs>
                <w:tab w:val="left" w:pos="6611"/>
              </w:tabs>
              <w:spacing w:after="120"/>
              <w:jc w:val="center"/>
              <w:rPr>
                <w:b w:val="0"/>
                <w:bCs w:val="0"/>
                <w:sz w:val="19"/>
                <w:szCs w:val="19"/>
                <w:lang w:val="en-US"/>
              </w:rPr>
            </w:pPr>
          </w:p>
        </w:tc>
        <w:tc>
          <w:tcPr>
            <w:tcW w:w="7700" w:type="dxa"/>
            <w:shd w:val="clear" w:color="auto" w:fill="D4F6F3" w:themeFill="accent1" w:themeFillTint="33"/>
          </w:tcPr>
          <w:p w14:paraId="3E674E29" w14:textId="42B7823A" w:rsidR="004D7D36" w:rsidRPr="004D7D36" w:rsidRDefault="00CE1008" w:rsidP="00CE1008">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Are remote connections done via DMZs (IT to OT)?</w:t>
            </w:r>
          </w:p>
        </w:tc>
        <w:tc>
          <w:tcPr>
            <w:tcW w:w="847" w:type="dxa"/>
            <w:shd w:val="clear" w:color="auto" w:fill="D4F6F3" w:themeFill="accent1" w:themeFillTint="33"/>
          </w:tcPr>
          <w:p w14:paraId="1C2E46B9" w14:textId="77777777" w:rsidR="004D7D36" w:rsidRPr="004D7D36" w:rsidRDefault="004D7D36" w:rsidP="007736E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D7D36" w:rsidRPr="004D7D36" w14:paraId="6B8FA302"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019886EF" w14:textId="77777777" w:rsidR="004D7D36" w:rsidRPr="004D7D36" w:rsidRDefault="004D7D36" w:rsidP="004D7D36">
            <w:pPr>
              <w:pStyle w:val="ListParagraph"/>
              <w:numPr>
                <w:ilvl w:val="0"/>
                <w:numId w:val="2"/>
              </w:numPr>
              <w:tabs>
                <w:tab w:val="left" w:pos="6611"/>
              </w:tabs>
              <w:jc w:val="center"/>
              <w:rPr>
                <w:b w:val="0"/>
                <w:bCs w:val="0"/>
                <w:sz w:val="19"/>
                <w:szCs w:val="19"/>
              </w:rPr>
            </w:pPr>
          </w:p>
        </w:tc>
        <w:tc>
          <w:tcPr>
            <w:tcW w:w="7700" w:type="dxa"/>
          </w:tcPr>
          <w:p w14:paraId="537D2D5B" w14:textId="77777777" w:rsidR="004D7D36" w:rsidRPr="004D7D36" w:rsidRDefault="004D7D36" w:rsidP="006A2712">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441CE2F" w14:textId="77777777" w:rsidR="004D7D36" w:rsidRPr="004D7D36" w:rsidRDefault="004D7D36"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D7D36" w:rsidRPr="004D7D36" w14:paraId="32FA246A" w14:textId="77777777" w:rsidTr="006A2712">
        <w:tc>
          <w:tcPr>
            <w:cnfStyle w:val="001000000000" w:firstRow="0" w:lastRow="0" w:firstColumn="1" w:lastColumn="0" w:oddVBand="0" w:evenVBand="0" w:oddHBand="0" w:evenHBand="0" w:firstRowFirstColumn="0" w:firstRowLastColumn="0" w:lastRowFirstColumn="0" w:lastRowLastColumn="0"/>
            <w:tcW w:w="469" w:type="dxa"/>
            <w:vMerge w:val="restart"/>
          </w:tcPr>
          <w:p w14:paraId="006D7DF0" w14:textId="77777777" w:rsidR="004D7D36" w:rsidRPr="004D7D36" w:rsidRDefault="004D7D36" w:rsidP="007736E0">
            <w:pPr>
              <w:pStyle w:val="ListParagraph"/>
              <w:keepNext/>
              <w:numPr>
                <w:ilvl w:val="0"/>
                <w:numId w:val="2"/>
              </w:numPr>
              <w:tabs>
                <w:tab w:val="left" w:pos="6611"/>
              </w:tabs>
              <w:spacing w:after="120"/>
              <w:jc w:val="center"/>
              <w:rPr>
                <w:b w:val="0"/>
                <w:bCs w:val="0"/>
                <w:sz w:val="19"/>
                <w:szCs w:val="19"/>
                <w:lang w:val="en-US"/>
              </w:rPr>
            </w:pPr>
          </w:p>
        </w:tc>
        <w:tc>
          <w:tcPr>
            <w:tcW w:w="7700" w:type="dxa"/>
            <w:shd w:val="clear" w:color="auto" w:fill="D4F6F3" w:themeFill="accent1" w:themeFillTint="33"/>
          </w:tcPr>
          <w:p w14:paraId="03851D8F" w14:textId="2902A000" w:rsidR="004D7D36" w:rsidRPr="004D7D36" w:rsidRDefault="00CE1008" w:rsidP="00CE1008">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rtl/>
                <w:lang w:val="en-US"/>
              </w:rPr>
            </w:pPr>
            <w:r w:rsidRPr="00CE1008">
              <w:rPr>
                <w:sz w:val="19"/>
                <w:szCs w:val="19"/>
              </w:rPr>
              <w:t>Is unauthorized remote access prevented from the ICS site (e.g. cellular modems, dial-up, unauthorized ISP connections, direct vendor network connections)?</w:t>
            </w:r>
          </w:p>
        </w:tc>
        <w:tc>
          <w:tcPr>
            <w:tcW w:w="847" w:type="dxa"/>
            <w:shd w:val="clear" w:color="auto" w:fill="D4F6F3" w:themeFill="accent1" w:themeFillTint="33"/>
          </w:tcPr>
          <w:p w14:paraId="24CBA15D" w14:textId="77777777" w:rsidR="004D7D36" w:rsidRPr="004D7D36" w:rsidRDefault="004D7D36" w:rsidP="007736E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D7D36" w:rsidRPr="004D7D36" w14:paraId="5A3B5ED0"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4153D6D4" w14:textId="77777777" w:rsidR="004D7D36" w:rsidRPr="004D7D36" w:rsidRDefault="004D7D36" w:rsidP="004D7D36">
            <w:pPr>
              <w:pStyle w:val="ListParagraph"/>
              <w:numPr>
                <w:ilvl w:val="0"/>
                <w:numId w:val="2"/>
              </w:numPr>
              <w:tabs>
                <w:tab w:val="left" w:pos="6611"/>
              </w:tabs>
              <w:jc w:val="center"/>
              <w:rPr>
                <w:b w:val="0"/>
                <w:bCs w:val="0"/>
                <w:sz w:val="19"/>
                <w:szCs w:val="19"/>
              </w:rPr>
            </w:pPr>
          </w:p>
        </w:tc>
        <w:tc>
          <w:tcPr>
            <w:tcW w:w="7700" w:type="dxa"/>
          </w:tcPr>
          <w:p w14:paraId="48655CD1" w14:textId="77777777" w:rsidR="004D7D36" w:rsidRPr="004D7D36" w:rsidRDefault="004D7D36" w:rsidP="006A2712">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73A69F54" w14:textId="77777777" w:rsidR="004D7D36" w:rsidRPr="004D7D36" w:rsidRDefault="004D7D36"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D7D36" w:rsidRPr="004D7D36" w14:paraId="44E71B36" w14:textId="77777777" w:rsidTr="006A2712">
        <w:tc>
          <w:tcPr>
            <w:cnfStyle w:val="001000000000" w:firstRow="0" w:lastRow="0" w:firstColumn="1" w:lastColumn="0" w:oddVBand="0" w:evenVBand="0" w:oddHBand="0" w:evenHBand="0" w:firstRowFirstColumn="0" w:firstRowLastColumn="0" w:lastRowFirstColumn="0" w:lastRowLastColumn="0"/>
            <w:tcW w:w="469" w:type="dxa"/>
            <w:vMerge w:val="restart"/>
          </w:tcPr>
          <w:p w14:paraId="32B130CC" w14:textId="77777777" w:rsidR="004D7D36" w:rsidRPr="004D7D36" w:rsidRDefault="004D7D36" w:rsidP="007736E0">
            <w:pPr>
              <w:pStyle w:val="ListParagraph"/>
              <w:keepNext/>
              <w:numPr>
                <w:ilvl w:val="0"/>
                <w:numId w:val="2"/>
              </w:numPr>
              <w:tabs>
                <w:tab w:val="left" w:pos="6611"/>
              </w:tabs>
              <w:spacing w:after="120"/>
              <w:jc w:val="center"/>
              <w:rPr>
                <w:b w:val="0"/>
                <w:bCs w:val="0"/>
                <w:sz w:val="19"/>
                <w:szCs w:val="19"/>
                <w:lang w:val="en-US"/>
              </w:rPr>
            </w:pPr>
          </w:p>
        </w:tc>
        <w:tc>
          <w:tcPr>
            <w:tcW w:w="7700" w:type="dxa"/>
            <w:shd w:val="clear" w:color="auto" w:fill="D4F6F3" w:themeFill="accent1" w:themeFillTint="33"/>
          </w:tcPr>
          <w:p w14:paraId="52A9D6C7" w14:textId="5EE2647D" w:rsidR="004D7D36" w:rsidRPr="004D7D36" w:rsidRDefault="00CE1008" w:rsidP="00CE1008">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rtl/>
                <w:lang w:val="en-US"/>
              </w:rPr>
            </w:pPr>
            <w:r w:rsidRPr="00CE1008">
              <w:rPr>
                <w:sz w:val="19"/>
                <w:szCs w:val="19"/>
              </w:rPr>
              <w:t>Are only named accounts used, with no shared accounts?</w:t>
            </w:r>
          </w:p>
        </w:tc>
        <w:tc>
          <w:tcPr>
            <w:tcW w:w="847" w:type="dxa"/>
            <w:shd w:val="clear" w:color="auto" w:fill="D4F6F3" w:themeFill="accent1" w:themeFillTint="33"/>
          </w:tcPr>
          <w:p w14:paraId="58A173DF" w14:textId="77777777" w:rsidR="004D7D36" w:rsidRPr="004D7D36" w:rsidRDefault="004D7D36" w:rsidP="007736E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4D7D36" w:rsidRPr="004D7D36" w14:paraId="7DCBE822"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710BC15A" w14:textId="77777777" w:rsidR="004D7D36" w:rsidRPr="004D7D36" w:rsidRDefault="004D7D36" w:rsidP="004D7D36">
            <w:pPr>
              <w:pStyle w:val="ListParagraph"/>
              <w:numPr>
                <w:ilvl w:val="0"/>
                <w:numId w:val="2"/>
              </w:numPr>
              <w:tabs>
                <w:tab w:val="left" w:pos="6611"/>
              </w:tabs>
              <w:jc w:val="center"/>
              <w:rPr>
                <w:b w:val="0"/>
                <w:bCs w:val="0"/>
                <w:sz w:val="19"/>
                <w:szCs w:val="19"/>
              </w:rPr>
            </w:pPr>
          </w:p>
        </w:tc>
        <w:tc>
          <w:tcPr>
            <w:tcW w:w="7700" w:type="dxa"/>
          </w:tcPr>
          <w:p w14:paraId="6B05989F" w14:textId="77777777" w:rsidR="004D7D36" w:rsidRPr="004D7D36" w:rsidRDefault="004D7D36" w:rsidP="006A2712">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50BD0093" w14:textId="77777777" w:rsidR="004D7D36" w:rsidRPr="004D7D36" w:rsidRDefault="004D7D36"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5626415A"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4F77075D" w14:textId="77777777" w:rsidR="00CE1008" w:rsidRPr="004D7D36" w:rsidRDefault="00CE1008" w:rsidP="004D7D36">
            <w:pPr>
              <w:pStyle w:val="ListParagraph"/>
              <w:numPr>
                <w:ilvl w:val="0"/>
                <w:numId w:val="2"/>
              </w:numPr>
              <w:tabs>
                <w:tab w:val="left" w:pos="6611"/>
              </w:tabs>
              <w:jc w:val="center"/>
              <w:rPr>
                <w:b w:val="0"/>
                <w:bCs w:val="0"/>
                <w:sz w:val="19"/>
                <w:szCs w:val="19"/>
              </w:rPr>
            </w:pPr>
          </w:p>
        </w:tc>
        <w:tc>
          <w:tcPr>
            <w:tcW w:w="7700" w:type="dxa"/>
            <w:shd w:val="clear" w:color="auto" w:fill="D4F6F3"/>
          </w:tcPr>
          <w:p w14:paraId="246265DC" w14:textId="6A5D856C" w:rsidR="00CE1008" w:rsidRPr="00CE1008" w:rsidRDefault="00CE1008" w:rsidP="00CE1008">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Are accounts locked after multiple failed authentication attempts?</w:t>
            </w:r>
          </w:p>
        </w:tc>
        <w:tc>
          <w:tcPr>
            <w:tcW w:w="847" w:type="dxa"/>
            <w:shd w:val="clear" w:color="auto" w:fill="D4F6F3"/>
          </w:tcPr>
          <w:p w14:paraId="6DEA720D"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2D403F9A"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14A5F170" w14:textId="77777777" w:rsidR="00CE1008" w:rsidRPr="00CE1008" w:rsidRDefault="00CE1008" w:rsidP="00CE1008">
            <w:pPr>
              <w:tabs>
                <w:tab w:val="left" w:pos="6611"/>
              </w:tabs>
              <w:jc w:val="center"/>
              <w:rPr>
                <w:sz w:val="19"/>
                <w:szCs w:val="19"/>
              </w:rPr>
            </w:pPr>
          </w:p>
        </w:tc>
        <w:tc>
          <w:tcPr>
            <w:tcW w:w="7700" w:type="dxa"/>
          </w:tcPr>
          <w:p w14:paraId="3D2C2410" w14:textId="77777777" w:rsidR="00CE1008" w:rsidRPr="004D7D36" w:rsidRDefault="00CE1008" w:rsidP="006A271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61705380"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417D84CC"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14D4B237" w14:textId="77777777" w:rsidR="00CE1008" w:rsidRPr="004D7D36" w:rsidRDefault="00CE1008" w:rsidP="004D7D36">
            <w:pPr>
              <w:pStyle w:val="ListParagraph"/>
              <w:numPr>
                <w:ilvl w:val="0"/>
                <w:numId w:val="2"/>
              </w:numPr>
              <w:tabs>
                <w:tab w:val="left" w:pos="6611"/>
              </w:tabs>
              <w:jc w:val="center"/>
              <w:rPr>
                <w:b w:val="0"/>
                <w:bCs w:val="0"/>
                <w:sz w:val="19"/>
                <w:szCs w:val="19"/>
              </w:rPr>
            </w:pPr>
          </w:p>
        </w:tc>
        <w:tc>
          <w:tcPr>
            <w:tcW w:w="7700" w:type="dxa"/>
            <w:shd w:val="clear" w:color="auto" w:fill="D4F6F3"/>
          </w:tcPr>
          <w:p w14:paraId="3EC5B575" w14:textId="5A8D2CBF" w:rsidR="00CE1008" w:rsidRPr="004D7D36" w:rsidRDefault="00CE1008" w:rsidP="00CE1008">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What is the password policy?</w:t>
            </w:r>
          </w:p>
        </w:tc>
        <w:tc>
          <w:tcPr>
            <w:tcW w:w="847" w:type="dxa"/>
            <w:shd w:val="clear" w:color="auto" w:fill="D4F6F3"/>
          </w:tcPr>
          <w:p w14:paraId="41CF1C4D"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3057BC58"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075C6340" w14:textId="77777777" w:rsidR="00CE1008" w:rsidRPr="00CE1008" w:rsidRDefault="00CE1008" w:rsidP="00CE1008">
            <w:pPr>
              <w:tabs>
                <w:tab w:val="left" w:pos="6611"/>
              </w:tabs>
              <w:jc w:val="center"/>
              <w:rPr>
                <w:sz w:val="19"/>
                <w:szCs w:val="19"/>
              </w:rPr>
            </w:pPr>
          </w:p>
        </w:tc>
        <w:tc>
          <w:tcPr>
            <w:tcW w:w="7700" w:type="dxa"/>
          </w:tcPr>
          <w:p w14:paraId="7E583941" w14:textId="77777777" w:rsidR="00CE1008" w:rsidRPr="004D7D36" w:rsidRDefault="00CE1008" w:rsidP="006A271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9997CDC"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47F29953"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30E14D31" w14:textId="77777777" w:rsidR="00CE1008" w:rsidRPr="004D7D36" w:rsidRDefault="00CE1008" w:rsidP="004D7D36">
            <w:pPr>
              <w:pStyle w:val="ListParagraph"/>
              <w:numPr>
                <w:ilvl w:val="0"/>
                <w:numId w:val="2"/>
              </w:numPr>
              <w:tabs>
                <w:tab w:val="left" w:pos="6611"/>
              </w:tabs>
              <w:jc w:val="center"/>
              <w:rPr>
                <w:b w:val="0"/>
                <w:bCs w:val="0"/>
                <w:sz w:val="19"/>
                <w:szCs w:val="19"/>
              </w:rPr>
            </w:pPr>
          </w:p>
        </w:tc>
        <w:tc>
          <w:tcPr>
            <w:tcW w:w="7700" w:type="dxa"/>
            <w:shd w:val="clear" w:color="auto" w:fill="D4F6F3"/>
          </w:tcPr>
          <w:p w14:paraId="4E5B26BE" w14:textId="3F9FE186" w:rsidR="00CE1008" w:rsidRPr="004D7D36" w:rsidRDefault="00CE1008" w:rsidP="00CE1008">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How is multi-factor authentication implemented for users?</w:t>
            </w:r>
          </w:p>
        </w:tc>
        <w:tc>
          <w:tcPr>
            <w:tcW w:w="847" w:type="dxa"/>
            <w:shd w:val="clear" w:color="auto" w:fill="D4F6F3"/>
          </w:tcPr>
          <w:p w14:paraId="19EA2DFA"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3C5C6A61"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40F0E642" w14:textId="77777777" w:rsidR="00CE1008" w:rsidRPr="00CE1008" w:rsidRDefault="00CE1008" w:rsidP="00CE1008">
            <w:pPr>
              <w:tabs>
                <w:tab w:val="left" w:pos="6611"/>
              </w:tabs>
              <w:jc w:val="center"/>
              <w:rPr>
                <w:sz w:val="19"/>
                <w:szCs w:val="19"/>
              </w:rPr>
            </w:pPr>
          </w:p>
        </w:tc>
        <w:tc>
          <w:tcPr>
            <w:tcW w:w="7700" w:type="dxa"/>
          </w:tcPr>
          <w:p w14:paraId="74BE5B66" w14:textId="77777777" w:rsidR="00CE1008" w:rsidRPr="004D7D36" w:rsidRDefault="00CE1008" w:rsidP="006A271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5C547B3"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2DB50E86"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4069E899" w14:textId="77777777" w:rsidR="00CE1008" w:rsidRPr="004D7D36" w:rsidRDefault="00CE1008" w:rsidP="004D7D36">
            <w:pPr>
              <w:pStyle w:val="ListParagraph"/>
              <w:numPr>
                <w:ilvl w:val="0"/>
                <w:numId w:val="2"/>
              </w:numPr>
              <w:tabs>
                <w:tab w:val="left" w:pos="6611"/>
              </w:tabs>
              <w:jc w:val="center"/>
              <w:rPr>
                <w:b w:val="0"/>
                <w:bCs w:val="0"/>
                <w:sz w:val="19"/>
                <w:szCs w:val="19"/>
              </w:rPr>
            </w:pPr>
          </w:p>
        </w:tc>
        <w:tc>
          <w:tcPr>
            <w:tcW w:w="7700" w:type="dxa"/>
            <w:shd w:val="clear" w:color="auto" w:fill="D4F6F3"/>
          </w:tcPr>
          <w:p w14:paraId="3A0D1BDC" w14:textId="7898BA58" w:rsidR="00CE1008" w:rsidRPr="004D7D36" w:rsidRDefault="00CE1008" w:rsidP="00CE1008">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How are default accounts for systems handled?</w:t>
            </w:r>
          </w:p>
        </w:tc>
        <w:tc>
          <w:tcPr>
            <w:tcW w:w="847" w:type="dxa"/>
            <w:shd w:val="clear" w:color="auto" w:fill="D4F6F3"/>
          </w:tcPr>
          <w:p w14:paraId="23F29E71"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5631E36E"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15FAEA5F" w14:textId="77777777" w:rsidR="00CE1008" w:rsidRPr="00CE1008" w:rsidRDefault="00CE1008" w:rsidP="00CE1008">
            <w:pPr>
              <w:tabs>
                <w:tab w:val="left" w:pos="6611"/>
              </w:tabs>
              <w:jc w:val="center"/>
              <w:rPr>
                <w:sz w:val="19"/>
                <w:szCs w:val="19"/>
              </w:rPr>
            </w:pPr>
          </w:p>
        </w:tc>
        <w:tc>
          <w:tcPr>
            <w:tcW w:w="7700" w:type="dxa"/>
          </w:tcPr>
          <w:p w14:paraId="55FE011F" w14:textId="77777777" w:rsidR="00CE1008" w:rsidRPr="004D7D36" w:rsidRDefault="00CE1008" w:rsidP="006A271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C7DEE76"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1261E5A2"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6C58BED4" w14:textId="03C2C90F" w:rsidR="00CE1008" w:rsidRPr="00CE1008" w:rsidRDefault="00CE1008" w:rsidP="00CE1008">
            <w:pPr>
              <w:pStyle w:val="ListParagraph"/>
              <w:numPr>
                <w:ilvl w:val="0"/>
                <w:numId w:val="2"/>
              </w:numPr>
              <w:tabs>
                <w:tab w:val="left" w:pos="6611"/>
              </w:tabs>
              <w:rPr>
                <w:sz w:val="19"/>
                <w:szCs w:val="19"/>
              </w:rPr>
            </w:pPr>
          </w:p>
        </w:tc>
        <w:tc>
          <w:tcPr>
            <w:tcW w:w="7700" w:type="dxa"/>
            <w:shd w:val="clear" w:color="auto" w:fill="D4F6F3"/>
          </w:tcPr>
          <w:p w14:paraId="239DC873" w14:textId="59F2F86F" w:rsidR="00CE1008" w:rsidRPr="00CE1008" w:rsidRDefault="00CE1008" w:rsidP="00CE1008">
            <w:pPr>
              <w:pStyle w:val="NormalWeb"/>
              <w:cnfStyle w:val="000000000000" w:firstRow="0" w:lastRow="0" w:firstColumn="0" w:lastColumn="0" w:oddVBand="0" w:evenVBand="0" w:oddHBand="0" w:evenHBand="0" w:firstRowFirstColumn="0" w:firstRowLastColumn="0" w:lastRowFirstColumn="0" w:lastRowLastColumn="0"/>
              <w:rPr>
                <w:rFonts w:ascii="Segoe UI" w:hAnsi="Segoe UI" w:cs="Segoe UI"/>
                <w:color w:val="172B4D"/>
                <w:spacing w:val="-1"/>
              </w:rPr>
            </w:pPr>
            <w:r w:rsidRPr="00CE1008">
              <w:rPr>
                <w:rFonts w:asciiTheme="minorHAnsi" w:eastAsiaTheme="minorHAnsi" w:hAnsiTheme="minorHAnsi" w:cstheme="minorBidi"/>
                <w:kern w:val="2"/>
                <w:sz w:val="19"/>
                <w:szCs w:val="19"/>
                <w:lang w:eastAsia="en-US"/>
                <w14:ligatures w14:val="standardContextual"/>
              </w:rPr>
              <w:t>Is session timeout properly configured?</w:t>
            </w:r>
          </w:p>
        </w:tc>
        <w:tc>
          <w:tcPr>
            <w:tcW w:w="847" w:type="dxa"/>
            <w:shd w:val="clear" w:color="auto" w:fill="D4F6F3"/>
          </w:tcPr>
          <w:p w14:paraId="771F99F3"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5CD6C137"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50B3301F" w14:textId="77777777" w:rsidR="00CE1008" w:rsidRPr="00CE1008" w:rsidRDefault="00CE1008" w:rsidP="00CE1008">
            <w:pPr>
              <w:tabs>
                <w:tab w:val="left" w:pos="6611"/>
              </w:tabs>
              <w:jc w:val="center"/>
              <w:rPr>
                <w:b w:val="0"/>
                <w:bCs w:val="0"/>
                <w:sz w:val="19"/>
                <w:szCs w:val="19"/>
              </w:rPr>
            </w:pPr>
          </w:p>
        </w:tc>
        <w:tc>
          <w:tcPr>
            <w:tcW w:w="7700" w:type="dxa"/>
          </w:tcPr>
          <w:p w14:paraId="0549FEEA" w14:textId="77777777" w:rsidR="00CE1008" w:rsidRPr="004D7D36" w:rsidRDefault="00CE1008" w:rsidP="006A271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2C50ED5"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635DDECF"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35BF51E5" w14:textId="46B0ED30" w:rsidR="00CE1008" w:rsidRPr="00CE1008" w:rsidRDefault="00CE1008" w:rsidP="00CE1008">
            <w:pPr>
              <w:pStyle w:val="ListParagraph"/>
              <w:numPr>
                <w:ilvl w:val="0"/>
                <w:numId w:val="2"/>
              </w:numPr>
              <w:tabs>
                <w:tab w:val="left" w:pos="6611"/>
              </w:tabs>
              <w:jc w:val="center"/>
              <w:rPr>
                <w:sz w:val="19"/>
                <w:szCs w:val="19"/>
              </w:rPr>
            </w:pPr>
          </w:p>
        </w:tc>
        <w:tc>
          <w:tcPr>
            <w:tcW w:w="7700" w:type="dxa"/>
            <w:shd w:val="clear" w:color="auto" w:fill="D4F6F3"/>
          </w:tcPr>
          <w:p w14:paraId="07B592CA" w14:textId="50C7E40B" w:rsidR="00CE1008" w:rsidRPr="00CE1008" w:rsidRDefault="00CE1008" w:rsidP="00CE1008">
            <w:pPr>
              <w:tabs>
                <w:tab w:val="left" w:pos="1830"/>
              </w:tabs>
              <w:spacing w:after="120"/>
              <w:cnfStyle w:val="000000000000" w:firstRow="0" w:lastRow="0" w:firstColumn="0" w:lastColumn="0" w:oddVBand="0" w:evenVBand="0" w:oddHBand="0" w:evenHBand="0" w:firstRowFirstColumn="0" w:firstRowLastColumn="0" w:lastRowFirstColumn="0" w:lastRowLastColumn="0"/>
              <w:rPr>
                <w:sz w:val="19"/>
                <w:szCs w:val="19"/>
              </w:rPr>
            </w:pPr>
            <w:r w:rsidRPr="00CE1008">
              <w:rPr>
                <w:sz w:val="19"/>
                <w:szCs w:val="19"/>
              </w:rPr>
              <w:t>Is the dedicated ICS domain logically segregated from the corporate Active Directory? If connected, how?</w:t>
            </w:r>
          </w:p>
        </w:tc>
        <w:tc>
          <w:tcPr>
            <w:tcW w:w="847" w:type="dxa"/>
            <w:shd w:val="clear" w:color="auto" w:fill="D4F6F3"/>
          </w:tcPr>
          <w:p w14:paraId="5BCD05A1"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2C90D637" w14:textId="77777777" w:rsidTr="006A2712">
        <w:tc>
          <w:tcPr>
            <w:cnfStyle w:val="001000000000" w:firstRow="0" w:lastRow="0" w:firstColumn="1" w:lastColumn="0" w:oddVBand="0" w:evenVBand="0" w:oddHBand="0" w:evenHBand="0" w:firstRowFirstColumn="0" w:firstRowLastColumn="0" w:lastRowFirstColumn="0" w:lastRowLastColumn="0"/>
            <w:tcW w:w="469" w:type="dxa"/>
            <w:vMerge/>
          </w:tcPr>
          <w:p w14:paraId="23398591" w14:textId="77777777" w:rsidR="00CE1008" w:rsidRPr="00CE1008" w:rsidRDefault="00CE1008" w:rsidP="00CE1008">
            <w:pPr>
              <w:tabs>
                <w:tab w:val="left" w:pos="6611"/>
              </w:tabs>
              <w:jc w:val="center"/>
              <w:rPr>
                <w:b w:val="0"/>
                <w:bCs w:val="0"/>
                <w:sz w:val="19"/>
                <w:szCs w:val="19"/>
              </w:rPr>
            </w:pPr>
          </w:p>
        </w:tc>
        <w:tc>
          <w:tcPr>
            <w:tcW w:w="7700" w:type="dxa"/>
          </w:tcPr>
          <w:p w14:paraId="70C5C166" w14:textId="77777777" w:rsidR="00CE1008" w:rsidRPr="004D7D36" w:rsidRDefault="00CE1008" w:rsidP="006A271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6D9948F5"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2D7037E4" w14:textId="77777777" w:rsidTr="00CE1008">
        <w:tc>
          <w:tcPr>
            <w:cnfStyle w:val="001000000000" w:firstRow="0" w:lastRow="0" w:firstColumn="1" w:lastColumn="0" w:oddVBand="0" w:evenVBand="0" w:oddHBand="0" w:evenHBand="0" w:firstRowFirstColumn="0" w:firstRowLastColumn="0" w:lastRowFirstColumn="0" w:lastRowLastColumn="0"/>
            <w:tcW w:w="469" w:type="dxa"/>
          </w:tcPr>
          <w:p w14:paraId="4B76D585" w14:textId="6EF60C29" w:rsidR="00CE1008" w:rsidRPr="00CE1008" w:rsidRDefault="00CE1008" w:rsidP="00CE1008">
            <w:pPr>
              <w:pStyle w:val="ListParagraph"/>
              <w:numPr>
                <w:ilvl w:val="0"/>
                <w:numId w:val="2"/>
              </w:numPr>
              <w:tabs>
                <w:tab w:val="left" w:pos="6611"/>
              </w:tabs>
              <w:jc w:val="center"/>
              <w:rPr>
                <w:sz w:val="19"/>
                <w:szCs w:val="19"/>
              </w:rPr>
            </w:pPr>
          </w:p>
        </w:tc>
        <w:tc>
          <w:tcPr>
            <w:tcW w:w="7700" w:type="dxa"/>
            <w:shd w:val="clear" w:color="auto" w:fill="D4F6F3"/>
          </w:tcPr>
          <w:p w14:paraId="28EA2B7B" w14:textId="4D7B6EB0" w:rsidR="00CE1008" w:rsidRPr="00CE1008" w:rsidRDefault="00CE1008" w:rsidP="00CE1008">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rPr>
            </w:pPr>
            <w:r w:rsidRPr="00CE1008">
              <w:rPr>
                <w:sz w:val="19"/>
                <w:szCs w:val="19"/>
              </w:rPr>
              <w:t>Are Domain Controllers and other AD servers placed on a dedicated Level 3 subnet based on the Purdue model?</w:t>
            </w:r>
          </w:p>
        </w:tc>
        <w:tc>
          <w:tcPr>
            <w:tcW w:w="847" w:type="dxa"/>
            <w:shd w:val="clear" w:color="auto" w:fill="D4F6F3"/>
          </w:tcPr>
          <w:p w14:paraId="3A92D132"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31BB33DC" w14:textId="77777777" w:rsidTr="006A2712">
        <w:tc>
          <w:tcPr>
            <w:cnfStyle w:val="001000000000" w:firstRow="0" w:lastRow="0" w:firstColumn="1" w:lastColumn="0" w:oddVBand="0" w:evenVBand="0" w:oddHBand="0" w:evenHBand="0" w:firstRowFirstColumn="0" w:firstRowLastColumn="0" w:lastRowFirstColumn="0" w:lastRowLastColumn="0"/>
            <w:tcW w:w="469" w:type="dxa"/>
          </w:tcPr>
          <w:p w14:paraId="73CD52E0" w14:textId="77777777" w:rsidR="00CE1008" w:rsidRPr="00CE1008" w:rsidRDefault="00CE1008" w:rsidP="00CE1008">
            <w:pPr>
              <w:tabs>
                <w:tab w:val="left" w:pos="6611"/>
              </w:tabs>
              <w:jc w:val="center"/>
              <w:rPr>
                <w:b w:val="0"/>
                <w:bCs w:val="0"/>
                <w:sz w:val="19"/>
                <w:szCs w:val="19"/>
              </w:rPr>
            </w:pPr>
          </w:p>
        </w:tc>
        <w:tc>
          <w:tcPr>
            <w:tcW w:w="7700" w:type="dxa"/>
          </w:tcPr>
          <w:p w14:paraId="26F16120" w14:textId="77777777" w:rsidR="00CE1008" w:rsidRPr="004D7D36" w:rsidRDefault="00CE1008" w:rsidP="006A271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527C4F2" w14:textId="77777777" w:rsidR="00CE1008" w:rsidRPr="004D7D36" w:rsidRDefault="00CE1008" w:rsidP="006A271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7006D8C5" w14:textId="33FDE1B1" w:rsidR="00160FD1" w:rsidRDefault="00160FD1" w:rsidP="004D7D36">
      <w:pPr>
        <w:spacing w:after="0"/>
        <w:rPr>
          <w:sz w:val="12"/>
          <w:szCs w:val="12"/>
        </w:rPr>
      </w:pPr>
    </w:p>
    <w:p w14:paraId="2341F26C" w14:textId="6F0A7728" w:rsidR="00E31546" w:rsidRPr="004D7D36" w:rsidRDefault="00160FD1" w:rsidP="00160FD1">
      <w:pPr>
        <w:rPr>
          <w:sz w:val="12"/>
          <w:szCs w:val="12"/>
        </w:rPr>
      </w:pPr>
      <w:r>
        <w:rPr>
          <w:sz w:val="12"/>
          <w:szCs w:val="12"/>
        </w:rPr>
        <w:br w:type="page"/>
      </w:r>
    </w:p>
    <w:tbl>
      <w:tblPr>
        <w:tblStyle w:val="GridTable1Light-Accent1"/>
        <w:tblW w:w="0" w:type="auto"/>
        <w:tblLook w:val="04A0" w:firstRow="1" w:lastRow="0" w:firstColumn="1" w:lastColumn="0" w:noHBand="0" w:noVBand="1"/>
      </w:tblPr>
      <w:tblGrid>
        <w:gridCol w:w="469"/>
        <w:gridCol w:w="7700"/>
        <w:gridCol w:w="847"/>
      </w:tblGrid>
      <w:tr w:rsidR="00EF0F52" w:rsidRPr="004D7D36" w14:paraId="08BC4DA3" w14:textId="77777777" w:rsidTr="00FE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171B2DE4" w14:textId="4693700E" w:rsidR="00EF0F52" w:rsidRPr="004D7D36" w:rsidRDefault="00CE1008" w:rsidP="00CE1008">
            <w:pPr>
              <w:keepNext/>
              <w:tabs>
                <w:tab w:val="center" w:pos="4400"/>
                <w:tab w:val="left" w:pos="4796"/>
              </w:tabs>
              <w:spacing w:line="259" w:lineRule="auto"/>
              <w:rPr>
                <w:b w:val="0"/>
                <w:bCs w:val="0"/>
                <w:sz w:val="19"/>
                <w:szCs w:val="19"/>
                <w:rtl/>
                <w:lang w:val="en-US"/>
              </w:rPr>
            </w:pPr>
            <w:r w:rsidRPr="00CE1008">
              <w:rPr>
                <w:b w:val="0"/>
                <w:bCs w:val="0"/>
                <w:sz w:val="19"/>
                <w:szCs w:val="19"/>
              </w:rPr>
              <w:lastRenderedPageBreak/>
              <w:t>Secure Architecture</w:t>
            </w:r>
          </w:p>
        </w:tc>
      </w:tr>
      <w:tr w:rsidR="00977B39" w:rsidRPr="004D7D36" w14:paraId="31497E68" w14:textId="47243166" w:rsidTr="000E3053">
        <w:tc>
          <w:tcPr>
            <w:cnfStyle w:val="001000000000" w:firstRow="0" w:lastRow="0" w:firstColumn="1" w:lastColumn="0" w:oddVBand="0" w:evenVBand="0" w:oddHBand="0" w:evenHBand="0" w:firstRowFirstColumn="0" w:firstRowLastColumn="0" w:lastRowFirstColumn="0" w:lastRowLastColumn="0"/>
            <w:tcW w:w="469" w:type="dxa"/>
            <w:vMerge w:val="restart"/>
          </w:tcPr>
          <w:p w14:paraId="17789E43" w14:textId="77777777" w:rsidR="00977B39" w:rsidRPr="004D7D36" w:rsidRDefault="00977B39" w:rsidP="007736E0">
            <w:pPr>
              <w:pStyle w:val="ListParagraph"/>
              <w:keepNext/>
              <w:numPr>
                <w:ilvl w:val="0"/>
                <w:numId w:val="2"/>
              </w:numPr>
              <w:tabs>
                <w:tab w:val="left" w:pos="6611"/>
              </w:tabs>
              <w:spacing w:after="120"/>
              <w:jc w:val="center"/>
              <w:rPr>
                <w:b w:val="0"/>
                <w:bCs w:val="0"/>
                <w:sz w:val="19"/>
                <w:szCs w:val="19"/>
                <w:lang w:val="en-US"/>
              </w:rPr>
            </w:pPr>
          </w:p>
        </w:tc>
        <w:tc>
          <w:tcPr>
            <w:tcW w:w="7700" w:type="dxa"/>
            <w:shd w:val="clear" w:color="auto" w:fill="D4F6F3" w:themeFill="accent1" w:themeFillTint="33"/>
          </w:tcPr>
          <w:p w14:paraId="095C3427" w14:textId="2ACE1740" w:rsidR="00977B39" w:rsidRPr="004D7D36" w:rsidRDefault="00CE1008" w:rsidP="00CE1008">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Does the Layer 2 separation (VLANs, port assignments, etc.) accommodate the Purdue model and restrict physical access appropriately?</w:t>
            </w:r>
          </w:p>
        </w:tc>
        <w:tc>
          <w:tcPr>
            <w:tcW w:w="847" w:type="dxa"/>
            <w:shd w:val="clear" w:color="auto" w:fill="D4F6F3" w:themeFill="accent1" w:themeFillTint="33"/>
          </w:tcPr>
          <w:p w14:paraId="5287E81A" w14:textId="5231DD69" w:rsidR="00977B39" w:rsidRPr="004D7D36" w:rsidRDefault="00977B39" w:rsidP="007736E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977B39" w:rsidRPr="004D7D36" w14:paraId="2BF9D5D3" w14:textId="42E00350" w:rsidTr="000E3053">
        <w:tc>
          <w:tcPr>
            <w:cnfStyle w:val="001000000000" w:firstRow="0" w:lastRow="0" w:firstColumn="1" w:lastColumn="0" w:oddVBand="0" w:evenVBand="0" w:oddHBand="0" w:evenHBand="0" w:firstRowFirstColumn="0" w:firstRowLastColumn="0" w:lastRowFirstColumn="0" w:lastRowLastColumn="0"/>
            <w:tcW w:w="469" w:type="dxa"/>
            <w:vMerge/>
          </w:tcPr>
          <w:p w14:paraId="68C715DA" w14:textId="77777777" w:rsidR="00977B39" w:rsidRPr="004D7D36" w:rsidRDefault="00977B39" w:rsidP="00977B39">
            <w:pPr>
              <w:pStyle w:val="ListParagraph"/>
              <w:numPr>
                <w:ilvl w:val="0"/>
                <w:numId w:val="2"/>
              </w:numPr>
              <w:tabs>
                <w:tab w:val="left" w:pos="6611"/>
              </w:tabs>
              <w:jc w:val="center"/>
              <w:rPr>
                <w:b w:val="0"/>
                <w:bCs w:val="0"/>
                <w:sz w:val="19"/>
                <w:szCs w:val="19"/>
              </w:rPr>
            </w:pPr>
          </w:p>
        </w:tc>
        <w:tc>
          <w:tcPr>
            <w:tcW w:w="7700" w:type="dxa"/>
          </w:tcPr>
          <w:p w14:paraId="389E4CEC" w14:textId="6CE05540" w:rsidR="00977B39" w:rsidRPr="004D7D36" w:rsidRDefault="00977B39" w:rsidP="00977B39">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26EBF40C" w14:textId="77777777" w:rsidR="00977B39" w:rsidRPr="004D7D36" w:rsidRDefault="00977B39" w:rsidP="00977B39">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6B1CC2" w:rsidRPr="004D7D36" w14:paraId="768E09EA" w14:textId="44FE3DFC" w:rsidTr="000E3053">
        <w:tc>
          <w:tcPr>
            <w:cnfStyle w:val="001000000000" w:firstRow="0" w:lastRow="0" w:firstColumn="1" w:lastColumn="0" w:oddVBand="0" w:evenVBand="0" w:oddHBand="0" w:evenHBand="0" w:firstRowFirstColumn="0" w:firstRowLastColumn="0" w:lastRowFirstColumn="0" w:lastRowLastColumn="0"/>
            <w:tcW w:w="469" w:type="dxa"/>
            <w:vMerge w:val="restart"/>
          </w:tcPr>
          <w:p w14:paraId="6B832522" w14:textId="77777777" w:rsidR="006B1CC2" w:rsidRPr="004D7D36" w:rsidRDefault="006B1CC2" w:rsidP="007736E0">
            <w:pPr>
              <w:pStyle w:val="ListParagraph"/>
              <w:keepNext/>
              <w:numPr>
                <w:ilvl w:val="0"/>
                <w:numId w:val="2"/>
              </w:numPr>
              <w:tabs>
                <w:tab w:val="left" w:pos="6611"/>
              </w:tabs>
              <w:spacing w:after="120"/>
              <w:jc w:val="center"/>
              <w:rPr>
                <w:b w:val="0"/>
                <w:bCs w:val="0"/>
                <w:sz w:val="19"/>
                <w:szCs w:val="19"/>
                <w:lang w:val="en-US"/>
              </w:rPr>
            </w:pPr>
          </w:p>
        </w:tc>
        <w:tc>
          <w:tcPr>
            <w:tcW w:w="7700" w:type="dxa"/>
            <w:shd w:val="clear" w:color="auto" w:fill="D4F6F3" w:themeFill="accent1" w:themeFillTint="33"/>
          </w:tcPr>
          <w:p w14:paraId="213482E3" w14:textId="2720FD4C" w:rsidR="006B1CC2" w:rsidRPr="004D7D36" w:rsidRDefault="00CE1008" w:rsidP="00CE1008">
            <w:pPr>
              <w:keepNext/>
              <w:tabs>
                <w:tab w:val="left" w:pos="4395"/>
              </w:tabs>
              <w:spacing w:after="6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CE1008">
              <w:rPr>
                <w:sz w:val="19"/>
                <w:szCs w:val="19"/>
              </w:rPr>
              <w:t>Does the Layer 3 separation (ACLs, routing, etc.) accommodate the Purdue model and restrict network access appropriately?  </w:t>
            </w:r>
          </w:p>
        </w:tc>
        <w:tc>
          <w:tcPr>
            <w:tcW w:w="847" w:type="dxa"/>
            <w:shd w:val="clear" w:color="auto" w:fill="D4F6F3" w:themeFill="accent1" w:themeFillTint="33"/>
          </w:tcPr>
          <w:p w14:paraId="689CCD47" w14:textId="5E07DA1D" w:rsidR="006B1CC2" w:rsidRPr="004D7D36" w:rsidRDefault="006B1CC2" w:rsidP="007736E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6B1CC2" w:rsidRPr="004D7D36" w14:paraId="27F05F08" w14:textId="627C09BD" w:rsidTr="000E3053">
        <w:tc>
          <w:tcPr>
            <w:cnfStyle w:val="001000000000" w:firstRow="0" w:lastRow="0" w:firstColumn="1" w:lastColumn="0" w:oddVBand="0" w:evenVBand="0" w:oddHBand="0" w:evenHBand="0" w:firstRowFirstColumn="0" w:firstRowLastColumn="0" w:lastRowFirstColumn="0" w:lastRowLastColumn="0"/>
            <w:tcW w:w="469" w:type="dxa"/>
            <w:vMerge/>
          </w:tcPr>
          <w:p w14:paraId="08739B8F" w14:textId="77777777" w:rsidR="006B1CC2" w:rsidRPr="004D7D36" w:rsidRDefault="006B1CC2" w:rsidP="006B1CC2">
            <w:pPr>
              <w:pStyle w:val="ListParagraph"/>
              <w:numPr>
                <w:ilvl w:val="0"/>
                <w:numId w:val="2"/>
              </w:numPr>
              <w:tabs>
                <w:tab w:val="left" w:pos="6611"/>
              </w:tabs>
              <w:jc w:val="center"/>
              <w:rPr>
                <w:b w:val="0"/>
                <w:bCs w:val="0"/>
                <w:sz w:val="19"/>
                <w:szCs w:val="19"/>
              </w:rPr>
            </w:pPr>
          </w:p>
        </w:tc>
        <w:tc>
          <w:tcPr>
            <w:tcW w:w="7700" w:type="dxa"/>
          </w:tcPr>
          <w:p w14:paraId="56236BEE" w14:textId="77777777" w:rsidR="006B1CC2" w:rsidRPr="004D7D36" w:rsidRDefault="006B1CC2" w:rsidP="006B1CC2">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B8E758C" w14:textId="77777777" w:rsidR="006B1CC2" w:rsidRPr="004D7D36" w:rsidRDefault="006B1CC2"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461CAF91"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4B6ECEC7"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74FF838D" w14:textId="768338E3"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Which IT/OT segmentation concepts are used - airgap, firewall, data diode?</w:t>
            </w:r>
          </w:p>
        </w:tc>
        <w:tc>
          <w:tcPr>
            <w:tcW w:w="847" w:type="dxa"/>
            <w:shd w:val="clear" w:color="auto" w:fill="D4F6F3"/>
          </w:tcPr>
          <w:p w14:paraId="0966C192"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0F5777DF"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558829FD" w14:textId="77777777" w:rsidR="00CE1008" w:rsidRPr="00CE1008" w:rsidRDefault="00CE1008" w:rsidP="00CE1008">
            <w:pPr>
              <w:tabs>
                <w:tab w:val="left" w:pos="6611"/>
              </w:tabs>
              <w:jc w:val="center"/>
              <w:rPr>
                <w:sz w:val="19"/>
                <w:szCs w:val="19"/>
              </w:rPr>
            </w:pPr>
          </w:p>
        </w:tc>
        <w:tc>
          <w:tcPr>
            <w:tcW w:w="7700" w:type="dxa"/>
          </w:tcPr>
          <w:p w14:paraId="63BFA05B"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977ADE8"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755271B2"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299E70A4"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3E541A1F" w14:textId="2D87060F"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If using an airgap, is the solution truly air-gapped on both the IT and OT sides?</w:t>
            </w:r>
          </w:p>
        </w:tc>
        <w:tc>
          <w:tcPr>
            <w:tcW w:w="847" w:type="dxa"/>
            <w:shd w:val="clear" w:color="auto" w:fill="D4F6F3"/>
          </w:tcPr>
          <w:p w14:paraId="3B7AE93C"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7EF9B0C4"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76E09DC4" w14:textId="77777777" w:rsidR="00CE1008" w:rsidRPr="00CE1008" w:rsidRDefault="00CE1008" w:rsidP="00CE1008">
            <w:pPr>
              <w:tabs>
                <w:tab w:val="left" w:pos="6611"/>
              </w:tabs>
              <w:jc w:val="center"/>
              <w:rPr>
                <w:sz w:val="19"/>
                <w:szCs w:val="19"/>
              </w:rPr>
            </w:pPr>
          </w:p>
        </w:tc>
        <w:tc>
          <w:tcPr>
            <w:tcW w:w="7700" w:type="dxa"/>
          </w:tcPr>
          <w:p w14:paraId="22115BD2"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EFC4542"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7199084A" w14:textId="77777777" w:rsidTr="00CE1008">
        <w:tc>
          <w:tcPr>
            <w:cnfStyle w:val="001000000000" w:firstRow="0" w:lastRow="0" w:firstColumn="1" w:lastColumn="0" w:oddVBand="0" w:evenVBand="0" w:oddHBand="0" w:evenHBand="0" w:firstRowFirstColumn="0" w:firstRowLastColumn="0" w:lastRowFirstColumn="0" w:lastRowLastColumn="0"/>
            <w:tcW w:w="469" w:type="dxa"/>
          </w:tcPr>
          <w:p w14:paraId="33714D40"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1CAD6B37" w14:textId="70CC57C2"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If using a data diode, is it the only path for data between IT and OT? Does it limit transfer to specific file types?</w:t>
            </w:r>
          </w:p>
        </w:tc>
        <w:tc>
          <w:tcPr>
            <w:tcW w:w="847" w:type="dxa"/>
            <w:shd w:val="clear" w:color="auto" w:fill="D4F6F3"/>
          </w:tcPr>
          <w:p w14:paraId="43F6E416"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7565C0B2" w14:textId="77777777" w:rsidTr="000E3053">
        <w:tc>
          <w:tcPr>
            <w:cnfStyle w:val="001000000000" w:firstRow="0" w:lastRow="0" w:firstColumn="1" w:lastColumn="0" w:oddVBand="0" w:evenVBand="0" w:oddHBand="0" w:evenHBand="0" w:firstRowFirstColumn="0" w:firstRowLastColumn="0" w:lastRowFirstColumn="0" w:lastRowLastColumn="0"/>
            <w:tcW w:w="469" w:type="dxa"/>
          </w:tcPr>
          <w:p w14:paraId="16DFF918" w14:textId="77777777" w:rsidR="00CE1008" w:rsidRPr="00CE1008" w:rsidRDefault="00CE1008" w:rsidP="00CE1008">
            <w:pPr>
              <w:tabs>
                <w:tab w:val="left" w:pos="6611"/>
              </w:tabs>
              <w:jc w:val="center"/>
              <w:rPr>
                <w:sz w:val="19"/>
                <w:szCs w:val="19"/>
              </w:rPr>
            </w:pPr>
          </w:p>
        </w:tc>
        <w:tc>
          <w:tcPr>
            <w:tcW w:w="7700" w:type="dxa"/>
          </w:tcPr>
          <w:p w14:paraId="2963CB16"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7472DBC3"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62C9549C"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5B9E6C6A"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67B2132B" w14:textId="53E589FA"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Do firewall rules accommodate appropriate risk classifications between zones?</w:t>
            </w:r>
          </w:p>
        </w:tc>
        <w:tc>
          <w:tcPr>
            <w:tcW w:w="847" w:type="dxa"/>
            <w:shd w:val="clear" w:color="auto" w:fill="D4F6F3"/>
          </w:tcPr>
          <w:p w14:paraId="359651B5"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773E503B"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60BFC5ED" w14:textId="77777777" w:rsidR="00CE1008" w:rsidRPr="00CE1008" w:rsidRDefault="00CE1008" w:rsidP="00CE1008">
            <w:pPr>
              <w:tabs>
                <w:tab w:val="left" w:pos="6611"/>
              </w:tabs>
              <w:jc w:val="center"/>
              <w:rPr>
                <w:sz w:val="19"/>
                <w:szCs w:val="19"/>
              </w:rPr>
            </w:pPr>
          </w:p>
        </w:tc>
        <w:tc>
          <w:tcPr>
            <w:tcW w:w="7700" w:type="dxa"/>
          </w:tcPr>
          <w:p w14:paraId="38190C76"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33FFCBE8"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10275966"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1591EE79"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1A765AF2" w14:textId="21ECEA93"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Do security controls block all communication by default except what is specifically required?</w:t>
            </w:r>
          </w:p>
        </w:tc>
        <w:tc>
          <w:tcPr>
            <w:tcW w:w="847" w:type="dxa"/>
            <w:shd w:val="clear" w:color="auto" w:fill="D4F6F3"/>
          </w:tcPr>
          <w:p w14:paraId="498BB83A"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091CF610"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509D46BD" w14:textId="77777777" w:rsidR="00CE1008" w:rsidRPr="00CE1008" w:rsidRDefault="00CE1008" w:rsidP="00CE1008">
            <w:pPr>
              <w:tabs>
                <w:tab w:val="left" w:pos="6611"/>
              </w:tabs>
              <w:jc w:val="center"/>
              <w:rPr>
                <w:sz w:val="19"/>
                <w:szCs w:val="19"/>
              </w:rPr>
            </w:pPr>
          </w:p>
        </w:tc>
        <w:tc>
          <w:tcPr>
            <w:tcW w:w="7700" w:type="dxa"/>
          </w:tcPr>
          <w:p w14:paraId="3CAFB2B4"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3B676866"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562F90A2"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37187198"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3FCAAD62" w14:textId="21AE8EBA"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Is the firewall the only path for data between IT and OT?</w:t>
            </w:r>
          </w:p>
        </w:tc>
        <w:tc>
          <w:tcPr>
            <w:tcW w:w="847" w:type="dxa"/>
            <w:shd w:val="clear" w:color="auto" w:fill="D4F6F3"/>
          </w:tcPr>
          <w:p w14:paraId="5D6A6849"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22203610"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79CC8811" w14:textId="77777777" w:rsidR="00CE1008" w:rsidRPr="00CE1008" w:rsidRDefault="00CE1008" w:rsidP="00CE1008">
            <w:pPr>
              <w:tabs>
                <w:tab w:val="left" w:pos="6611"/>
              </w:tabs>
              <w:jc w:val="center"/>
              <w:rPr>
                <w:sz w:val="19"/>
                <w:szCs w:val="19"/>
              </w:rPr>
            </w:pPr>
          </w:p>
        </w:tc>
        <w:tc>
          <w:tcPr>
            <w:tcW w:w="7700" w:type="dxa"/>
          </w:tcPr>
          <w:p w14:paraId="368CDFA0"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556BC2E2"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2BE350BF"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48C6D51C"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0EEA7016" w14:textId="27F7302A"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Does the firewall limit lateral movement between IT and OT?</w:t>
            </w:r>
          </w:p>
        </w:tc>
        <w:tc>
          <w:tcPr>
            <w:tcW w:w="847" w:type="dxa"/>
            <w:shd w:val="clear" w:color="auto" w:fill="D4F6F3"/>
          </w:tcPr>
          <w:p w14:paraId="52DAB875"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562BE3DF"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4A9D8CF9" w14:textId="77777777" w:rsidR="00CE1008" w:rsidRPr="00CE1008" w:rsidRDefault="00CE1008" w:rsidP="00CE1008">
            <w:pPr>
              <w:tabs>
                <w:tab w:val="left" w:pos="6611"/>
              </w:tabs>
              <w:jc w:val="center"/>
              <w:rPr>
                <w:sz w:val="19"/>
                <w:szCs w:val="19"/>
              </w:rPr>
            </w:pPr>
          </w:p>
        </w:tc>
        <w:tc>
          <w:tcPr>
            <w:tcW w:w="7700" w:type="dxa"/>
          </w:tcPr>
          <w:p w14:paraId="19360147"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7DBCBF2"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26451B52" w14:textId="77777777" w:rsidTr="00CE1008">
        <w:tc>
          <w:tcPr>
            <w:cnfStyle w:val="001000000000" w:firstRow="0" w:lastRow="0" w:firstColumn="1" w:lastColumn="0" w:oddVBand="0" w:evenVBand="0" w:oddHBand="0" w:evenHBand="0" w:firstRowFirstColumn="0" w:firstRowLastColumn="0" w:lastRowFirstColumn="0" w:lastRowLastColumn="0"/>
            <w:tcW w:w="469" w:type="dxa"/>
            <w:vMerge w:val="restart"/>
          </w:tcPr>
          <w:p w14:paraId="6CD1BD7F" w14:textId="77777777" w:rsidR="00CE1008" w:rsidRPr="004D7D36" w:rsidRDefault="00CE1008" w:rsidP="006B1CC2">
            <w:pPr>
              <w:pStyle w:val="ListParagraph"/>
              <w:numPr>
                <w:ilvl w:val="0"/>
                <w:numId w:val="2"/>
              </w:numPr>
              <w:tabs>
                <w:tab w:val="left" w:pos="6611"/>
              </w:tabs>
              <w:jc w:val="center"/>
              <w:rPr>
                <w:b w:val="0"/>
                <w:bCs w:val="0"/>
                <w:sz w:val="19"/>
                <w:szCs w:val="19"/>
              </w:rPr>
            </w:pPr>
          </w:p>
        </w:tc>
        <w:tc>
          <w:tcPr>
            <w:tcW w:w="7700" w:type="dxa"/>
            <w:shd w:val="clear" w:color="auto" w:fill="D4F6F3"/>
          </w:tcPr>
          <w:p w14:paraId="455FA906" w14:textId="70FC4BBF" w:rsidR="00CE1008"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Does the firewall allow OT telemetry from the OT side?</w:t>
            </w:r>
          </w:p>
        </w:tc>
        <w:tc>
          <w:tcPr>
            <w:tcW w:w="847" w:type="dxa"/>
            <w:shd w:val="clear" w:color="auto" w:fill="D4F6F3"/>
          </w:tcPr>
          <w:p w14:paraId="01E416A3"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CE1008" w:rsidRPr="004D7D36" w14:paraId="08E6B509"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4435E3CB" w14:textId="77777777" w:rsidR="00CE1008" w:rsidRPr="00CE1008" w:rsidRDefault="00CE1008" w:rsidP="00CE1008">
            <w:pPr>
              <w:tabs>
                <w:tab w:val="left" w:pos="6611"/>
              </w:tabs>
              <w:jc w:val="center"/>
              <w:rPr>
                <w:sz w:val="19"/>
                <w:szCs w:val="19"/>
              </w:rPr>
            </w:pPr>
          </w:p>
        </w:tc>
        <w:tc>
          <w:tcPr>
            <w:tcW w:w="7700" w:type="dxa"/>
          </w:tcPr>
          <w:p w14:paraId="6270CCC5" w14:textId="77777777" w:rsidR="00CE1008" w:rsidRPr="004D7D36" w:rsidRDefault="00CE1008"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C6C7C3B" w14:textId="77777777" w:rsidR="00CE1008" w:rsidRPr="004D7D36" w:rsidRDefault="00CE1008"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69ACF073" w14:textId="77777777" w:rsidTr="00E03BE9">
        <w:tc>
          <w:tcPr>
            <w:cnfStyle w:val="001000000000" w:firstRow="0" w:lastRow="0" w:firstColumn="1" w:lastColumn="0" w:oddVBand="0" w:evenVBand="0" w:oddHBand="0" w:evenHBand="0" w:firstRowFirstColumn="0" w:firstRowLastColumn="0" w:lastRowFirstColumn="0" w:lastRowLastColumn="0"/>
            <w:tcW w:w="469" w:type="dxa"/>
            <w:vMerge w:val="restart"/>
          </w:tcPr>
          <w:p w14:paraId="440EEE30" w14:textId="51EBD0C8" w:rsidR="00E03BE9" w:rsidRPr="00E03BE9" w:rsidRDefault="00E03BE9" w:rsidP="00E03BE9">
            <w:pPr>
              <w:pStyle w:val="ListParagraph"/>
              <w:numPr>
                <w:ilvl w:val="0"/>
                <w:numId w:val="2"/>
              </w:numPr>
              <w:tabs>
                <w:tab w:val="left" w:pos="6611"/>
              </w:tabs>
              <w:jc w:val="center"/>
              <w:rPr>
                <w:sz w:val="19"/>
                <w:szCs w:val="19"/>
              </w:rPr>
            </w:pPr>
          </w:p>
        </w:tc>
        <w:tc>
          <w:tcPr>
            <w:tcW w:w="7700" w:type="dxa"/>
            <w:shd w:val="clear" w:color="auto" w:fill="D4F6F3"/>
          </w:tcPr>
          <w:p w14:paraId="0BD48840" w14:textId="2D42017B" w:rsidR="00E03BE9"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Does the firewall prevent users in the Industrial zone from accessing arbitrary destinations in the Enterprise zone?</w:t>
            </w:r>
          </w:p>
        </w:tc>
        <w:tc>
          <w:tcPr>
            <w:tcW w:w="847" w:type="dxa"/>
            <w:shd w:val="clear" w:color="auto" w:fill="D4F6F3"/>
          </w:tcPr>
          <w:p w14:paraId="737BA66F"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77A2C6F2"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2A915CFF" w14:textId="77777777" w:rsidR="00E03BE9" w:rsidRPr="00CE1008" w:rsidRDefault="00E03BE9" w:rsidP="00CE1008">
            <w:pPr>
              <w:tabs>
                <w:tab w:val="left" w:pos="6611"/>
              </w:tabs>
              <w:jc w:val="center"/>
              <w:rPr>
                <w:b w:val="0"/>
                <w:bCs w:val="0"/>
                <w:sz w:val="19"/>
                <w:szCs w:val="19"/>
              </w:rPr>
            </w:pPr>
          </w:p>
        </w:tc>
        <w:tc>
          <w:tcPr>
            <w:tcW w:w="7700" w:type="dxa"/>
          </w:tcPr>
          <w:p w14:paraId="25A967B9" w14:textId="77777777" w:rsidR="00E03BE9" w:rsidRPr="004D7D36" w:rsidRDefault="00E03BE9"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6EFCE9D0"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2B7CF44" w14:textId="77777777" w:rsidTr="00E03BE9">
        <w:tc>
          <w:tcPr>
            <w:cnfStyle w:val="001000000000" w:firstRow="0" w:lastRow="0" w:firstColumn="1" w:lastColumn="0" w:oddVBand="0" w:evenVBand="0" w:oddHBand="0" w:evenHBand="0" w:firstRowFirstColumn="0" w:firstRowLastColumn="0" w:lastRowFirstColumn="0" w:lastRowLastColumn="0"/>
            <w:tcW w:w="469" w:type="dxa"/>
            <w:vMerge w:val="restart"/>
          </w:tcPr>
          <w:p w14:paraId="3AB731D1" w14:textId="71F17504" w:rsidR="00E03BE9" w:rsidRPr="00E03BE9" w:rsidRDefault="00E03BE9" w:rsidP="00E03BE9">
            <w:pPr>
              <w:pStyle w:val="ListParagraph"/>
              <w:numPr>
                <w:ilvl w:val="0"/>
                <w:numId w:val="2"/>
              </w:numPr>
              <w:tabs>
                <w:tab w:val="left" w:pos="6611"/>
              </w:tabs>
              <w:jc w:val="center"/>
              <w:rPr>
                <w:sz w:val="19"/>
                <w:szCs w:val="19"/>
              </w:rPr>
            </w:pPr>
          </w:p>
        </w:tc>
        <w:tc>
          <w:tcPr>
            <w:tcW w:w="7700" w:type="dxa"/>
            <w:shd w:val="clear" w:color="auto" w:fill="D4F6F3"/>
          </w:tcPr>
          <w:p w14:paraId="20FEFB2A" w14:textId="3EF05367" w:rsidR="00E03BE9"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Is Internet access restricted to only zones 4 and 5?</w:t>
            </w:r>
          </w:p>
        </w:tc>
        <w:tc>
          <w:tcPr>
            <w:tcW w:w="847" w:type="dxa"/>
            <w:shd w:val="clear" w:color="auto" w:fill="D4F6F3"/>
          </w:tcPr>
          <w:p w14:paraId="70F644BC"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6290E888"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50973DFE" w14:textId="77777777" w:rsidR="00E03BE9" w:rsidRPr="00CE1008" w:rsidRDefault="00E03BE9" w:rsidP="00CE1008">
            <w:pPr>
              <w:tabs>
                <w:tab w:val="left" w:pos="6611"/>
              </w:tabs>
              <w:jc w:val="center"/>
              <w:rPr>
                <w:b w:val="0"/>
                <w:bCs w:val="0"/>
                <w:sz w:val="19"/>
                <w:szCs w:val="19"/>
              </w:rPr>
            </w:pPr>
          </w:p>
        </w:tc>
        <w:tc>
          <w:tcPr>
            <w:tcW w:w="7700" w:type="dxa"/>
          </w:tcPr>
          <w:p w14:paraId="55320E64" w14:textId="77777777" w:rsidR="00E03BE9" w:rsidRPr="004D7D36" w:rsidRDefault="00E03BE9"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7C5EF95A"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73D28C7E" w14:textId="77777777" w:rsidTr="00E03BE9">
        <w:tc>
          <w:tcPr>
            <w:cnfStyle w:val="001000000000" w:firstRow="0" w:lastRow="0" w:firstColumn="1" w:lastColumn="0" w:oddVBand="0" w:evenVBand="0" w:oddHBand="0" w:evenHBand="0" w:firstRowFirstColumn="0" w:firstRowLastColumn="0" w:lastRowFirstColumn="0" w:lastRowLastColumn="0"/>
            <w:tcW w:w="469" w:type="dxa"/>
            <w:vMerge w:val="restart"/>
          </w:tcPr>
          <w:p w14:paraId="6C35868A" w14:textId="4F97150B" w:rsidR="00E03BE9" w:rsidRPr="00E03BE9" w:rsidRDefault="00E03BE9" w:rsidP="00E03BE9">
            <w:pPr>
              <w:pStyle w:val="ListParagraph"/>
              <w:numPr>
                <w:ilvl w:val="0"/>
                <w:numId w:val="2"/>
              </w:numPr>
              <w:tabs>
                <w:tab w:val="left" w:pos="6611"/>
              </w:tabs>
              <w:jc w:val="center"/>
              <w:rPr>
                <w:sz w:val="19"/>
                <w:szCs w:val="19"/>
              </w:rPr>
            </w:pPr>
          </w:p>
        </w:tc>
        <w:tc>
          <w:tcPr>
            <w:tcW w:w="7700" w:type="dxa"/>
            <w:shd w:val="clear" w:color="auto" w:fill="D4F6F3"/>
          </w:tcPr>
          <w:p w14:paraId="5C7753DE" w14:textId="6D6EF7BF" w:rsidR="00E03BE9"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Is Internet traffic filtered using a securely deployed proxy?</w:t>
            </w:r>
          </w:p>
        </w:tc>
        <w:tc>
          <w:tcPr>
            <w:tcW w:w="847" w:type="dxa"/>
            <w:shd w:val="clear" w:color="auto" w:fill="D4F6F3"/>
          </w:tcPr>
          <w:p w14:paraId="68D94FAD"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5A1BEAC4"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6F64A625" w14:textId="77777777" w:rsidR="00E03BE9" w:rsidRPr="00CE1008" w:rsidRDefault="00E03BE9" w:rsidP="00CE1008">
            <w:pPr>
              <w:tabs>
                <w:tab w:val="left" w:pos="6611"/>
              </w:tabs>
              <w:jc w:val="center"/>
              <w:rPr>
                <w:b w:val="0"/>
                <w:bCs w:val="0"/>
                <w:sz w:val="19"/>
                <w:szCs w:val="19"/>
              </w:rPr>
            </w:pPr>
          </w:p>
        </w:tc>
        <w:tc>
          <w:tcPr>
            <w:tcW w:w="7700" w:type="dxa"/>
          </w:tcPr>
          <w:p w14:paraId="0346DAB2" w14:textId="77777777" w:rsidR="00E03BE9" w:rsidRPr="004D7D36" w:rsidRDefault="00E03BE9"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50409EE0"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55D2C8D" w14:textId="77777777" w:rsidTr="00E03BE9">
        <w:tc>
          <w:tcPr>
            <w:cnfStyle w:val="001000000000" w:firstRow="0" w:lastRow="0" w:firstColumn="1" w:lastColumn="0" w:oddVBand="0" w:evenVBand="0" w:oddHBand="0" w:evenHBand="0" w:firstRowFirstColumn="0" w:firstRowLastColumn="0" w:lastRowFirstColumn="0" w:lastRowLastColumn="0"/>
            <w:tcW w:w="469" w:type="dxa"/>
            <w:vMerge w:val="restart"/>
          </w:tcPr>
          <w:p w14:paraId="7C0A478D" w14:textId="24F69626" w:rsidR="00E03BE9" w:rsidRPr="00E03BE9" w:rsidRDefault="00E03BE9" w:rsidP="00E03BE9">
            <w:pPr>
              <w:pStyle w:val="ListParagraph"/>
              <w:numPr>
                <w:ilvl w:val="0"/>
                <w:numId w:val="2"/>
              </w:numPr>
              <w:tabs>
                <w:tab w:val="left" w:pos="6611"/>
              </w:tabs>
              <w:jc w:val="center"/>
              <w:rPr>
                <w:sz w:val="19"/>
                <w:szCs w:val="19"/>
              </w:rPr>
            </w:pPr>
          </w:p>
        </w:tc>
        <w:tc>
          <w:tcPr>
            <w:tcW w:w="7700" w:type="dxa"/>
            <w:shd w:val="clear" w:color="auto" w:fill="D4F6F3"/>
          </w:tcPr>
          <w:p w14:paraId="3167F112" w14:textId="07E50D70" w:rsidR="00E03BE9"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Do users on zones 4-5 use separate computers for internal vs external access?</w:t>
            </w:r>
          </w:p>
        </w:tc>
        <w:tc>
          <w:tcPr>
            <w:tcW w:w="847" w:type="dxa"/>
            <w:shd w:val="clear" w:color="auto" w:fill="D4F6F3"/>
          </w:tcPr>
          <w:p w14:paraId="7B981B53"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71F7B60" w14:textId="77777777" w:rsidTr="000E3053">
        <w:tc>
          <w:tcPr>
            <w:cnfStyle w:val="001000000000" w:firstRow="0" w:lastRow="0" w:firstColumn="1" w:lastColumn="0" w:oddVBand="0" w:evenVBand="0" w:oddHBand="0" w:evenHBand="0" w:firstRowFirstColumn="0" w:firstRowLastColumn="0" w:lastRowFirstColumn="0" w:lastRowLastColumn="0"/>
            <w:tcW w:w="469" w:type="dxa"/>
            <w:vMerge/>
          </w:tcPr>
          <w:p w14:paraId="3282D831" w14:textId="77777777" w:rsidR="00E03BE9" w:rsidRPr="00CE1008" w:rsidRDefault="00E03BE9" w:rsidP="00CE1008">
            <w:pPr>
              <w:tabs>
                <w:tab w:val="left" w:pos="6611"/>
              </w:tabs>
              <w:jc w:val="center"/>
              <w:rPr>
                <w:b w:val="0"/>
                <w:bCs w:val="0"/>
                <w:sz w:val="19"/>
                <w:szCs w:val="19"/>
              </w:rPr>
            </w:pPr>
          </w:p>
        </w:tc>
        <w:tc>
          <w:tcPr>
            <w:tcW w:w="7700" w:type="dxa"/>
          </w:tcPr>
          <w:p w14:paraId="60ACA7C4" w14:textId="77777777" w:rsidR="00E03BE9" w:rsidRPr="004D7D36" w:rsidRDefault="00E03BE9" w:rsidP="006B1CC2">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5AACED7B" w14:textId="77777777" w:rsidR="00E03BE9" w:rsidRPr="004D7D36" w:rsidRDefault="00E03BE9" w:rsidP="006B1CC2">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0E3325BF" w14:textId="5B3BC18A" w:rsidR="007736E0" w:rsidRPr="007736E0" w:rsidRDefault="007736E0" w:rsidP="007736E0">
      <w:pPr>
        <w:spacing w:after="0"/>
        <w:rPr>
          <w:sz w:val="10"/>
          <w:szCs w:val="10"/>
          <w:lang w:val="en-US"/>
        </w:rPr>
      </w:pPr>
    </w:p>
    <w:tbl>
      <w:tblPr>
        <w:tblStyle w:val="GridTable1Light-Accent1"/>
        <w:tblW w:w="0" w:type="auto"/>
        <w:tblLook w:val="04A0" w:firstRow="1" w:lastRow="0" w:firstColumn="1" w:lastColumn="0" w:noHBand="0" w:noVBand="1"/>
      </w:tblPr>
      <w:tblGrid>
        <w:gridCol w:w="421"/>
        <w:gridCol w:w="7748"/>
        <w:gridCol w:w="847"/>
      </w:tblGrid>
      <w:tr w:rsidR="00FE44EA" w:rsidRPr="004D7D36" w14:paraId="3EA5AB84" w14:textId="77777777" w:rsidTr="00FE4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3CAFC858" w14:textId="2F77EDAD" w:rsidR="00FE44EA" w:rsidRPr="004D7D36" w:rsidRDefault="00E03BE9" w:rsidP="007736E0">
            <w:pPr>
              <w:keepNext/>
              <w:tabs>
                <w:tab w:val="center" w:pos="4400"/>
                <w:tab w:val="left" w:pos="4796"/>
              </w:tabs>
              <w:spacing w:line="259" w:lineRule="auto"/>
              <w:rPr>
                <w:b w:val="0"/>
                <w:bCs w:val="0"/>
                <w:sz w:val="19"/>
                <w:szCs w:val="19"/>
                <w:lang w:val="en-US"/>
              </w:rPr>
            </w:pPr>
            <w:r w:rsidRPr="00E03BE9">
              <w:rPr>
                <w:b w:val="0"/>
                <w:bCs w:val="0"/>
                <w:sz w:val="19"/>
                <w:szCs w:val="19"/>
                <w:lang w:val="en-US"/>
              </w:rPr>
              <w:t>Ransomware Protection</w:t>
            </w:r>
          </w:p>
        </w:tc>
      </w:tr>
      <w:tr w:rsidR="00FE44EA" w:rsidRPr="004D7D36" w14:paraId="7C3AE5E6" w14:textId="53248B70" w:rsidTr="00AB2C63">
        <w:tc>
          <w:tcPr>
            <w:cnfStyle w:val="001000000000" w:firstRow="0" w:lastRow="0" w:firstColumn="1" w:lastColumn="0" w:oddVBand="0" w:evenVBand="0" w:oddHBand="0" w:evenHBand="0" w:firstRowFirstColumn="0" w:firstRowLastColumn="0" w:lastRowFirstColumn="0" w:lastRowLastColumn="0"/>
            <w:tcW w:w="421" w:type="dxa"/>
            <w:vMerge w:val="restart"/>
          </w:tcPr>
          <w:p w14:paraId="268C3125" w14:textId="77777777" w:rsidR="00FE44EA" w:rsidRPr="004D7D36" w:rsidRDefault="00FE44EA" w:rsidP="007736E0">
            <w:pPr>
              <w:pStyle w:val="ListParagraph"/>
              <w:keepNext/>
              <w:numPr>
                <w:ilvl w:val="0"/>
                <w:numId w:val="2"/>
              </w:numPr>
              <w:tabs>
                <w:tab w:val="left" w:pos="6611"/>
              </w:tabs>
              <w:spacing w:after="120"/>
              <w:jc w:val="center"/>
              <w:rPr>
                <w:b w:val="0"/>
                <w:bCs w:val="0"/>
                <w:sz w:val="19"/>
                <w:szCs w:val="19"/>
                <w:lang w:val="en-US"/>
              </w:rPr>
            </w:pPr>
          </w:p>
        </w:tc>
        <w:tc>
          <w:tcPr>
            <w:tcW w:w="7748" w:type="dxa"/>
            <w:shd w:val="clear" w:color="auto" w:fill="D4F6F3" w:themeFill="accent1" w:themeFillTint="33"/>
          </w:tcPr>
          <w:p w14:paraId="6B461FB2" w14:textId="75387E5F" w:rsidR="00FE44EA" w:rsidRPr="004D7D36" w:rsidRDefault="00E03BE9" w:rsidP="00E03BE9">
            <w:pPr>
              <w:keepNext/>
              <w:tabs>
                <w:tab w:val="left" w:pos="4395"/>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What are the potential scenarios and methods for ransomware to move laterally?</w:t>
            </w:r>
          </w:p>
        </w:tc>
        <w:tc>
          <w:tcPr>
            <w:tcW w:w="847" w:type="dxa"/>
            <w:shd w:val="clear" w:color="auto" w:fill="D4F6F3" w:themeFill="accent1" w:themeFillTint="33"/>
          </w:tcPr>
          <w:p w14:paraId="3C063383" w14:textId="61781015" w:rsidR="00FE44EA" w:rsidRPr="004D7D36" w:rsidRDefault="00FE44EA" w:rsidP="007736E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rtl/>
                <w:lang w:val="en-US"/>
              </w:rPr>
            </w:pPr>
          </w:p>
        </w:tc>
      </w:tr>
      <w:tr w:rsidR="00FE44EA" w:rsidRPr="004D7D36" w14:paraId="4E001C1A" w14:textId="54F2EAAD" w:rsidTr="00AB2C63">
        <w:trPr>
          <w:trHeight w:val="543"/>
        </w:trPr>
        <w:tc>
          <w:tcPr>
            <w:cnfStyle w:val="001000000000" w:firstRow="0" w:lastRow="0" w:firstColumn="1" w:lastColumn="0" w:oddVBand="0" w:evenVBand="0" w:oddHBand="0" w:evenHBand="0" w:firstRowFirstColumn="0" w:firstRowLastColumn="0" w:lastRowFirstColumn="0" w:lastRowLastColumn="0"/>
            <w:tcW w:w="421" w:type="dxa"/>
            <w:vMerge/>
          </w:tcPr>
          <w:p w14:paraId="2F3CED46" w14:textId="77777777" w:rsidR="00FE44EA" w:rsidRPr="004D7D36" w:rsidRDefault="00FE44EA" w:rsidP="00FE44EA">
            <w:pPr>
              <w:tabs>
                <w:tab w:val="left" w:pos="6611"/>
              </w:tabs>
              <w:jc w:val="center"/>
              <w:rPr>
                <w:sz w:val="19"/>
                <w:szCs w:val="19"/>
              </w:rPr>
            </w:pPr>
          </w:p>
        </w:tc>
        <w:tc>
          <w:tcPr>
            <w:tcW w:w="7748" w:type="dxa"/>
          </w:tcPr>
          <w:p w14:paraId="4F676E52" w14:textId="77777777" w:rsidR="00FE44EA" w:rsidRPr="004D7D36" w:rsidRDefault="00FE44EA" w:rsidP="00FE44EA">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621D0A2" w14:textId="77777777" w:rsidR="00FE44EA" w:rsidRPr="004D7D36" w:rsidRDefault="00FE44EA" w:rsidP="00FE44EA">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FE44EA" w:rsidRPr="004D7D36" w14:paraId="6DE33982" w14:textId="77777777" w:rsidTr="00AB2C63">
        <w:tc>
          <w:tcPr>
            <w:cnfStyle w:val="001000000000" w:firstRow="0" w:lastRow="0" w:firstColumn="1" w:lastColumn="0" w:oddVBand="0" w:evenVBand="0" w:oddHBand="0" w:evenHBand="0" w:firstRowFirstColumn="0" w:firstRowLastColumn="0" w:lastRowFirstColumn="0" w:lastRowLastColumn="0"/>
            <w:tcW w:w="421" w:type="dxa"/>
          </w:tcPr>
          <w:p w14:paraId="0D8154EE" w14:textId="1D01A770" w:rsidR="00FE44EA" w:rsidRPr="004D7D36" w:rsidRDefault="00FE44EA" w:rsidP="007736E0">
            <w:pPr>
              <w:pStyle w:val="ListParagraph"/>
              <w:keepNext/>
              <w:numPr>
                <w:ilvl w:val="0"/>
                <w:numId w:val="2"/>
              </w:numPr>
              <w:tabs>
                <w:tab w:val="left" w:pos="6611"/>
              </w:tabs>
              <w:jc w:val="center"/>
              <w:rPr>
                <w:sz w:val="19"/>
                <w:szCs w:val="19"/>
                <w:lang w:val="en-US"/>
              </w:rPr>
            </w:pPr>
          </w:p>
        </w:tc>
        <w:tc>
          <w:tcPr>
            <w:tcW w:w="7748" w:type="dxa"/>
            <w:shd w:val="clear" w:color="auto" w:fill="D4F6F3"/>
          </w:tcPr>
          <w:p w14:paraId="35A3F86B" w14:textId="27043EF5" w:rsidR="00FE44EA"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What would be the immediate impact and crown jewel assets at risk from ransomware?</w:t>
            </w:r>
          </w:p>
        </w:tc>
        <w:tc>
          <w:tcPr>
            <w:tcW w:w="847" w:type="dxa"/>
            <w:shd w:val="clear" w:color="auto" w:fill="D4F6F3"/>
          </w:tcPr>
          <w:p w14:paraId="6E7DDF0F" w14:textId="560DD084" w:rsidR="00FE44EA" w:rsidRPr="004D7D36" w:rsidRDefault="00FE44EA" w:rsidP="007736E0">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3842A5AB" w14:textId="50ABF003" w:rsidR="00B754B7" w:rsidRDefault="00B754B7" w:rsidP="00BD0A93">
      <w:pPr>
        <w:tabs>
          <w:tab w:val="left" w:pos="6611"/>
        </w:tabs>
        <w:spacing w:after="0"/>
        <w:rPr>
          <w:sz w:val="19"/>
          <w:szCs w:val="19"/>
          <w:lang w:val="en-US"/>
        </w:rPr>
      </w:pPr>
    </w:p>
    <w:tbl>
      <w:tblPr>
        <w:tblStyle w:val="GridTable1Light-Accent1"/>
        <w:tblW w:w="0" w:type="auto"/>
        <w:tblLook w:val="04A0" w:firstRow="1" w:lastRow="0" w:firstColumn="1" w:lastColumn="0" w:noHBand="0" w:noVBand="1"/>
      </w:tblPr>
      <w:tblGrid>
        <w:gridCol w:w="421"/>
        <w:gridCol w:w="7748"/>
        <w:gridCol w:w="847"/>
      </w:tblGrid>
      <w:tr w:rsidR="00E03BE9" w:rsidRPr="004D7D36" w14:paraId="30BE197D" w14:textId="77777777" w:rsidTr="00D4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6C025685" w14:textId="658F7275" w:rsidR="00E03BE9" w:rsidRPr="004D7D36" w:rsidRDefault="00E03BE9" w:rsidP="00E03BE9">
            <w:pPr>
              <w:keepNext/>
              <w:tabs>
                <w:tab w:val="center" w:pos="4400"/>
                <w:tab w:val="left" w:pos="4796"/>
              </w:tabs>
              <w:spacing w:line="259" w:lineRule="auto"/>
              <w:rPr>
                <w:b w:val="0"/>
                <w:bCs w:val="0"/>
                <w:sz w:val="19"/>
                <w:szCs w:val="19"/>
                <w:lang w:val="en-US"/>
              </w:rPr>
            </w:pPr>
            <w:r w:rsidRPr="00E03BE9">
              <w:rPr>
                <w:b w:val="0"/>
                <w:bCs w:val="0"/>
                <w:sz w:val="19"/>
                <w:szCs w:val="19"/>
              </w:rPr>
              <w:t>Security Program</w:t>
            </w:r>
          </w:p>
        </w:tc>
      </w:tr>
      <w:tr w:rsidR="00E03BE9" w:rsidRPr="004D7D36" w14:paraId="2A56CAC2"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07E49CEA" w14:textId="77777777" w:rsidR="00E03BE9" w:rsidRPr="004D7D36" w:rsidRDefault="00E03BE9" w:rsidP="00E03BE9">
            <w:pPr>
              <w:pStyle w:val="ListParagraph"/>
              <w:keepNext/>
              <w:numPr>
                <w:ilvl w:val="0"/>
                <w:numId w:val="2"/>
              </w:numPr>
              <w:tabs>
                <w:tab w:val="left" w:pos="6611"/>
              </w:tabs>
              <w:spacing w:after="120"/>
              <w:jc w:val="center"/>
              <w:rPr>
                <w:b w:val="0"/>
                <w:bCs w:val="0"/>
                <w:sz w:val="19"/>
                <w:szCs w:val="19"/>
                <w:lang w:val="en-US"/>
              </w:rPr>
            </w:pPr>
          </w:p>
        </w:tc>
        <w:tc>
          <w:tcPr>
            <w:tcW w:w="7748" w:type="dxa"/>
            <w:shd w:val="clear" w:color="auto" w:fill="D4F6F3" w:themeFill="accent1" w:themeFillTint="33"/>
          </w:tcPr>
          <w:p w14:paraId="686481F1" w14:textId="13CD20E8" w:rsidR="00E03BE9" w:rsidRPr="004D7D36" w:rsidRDefault="00E03BE9" w:rsidP="00E03BE9">
            <w:pPr>
              <w:keepNext/>
              <w:tabs>
                <w:tab w:val="left" w:pos="4395"/>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Is there a well-documented procedure for network access requests that includes business justification, approvals, implementation dates, etc?</w:t>
            </w:r>
          </w:p>
        </w:tc>
        <w:tc>
          <w:tcPr>
            <w:tcW w:w="847" w:type="dxa"/>
            <w:shd w:val="clear" w:color="auto" w:fill="D4F6F3" w:themeFill="accent1" w:themeFillTint="33"/>
          </w:tcPr>
          <w:p w14:paraId="72D9D895" w14:textId="77777777" w:rsidR="00E03BE9" w:rsidRPr="004D7D36" w:rsidRDefault="00E03BE9" w:rsidP="00D42F9D">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rtl/>
                <w:lang w:val="en-US"/>
              </w:rPr>
            </w:pPr>
          </w:p>
        </w:tc>
      </w:tr>
      <w:tr w:rsidR="00E03BE9" w:rsidRPr="004D7D36" w14:paraId="45EE48C0" w14:textId="77777777" w:rsidTr="00D42F9D">
        <w:trPr>
          <w:trHeight w:val="543"/>
        </w:trPr>
        <w:tc>
          <w:tcPr>
            <w:cnfStyle w:val="001000000000" w:firstRow="0" w:lastRow="0" w:firstColumn="1" w:lastColumn="0" w:oddVBand="0" w:evenVBand="0" w:oddHBand="0" w:evenHBand="0" w:firstRowFirstColumn="0" w:firstRowLastColumn="0" w:lastRowFirstColumn="0" w:lastRowLastColumn="0"/>
            <w:tcW w:w="421" w:type="dxa"/>
            <w:vMerge/>
          </w:tcPr>
          <w:p w14:paraId="5EAD4D6A" w14:textId="77777777" w:rsidR="00E03BE9" w:rsidRPr="004D7D36" w:rsidRDefault="00E03BE9" w:rsidP="00D42F9D">
            <w:pPr>
              <w:tabs>
                <w:tab w:val="left" w:pos="6611"/>
              </w:tabs>
              <w:jc w:val="center"/>
              <w:rPr>
                <w:sz w:val="19"/>
                <w:szCs w:val="19"/>
              </w:rPr>
            </w:pPr>
          </w:p>
        </w:tc>
        <w:tc>
          <w:tcPr>
            <w:tcW w:w="7748" w:type="dxa"/>
          </w:tcPr>
          <w:p w14:paraId="397FCCA6" w14:textId="77777777" w:rsidR="00E03BE9" w:rsidRPr="004D7D36" w:rsidRDefault="00E03BE9" w:rsidP="00D42F9D">
            <w:pPr>
              <w:tabs>
                <w:tab w:val="left" w:pos="6611"/>
              </w:tabs>
              <w:spacing w:after="120" w:line="259" w:lineRule="auto"/>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76DAE0C8"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6167DF9"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6169BD66" w14:textId="77777777" w:rsidR="00E03BE9" w:rsidRPr="004D7D36" w:rsidRDefault="00E03BE9" w:rsidP="00E03BE9">
            <w:pPr>
              <w:pStyle w:val="ListParagraph"/>
              <w:keepNext/>
              <w:numPr>
                <w:ilvl w:val="0"/>
                <w:numId w:val="2"/>
              </w:numPr>
              <w:tabs>
                <w:tab w:val="left" w:pos="6611"/>
              </w:tabs>
              <w:jc w:val="center"/>
              <w:rPr>
                <w:sz w:val="19"/>
                <w:szCs w:val="19"/>
                <w:lang w:val="en-US"/>
              </w:rPr>
            </w:pPr>
          </w:p>
        </w:tc>
        <w:tc>
          <w:tcPr>
            <w:tcW w:w="7748" w:type="dxa"/>
            <w:shd w:val="clear" w:color="auto" w:fill="D4F6F3"/>
          </w:tcPr>
          <w:p w14:paraId="3093CF1E" w14:textId="4458BA34"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Does the OT network access request procedure require management approval?</w:t>
            </w:r>
          </w:p>
        </w:tc>
        <w:tc>
          <w:tcPr>
            <w:tcW w:w="847" w:type="dxa"/>
            <w:shd w:val="clear" w:color="auto" w:fill="D4F6F3"/>
          </w:tcPr>
          <w:p w14:paraId="317D7C4E"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6614841"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17EB97CB" w14:textId="77777777" w:rsidR="00E03BE9" w:rsidRPr="004D7D36" w:rsidRDefault="00E03BE9" w:rsidP="00E03BE9">
            <w:pPr>
              <w:pStyle w:val="ListParagraph"/>
              <w:numPr>
                <w:ilvl w:val="0"/>
                <w:numId w:val="2"/>
              </w:numPr>
              <w:tabs>
                <w:tab w:val="left" w:pos="6611"/>
              </w:tabs>
              <w:jc w:val="center"/>
              <w:rPr>
                <w:sz w:val="19"/>
                <w:szCs w:val="19"/>
                <w:lang w:val="en-US"/>
              </w:rPr>
            </w:pPr>
          </w:p>
        </w:tc>
        <w:tc>
          <w:tcPr>
            <w:tcW w:w="7748" w:type="dxa"/>
          </w:tcPr>
          <w:p w14:paraId="442B1486"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3BF20FC"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6C643E06"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2D1D9DE3" w14:textId="77777777" w:rsidR="00E03BE9" w:rsidRPr="004D7D36" w:rsidRDefault="00E03BE9" w:rsidP="00E03BE9">
            <w:pPr>
              <w:pStyle w:val="ListParagraph"/>
              <w:keepNext/>
              <w:numPr>
                <w:ilvl w:val="0"/>
                <w:numId w:val="2"/>
              </w:numPr>
              <w:tabs>
                <w:tab w:val="left" w:pos="6611"/>
              </w:tabs>
              <w:jc w:val="center"/>
              <w:rPr>
                <w:sz w:val="19"/>
                <w:szCs w:val="19"/>
                <w:lang w:val="en-US"/>
              </w:rPr>
            </w:pPr>
          </w:p>
        </w:tc>
        <w:tc>
          <w:tcPr>
            <w:tcW w:w="7748" w:type="dxa"/>
            <w:shd w:val="clear" w:color="auto" w:fill="D4F6F3"/>
          </w:tcPr>
          <w:p w14:paraId="643ED0C0" w14:textId="0990ECF1"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For admin/jump servers, is access role-based using OT domain groups?</w:t>
            </w:r>
          </w:p>
        </w:tc>
        <w:tc>
          <w:tcPr>
            <w:tcW w:w="847" w:type="dxa"/>
            <w:shd w:val="clear" w:color="auto" w:fill="D4F6F3"/>
          </w:tcPr>
          <w:p w14:paraId="58DB33EF"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C4D7A44"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5CAC6317" w14:textId="77777777" w:rsidR="00E03BE9" w:rsidRPr="004D7D36" w:rsidRDefault="00E03BE9" w:rsidP="00E03BE9">
            <w:pPr>
              <w:pStyle w:val="ListParagraph"/>
              <w:numPr>
                <w:ilvl w:val="0"/>
                <w:numId w:val="2"/>
              </w:numPr>
              <w:tabs>
                <w:tab w:val="left" w:pos="6611"/>
              </w:tabs>
              <w:jc w:val="center"/>
              <w:rPr>
                <w:sz w:val="19"/>
                <w:szCs w:val="19"/>
                <w:lang w:val="en-US"/>
              </w:rPr>
            </w:pPr>
          </w:p>
        </w:tc>
        <w:tc>
          <w:tcPr>
            <w:tcW w:w="7748" w:type="dxa"/>
          </w:tcPr>
          <w:p w14:paraId="5C624D62"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23F953F"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2C044D23"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63583727"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cPr>
          <w:p w14:paraId="4A48B2B4" w14:textId="1EEF2ECF"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Are jump servers only able to communicate with devices managed by the assigned role?</w:t>
            </w:r>
          </w:p>
        </w:tc>
        <w:tc>
          <w:tcPr>
            <w:tcW w:w="847" w:type="dxa"/>
            <w:shd w:val="clear" w:color="auto" w:fill="D4F6F3"/>
          </w:tcPr>
          <w:p w14:paraId="61FC6D91"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7DB0992D" w14:textId="77777777" w:rsidTr="00D42F9D">
        <w:trPr>
          <w:trHeight w:val="70"/>
        </w:trPr>
        <w:tc>
          <w:tcPr>
            <w:cnfStyle w:val="001000000000" w:firstRow="0" w:lastRow="0" w:firstColumn="1" w:lastColumn="0" w:oddVBand="0" w:evenVBand="0" w:oddHBand="0" w:evenHBand="0" w:firstRowFirstColumn="0" w:firstRowLastColumn="0" w:lastRowFirstColumn="0" w:lastRowLastColumn="0"/>
            <w:tcW w:w="421" w:type="dxa"/>
            <w:vMerge/>
          </w:tcPr>
          <w:p w14:paraId="3C0FFC0D" w14:textId="77777777" w:rsidR="00E03BE9" w:rsidRPr="004D7D36" w:rsidRDefault="00E03BE9" w:rsidP="00E03BE9">
            <w:pPr>
              <w:pStyle w:val="ListParagraph"/>
              <w:numPr>
                <w:ilvl w:val="0"/>
                <w:numId w:val="2"/>
              </w:numPr>
              <w:tabs>
                <w:tab w:val="left" w:pos="6611"/>
              </w:tabs>
              <w:jc w:val="center"/>
              <w:rPr>
                <w:sz w:val="19"/>
                <w:szCs w:val="19"/>
                <w:lang w:val="en-US"/>
              </w:rPr>
            </w:pPr>
          </w:p>
        </w:tc>
        <w:tc>
          <w:tcPr>
            <w:tcW w:w="7748" w:type="dxa"/>
          </w:tcPr>
          <w:p w14:paraId="4C454B60"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96974C0"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B1C72FF" w14:textId="77777777" w:rsidTr="00D42F9D">
        <w:trPr>
          <w:trHeight w:val="70"/>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7AF152B9" w14:textId="77777777" w:rsidR="00E03BE9" w:rsidRPr="004D7D36" w:rsidRDefault="00E03BE9" w:rsidP="00E03BE9">
            <w:pPr>
              <w:pStyle w:val="ListParagraph"/>
              <w:keepNext/>
              <w:numPr>
                <w:ilvl w:val="0"/>
                <w:numId w:val="2"/>
              </w:numPr>
              <w:tabs>
                <w:tab w:val="left" w:pos="6611"/>
              </w:tabs>
              <w:jc w:val="center"/>
              <w:rPr>
                <w:sz w:val="19"/>
                <w:szCs w:val="19"/>
                <w:lang w:val="en-US"/>
              </w:rPr>
            </w:pPr>
          </w:p>
        </w:tc>
        <w:tc>
          <w:tcPr>
            <w:tcW w:w="7748" w:type="dxa"/>
            <w:shd w:val="clear" w:color="auto" w:fill="D4F6F3" w:themeFill="accent1" w:themeFillTint="33"/>
          </w:tcPr>
          <w:p w14:paraId="16FF7B52" w14:textId="1206A398"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Are jump servers hardened based on Microsoft hardening methodology? </w:t>
            </w:r>
          </w:p>
        </w:tc>
        <w:tc>
          <w:tcPr>
            <w:tcW w:w="847" w:type="dxa"/>
            <w:shd w:val="clear" w:color="auto" w:fill="D4F6F3" w:themeFill="accent1" w:themeFillTint="33"/>
          </w:tcPr>
          <w:p w14:paraId="622AB2DB"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52BE5FB9" w14:textId="77777777" w:rsidTr="00D42F9D">
        <w:trPr>
          <w:trHeight w:val="70"/>
        </w:trPr>
        <w:tc>
          <w:tcPr>
            <w:cnfStyle w:val="001000000000" w:firstRow="0" w:lastRow="0" w:firstColumn="1" w:lastColumn="0" w:oddVBand="0" w:evenVBand="0" w:oddHBand="0" w:evenHBand="0" w:firstRowFirstColumn="0" w:firstRowLastColumn="0" w:lastRowFirstColumn="0" w:lastRowLastColumn="0"/>
            <w:tcW w:w="421" w:type="dxa"/>
            <w:vMerge/>
          </w:tcPr>
          <w:p w14:paraId="2D7468A5" w14:textId="77777777" w:rsidR="00E03BE9" w:rsidRPr="004D7D36" w:rsidRDefault="00E03BE9" w:rsidP="00E03BE9">
            <w:pPr>
              <w:pStyle w:val="ListParagraph"/>
              <w:numPr>
                <w:ilvl w:val="0"/>
                <w:numId w:val="2"/>
              </w:numPr>
              <w:tabs>
                <w:tab w:val="left" w:pos="6611"/>
              </w:tabs>
              <w:jc w:val="center"/>
              <w:rPr>
                <w:sz w:val="19"/>
                <w:szCs w:val="19"/>
                <w:lang w:val="en-US"/>
              </w:rPr>
            </w:pPr>
          </w:p>
        </w:tc>
        <w:tc>
          <w:tcPr>
            <w:tcW w:w="7748" w:type="dxa"/>
          </w:tcPr>
          <w:p w14:paraId="65DF4AC5"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24456AF"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4B71BB8" w14:textId="77777777" w:rsidTr="00D42F9D">
        <w:trPr>
          <w:trHeight w:val="70"/>
        </w:trPr>
        <w:tc>
          <w:tcPr>
            <w:cnfStyle w:val="001000000000" w:firstRow="0" w:lastRow="0" w:firstColumn="1" w:lastColumn="0" w:oddVBand="0" w:evenVBand="0" w:oddHBand="0" w:evenHBand="0" w:firstRowFirstColumn="0" w:firstRowLastColumn="0" w:lastRowFirstColumn="0" w:lastRowLastColumn="0"/>
            <w:tcW w:w="421" w:type="dxa"/>
            <w:vMerge w:val="restart"/>
          </w:tcPr>
          <w:p w14:paraId="6C6B287A" w14:textId="77777777" w:rsidR="00E03BE9" w:rsidRPr="004D7D36" w:rsidRDefault="00E03BE9" w:rsidP="00E03BE9">
            <w:pPr>
              <w:pStyle w:val="ListParagraph"/>
              <w:keepNext/>
              <w:numPr>
                <w:ilvl w:val="0"/>
                <w:numId w:val="2"/>
              </w:numPr>
              <w:tabs>
                <w:tab w:val="left" w:pos="6611"/>
              </w:tabs>
              <w:spacing w:after="120"/>
              <w:jc w:val="center"/>
              <w:rPr>
                <w:sz w:val="19"/>
                <w:szCs w:val="19"/>
                <w:lang w:val="en-US"/>
              </w:rPr>
            </w:pPr>
          </w:p>
        </w:tc>
        <w:tc>
          <w:tcPr>
            <w:tcW w:w="7748" w:type="dxa"/>
            <w:shd w:val="clear" w:color="auto" w:fill="D4F6F3" w:themeFill="accent1" w:themeFillTint="33"/>
          </w:tcPr>
          <w:p w14:paraId="65FCBC37" w14:textId="0D0874E9" w:rsidR="00E03BE9" w:rsidRPr="004D7D36" w:rsidRDefault="00E03BE9" w:rsidP="00E03BE9">
            <w:pPr>
              <w:pStyle w:val="NormalWeb"/>
              <w:keepNext/>
              <w:spacing w:before="0" w:beforeAutospacing="0" w:after="12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kern w:val="2"/>
                <w:sz w:val="19"/>
                <w:szCs w:val="19"/>
                <w:lang w:val="en-US" w:eastAsia="en-US"/>
                <w14:ligatures w14:val="standardContextual"/>
              </w:rPr>
            </w:pPr>
            <w:r w:rsidRPr="00E03BE9">
              <w:rPr>
                <w:rFonts w:asciiTheme="minorHAnsi" w:eastAsiaTheme="minorHAnsi" w:hAnsiTheme="minorHAnsi" w:cstheme="minorBidi"/>
                <w:kern w:val="2"/>
                <w:sz w:val="19"/>
                <w:szCs w:val="19"/>
                <w:lang w:eastAsia="en-US"/>
                <w14:ligatures w14:val="standardContextual"/>
              </w:rPr>
              <w:t>Is information on jump servers scanned using file transfer services?</w:t>
            </w:r>
          </w:p>
        </w:tc>
        <w:tc>
          <w:tcPr>
            <w:tcW w:w="847" w:type="dxa"/>
            <w:shd w:val="clear" w:color="auto" w:fill="D4F6F3" w:themeFill="accent1" w:themeFillTint="33"/>
          </w:tcPr>
          <w:p w14:paraId="2BCD7967" w14:textId="77777777" w:rsidR="00E03BE9" w:rsidRPr="004D7D36" w:rsidRDefault="00E03BE9" w:rsidP="00D42F9D">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5D96DB8C" w14:textId="77777777" w:rsidTr="00D42F9D">
        <w:trPr>
          <w:trHeight w:val="70"/>
        </w:trPr>
        <w:tc>
          <w:tcPr>
            <w:cnfStyle w:val="001000000000" w:firstRow="0" w:lastRow="0" w:firstColumn="1" w:lastColumn="0" w:oddVBand="0" w:evenVBand="0" w:oddHBand="0" w:evenHBand="0" w:firstRowFirstColumn="0" w:firstRowLastColumn="0" w:lastRowFirstColumn="0" w:lastRowLastColumn="0"/>
            <w:tcW w:w="421" w:type="dxa"/>
            <w:vMerge/>
          </w:tcPr>
          <w:p w14:paraId="7FAF1744" w14:textId="77777777" w:rsidR="00E03BE9" w:rsidRPr="004D7D36" w:rsidRDefault="00E03BE9" w:rsidP="00E03BE9">
            <w:pPr>
              <w:pStyle w:val="ListParagraph"/>
              <w:numPr>
                <w:ilvl w:val="0"/>
                <w:numId w:val="2"/>
              </w:numPr>
              <w:tabs>
                <w:tab w:val="left" w:pos="6611"/>
              </w:tabs>
              <w:jc w:val="center"/>
              <w:rPr>
                <w:sz w:val="19"/>
                <w:szCs w:val="19"/>
                <w:lang w:val="en-US"/>
              </w:rPr>
            </w:pPr>
          </w:p>
        </w:tc>
        <w:tc>
          <w:tcPr>
            <w:tcW w:w="7748" w:type="dxa"/>
          </w:tcPr>
          <w:p w14:paraId="7B1C7918"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E5E956B"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4C1C825F"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7F71741B" w14:textId="77777777" w:rsidR="00E03BE9" w:rsidRPr="004D7D36" w:rsidRDefault="00E03BE9" w:rsidP="00E03BE9">
            <w:pPr>
              <w:pStyle w:val="ListParagraph"/>
              <w:keepNext/>
              <w:numPr>
                <w:ilvl w:val="0"/>
                <w:numId w:val="2"/>
              </w:numPr>
              <w:tabs>
                <w:tab w:val="left" w:pos="6611"/>
              </w:tabs>
              <w:jc w:val="center"/>
              <w:rPr>
                <w:sz w:val="19"/>
                <w:szCs w:val="19"/>
                <w:lang w:val="en-US"/>
              </w:rPr>
            </w:pPr>
          </w:p>
        </w:tc>
        <w:tc>
          <w:tcPr>
            <w:tcW w:w="7748" w:type="dxa"/>
            <w:shd w:val="clear" w:color="auto" w:fill="D4F6F3"/>
          </w:tcPr>
          <w:p w14:paraId="3E801F61" w14:textId="7EBD337F"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For file transfers, are all files into OT scanned using a transfer mechanism like CDR?</w:t>
            </w:r>
          </w:p>
        </w:tc>
        <w:tc>
          <w:tcPr>
            <w:tcW w:w="847" w:type="dxa"/>
            <w:shd w:val="clear" w:color="auto" w:fill="D4F6F3"/>
          </w:tcPr>
          <w:p w14:paraId="5440918C"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4F5688E5"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7CC26088" w14:textId="77777777" w:rsidR="00E03BE9" w:rsidRPr="004D7D36" w:rsidRDefault="00E03BE9" w:rsidP="00E03BE9">
            <w:pPr>
              <w:pStyle w:val="ListParagraph"/>
              <w:numPr>
                <w:ilvl w:val="0"/>
                <w:numId w:val="2"/>
              </w:numPr>
              <w:tabs>
                <w:tab w:val="left" w:pos="6611"/>
              </w:tabs>
              <w:jc w:val="center"/>
              <w:rPr>
                <w:sz w:val="19"/>
                <w:szCs w:val="19"/>
                <w:lang w:val="en-US"/>
              </w:rPr>
            </w:pPr>
          </w:p>
        </w:tc>
        <w:tc>
          <w:tcPr>
            <w:tcW w:w="7748" w:type="dxa"/>
          </w:tcPr>
          <w:p w14:paraId="47FE426F"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0476E13"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E826300"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45CEA9A9"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cPr>
          <w:p w14:paraId="244F92E9" w14:textId="686516C6"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Is there a one-way mechanism enforcing remote file transfers in/out of OT?</w:t>
            </w:r>
          </w:p>
        </w:tc>
        <w:tc>
          <w:tcPr>
            <w:tcW w:w="847" w:type="dxa"/>
            <w:shd w:val="clear" w:color="auto" w:fill="D4F6F3" w:themeFill="accent1" w:themeFillTint="33"/>
          </w:tcPr>
          <w:p w14:paraId="1BC3B84F"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7B4FD17E"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2B1CC899"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0A486802"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6CAC0B6"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4FC9C464"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4024C4A3"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5D98706A" w14:textId="6440CC64"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Are there any direct external connections to the OT network? If so, what is the justification and approval?</w:t>
            </w:r>
          </w:p>
        </w:tc>
        <w:tc>
          <w:tcPr>
            <w:tcW w:w="847" w:type="dxa"/>
            <w:shd w:val="clear" w:color="auto" w:fill="D4F6F3" w:themeFill="accent1" w:themeFillTint="33"/>
          </w:tcPr>
          <w:p w14:paraId="3C1D6C1F"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475D6AF"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0A801616"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6EDBF0BA"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6AF0C41"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50D0AEB5"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37B9AC79"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691A80EF" w14:textId="21E4E362" w:rsidR="00E03BE9" w:rsidRPr="004D7D36" w:rsidRDefault="00E03BE9" w:rsidP="00E03BE9">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Is a NAC solution in place?</w:t>
            </w:r>
          </w:p>
        </w:tc>
        <w:tc>
          <w:tcPr>
            <w:tcW w:w="847" w:type="dxa"/>
            <w:shd w:val="clear" w:color="auto" w:fill="D4F6F3" w:themeFill="accent1" w:themeFillTint="33"/>
          </w:tcPr>
          <w:p w14:paraId="38D14F01"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65A0EDE1"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70CB2B52"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3D49D343"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543A8F86"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5D341C3B" w14:textId="77777777" w:rsidTr="00E03BE9">
        <w:tc>
          <w:tcPr>
            <w:cnfStyle w:val="001000000000" w:firstRow="0" w:lastRow="0" w:firstColumn="1" w:lastColumn="0" w:oddVBand="0" w:evenVBand="0" w:oddHBand="0" w:evenHBand="0" w:firstRowFirstColumn="0" w:firstRowLastColumn="0" w:lastRowFirstColumn="0" w:lastRowLastColumn="0"/>
            <w:tcW w:w="421" w:type="dxa"/>
            <w:vMerge w:val="restart"/>
          </w:tcPr>
          <w:p w14:paraId="0F8365CB"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shd w:val="clear" w:color="auto" w:fill="D4F6F3"/>
          </w:tcPr>
          <w:p w14:paraId="3EE4E50D" w14:textId="045A7894"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lang w:val="en-US"/>
              </w:rPr>
              <w:t>Do Windows/Linux end-user systems have EDR, device control, host IPS/firewall, disk encryption, and application whitelisting?</w:t>
            </w:r>
          </w:p>
        </w:tc>
        <w:tc>
          <w:tcPr>
            <w:tcW w:w="847" w:type="dxa"/>
            <w:shd w:val="clear" w:color="auto" w:fill="D4F6F3"/>
          </w:tcPr>
          <w:p w14:paraId="6E34086C"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7ECBA8F3"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332BED29" w14:textId="77777777" w:rsidR="00E03BE9" w:rsidRPr="00E03BE9" w:rsidRDefault="00E03BE9" w:rsidP="00E03BE9">
            <w:pPr>
              <w:tabs>
                <w:tab w:val="left" w:pos="6611"/>
              </w:tabs>
              <w:rPr>
                <w:sz w:val="19"/>
                <w:szCs w:val="19"/>
                <w:lang w:val="en-US"/>
              </w:rPr>
            </w:pPr>
          </w:p>
        </w:tc>
        <w:tc>
          <w:tcPr>
            <w:tcW w:w="7748" w:type="dxa"/>
          </w:tcPr>
          <w:p w14:paraId="3735FCAF"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2D2BA7A8"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6138BBE" w14:textId="77777777" w:rsidTr="00E03BE9">
        <w:tc>
          <w:tcPr>
            <w:cnfStyle w:val="001000000000" w:firstRow="0" w:lastRow="0" w:firstColumn="1" w:lastColumn="0" w:oddVBand="0" w:evenVBand="0" w:oddHBand="0" w:evenHBand="0" w:firstRowFirstColumn="0" w:firstRowLastColumn="0" w:lastRowFirstColumn="0" w:lastRowLastColumn="0"/>
            <w:tcW w:w="421" w:type="dxa"/>
            <w:vMerge w:val="restart"/>
          </w:tcPr>
          <w:p w14:paraId="661D7912"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shd w:val="clear" w:color="auto" w:fill="D4F6F3"/>
          </w:tcPr>
          <w:p w14:paraId="13BA9F0D" w14:textId="349A9D1D"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lang w:val="en-US"/>
              </w:rPr>
              <w:t>Are there dedicated OT infrastructure systems for anti-virus, patching, etc. separate from the business network?</w:t>
            </w:r>
          </w:p>
        </w:tc>
        <w:tc>
          <w:tcPr>
            <w:tcW w:w="847" w:type="dxa"/>
            <w:shd w:val="clear" w:color="auto" w:fill="D4F6F3"/>
          </w:tcPr>
          <w:p w14:paraId="797484B2"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CF3082A"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36E49ADE" w14:textId="77777777" w:rsidR="00E03BE9" w:rsidRPr="00E03BE9" w:rsidRDefault="00E03BE9" w:rsidP="00E03BE9">
            <w:pPr>
              <w:tabs>
                <w:tab w:val="left" w:pos="6611"/>
              </w:tabs>
              <w:rPr>
                <w:sz w:val="19"/>
                <w:szCs w:val="19"/>
                <w:lang w:val="en-US"/>
              </w:rPr>
            </w:pPr>
          </w:p>
        </w:tc>
        <w:tc>
          <w:tcPr>
            <w:tcW w:w="7748" w:type="dxa"/>
          </w:tcPr>
          <w:p w14:paraId="7B15FBE1"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56CE0A6"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AA7A159" w14:textId="77777777" w:rsidTr="00E03BE9">
        <w:tc>
          <w:tcPr>
            <w:cnfStyle w:val="001000000000" w:firstRow="0" w:lastRow="0" w:firstColumn="1" w:lastColumn="0" w:oddVBand="0" w:evenVBand="0" w:oddHBand="0" w:evenHBand="0" w:firstRowFirstColumn="0" w:firstRowLastColumn="0" w:lastRowFirstColumn="0" w:lastRowLastColumn="0"/>
            <w:tcW w:w="421" w:type="dxa"/>
            <w:vMerge w:val="restart"/>
          </w:tcPr>
          <w:p w14:paraId="628CEE26"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shd w:val="clear" w:color="auto" w:fill="D4F6F3"/>
          </w:tcPr>
          <w:p w14:paraId="53991F2A" w14:textId="7D042BDD"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lang w:val="en-US"/>
              </w:rPr>
              <w:t>What is the process for transferring system updates to OT systems? What are the policies for standard vs proprietary systems?</w:t>
            </w:r>
          </w:p>
        </w:tc>
        <w:tc>
          <w:tcPr>
            <w:tcW w:w="847" w:type="dxa"/>
            <w:shd w:val="clear" w:color="auto" w:fill="D4F6F3"/>
          </w:tcPr>
          <w:p w14:paraId="344D75A9"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6BC2FE36"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2BE59BB7" w14:textId="77777777" w:rsidR="00E03BE9" w:rsidRPr="00E03BE9" w:rsidRDefault="00E03BE9" w:rsidP="00E03BE9">
            <w:pPr>
              <w:tabs>
                <w:tab w:val="left" w:pos="6611"/>
              </w:tabs>
              <w:rPr>
                <w:sz w:val="19"/>
                <w:szCs w:val="19"/>
                <w:lang w:val="en-US"/>
              </w:rPr>
            </w:pPr>
          </w:p>
        </w:tc>
        <w:tc>
          <w:tcPr>
            <w:tcW w:w="7748" w:type="dxa"/>
          </w:tcPr>
          <w:p w14:paraId="229380CB"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FC09FE6"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18066B8" w14:textId="77777777" w:rsidTr="00E03BE9">
        <w:tc>
          <w:tcPr>
            <w:cnfStyle w:val="001000000000" w:firstRow="0" w:lastRow="0" w:firstColumn="1" w:lastColumn="0" w:oddVBand="0" w:evenVBand="0" w:oddHBand="0" w:evenHBand="0" w:firstRowFirstColumn="0" w:firstRowLastColumn="0" w:lastRowFirstColumn="0" w:lastRowLastColumn="0"/>
            <w:tcW w:w="421" w:type="dxa"/>
            <w:vMerge w:val="restart"/>
          </w:tcPr>
          <w:p w14:paraId="329F5EA5"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shd w:val="clear" w:color="auto" w:fill="D4F6F3"/>
          </w:tcPr>
          <w:p w14:paraId="26FEB1B1" w14:textId="0177B31B"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lang w:val="en-US"/>
              </w:rPr>
              <w:t>What is the patch management strategy and governance capability?</w:t>
            </w:r>
          </w:p>
        </w:tc>
        <w:tc>
          <w:tcPr>
            <w:tcW w:w="847" w:type="dxa"/>
            <w:shd w:val="clear" w:color="auto" w:fill="D4F6F3"/>
          </w:tcPr>
          <w:p w14:paraId="13F38D4C"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6B84684E"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35F1469C" w14:textId="77777777" w:rsidR="00E03BE9" w:rsidRPr="00E03BE9" w:rsidRDefault="00E03BE9" w:rsidP="00E03BE9">
            <w:pPr>
              <w:tabs>
                <w:tab w:val="left" w:pos="6611"/>
              </w:tabs>
              <w:rPr>
                <w:sz w:val="19"/>
                <w:szCs w:val="19"/>
                <w:lang w:val="en-US"/>
              </w:rPr>
            </w:pPr>
          </w:p>
        </w:tc>
        <w:tc>
          <w:tcPr>
            <w:tcW w:w="7748" w:type="dxa"/>
          </w:tcPr>
          <w:p w14:paraId="042E9722"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A68A4BC"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5F12FC9" w14:textId="77777777" w:rsidTr="00E03BE9">
        <w:tc>
          <w:tcPr>
            <w:cnfStyle w:val="001000000000" w:firstRow="0" w:lastRow="0" w:firstColumn="1" w:lastColumn="0" w:oddVBand="0" w:evenVBand="0" w:oddHBand="0" w:evenHBand="0" w:firstRowFirstColumn="0" w:firstRowLastColumn="0" w:lastRowFirstColumn="0" w:lastRowLastColumn="0"/>
            <w:tcW w:w="421" w:type="dxa"/>
          </w:tcPr>
          <w:p w14:paraId="51A27863"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shd w:val="clear" w:color="auto" w:fill="D4F6F3"/>
          </w:tcPr>
          <w:p w14:paraId="60F15823" w14:textId="2130E550" w:rsidR="00E03BE9" w:rsidRPr="004D7D36" w:rsidRDefault="00E03BE9" w:rsidP="00E03BE9">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E03BE9">
              <w:rPr>
                <w:sz w:val="19"/>
                <w:szCs w:val="19"/>
              </w:rPr>
              <w:t>What is the update procedure and status for security tools on OT end-user systems?</w:t>
            </w:r>
          </w:p>
        </w:tc>
        <w:tc>
          <w:tcPr>
            <w:tcW w:w="847" w:type="dxa"/>
            <w:shd w:val="clear" w:color="auto" w:fill="D4F6F3"/>
          </w:tcPr>
          <w:p w14:paraId="25CF1F51"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64977C38" w14:textId="27EB2C64" w:rsidR="007C3BA0" w:rsidRDefault="007C3BA0"/>
    <w:p w14:paraId="736940E3" w14:textId="60B9916E" w:rsidR="00E03BE9" w:rsidRDefault="007C3BA0" w:rsidP="007C3BA0">
      <w:r>
        <w:br w:type="page"/>
      </w:r>
    </w:p>
    <w:tbl>
      <w:tblPr>
        <w:tblStyle w:val="GridTable1Light-Accent1"/>
        <w:tblW w:w="0" w:type="auto"/>
        <w:tblLook w:val="04A0" w:firstRow="1" w:lastRow="0" w:firstColumn="1" w:lastColumn="0" w:noHBand="0" w:noVBand="1"/>
      </w:tblPr>
      <w:tblGrid>
        <w:gridCol w:w="421"/>
        <w:gridCol w:w="7748"/>
        <w:gridCol w:w="847"/>
      </w:tblGrid>
      <w:tr w:rsidR="00E03BE9" w:rsidRPr="004D7D36" w14:paraId="56420F42" w14:textId="77777777" w:rsidTr="00D4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69D2C7A6" w14:textId="2C575336" w:rsidR="00E03BE9" w:rsidRPr="00EF51B7" w:rsidRDefault="00E03BE9" w:rsidP="00D42F9D">
            <w:pPr>
              <w:keepNext/>
              <w:tabs>
                <w:tab w:val="center" w:pos="4400"/>
                <w:tab w:val="left" w:pos="4796"/>
              </w:tabs>
              <w:spacing w:line="259" w:lineRule="auto"/>
              <w:rPr>
                <w:b w:val="0"/>
                <w:bCs w:val="0"/>
                <w:sz w:val="19"/>
                <w:szCs w:val="19"/>
                <w:rtl/>
                <w:lang w:val="en-US"/>
              </w:rPr>
            </w:pPr>
            <w:r w:rsidRPr="00E03BE9">
              <w:rPr>
                <w:b w:val="0"/>
                <w:bCs w:val="0"/>
                <w:sz w:val="19"/>
                <w:szCs w:val="19"/>
                <w:lang w:val="en-US"/>
              </w:rPr>
              <w:lastRenderedPageBreak/>
              <w:t>Detection Capabilities</w:t>
            </w:r>
          </w:p>
        </w:tc>
      </w:tr>
      <w:tr w:rsidR="00E03BE9" w:rsidRPr="004D7D36" w14:paraId="61B5350F"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3F503CA8"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46552CA1" w14:textId="7D9DC276" w:rsidR="00E03BE9" w:rsidRPr="001302FA" w:rsidRDefault="001302FA" w:rsidP="001302FA">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1302FA">
              <w:rPr>
                <w:sz w:val="19"/>
                <w:szCs w:val="19"/>
              </w:rPr>
              <w:t>What is the process for identifying security alarms in OT?</w:t>
            </w:r>
          </w:p>
        </w:tc>
        <w:tc>
          <w:tcPr>
            <w:tcW w:w="847" w:type="dxa"/>
            <w:shd w:val="clear" w:color="auto" w:fill="D4F6F3" w:themeFill="accent1" w:themeFillTint="33"/>
          </w:tcPr>
          <w:p w14:paraId="4C9DEDB6"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7A98267"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7FC16766"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39A8A3EC"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5A575EB"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6C6E3EE"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0CFC6E95"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4B2AF058" w14:textId="39858479" w:rsidR="00E03BE9" w:rsidRPr="004D7D36" w:rsidRDefault="001302FA" w:rsidP="00D42F9D">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1302FA">
              <w:rPr>
                <w:sz w:val="19"/>
                <w:szCs w:val="19"/>
                <w:lang w:val="en-US"/>
              </w:rPr>
              <w:t>Are OT-side security alarms from the firewall visible on the IT side?</w:t>
            </w:r>
          </w:p>
        </w:tc>
        <w:tc>
          <w:tcPr>
            <w:tcW w:w="847" w:type="dxa"/>
            <w:shd w:val="clear" w:color="auto" w:fill="D4F6F3" w:themeFill="accent1" w:themeFillTint="33"/>
          </w:tcPr>
          <w:p w14:paraId="49532BDF"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D41E10C"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6722D3BC"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3E21CEEE"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320C4F10"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4686E653"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036340BC"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11B728B1" w14:textId="35C72A24" w:rsidR="00E03BE9" w:rsidRPr="004D7D36" w:rsidRDefault="001302FA" w:rsidP="001302FA">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1302FA">
              <w:rPr>
                <w:sz w:val="19"/>
                <w:szCs w:val="19"/>
              </w:rPr>
              <w:t>Is there an audit process to regularly review firewall logs for misuse of IT-OT connections?</w:t>
            </w:r>
          </w:p>
        </w:tc>
        <w:tc>
          <w:tcPr>
            <w:tcW w:w="847" w:type="dxa"/>
            <w:shd w:val="clear" w:color="auto" w:fill="D4F6F3" w:themeFill="accent1" w:themeFillTint="33"/>
          </w:tcPr>
          <w:p w14:paraId="3AA0D136"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10954F7"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403ED299"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45220642"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556E12D"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456A4DB"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4E0D447F"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6E09A1E3" w14:textId="2F5716A9" w:rsidR="00E03BE9" w:rsidRPr="004D7D36" w:rsidRDefault="001302FA" w:rsidP="001302FA">
            <w:pPr>
              <w:keepNext/>
              <w:tabs>
                <w:tab w:val="left" w:pos="1635"/>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1302FA">
              <w:rPr>
                <w:sz w:val="19"/>
                <w:szCs w:val="19"/>
              </w:rPr>
              <w:t>Is there a SIEM/SOC solution? Are personnel familiar with the OT environment for effective triage/response?</w:t>
            </w:r>
          </w:p>
        </w:tc>
        <w:tc>
          <w:tcPr>
            <w:tcW w:w="847" w:type="dxa"/>
            <w:shd w:val="clear" w:color="auto" w:fill="D4F6F3" w:themeFill="accent1" w:themeFillTint="33"/>
          </w:tcPr>
          <w:p w14:paraId="029474EF"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E74FA06"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5AFF2998"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09EB9A5E"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2E8DBC13"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768BE2C4" w14:textId="77777777" w:rsidTr="007C3BA0">
        <w:tc>
          <w:tcPr>
            <w:cnfStyle w:val="001000000000" w:firstRow="0" w:lastRow="0" w:firstColumn="1" w:lastColumn="0" w:oddVBand="0" w:evenVBand="0" w:oddHBand="0" w:evenHBand="0" w:firstRowFirstColumn="0" w:firstRowLastColumn="0" w:lastRowFirstColumn="0" w:lastRowLastColumn="0"/>
            <w:tcW w:w="421" w:type="dxa"/>
            <w:vMerge w:val="restart"/>
          </w:tcPr>
          <w:p w14:paraId="176402FA" w14:textId="77777777" w:rsidR="007C3BA0" w:rsidRPr="004D7D36" w:rsidRDefault="007C3BA0" w:rsidP="00E03BE9">
            <w:pPr>
              <w:pStyle w:val="ListParagraph"/>
              <w:numPr>
                <w:ilvl w:val="0"/>
                <w:numId w:val="2"/>
              </w:numPr>
              <w:tabs>
                <w:tab w:val="left" w:pos="6611"/>
              </w:tabs>
              <w:rPr>
                <w:sz w:val="19"/>
                <w:szCs w:val="19"/>
                <w:lang w:val="en-US"/>
              </w:rPr>
            </w:pPr>
          </w:p>
        </w:tc>
        <w:tc>
          <w:tcPr>
            <w:tcW w:w="7748" w:type="dxa"/>
            <w:shd w:val="clear" w:color="auto" w:fill="D4F6F3"/>
          </w:tcPr>
          <w:p w14:paraId="72D2EF28" w14:textId="087C880B" w:rsidR="007C3BA0" w:rsidRPr="004D7D36" w:rsidRDefault="007C3BA0" w:rsidP="007C3BA0">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Is all communication in/out of the control network monitored and logged?</w:t>
            </w:r>
          </w:p>
        </w:tc>
        <w:tc>
          <w:tcPr>
            <w:tcW w:w="847" w:type="dxa"/>
            <w:shd w:val="clear" w:color="auto" w:fill="D4F6F3"/>
          </w:tcPr>
          <w:p w14:paraId="212DD688"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01567517"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6F875E5B" w14:textId="77777777" w:rsidR="007C3BA0" w:rsidRPr="007C3BA0" w:rsidRDefault="007C3BA0" w:rsidP="007C3BA0">
            <w:pPr>
              <w:tabs>
                <w:tab w:val="left" w:pos="6611"/>
              </w:tabs>
              <w:rPr>
                <w:sz w:val="19"/>
                <w:szCs w:val="19"/>
                <w:lang w:val="en-US"/>
              </w:rPr>
            </w:pPr>
          </w:p>
        </w:tc>
        <w:tc>
          <w:tcPr>
            <w:tcW w:w="7748" w:type="dxa"/>
          </w:tcPr>
          <w:p w14:paraId="373BAB4A" w14:textId="77777777" w:rsidR="007C3BA0" w:rsidRPr="004D7D36" w:rsidRDefault="007C3BA0"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72714D2"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11B3D113" w14:textId="77777777" w:rsidTr="007C3BA0">
        <w:tc>
          <w:tcPr>
            <w:cnfStyle w:val="001000000000" w:firstRow="0" w:lastRow="0" w:firstColumn="1" w:lastColumn="0" w:oddVBand="0" w:evenVBand="0" w:oddHBand="0" w:evenHBand="0" w:firstRowFirstColumn="0" w:firstRowLastColumn="0" w:lastRowFirstColumn="0" w:lastRowLastColumn="0"/>
            <w:tcW w:w="421" w:type="dxa"/>
            <w:vMerge w:val="restart"/>
          </w:tcPr>
          <w:p w14:paraId="6CD69AB1" w14:textId="77777777" w:rsidR="007C3BA0" w:rsidRPr="004D7D36" w:rsidRDefault="007C3BA0" w:rsidP="00E03BE9">
            <w:pPr>
              <w:pStyle w:val="ListParagraph"/>
              <w:numPr>
                <w:ilvl w:val="0"/>
                <w:numId w:val="2"/>
              </w:numPr>
              <w:tabs>
                <w:tab w:val="left" w:pos="6611"/>
              </w:tabs>
              <w:rPr>
                <w:sz w:val="19"/>
                <w:szCs w:val="19"/>
                <w:lang w:val="en-US"/>
              </w:rPr>
            </w:pPr>
          </w:p>
        </w:tc>
        <w:tc>
          <w:tcPr>
            <w:tcW w:w="7748" w:type="dxa"/>
            <w:shd w:val="clear" w:color="auto" w:fill="D4F6F3"/>
          </w:tcPr>
          <w:p w14:paraId="7FF96000" w14:textId="23E3307A" w:rsidR="007C3BA0" w:rsidRPr="004D7D36" w:rsidRDefault="007C3BA0" w:rsidP="007C3BA0">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Is NetFlow utilized on the OT network? </w:t>
            </w:r>
          </w:p>
        </w:tc>
        <w:tc>
          <w:tcPr>
            <w:tcW w:w="847" w:type="dxa"/>
            <w:shd w:val="clear" w:color="auto" w:fill="D4F6F3"/>
          </w:tcPr>
          <w:p w14:paraId="1CE4D45E"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20C1414D"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3A687ED9" w14:textId="77777777" w:rsidR="007C3BA0" w:rsidRPr="007C3BA0" w:rsidRDefault="007C3BA0" w:rsidP="007C3BA0">
            <w:pPr>
              <w:tabs>
                <w:tab w:val="left" w:pos="6611"/>
              </w:tabs>
              <w:rPr>
                <w:sz w:val="19"/>
                <w:szCs w:val="19"/>
                <w:lang w:val="en-US"/>
              </w:rPr>
            </w:pPr>
          </w:p>
        </w:tc>
        <w:tc>
          <w:tcPr>
            <w:tcW w:w="7748" w:type="dxa"/>
          </w:tcPr>
          <w:p w14:paraId="55D72678" w14:textId="77777777" w:rsidR="007C3BA0" w:rsidRPr="004D7D36" w:rsidRDefault="007C3BA0"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39EBA90E"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02EF60E7" w14:textId="77777777" w:rsidTr="007C3BA0">
        <w:tc>
          <w:tcPr>
            <w:cnfStyle w:val="001000000000" w:firstRow="0" w:lastRow="0" w:firstColumn="1" w:lastColumn="0" w:oddVBand="0" w:evenVBand="0" w:oddHBand="0" w:evenHBand="0" w:firstRowFirstColumn="0" w:firstRowLastColumn="0" w:lastRowFirstColumn="0" w:lastRowLastColumn="0"/>
            <w:tcW w:w="421" w:type="dxa"/>
            <w:vMerge w:val="restart"/>
          </w:tcPr>
          <w:p w14:paraId="30F2D7D4" w14:textId="77777777" w:rsidR="007C3BA0" w:rsidRPr="004D7D36" w:rsidRDefault="007C3BA0" w:rsidP="00E03BE9">
            <w:pPr>
              <w:pStyle w:val="ListParagraph"/>
              <w:numPr>
                <w:ilvl w:val="0"/>
                <w:numId w:val="2"/>
              </w:numPr>
              <w:tabs>
                <w:tab w:val="left" w:pos="6611"/>
              </w:tabs>
              <w:rPr>
                <w:sz w:val="19"/>
                <w:szCs w:val="19"/>
                <w:lang w:val="en-US"/>
              </w:rPr>
            </w:pPr>
          </w:p>
        </w:tc>
        <w:tc>
          <w:tcPr>
            <w:tcW w:w="7748" w:type="dxa"/>
            <w:shd w:val="clear" w:color="auto" w:fill="D4F6F3"/>
          </w:tcPr>
          <w:p w14:paraId="6F4EA3F9" w14:textId="47AD383E" w:rsidR="007C3BA0" w:rsidRPr="004D7D36" w:rsidRDefault="007C3BA0" w:rsidP="007C3BA0">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What is the retention period for network monitoring logs?</w:t>
            </w:r>
          </w:p>
        </w:tc>
        <w:tc>
          <w:tcPr>
            <w:tcW w:w="847" w:type="dxa"/>
            <w:shd w:val="clear" w:color="auto" w:fill="D4F6F3"/>
          </w:tcPr>
          <w:p w14:paraId="36F57DFF"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41551891"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34653969" w14:textId="77777777" w:rsidR="007C3BA0" w:rsidRPr="007C3BA0" w:rsidRDefault="007C3BA0" w:rsidP="007C3BA0">
            <w:pPr>
              <w:tabs>
                <w:tab w:val="left" w:pos="6611"/>
              </w:tabs>
              <w:rPr>
                <w:sz w:val="19"/>
                <w:szCs w:val="19"/>
                <w:lang w:val="en-US"/>
              </w:rPr>
            </w:pPr>
          </w:p>
        </w:tc>
        <w:tc>
          <w:tcPr>
            <w:tcW w:w="7748" w:type="dxa"/>
          </w:tcPr>
          <w:p w14:paraId="2A585388" w14:textId="77777777" w:rsidR="007C3BA0" w:rsidRPr="004D7D36" w:rsidRDefault="007C3BA0"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9893F7B"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722AE8BD" w14:textId="77777777" w:rsidTr="007C3BA0">
        <w:tc>
          <w:tcPr>
            <w:cnfStyle w:val="001000000000" w:firstRow="0" w:lastRow="0" w:firstColumn="1" w:lastColumn="0" w:oddVBand="0" w:evenVBand="0" w:oddHBand="0" w:evenHBand="0" w:firstRowFirstColumn="0" w:firstRowLastColumn="0" w:lastRowFirstColumn="0" w:lastRowLastColumn="0"/>
            <w:tcW w:w="421" w:type="dxa"/>
            <w:vMerge w:val="restart"/>
          </w:tcPr>
          <w:p w14:paraId="789C4611" w14:textId="77777777" w:rsidR="007C3BA0" w:rsidRPr="004D7D36" w:rsidRDefault="007C3BA0" w:rsidP="00E03BE9">
            <w:pPr>
              <w:pStyle w:val="ListParagraph"/>
              <w:numPr>
                <w:ilvl w:val="0"/>
                <w:numId w:val="2"/>
              </w:numPr>
              <w:tabs>
                <w:tab w:val="left" w:pos="6611"/>
              </w:tabs>
              <w:rPr>
                <w:sz w:val="19"/>
                <w:szCs w:val="19"/>
                <w:lang w:val="en-US"/>
              </w:rPr>
            </w:pPr>
          </w:p>
        </w:tc>
        <w:tc>
          <w:tcPr>
            <w:tcW w:w="7748" w:type="dxa"/>
            <w:shd w:val="clear" w:color="auto" w:fill="D4F6F3"/>
          </w:tcPr>
          <w:p w14:paraId="1E3900C0" w14:textId="02CB76EF" w:rsidR="007C3BA0" w:rsidRPr="004D7D36" w:rsidRDefault="007C3BA0" w:rsidP="007C3BA0">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Are security events from OT endpoints transferred and monitored in near real-time?</w:t>
            </w:r>
          </w:p>
        </w:tc>
        <w:tc>
          <w:tcPr>
            <w:tcW w:w="847" w:type="dxa"/>
            <w:shd w:val="clear" w:color="auto" w:fill="D4F6F3"/>
          </w:tcPr>
          <w:p w14:paraId="0BDE81EC"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7C3BA0" w:rsidRPr="004D7D36" w14:paraId="1764629D"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732F88BA" w14:textId="77777777" w:rsidR="007C3BA0" w:rsidRPr="007C3BA0" w:rsidRDefault="007C3BA0" w:rsidP="007C3BA0">
            <w:pPr>
              <w:tabs>
                <w:tab w:val="left" w:pos="6611"/>
              </w:tabs>
              <w:rPr>
                <w:sz w:val="19"/>
                <w:szCs w:val="19"/>
                <w:lang w:val="en-US"/>
              </w:rPr>
            </w:pPr>
          </w:p>
        </w:tc>
        <w:tc>
          <w:tcPr>
            <w:tcW w:w="7748" w:type="dxa"/>
          </w:tcPr>
          <w:p w14:paraId="019D4155" w14:textId="77777777" w:rsidR="007C3BA0" w:rsidRPr="004D7D36" w:rsidRDefault="007C3BA0"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8E013CD" w14:textId="77777777" w:rsidR="007C3BA0" w:rsidRPr="004D7D36" w:rsidRDefault="007C3BA0"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69128153" w14:textId="77777777" w:rsidR="00E03BE9" w:rsidRDefault="00E03BE9" w:rsidP="00BD0A93">
      <w:pPr>
        <w:tabs>
          <w:tab w:val="left" w:pos="6611"/>
        </w:tabs>
        <w:spacing w:after="0"/>
        <w:rPr>
          <w:sz w:val="19"/>
          <w:szCs w:val="19"/>
        </w:rPr>
      </w:pPr>
    </w:p>
    <w:tbl>
      <w:tblPr>
        <w:tblStyle w:val="GridTable1Light-Accent1"/>
        <w:tblW w:w="0" w:type="auto"/>
        <w:tblLook w:val="04A0" w:firstRow="1" w:lastRow="0" w:firstColumn="1" w:lastColumn="0" w:noHBand="0" w:noVBand="1"/>
      </w:tblPr>
      <w:tblGrid>
        <w:gridCol w:w="421"/>
        <w:gridCol w:w="7748"/>
        <w:gridCol w:w="847"/>
      </w:tblGrid>
      <w:tr w:rsidR="00E03BE9" w:rsidRPr="004D7D36" w14:paraId="3B7AB0D1" w14:textId="77777777" w:rsidTr="00D4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5F683308" w14:textId="2E6A5663" w:rsidR="00E03BE9" w:rsidRPr="00EF51B7" w:rsidRDefault="00E03BE9" w:rsidP="00E03BE9">
            <w:pPr>
              <w:keepNext/>
              <w:tabs>
                <w:tab w:val="center" w:pos="4400"/>
                <w:tab w:val="left" w:pos="4796"/>
              </w:tabs>
              <w:spacing w:line="259" w:lineRule="auto"/>
              <w:rPr>
                <w:b w:val="0"/>
                <w:bCs w:val="0"/>
                <w:sz w:val="19"/>
                <w:szCs w:val="19"/>
                <w:rtl/>
                <w:lang w:val="en-US"/>
              </w:rPr>
            </w:pPr>
            <w:r w:rsidRPr="00E03BE9">
              <w:rPr>
                <w:b w:val="0"/>
                <w:bCs w:val="0"/>
                <w:sz w:val="19"/>
                <w:szCs w:val="19"/>
              </w:rPr>
              <w:t>Incident Response</w:t>
            </w:r>
          </w:p>
        </w:tc>
      </w:tr>
      <w:tr w:rsidR="00E03BE9" w:rsidRPr="004D7D36" w14:paraId="4F792A9B"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6CDE25E1"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066CD26C" w14:textId="491667B0" w:rsidR="00E03BE9" w:rsidRPr="001302FA" w:rsidRDefault="007C3BA0" w:rsidP="007C3BA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Is there a dedicated incident response plan for OT or does the organizational IRP address OT incidents?</w:t>
            </w:r>
          </w:p>
        </w:tc>
        <w:tc>
          <w:tcPr>
            <w:tcW w:w="847" w:type="dxa"/>
            <w:shd w:val="clear" w:color="auto" w:fill="D4F6F3" w:themeFill="accent1" w:themeFillTint="33"/>
          </w:tcPr>
          <w:p w14:paraId="17D13208"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4EB6FBA"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76646402"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045D898E"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1372C48F"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67B3234"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4729FAE0"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308A4814" w14:textId="00811404" w:rsidR="00E03BE9" w:rsidRPr="004D7D36" w:rsidRDefault="007C3BA0" w:rsidP="007C3BA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Are OT containment capabilities and procedures documented and implemented? Who owns that process?</w:t>
            </w:r>
          </w:p>
        </w:tc>
        <w:tc>
          <w:tcPr>
            <w:tcW w:w="847" w:type="dxa"/>
            <w:shd w:val="clear" w:color="auto" w:fill="D4F6F3" w:themeFill="accent1" w:themeFillTint="33"/>
          </w:tcPr>
          <w:p w14:paraId="43FC05E6"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3638904"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2F41D314"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0B4B661C"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6698EA5B"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5B2F0549"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6C8C1DC4"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565ED4B3" w14:textId="0BD051A5" w:rsidR="00E03BE9" w:rsidRPr="004D7D36" w:rsidRDefault="007C3BA0" w:rsidP="007C3BA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Have incident response drills and tabletop exercises been conducted for OT scenarios?</w:t>
            </w:r>
          </w:p>
        </w:tc>
        <w:tc>
          <w:tcPr>
            <w:tcW w:w="847" w:type="dxa"/>
            <w:shd w:val="clear" w:color="auto" w:fill="D4F6F3" w:themeFill="accent1" w:themeFillTint="33"/>
          </w:tcPr>
          <w:p w14:paraId="0F12B178"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63A2D1C7"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35EAA04E"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0514A190"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386C0E5"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702AE4E0"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7856AF28"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308A9901" w14:textId="467AA580" w:rsidR="00E03BE9" w:rsidRPr="004D7D36" w:rsidRDefault="007C3BA0" w:rsidP="007C3BA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Are critical vendors part of the incident response plan/team?</w:t>
            </w:r>
          </w:p>
        </w:tc>
        <w:tc>
          <w:tcPr>
            <w:tcW w:w="847" w:type="dxa"/>
            <w:shd w:val="clear" w:color="auto" w:fill="D4F6F3" w:themeFill="accent1" w:themeFillTint="33"/>
          </w:tcPr>
          <w:p w14:paraId="501C7E6C"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17933C7B"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389B57F1"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3A89880D"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493529D9"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52E968D9" w14:textId="77777777" w:rsidR="00E03BE9" w:rsidRDefault="00E03BE9" w:rsidP="00BD0A93">
      <w:pPr>
        <w:tabs>
          <w:tab w:val="left" w:pos="6611"/>
        </w:tabs>
        <w:spacing w:after="0"/>
        <w:rPr>
          <w:sz w:val="19"/>
          <w:szCs w:val="19"/>
        </w:rPr>
      </w:pPr>
    </w:p>
    <w:tbl>
      <w:tblPr>
        <w:tblStyle w:val="GridTable1Light-Accent1"/>
        <w:tblW w:w="0" w:type="auto"/>
        <w:tblLook w:val="04A0" w:firstRow="1" w:lastRow="0" w:firstColumn="1" w:lastColumn="0" w:noHBand="0" w:noVBand="1"/>
      </w:tblPr>
      <w:tblGrid>
        <w:gridCol w:w="421"/>
        <w:gridCol w:w="7748"/>
        <w:gridCol w:w="847"/>
      </w:tblGrid>
      <w:tr w:rsidR="00E03BE9" w:rsidRPr="004D7D36" w14:paraId="3900D559" w14:textId="77777777" w:rsidTr="00D4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shd w:val="clear" w:color="auto" w:fill="0B2540" w:themeFill="accent2"/>
          </w:tcPr>
          <w:p w14:paraId="27E93772" w14:textId="51DDDE4F" w:rsidR="00E03BE9" w:rsidRPr="00EF51B7" w:rsidRDefault="001302FA" w:rsidP="001302FA">
            <w:pPr>
              <w:keepNext/>
              <w:tabs>
                <w:tab w:val="center" w:pos="4400"/>
                <w:tab w:val="left" w:pos="4796"/>
              </w:tabs>
              <w:spacing w:line="259" w:lineRule="auto"/>
              <w:rPr>
                <w:b w:val="0"/>
                <w:bCs w:val="0"/>
                <w:sz w:val="19"/>
                <w:szCs w:val="19"/>
                <w:rtl/>
                <w:lang w:val="en-US"/>
              </w:rPr>
            </w:pPr>
            <w:r w:rsidRPr="001302FA">
              <w:rPr>
                <w:b w:val="0"/>
                <w:bCs w:val="0"/>
                <w:sz w:val="19"/>
                <w:szCs w:val="19"/>
              </w:rPr>
              <w:lastRenderedPageBreak/>
              <w:t>Data Protection</w:t>
            </w:r>
          </w:p>
        </w:tc>
      </w:tr>
      <w:tr w:rsidR="00E03BE9" w:rsidRPr="004D7D36" w14:paraId="17F9ACEF"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7005955D"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7D847810" w14:textId="0098DAE0" w:rsidR="00E03BE9" w:rsidRPr="007C3BA0" w:rsidRDefault="007C3BA0" w:rsidP="007C3BA0">
            <w:pPr>
              <w:keepNext/>
              <w:tabs>
                <w:tab w:val="left" w:pos="6611"/>
              </w:tabs>
              <w:spacing w:after="6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Are security measures in place to protect OT backups from cyber threats like ransomware?</w:t>
            </w:r>
          </w:p>
        </w:tc>
        <w:tc>
          <w:tcPr>
            <w:tcW w:w="847" w:type="dxa"/>
            <w:shd w:val="clear" w:color="auto" w:fill="D4F6F3" w:themeFill="accent1" w:themeFillTint="33"/>
          </w:tcPr>
          <w:p w14:paraId="5DFEEDE7"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1CDDDD4"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606C0385"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2ACFF616"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07206BA2"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31787AB7" w14:textId="77777777" w:rsidTr="00D42F9D">
        <w:tc>
          <w:tcPr>
            <w:cnfStyle w:val="001000000000" w:firstRow="0" w:lastRow="0" w:firstColumn="1" w:lastColumn="0" w:oddVBand="0" w:evenVBand="0" w:oddHBand="0" w:evenHBand="0" w:firstRowFirstColumn="0" w:firstRowLastColumn="0" w:lastRowFirstColumn="0" w:lastRowLastColumn="0"/>
            <w:tcW w:w="421" w:type="dxa"/>
            <w:vMerge w:val="restart"/>
          </w:tcPr>
          <w:p w14:paraId="51C3B56D" w14:textId="77777777" w:rsidR="00E03BE9" w:rsidRPr="004D7D36" w:rsidRDefault="00E03BE9" w:rsidP="00E03BE9">
            <w:pPr>
              <w:pStyle w:val="ListParagraph"/>
              <w:keepNext/>
              <w:numPr>
                <w:ilvl w:val="0"/>
                <w:numId w:val="2"/>
              </w:numPr>
              <w:tabs>
                <w:tab w:val="left" w:pos="6611"/>
              </w:tabs>
              <w:rPr>
                <w:sz w:val="19"/>
                <w:szCs w:val="19"/>
                <w:lang w:val="en-US"/>
              </w:rPr>
            </w:pPr>
          </w:p>
        </w:tc>
        <w:tc>
          <w:tcPr>
            <w:tcW w:w="7748" w:type="dxa"/>
            <w:shd w:val="clear" w:color="auto" w:fill="D4F6F3" w:themeFill="accent1" w:themeFillTint="33"/>
          </w:tcPr>
          <w:p w14:paraId="5C140545" w14:textId="13A92FBA" w:rsidR="00E03BE9" w:rsidRPr="004D7D36" w:rsidRDefault="007C3BA0" w:rsidP="007C3BA0">
            <w:pPr>
              <w:keepNext/>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r w:rsidRPr="007C3BA0">
              <w:rPr>
                <w:sz w:val="19"/>
                <w:szCs w:val="19"/>
              </w:rPr>
              <w:t>What are the recovery procedures for OT systems and data? Have they been tested?</w:t>
            </w:r>
          </w:p>
        </w:tc>
        <w:tc>
          <w:tcPr>
            <w:tcW w:w="847" w:type="dxa"/>
            <w:shd w:val="clear" w:color="auto" w:fill="D4F6F3" w:themeFill="accent1" w:themeFillTint="33"/>
          </w:tcPr>
          <w:p w14:paraId="071AFD6A" w14:textId="77777777" w:rsidR="00E03BE9" w:rsidRPr="004D7D36" w:rsidRDefault="00E03BE9" w:rsidP="00D42F9D">
            <w:pPr>
              <w:keepNext/>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r w:rsidR="00E03BE9" w:rsidRPr="004D7D36" w14:paraId="027B6A67" w14:textId="77777777" w:rsidTr="00D42F9D">
        <w:tc>
          <w:tcPr>
            <w:cnfStyle w:val="001000000000" w:firstRow="0" w:lastRow="0" w:firstColumn="1" w:lastColumn="0" w:oddVBand="0" w:evenVBand="0" w:oddHBand="0" w:evenHBand="0" w:firstRowFirstColumn="0" w:firstRowLastColumn="0" w:lastRowFirstColumn="0" w:lastRowLastColumn="0"/>
            <w:tcW w:w="421" w:type="dxa"/>
            <w:vMerge/>
          </w:tcPr>
          <w:p w14:paraId="76088296" w14:textId="77777777" w:rsidR="00E03BE9" w:rsidRPr="004D7D36" w:rsidRDefault="00E03BE9" w:rsidP="00E03BE9">
            <w:pPr>
              <w:pStyle w:val="ListParagraph"/>
              <w:numPr>
                <w:ilvl w:val="0"/>
                <w:numId w:val="2"/>
              </w:numPr>
              <w:tabs>
                <w:tab w:val="left" w:pos="6611"/>
              </w:tabs>
              <w:rPr>
                <w:sz w:val="19"/>
                <w:szCs w:val="19"/>
                <w:lang w:val="en-US"/>
              </w:rPr>
            </w:pPr>
          </w:p>
        </w:tc>
        <w:tc>
          <w:tcPr>
            <w:tcW w:w="7748" w:type="dxa"/>
          </w:tcPr>
          <w:p w14:paraId="3F86B8F7" w14:textId="77777777" w:rsidR="00E03BE9" w:rsidRPr="004D7D36" w:rsidRDefault="00E03BE9" w:rsidP="00D42F9D">
            <w:pPr>
              <w:tabs>
                <w:tab w:val="left" w:pos="6611"/>
              </w:tabs>
              <w:spacing w:after="120"/>
              <w:cnfStyle w:val="000000000000" w:firstRow="0" w:lastRow="0" w:firstColumn="0" w:lastColumn="0" w:oddVBand="0" w:evenVBand="0" w:oddHBand="0" w:evenHBand="0" w:firstRowFirstColumn="0" w:firstRowLastColumn="0" w:lastRowFirstColumn="0" w:lastRowLastColumn="0"/>
              <w:rPr>
                <w:sz w:val="19"/>
                <w:szCs w:val="19"/>
                <w:lang w:val="en-US"/>
              </w:rPr>
            </w:pPr>
          </w:p>
        </w:tc>
        <w:tc>
          <w:tcPr>
            <w:tcW w:w="847" w:type="dxa"/>
          </w:tcPr>
          <w:p w14:paraId="2E72BAF7" w14:textId="77777777" w:rsidR="00E03BE9" w:rsidRPr="004D7D36" w:rsidRDefault="00E03BE9" w:rsidP="00D42F9D">
            <w:pPr>
              <w:tabs>
                <w:tab w:val="left" w:pos="6611"/>
              </w:tabs>
              <w:cnfStyle w:val="000000000000" w:firstRow="0" w:lastRow="0" w:firstColumn="0" w:lastColumn="0" w:oddVBand="0" w:evenVBand="0" w:oddHBand="0" w:evenHBand="0" w:firstRowFirstColumn="0" w:firstRowLastColumn="0" w:lastRowFirstColumn="0" w:lastRowLastColumn="0"/>
              <w:rPr>
                <w:sz w:val="19"/>
                <w:szCs w:val="19"/>
                <w:lang w:val="en-US"/>
              </w:rPr>
            </w:pPr>
          </w:p>
        </w:tc>
      </w:tr>
    </w:tbl>
    <w:p w14:paraId="381565A5" w14:textId="77777777" w:rsidR="00E03BE9" w:rsidRPr="00E03BE9" w:rsidRDefault="00E03BE9" w:rsidP="00BD0A93">
      <w:pPr>
        <w:tabs>
          <w:tab w:val="left" w:pos="6611"/>
        </w:tabs>
        <w:spacing w:after="0"/>
        <w:rPr>
          <w:sz w:val="19"/>
          <w:szCs w:val="19"/>
        </w:rPr>
      </w:pPr>
    </w:p>
    <w:sectPr w:rsidR="00E03BE9" w:rsidRPr="00E03BE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0F994" w14:textId="77777777" w:rsidR="00597FC3" w:rsidRDefault="00597FC3" w:rsidP="00BD0A93">
      <w:pPr>
        <w:spacing w:after="0" w:line="240" w:lineRule="auto"/>
      </w:pPr>
      <w:r>
        <w:separator/>
      </w:r>
    </w:p>
  </w:endnote>
  <w:endnote w:type="continuationSeparator" w:id="0">
    <w:p w14:paraId="4BDF5976" w14:textId="77777777" w:rsidR="00597FC3" w:rsidRDefault="00597FC3" w:rsidP="00BD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40366" w14:textId="099B9F39" w:rsidR="00BD0A93" w:rsidRPr="00BD0A93" w:rsidRDefault="00BD0A93" w:rsidP="00BD0A93">
    <w:pPr>
      <w:pBdr>
        <w:top w:val="nil"/>
        <w:left w:val="nil"/>
        <w:bottom w:val="nil"/>
        <w:right w:val="nil"/>
        <w:between w:val="nil"/>
      </w:pBdr>
      <w:tabs>
        <w:tab w:val="center" w:pos="4680"/>
        <w:tab w:val="right" w:pos="9360"/>
        <w:tab w:val="left" w:pos="3794"/>
      </w:tabs>
      <w:spacing w:before="240" w:after="120"/>
      <w:jc w:val="center"/>
      <w:rPr>
        <w:color w:val="022542"/>
      </w:rPr>
    </w:pPr>
    <w:r>
      <w:rPr>
        <w:color w:val="022542"/>
      </w:rPr>
      <w:t>© 2023 Cyesec Ltd.</w:t>
    </w:r>
  </w:p>
  <w:p w14:paraId="7640E3AA" w14:textId="4690B2E3" w:rsidR="00BD0A93" w:rsidRPr="00BD0A93" w:rsidRDefault="00BD0A93" w:rsidP="00BD0A93">
    <w:pPr>
      <w:pBdr>
        <w:top w:val="nil"/>
        <w:left w:val="nil"/>
        <w:bottom w:val="nil"/>
        <w:right w:val="nil"/>
        <w:between w:val="nil"/>
      </w:pBdr>
      <w:tabs>
        <w:tab w:val="center" w:pos="4680"/>
        <w:tab w:val="right" w:pos="9360"/>
        <w:tab w:val="left" w:pos="3794"/>
      </w:tabs>
      <w:spacing w:before="120" w:after="120"/>
      <w:jc w:val="center"/>
      <w:rPr>
        <w:rFonts w:ascii="Lato" w:eastAsia="Lato" w:hAnsi="Lato" w:cs="Lato"/>
        <w:color w:val="262626"/>
        <w:sz w:val="18"/>
        <w:szCs w:val="18"/>
      </w:rPr>
    </w:pPr>
    <w:r>
      <w:rPr>
        <w:color w:val="262626"/>
        <w:sz w:val="18"/>
        <w:szCs w:val="18"/>
      </w:rPr>
      <w:t xml:space="preserve">This document contains proprietary and confidential information. Any unauthorized reproduction </w:t>
    </w:r>
    <w:r w:rsidR="003658B5">
      <w:rPr>
        <w:color w:val="262626"/>
        <w:sz w:val="18"/>
        <w:szCs w:val="18"/>
      </w:rPr>
      <w:t>uses</w:t>
    </w:r>
    <w:r>
      <w:rPr>
        <w:color w:val="262626"/>
        <w:sz w:val="18"/>
        <w:szCs w:val="18"/>
      </w:rPr>
      <w:t xml:space="preserve"> or disclosure of this material, or any part thereof, is strictly prohibited. This document is solely for the use by Cyesec ltd. This work is protected under copyright law. All rights 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3BBA7" w14:textId="77777777" w:rsidR="00597FC3" w:rsidRDefault="00597FC3" w:rsidP="00BD0A93">
      <w:pPr>
        <w:spacing w:after="0" w:line="240" w:lineRule="auto"/>
      </w:pPr>
      <w:r>
        <w:separator/>
      </w:r>
    </w:p>
  </w:footnote>
  <w:footnote w:type="continuationSeparator" w:id="0">
    <w:p w14:paraId="33EB6B35" w14:textId="77777777" w:rsidR="00597FC3" w:rsidRDefault="00597FC3" w:rsidP="00BD0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5287247"/>
      <w:docPartObj>
        <w:docPartGallery w:val="Page Numbers (Top of Page)"/>
        <w:docPartUnique/>
      </w:docPartObj>
    </w:sdtPr>
    <w:sdtContent>
      <w:p w14:paraId="6E35EA19" w14:textId="77777777" w:rsidR="00BD0A93" w:rsidRDefault="00BD0A93" w:rsidP="00BD0A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93ACB7F" w14:textId="503E43E6" w:rsidR="00BD0A93" w:rsidRPr="00BD0A93" w:rsidRDefault="00BD0A93" w:rsidP="00DE42F1">
    <w:pPr>
      <w:pBdr>
        <w:top w:val="nil"/>
        <w:left w:val="nil"/>
        <w:bottom w:val="nil"/>
        <w:right w:val="nil"/>
        <w:between w:val="nil"/>
      </w:pBdr>
      <w:tabs>
        <w:tab w:val="center" w:pos="4680"/>
        <w:tab w:val="right" w:pos="9360"/>
      </w:tabs>
      <w:spacing w:before="120" w:after="120"/>
      <w:ind w:right="360"/>
      <w:rPr>
        <w:color w:val="0B2540" w:themeColor="accent2"/>
        <w:lang w:val="en-US"/>
      </w:rPr>
    </w:pPr>
    <w:r w:rsidRPr="00967369">
      <w:rPr>
        <w:noProof/>
        <w:color w:val="0B2540" w:themeColor="accent2"/>
      </w:rPr>
      <mc:AlternateContent>
        <mc:Choice Requires="wps">
          <w:drawing>
            <wp:anchor distT="0" distB="0" distL="114300" distR="114300" simplePos="0" relativeHeight="251660288" behindDoc="0" locked="0" layoutInCell="1" allowOverlap="1" wp14:anchorId="56A3F607" wp14:editId="07D28516">
              <wp:simplePos x="0" y="0"/>
              <wp:positionH relativeFrom="column">
                <wp:posOffset>2414210</wp:posOffset>
              </wp:positionH>
              <wp:positionV relativeFrom="paragraph">
                <wp:posOffset>169061</wp:posOffset>
              </wp:positionV>
              <wp:extent cx="1146084" cy="208038"/>
              <wp:effectExtent l="0" t="0" r="0" b="0"/>
              <wp:wrapNone/>
              <wp:docPr id="630326293" name="Text Box 630326293"/>
              <wp:cNvGraphicFramePr/>
              <a:graphic xmlns:a="http://schemas.openxmlformats.org/drawingml/2006/main">
                <a:graphicData uri="http://schemas.microsoft.com/office/word/2010/wordprocessingShape">
                  <wps:wsp>
                    <wps:cNvSpPr txBox="1"/>
                    <wps:spPr>
                      <a:xfrm>
                        <a:off x="0" y="0"/>
                        <a:ext cx="1146084" cy="208038"/>
                      </a:xfrm>
                      <a:prstGeom prst="rect">
                        <a:avLst/>
                      </a:prstGeom>
                      <a:noFill/>
                      <a:ln w="6350">
                        <a:noFill/>
                      </a:ln>
                    </wps:spPr>
                    <wps:txbx>
                      <w:txbxContent>
                        <w:p w14:paraId="593F5893" w14:textId="77777777" w:rsidR="00BD0A93" w:rsidRPr="00967369" w:rsidRDefault="00BD0A93" w:rsidP="00BD0A93">
                          <w:pPr>
                            <w:spacing w:after="120"/>
                            <w:jc w:val="center"/>
                            <w:rPr>
                              <w:color w:val="2DD5C4" w:themeColor="accent1"/>
                              <w:sz w:val="13"/>
                              <w:szCs w:val="13"/>
                            </w:rPr>
                          </w:pPr>
                          <w:hyperlink r:id="rId1" w:history="1">
                            <w:r w:rsidRPr="00967369">
                              <w:rPr>
                                <w:rStyle w:val="Hyperlink"/>
                                <w:sz w:val="13"/>
                                <w:szCs w:val="13"/>
                              </w:rPr>
                              <w:t>www.cyesec.com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3F607" id="_x0000_t202" coordsize="21600,21600" o:spt="202" path="m,l,21600r21600,l21600,xe">
              <v:stroke joinstyle="miter"/>
              <v:path gradientshapeok="t" o:connecttype="rect"/>
            </v:shapetype>
            <v:shape id="Text Box 630326293" o:spid="_x0000_s1027" type="#_x0000_t202" style="position:absolute;margin-left:190.1pt;margin-top:13.3pt;width:90.25pt;height:1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" filled="f" stroked="f" strokeweight=".5pt">
              <v:textbox>
                <w:txbxContent>
                  <w:p w14:paraId="593F5893" w14:textId="77777777" w:rsidR="00BD0A93" w:rsidRPr="00967369" w:rsidRDefault="00000000" w:rsidP="00BD0A93">
                    <w:pPr>
                      <w:spacing w:after="120"/>
                      <w:jc w:val="center"/>
                      <w:rPr>
                        <w:color w:val="2DD5C4" w:themeColor="accent1"/>
                        <w:sz w:val="13"/>
                        <w:szCs w:val="13"/>
                      </w:rPr>
                    </w:pPr>
                    <w:hyperlink r:id="rId2" w:history="1">
                      <w:r w:rsidR="00BD0A93" w:rsidRPr="00967369">
                        <w:rPr>
                          <w:rStyle w:val="Hyperlink"/>
                          <w:sz w:val="13"/>
                          <w:szCs w:val="13"/>
                        </w:rPr>
                        <w:t>www.cyesec.com</w:t>
                      </w:r>
                    </w:hyperlink>
                  </w:p>
                </w:txbxContent>
              </v:textbox>
            </v:shape>
          </w:pict>
        </mc:Fallback>
      </mc:AlternateContent>
    </w:r>
    <w:r w:rsidRPr="00967369">
      <w:rPr>
        <w:noProof/>
        <w:color w:val="0B2540" w:themeColor="accent2"/>
      </w:rPr>
      <w:drawing>
        <wp:anchor distT="0" distB="0" distL="114300" distR="114300" simplePos="0" relativeHeight="251659264" behindDoc="0" locked="0" layoutInCell="1" allowOverlap="1" wp14:anchorId="1D16503B" wp14:editId="7C10B9A0">
          <wp:simplePos x="0" y="0"/>
          <wp:positionH relativeFrom="margin">
            <wp:posOffset>2621915</wp:posOffset>
          </wp:positionH>
          <wp:positionV relativeFrom="margin">
            <wp:posOffset>-590550</wp:posOffset>
          </wp:positionV>
          <wp:extent cx="739775" cy="288290"/>
          <wp:effectExtent l="0" t="0" r="0" b="3810"/>
          <wp:wrapSquare wrapText="bothSides"/>
          <wp:docPr id="1333869874" name="Picture 1333869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69874" name="Picture 1333869874"/>
                  <pic:cNvPicPr/>
                </pic:nvPicPr>
                <pic:blipFill>
                  <a:blip r:embed="rId3">
                    <a:extLst>
                      <a:ext uri="{28A0092B-C50C-407E-A947-70E740481C1C}">
                        <a14:useLocalDpi xmlns:a14="http://schemas.microsoft.com/office/drawing/2010/main" val="0"/>
                      </a:ext>
                    </a:extLst>
                  </a:blip>
                  <a:stretch>
                    <a:fillRect/>
                  </a:stretch>
                </pic:blipFill>
                <pic:spPr>
                  <a:xfrm>
                    <a:off x="0" y="0"/>
                    <a:ext cx="739775" cy="288290"/>
                  </a:xfrm>
                  <a:prstGeom prst="rect">
                    <a:avLst/>
                  </a:prstGeom>
                </pic:spPr>
              </pic:pic>
            </a:graphicData>
          </a:graphic>
          <wp14:sizeRelH relativeFrom="margin">
            <wp14:pctWidth>0</wp14:pctWidth>
          </wp14:sizeRelH>
          <wp14:sizeRelV relativeFrom="margin">
            <wp14:pctHeight>0</wp14:pctHeight>
          </wp14:sizeRelV>
        </wp:anchor>
      </w:drawing>
    </w:r>
    <w:sdt>
      <w:sdtPr>
        <w:rPr>
          <w:color w:val="0B2540" w:themeColor="accent2"/>
          <w:lang w:val="en-US"/>
        </w:rPr>
        <w:alias w:val="Publish Date"/>
        <w:tag w:val=""/>
        <w:id w:val="-1747564016"/>
        <w:placeholder>
          <w:docPart w:val="6564841EA034489F967A2F002500F0A9"/>
        </w:placeholder>
        <w:showingPlcHdr/>
        <w:dataBinding w:prefixMappings="xmlns:ns0='http://schemas.microsoft.com/office/2006/coverPageProps' " w:xpath="/ns0:CoverPageProperties[1]/ns0:PublishDate[1]" w:storeItemID="{55AF091B-3C7A-41E3-B477-F2FDAA23CFDA}"/>
        <w:date>
          <w:dateFormat w:val="dd/MM/yyyy"/>
          <w:lid w:val="en-IL"/>
          <w:storeMappedDataAs w:val="dateTime"/>
          <w:calendar w:val="gregorian"/>
        </w:date>
      </w:sdtPr>
      <w:sdtContent>
        <w:r w:rsidR="000377E2" w:rsidRPr="00252A02">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839D7"/>
    <w:multiLevelType w:val="multilevel"/>
    <w:tmpl w:val="01DCB3A6"/>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359AE"/>
    <w:multiLevelType w:val="hybridMultilevel"/>
    <w:tmpl w:val="704EDF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345DDD"/>
    <w:multiLevelType w:val="hybridMultilevel"/>
    <w:tmpl w:val="7250DA80"/>
    <w:lvl w:ilvl="0" w:tplc="EB32987A">
      <w:start w:val="1"/>
      <w:numFmt w:val="decimal"/>
      <w:lvlText w:val="%1."/>
      <w:lvlJc w:val="left"/>
      <w:pPr>
        <w:ind w:left="360" w:hanging="360"/>
      </w:pPr>
      <w:rPr>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56E84E18"/>
    <w:multiLevelType w:val="hybridMultilevel"/>
    <w:tmpl w:val="37425CF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A7C7F9F"/>
    <w:multiLevelType w:val="hybridMultilevel"/>
    <w:tmpl w:val="8378198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700E270E"/>
    <w:multiLevelType w:val="hybridMultilevel"/>
    <w:tmpl w:val="0D5E302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286812185">
    <w:abstractNumId w:val="3"/>
  </w:num>
  <w:num w:numId="2" w16cid:durableId="1777408783">
    <w:abstractNumId w:val="2"/>
  </w:num>
  <w:num w:numId="3" w16cid:durableId="374545512">
    <w:abstractNumId w:val="0"/>
  </w:num>
  <w:num w:numId="4" w16cid:durableId="25327337">
    <w:abstractNumId w:val="5"/>
  </w:num>
  <w:num w:numId="5" w16cid:durableId="1919947377">
    <w:abstractNumId w:val="1"/>
  </w:num>
  <w:num w:numId="6" w16cid:durableId="1757479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SwNDcwtzAzMTY0NzBV0lEKTi0uzszPAykwqQUANXtqFSwAAAA="/>
  </w:docVars>
  <w:rsids>
    <w:rsidRoot w:val="00B754B7"/>
    <w:rsid w:val="000377E2"/>
    <w:rsid w:val="00044995"/>
    <w:rsid w:val="00074A16"/>
    <w:rsid w:val="000805A4"/>
    <w:rsid w:val="000B4AED"/>
    <w:rsid w:val="000E3053"/>
    <w:rsid w:val="0012629D"/>
    <w:rsid w:val="001302FA"/>
    <w:rsid w:val="001439F4"/>
    <w:rsid w:val="001547B5"/>
    <w:rsid w:val="00160FD1"/>
    <w:rsid w:val="001D159C"/>
    <w:rsid w:val="0020737C"/>
    <w:rsid w:val="00215072"/>
    <w:rsid w:val="00257863"/>
    <w:rsid w:val="00263CFE"/>
    <w:rsid w:val="002C7341"/>
    <w:rsid w:val="003068B5"/>
    <w:rsid w:val="00325C6E"/>
    <w:rsid w:val="003658B5"/>
    <w:rsid w:val="003720B5"/>
    <w:rsid w:val="004657B1"/>
    <w:rsid w:val="00473EF4"/>
    <w:rsid w:val="004779F9"/>
    <w:rsid w:val="004D7D36"/>
    <w:rsid w:val="004E54B8"/>
    <w:rsid w:val="00533724"/>
    <w:rsid w:val="00563495"/>
    <w:rsid w:val="0058432A"/>
    <w:rsid w:val="00597E32"/>
    <w:rsid w:val="00597FC3"/>
    <w:rsid w:val="005A1941"/>
    <w:rsid w:val="00676218"/>
    <w:rsid w:val="006A31C6"/>
    <w:rsid w:val="006B1CC2"/>
    <w:rsid w:val="006C03ED"/>
    <w:rsid w:val="006F6C15"/>
    <w:rsid w:val="007736E0"/>
    <w:rsid w:val="007850A4"/>
    <w:rsid w:val="007C3BA0"/>
    <w:rsid w:val="007C7648"/>
    <w:rsid w:val="00816206"/>
    <w:rsid w:val="0088756A"/>
    <w:rsid w:val="008A7DAB"/>
    <w:rsid w:val="00917ED7"/>
    <w:rsid w:val="00971500"/>
    <w:rsid w:val="00977B39"/>
    <w:rsid w:val="009B6472"/>
    <w:rsid w:val="00A031BE"/>
    <w:rsid w:val="00A16A8B"/>
    <w:rsid w:val="00A54013"/>
    <w:rsid w:val="00A71298"/>
    <w:rsid w:val="00AB2C63"/>
    <w:rsid w:val="00B13539"/>
    <w:rsid w:val="00B66579"/>
    <w:rsid w:val="00B754B7"/>
    <w:rsid w:val="00BB77B6"/>
    <w:rsid w:val="00BD0A93"/>
    <w:rsid w:val="00BE708B"/>
    <w:rsid w:val="00C749A6"/>
    <w:rsid w:val="00C873D7"/>
    <w:rsid w:val="00CA6A0E"/>
    <w:rsid w:val="00CE1008"/>
    <w:rsid w:val="00D96260"/>
    <w:rsid w:val="00DA17BA"/>
    <w:rsid w:val="00DE42F1"/>
    <w:rsid w:val="00E01622"/>
    <w:rsid w:val="00E03BE9"/>
    <w:rsid w:val="00E31546"/>
    <w:rsid w:val="00E704CD"/>
    <w:rsid w:val="00E841D9"/>
    <w:rsid w:val="00E86CF7"/>
    <w:rsid w:val="00EA1780"/>
    <w:rsid w:val="00EF0F52"/>
    <w:rsid w:val="00EF51B7"/>
    <w:rsid w:val="00F03FC1"/>
    <w:rsid w:val="00F365F8"/>
    <w:rsid w:val="00F55288"/>
    <w:rsid w:val="00FB3533"/>
    <w:rsid w:val="00FE44EA"/>
    <w:rsid w:val="0F4A8F78"/>
    <w:rsid w:val="261EA314"/>
    <w:rsid w:val="7E8A5ED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C611B"/>
  <w15:chartTrackingRefBased/>
  <w15:docId w15:val="{1692808B-DF0B-49A5-A036-46A35628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754B7"/>
    <w:pPr>
      <w:ind w:left="720"/>
      <w:contextualSpacing/>
    </w:pPr>
  </w:style>
  <w:style w:type="table" w:styleId="GridTable1Light-Accent1">
    <w:name w:val="Grid Table 1 Light Accent 1"/>
    <w:basedOn w:val="TableNormal"/>
    <w:uiPriority w:val="46"/>
    <w:rsid w:val="00BD0A93"/>
    <w:pPr>
      <w:spacing w:after="0" w:line="240" w:lineRule="auto"/>
    </w:pPr>
    <w:tblPr>
      <w:tblStyleRowBandSize w:val="1"/>
      <w:tblStyleColBandSize w:val="1"/>
      <w:tblBorders>
        <w:top w:val="single" w:sz="4" w:space="0" w:color="AAEEE7" w:themeColor="accent1" w:themeTint="66"/>
        <w:left w:val="single" w:sz="4" w:space="0" w:color="AAEEE7" w:themeColor="accent1" w:themeTint="66"/>
        <w:bottom w:val="single" w:sz="4" w:space="0" w:color="AAEEE7" w:themeColor="accent1" w:themeTint="66"/>
        <w:right w:val="single" w:sz="4" w:space="0" w:color="AAEEE7" w:themeColor="accent1" w:themeTint="66"/>
        <w:insideH w:val="single" w:sz="4" w:space="0" w:color="AAEEE7" w:themeColor="accent1" w:themeTint="66"/>
        <w:insideV w:val="single" w:sz="4" w:space="0" w:color="AAEEE7" w:themeColor="accent1" w:themeTint="66"/>
      </w:tblBorders>
    </w:tblPr>
    <w:tblStylePr w:type="firstRow">
      <w:rPr>
        <w:b/>
        <w:bCs/>
      </w:rPr>
      <w:tblPr/>
      <w:tcPr>
        <w:tcBorders>
          <w:bottom w:val="single" w:sz="12" w:space="0" w:color="80E5DB" w:themeColor="accent1" w:themeTint="99"/>
        </w:tcBorders>
      </w:tcPr>
    </w:tblStylePr>
    <w:tblStylePr w:type="lastRow">
      <w:rPr>
        <w:b/>
        <w:bCs/>
      </w:rPr>
      <w:tblPr/>
      <w:tcPr>
        <w:tcBorders>
          <w:top w:val="double" w:sz="2" w:space="0" w:color="80E5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D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A93"/>
  </w:style>
  <w:style w:type="paragraph" w:styleId="Footer">
    <w:name w:val="footer"/>
    <w:basedOn w:val="Normal"/>
    <w:link w:val="FooterChar"/>
    <w:uiPriority w:val="99"/>
    <w:unhideWhenUsed/>
    <w:rsid w:val="00BD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A93"/>
  </w:style>
  <w:style w:type="character" w:styleId="Hyperlink">
    <w:name w:val="Hyperlink"/>
    <w:basedOn w:val="DefaultParagraphFont"/>
    <w:uiPriority w:val="99"/>
    <w:unhideWhenUsed/>
    <w:rsid w:val="00BD0A93"/>
    <w:rPr>
      <w:rFonts w:asciiTheme="majorHAnsi" w:hAnsiTheme="majorHAnsi"/>
      <w:color w:val="0563C1" w:themeColor="hyperlink"/>
      <w:u w:val="single"/>
    </w:rPr>
  </w:style>
  <w:style w:type="character" w:styleId="PageNumber">
    <w:name w:val="page number"/>
    <w:basedOn w:val="DefaultParagraphFont"/>
    <w:uiPriority w:val="99"/>
    <w:semiHidden/>
    <w:unhideWhenUsed/>
    <w:rsid w:val="00BD0A93"/>
    <w:rPr>
      <w:rFonts w:asciiTheme="majorHAnsi" w:hAnsiTheme="majorHAnsi"/>
    </w:rPr>
  </w:style>
  <w:style w:type="character" w:customStyle="1" w:styleId="ListParagraphChar">
    <w:name w:val="List Paragraph Char"/>
    <w:basedOn w:val="DefaultParagraphFont"/>
    <w:link w:val="ListParagraph"/>
    <w:uiPriority w:val="34"/>
    <w:rsid w:val="00BD0A93"/>
  </w:style>
  <w:style w:type="character" w:styleId="PlaceholderText">
    <w:name w:val="Placeholder Text"/>
    <w:basedOn w:val="DefaultParagraphFont"/>
    <w:uiPriority w:val="99"/>
    <w:semiHidden/>
    <w:rsid w:val="00E704CD"/>
    <w:rPr>
      <w:color w:val="808080"/>
    </w:rPr>
  </w:style>
  <w:style w:type="character" w:styleId="CommentReference">
    <w:name w:val="annotation reference"/>
    <w:basedOn w:val="DefaultParagraphFont"/>
    <w:uiPriority w:val="99"/>
    <w:semiHidden/>
    <w:unhideWhenUsed/>
    <w:rsid w:val="000805A4"/>
    <w:rPr>
      <w:sz w:val="16"/>
      <w:szCs w:val="16"/>
    </w:rPr>
  </w:style>
  <w:style w:type="paragraph" w:styleId="CommentText">
    <w:name w:val="annotation text"/>
    <w:basedOn w:val="Normal"/>
    <w:link w:val="CommentTextChar"/>
    <w:uiPriority w:val="99"/>
    <w:unhideWhenUsed/>
    <w:rsid w:val="000805A4"/>
    <w:pPr>
      <w:spacing w:line="240" w:lineRule="auto"/>
    </w:pPr>
    <w:rPr>
      <w:sz w:val="20"/>
      <w:szCs w:val="20"/>
    </w:rPr>
  </w:style>
  <w:style w:type="character" w:customStyle="1" w:styleId="CommentTextChar">
    <w:name w:val="Comment Text Char"/>
    <w:basedOn w:val="DefaultParagraphFont"/>
    <w:link w:val="CommentText"/>
    <w:uiPriority w:val="99"/>
    <w:rsid w:val="000805A4"/>
    <w:rPr>
      <w:sz w:val="20"/>
      <w:szCs w:val="20"/>
    </w:rPr>
  </w:style>
  <w:style w:type="paragraph" w:styleId="CommentSubject">
    <w:name w:val="annotation subject"/>
    <w:basedOn w:val="CommentText"/>
    <w:next w:val="CommentText"/>
    <w:link w:val="CommentSubjectChar"/>
    <w:uiPriority w:val="99"/>
    <w:semiHidden/>
    <w:unhideWhenUsed/>
    <w:rsid w:val="000805A4"/>
    <w:rPr>
      <w:b/>
      <w:bCs/>
    </w:rPr>
  </w:style>
  <w:style w:type="character" w:customStyle="1" w:styleId="CommentSubjectChar">
    <w:name w:val="Comment Subject Char"/>
    <w:basedOn w:val="CommentTextChar"/>
    <w:link w:val="CommentSubject"/>
    <w:uiPriority w:val="99"/>
    <w:semiHidden/>
    <w:rsid w:val="000805A4"/>
    <w:rPr>
      <w:b/>
      <w:bCs/>
      <w:sz w:val="20"/>
      <w:szCs w:val="20"/>
    </w:rPr>
  </w:style>
  <w:style w:type="paragraph" w:styleId="NormalWeb">
    <w:name w:val="Normal (Web)"/>
    <w:basedOn w:val="Normal"/>
    <w:uiPriority w:val="99"/>
    <w:unhideWhenUsed/>
    <w:rsid w:val="004657B1"/>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customStyle="1" w:styleId="ui-provider">
    <w:name w:val="ui-provider"/>
    <w:basedOn w:val="DefaultParagraphFont"/>
    <w:rsid w:val="00465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1220">
      <w:bodyDiv w:val="1"/>
      <w:marLeft w:val="0"/>
      <w:marRight w:val="0"/>
      <w:marTop w:val="0"/>
      <w:marBottom w:val="0"/>
      <w:divBdr>
        <w:top w:val="none" w:sz="0" w:space="0" w:color="auto"/>
        <w:left w:val="none" w:sz="0" w:space="0" w:color="auto"/>
        <w:bottom w:val="none" w:sz="0" w:space="0" w:color="auto"/>
        <w:right w:val="none" w:sz="0" w:space="0" w:color="auto"/>
      </w:divBdr>
    </w:div>
    <w:div w:id="187914783">
      <w:bodyDiv w:val="1"/>
      <w:marLeft w:val="0"/>
      <w:marRight w:val="0"/>
      <w:marTop w:val="0"/>
      <w:marBottom w:val="0"/>
      <w:divBdr>
        <w:top w:val="none" w:sz="0" w:space="0" w:color="auto"/>
        <w:left w:val="none" w:sz="0" w:space="0" w:color="auto"/>
        <w:bottom w:val="none" w:sz="0" w:space="0" w:color="auto"/>
        <w:right w:val="none" w:sz="0" w:space="0" w:color="auto"/>
      </w:divBdr>
    </w:div>
    <w:div w:id="257909892">
      <w:bodyDiv w:val="1"/>
      <w:marLeft w:val="0"/>
      <w:marRight w:val="0"/>
      <w:marTop w:val="0"/>
      <w:marBottom w:val="0"/>
      <w:divBdr>
        <w:top w:val="none" w:sz="0" w:space="0" w:color="auto"/>
        <w:left w:val="none" w:sz="0" w:space="0" w:color="auto"/>
        <w:bottom w:val="none" w:sz="0" w:space="0" w:color="auto"/>
        <w:right w:val="none" w:sz="0" w:space="0" w:color="auto"/>
      </w:divBdr>
    </w:div>
    <w:div w:id="282344854">
      <w:bodyDiv w:val="1"/>
      <w:marLeft w:val="0"/>
      <w:marRight w:val="0"/>
      <w:marTop w:val="0"/>
      <w:marBottom w:val="0"/>
      <w:divBdr>
        <w:top w:val="none" w:sz="0" w:space="0" w:color="auto"/>
        <w:left w:val="none" w:sz="0" w:space="0" w:color="auto"/>
        <w:bottom w:val="none" w:sz="0" w:space="0" w:color="auto"/>
        <w:right w:val="none" w:sz="0" w:space="0" w:color="auto"/>
      </w:divBdr>
      <w:divsChild>
        <w:div w:id="1738044159">
          <w:marLeft w:val="0"/>
          <w:marRight w:val="0"/>
          <w:marTop w:val="0"/>
          <w:marBottom w:val="0"/>
          <w:divBdr>
            <w:top w:val="none" w:sz="0" w:space="0" w:color="auto"/>
            <w:left w:val="none" w:sz="0" w:space="0" w:color="auto"/>
            <w:bottom w:val="none" w:sz="0" w:space="0" w:color="auto"/>
            <w:right w:val="none" w:sz="0" w:space="0" w:color="auto"/>
          </w:divBdr>
          <w:divsChild>
            <w:div w:id="1257403176">
              <w:marLeft w:val="0"/>
              <w:marRight w:val="0"/>
              <w:marTop w:val="0"/>
              <w:marBottom w:val="0"/>
              <w:divBdr>
                <w:top w:val="none" w:sz="0" w:space="0" w:color="auto"/>
                <w:left w:val="none" w:sz="0" w:space="0" w:color="auto"/>
                <w:bottom w:val="none" w:sz="0" w:space="0" w:color="auto"/>
                <w:right w:val="none" w:sz="0" w:space="0" w:color="auto"/>
              </w:divBdr>
              <w:divsChild>
                <w:div w:id="147329667">
                  <w:marLeft w:val="0"/>
                  <w:marRight w:val="0"/>
                  <w:marTop w:val="0"/>
                  <w:marBottom w:val="0"/>
                  <w:divBdr>
                    <w:top w:val="none" w:sz="0" w:space="0" w:color="auto"/>
                    <w:left w:val="none" w:sz="0" w:space="0" w:color="auto"/>
                    <w:bottom w:val="none" w:sz="0" w:space="0" w:color="auto"/>
                    <w:right w:val="none" w:sz="0" w:space="0" w:color="auto"/>
                  </w:divBdr>
                  <w:divsChild>
                    <w:div w:id="4346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4161">
          <w:marLeft w:val="0"/>
          <w:marRight w:val="0"/>
          <w:marTop w:val="0"/>
          <w:marBottom w:val="0"/>
          <w:divBdr>
            <w:top w:val="none" w:sz="0" w:space="0" w:color="auto"/>
            <w:left w:val="none" w:sz="0" w:space="0" w:color="auto"/>
            <w:bottom w:val="none" w:sz="0" w:space="0" w:color="auto"/>
            <w:right w:val="none" w:sz="0" w:space="0" w:color="auto"/>
          </w:divBdr>
          <w:divsChild>
            <w:div w:id="791435435">
              <w:marLeft w:val="0"/>
              <w:marRight w:val="0"/>
              <w:marTop w:val="0"/>
              <w:marBottom w:val="0"/>
              <w:divBdr>
                <w:top w:val="none" w:sz="0" w:space="0" w:color="auto"/>
                <w:left w:val="none" w:sz="0" w:space="0" w:color="auto"/>
                <w:bottom w:val="none" w:sz="0" w:space="0" w:color="auto"/>
                <w:right w:val="none" w:sz="0" w:space="0" w:color="auto"/>
              </w:divBdr>
              <w:divsChild>
                <w:div w:id="943272788">
                  <w:marLeft w:val="0"/>
                  <w:marRight w:val="0"/>
                  <w:marTop w:val="0"/>
                  <w:marBottom w:val="0"/>
                  <w:divBdr>
                    <w:top w:val="none" w:sz="0" w:space="0" w:color="auto"/>
                    <w:left w:val="none" w:sz="0" w:space="0" w:color="auto"/>
                    <w:bottom w:val="none" w:sz="0" w:space="0" w:color="auto"/>
                    <w:right w:val="none" w:sz="0" w:space="0" w:color="auto"/>
                  </w:divBdr>
                  <w:divsChild>
                    <w:div w:id="858659139">
                      <w:marLeft w:val="0"/>
                      <w:marRight w:val="0"/>
                      <w:marTop w:val="0"/>
                      <w:marBottom w:val="0"/>
                      <w:divBdr>
                        <w:top w:val="none" w:sz="0" w:space="0" w:color="auto"/>
                        <w:left w:val="none" w:sz="0" w:space="0" w:color="auto"/>
                        <w:bottom w:val="none" w:sz="0" w:space="0" w:color="auto"/>
                        <w:right w:val="none" w:sz="0" w:space="0" w:color="auto"/>
                      </w:divBdr>
                      <w:divsChild>
                        <w:div w:id="1236017656">
                          <w:marLeft w:val="0"/>
                          <w:marRight w:val="0"/>
                          <w:marTop w:val="0"/>
                          <w:marBottom w:val="0"/>
                          <w:divBdr>
                            <w:top w:val="none" w:sz="0" w:space="0" w:color="auto"/>
                            <w:left w:val="none" w:sz="0" w:space="0" w:color="auto"/>
                            <w:bottom w:val="none" w:sz="0" w:space="0" w:color="auto"/>
                            <w:right w:val="none" w:sz="0" w:space="0" w:color="auto"/>
                          </w:divBdr>
                          <w:divsChild>
                            <w:div w:id="463930006">
                              <w:marLeft w:val="0"/>
                              <w:marRight w:val="0"/>
                              <w:marTop w:val="0"/>
                              <w:marBottom w:val="0"/>
                              <w:divBdr>
                                <w:top w:val="none" w:sz="0" w:space="0" w:color="auto"/>
                                <w:left w:val="none" w:sz="0" w:space="0" w:color="auto"/>
                                <w:bottom w:val="none" w:sz="0" w:space="0" w:color="auto"/>
                                <w:right w:val="none" w:sz="0" w:space="0" w:color="auto"/>
                              </w:divBdr>
                              <w:divsChild>
                                <w:div w:id="310981673">
                                  <w:marLeft w:val="0"/>
                                  <w:marRight w:val="0"/>
                                  <w:marTop w:val="0"/>
                                  <w:marBottom w:val="0"/>
                                  <w:divBdr>
                                    <w:top w:val="none" w:sz="0" w:space="0" w:color="auto"/>
                                    <w:left w:val="none" w:sz="0" w:space="0" w:color="auto"/>
                                    <w:bottom w:val="none" w:sz="0" w:space="0" w:color="auto"/>
                                    <w:right w:val="none" w:sz="0" w:space="0" w:color="auto"/>
                                  </w:divBdr>
                                  <w:divsChild>
                                    <w:div w:id="1812286303">
                                      <w:marLeft w:val="0"/>
                                      <w:marRight w:val="0"/>
                                      <w:marTop w:val="0"/>
                                      <w:marBottom w:val="0"/>
                                      <w:divBdr>
                                        <w:top w:val="none" w:sz="0" w:space="0" w:color="auto"/>
                                        <w:left w:val="none" w:sz="0" w:space="0" w:color="auto"/>
                                        <w:bottom w:val="none" w:sz="0" w:space="0" w:color="auto"/>
                                        <w:right w:val="none" w:sz="0" w:space="0" w:color="auto"/>
                                      </w:divBdr>
                                      <w:divsChild>
                                        <w:div w:id="518393830">
                                          <w:marLeft w:val="0"/>
                                          <w:marRight w:val="0"/>
                                          <w:marTop w:val="0"/>
                                          <w:marBottom w:val="0"/>
                                          <w:divBdr>
                                            <w:top w:val="none" w:sz="0" w:space="0" w:color="auto"/>
                                            <w:left w:val="none" w:sz="0" w:space="0" w:color="auto"/>
                                            <w:bottom w:val="none" w:sz="0" w:space="0" w:color="auto"/>
                                            <w:right w:val="none" w:sz="0" w:space="0" w:color="auto"/>
                                          </w:divBdr>
                                          <w:divsChild>
                                            <w:div w:id="1729527188">
                                              <w:marLeft w:val="0"/>
                                              <w:marRight w:val="0"/>
                                              <w:marTop w:val="0"/>
                                              <w:marBottom w:val="0"/>
                                              <w:divBdr>
                                                <w:top w:val="none" w:sz="0" w:space="0" w:color="auto"/>
                                                <w:left w:val="none" w:sz="0" w:space="0" w:color="auto"/>
                                                <w:bottom w:val="none" w:sz="0" w:space="0" w:color="auto"/>
                                                <w:right w:val="none" w:sz="0" w:space="0" w:color="auto"/>
                                              </w:divBdr>
                                              <w:divsChild>
                                                <w:div w:id="91973515">
                                                  <w:marLeft w:val="-150"/>
                                                  <w:marRight w:val="0"/>
                                                  <w:marTop w:val="0"/>
                                                  <w:marBottom w:val="0"/>
                                                  <w:divBdr>
                                                    <w:top w:val="none" w:sz="0" w:space="0" w:color="auto"/>
                                                    <w:left w:val="none" w:sz="0" w:space="0" w:color="auto"/>
                                                    <w:bottom w:val="none" w:sz="0" w:space="0" w:color="auto"/>
                                                    <w:right w:val="none" w:sz="0" w:space="0" w:color="auto"/>
                                                  </w:divBdr>
                                                  <w:divsChild>
                                                    <w:div w:id="179855797">
                                                      <w:marLeft w:val="0"/>
                                                      <w:marRight w:val="0"/>
                                                      <w:marTop w:val="0"/>
                                                      <w:marBottom w:val="0"/>
                                                      <w:divBdr>
                                                        <w:top w:val="none" w:sz="0" w:space="0" w:color="auto"/>
                                                        <w:left w:val="none" w:sz="0" w:space="0" w:color="auto"/>
                                                        <w:bottom w:val="none" w:sz="0" w:space="0" w:color="auto"/>
                                                        <w:right w:val="none" w:sz="0" w:space="0" w:color="auto"/>
                                                      </w:divBdr>
                                                      <w:divsChild>
                                                        <w:div w:id="383136870">
                                                          <w:marLeft w:val="0"/>
                                                          <w:marRight w:val="0"/>
                                                          <w:marTop w:val="0"/>
                                                          <w:marBottom w:val="0"/>
                                                          <w:divBdr>
                                                            <w:top w:val="none" w:sz="0" w:space="0" w:color="auto"/>
                                                            <w:left w:val="none" w:sz="0" w:space="0" w:color="auto"/>
                                                            <w:bottom w:val="none" w:sz="0" w:space="0" w:color="auto"/>
                                                            <w:right w:val="none" w:sz="0" w:space="0" w:color="auto"/>
                                                          </w:divBdr>
                                                          <w:divsChild>
                                                            <w:div w:id="316804684">
                                                              <w:marLeft w:val="0"/>
                                                              <w:marRight w:val="0"/>
                                                              <w:marTop w:val="0"/>
                                                              <w:marBottom w:val="0"/>
                                                              <w:divBdr>
                                                                <w:top w:val="none" w:sz="0" w:space="0" w:color="auto"/>
                                                                <w:left w:val="none" w:sz="0" w:space="0" w:color="auto"/>
                                                                <w:bottom w:val="none" w:sz="0" w:space="0" w:color="auto"/>
                                                                <w:right w:val="none" w:sz="0" w:space="0" w:color="auto"/>
                                                              </w:divBdr>
                                                              <w:divsChild>
                                                                <w:div w:id="1561554722">
                                                                  <w:marLeft w:val="0"/>
                                                                  <w:marRight w:val="0"/>
                                                                  <w:marTop w:val="0"/>
                                                                  <w:marBottom w:val="0"/>
                                                                  <w:divBdr>
                                                                    <w:top w:val="none" w:sz="0" w:space="0" w:color="auto"/>
                                                                    <w:left w:val="none" w:sz="0" w:space="0" w:color="auto"/>
                                                                    <w:bottom w:val="none" w:sz="0" w:space="0" w:color="auto"/>
                                                                    <w:right w:val="none" w:sz="0" w:space="0" w:color="auto"/>
                                                                  </w:divBdr>
                                                                  <w:divsChild>
                                                                    <w:div w:id="874270548">
                                                                      <w:marLeft w:val="0"/>
                                                                      <w:marRight w:val="0"/>
                                                                      <w:marTop w:val="0"/>
                                                                      <w:marBottom w:val="0"/>
                                                                      <w:divBdr>
                                                                        <w:top w:val="none" w:sz="0" w:space="0" w:color="auto"/>
                                                                        <w:left w:val="none" w:sz="0" w:space="0" w:color="auto"/>
                                                                        <w:bottom w:val="none" w:sz="0" w:space="0" w:color="auto"/>
                                                                        <w:right w:val="none" w:sz="0" w:space="0" w:color="auto"/>
                                                                      </w:divBdr>
                                                                      <w:divsChild>
                                                                        <w:div w:id="1245603348">
                                                                          <w:marLeft w:val="0"/>
                                                                          <w:marRight w:val="0"/>
                                                                          <w:marTop w:val="0"/>
                                                                          <w:marBottom w:val="0"/>
                                                                          <w:divBdr>
                                                                            <w:top w:val="none" w:sz="0" w:space="0" w:color="auto"/>
                                                                            <w:left w:val="none" w:sz="0" w:space="0" w:color="auto"/>
                                                                            <w:bottom w:val="none" w:sz="0" w:space="0" w:color="auto"/>
                                                                            <w:right w:val="none" w:sz="0" w:space="0" w:color="auto"/>
                                                                          </w:divBdr>
                                                                        </w:div>
                                                                      </w:divsChild>
                                                                    </w:div>
                                                                    <w:div w:id="1753812689">
                                                                      <w:marLeft w:val="0"/>
                                                                      <w:marRight w:val="0"/>
                                                                      <w:marTop w:val="0"/>
                                                                      <w:marBottom w:val="0"/>
                                                                      <w:divBdr>
                                                                        <w:top w:val="none" w:sz="0" w:space="0" w:color="auto"/>
                                                                        <w:left w:val="none" w:sz="0" w:space="0" w:color="auto"/>
                                                                        <w:bottom w:val="none" w:sz="0" w:space="0" w:color="auto"/>
                                                                        <w:right w:val="none" w:sz="0" w:space="0" w:color="auto"/>
                                                                      </w:divBdr>
                                                                    </w:div>
                                                                    <w:div w:id="2041083406">
                                                                      <w:marLeft w:val="0"/>
                                                                      <w:marRight w:val="0"/>
                                                                      <w:marTop w:val="0"/>
                                                                      <w:marBottom w:val="0"/>
                                                                      <w:divBdr>
                                                                        <w:top w:val="none" w:sz="0" w:space="0" w:color="auto"/>
                                                                        <w:left w:val="none" w:sz="0" w:space="0" w:color="auto"/>
                                                                        <w:bottom w:val="none" w:sz="0" w:space="0" w:color="auto"/>
                                                                        <w:right w:val="none" w:sz="0" w:space="0" w:color="auto"/>
                                                                      </w:divBdr>
                                                                    </w:div>
                                                                    <w:div w:id="748887389">
                                                                      <w:marLeft w:val="0"/>
                                                                      <w:marRight w:val="0"/>
                                                                      <w:marTop w:val="0"/>
                                                                      <w:marBottom w:val="0"/>
                                                                      <w:divBdr>
                                                                        <w:top w:val="none" w:sz="0" w:space="0" w:color="auto"/>
                                                                        <w:left w:val="none" w:sz="0" w:space="0" w:color="auto"/>
                                                                        <w:bottom w:val="none" w:sz="0" w:space="0" w:color="auto"/>
                                                                        <w:right w:val="none" w:sz="0" w:space="0" w:color="auto"/>
                                                                      </w:divBdr>
                                                                      <w:divsChild>
                                                                        <w:div w:id="561329400">
                                                                          <w:marLeft w:val="0"/>
                                                                          <w:marRight w:val="0"/>
                                                                          <w:marTop w:val="0"/>
                                                                          <w:marBottom w:val="0"/>
                                                                          <w:divBdr>
                                                                            <w:top w:val="none" w:sz="0" w:space="0" w:color="auto"/>
                                                                            <w:left w:val="none" w:sz="0" w:space="0" w:color="auto"/>
                                                                            <w:bottom w:val="none" w:sz="0" w:space="0" w:color="auto"/>
                                                                            <w:right w:val="none" w:sz="0" w:space="0" w:color="auto"/>
                                                                          </w:divBdr>
                                                                        </w:div>
                                                                      </w:divsChild>
                                                                    </w:div>
                                                                    <w:div w:id="2041929846">
                                                                      <w:marLeft w:val="0"/>
                                                                      <w:marRight w:val="0"/>
                                                                      <w:marTop w:val="0"/>
                                                                      <w:marBottom w:val="0"/>
                                                                      <w:divBdr>
                                                                        <w:top w:val="none" w:sz="0" w:space="0" w:color="auto"/>
                                                                        <w:left w:val="none" w:sz="0" w:space="0" w:color="auto"/>
                                                                        <w:bottom w:val="none" w:sz="0" w:space="0" w:color="auto"/>
                                                                        <w:right w:val="none" w:sz="0" w:space="0" w:color="auto"/>
                                                                      </w:divBdr>
                                                                    </w:div>
                                                                    <w:div w:id="1774477464">
                                                                      <w:marLeft w:val="0"/>
                                                                      <w:marRight w:val="0"/>
                                                                      <w:marTop w:val="0"/>
                                                                      <w:marBottom w:val="0"/>
                                                                      <w:divBdr>
                                                                        <w:top w:val="none" w:sz="0" w:space="0" w:color="auto"/>
                                                                        <w:left w:val="none" w:sz="0" w:space="0" w:color="auto"/>
                                                                        <w:bottom w:val="none" w:sz="0" w:space="0" w:color="auto"/>
                                                                        <w:right w:val="none" w:sz="0" w:space="0" w:color="auto"/>
                                                                      </w:divBdr>
                                                                      <w:divsChild>
                                                                        <w:div w:id="8521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2751">
                                                          <w:marLeft w:val="0"/>
                                                          <w:marRight w:val="0"/>
                                                          <w:marTop w:val="0"/>
                                                          <w:marBottom w:val="0"/>
                                                          <w:divBdr>
                                                            <w:top w:val="none" w:sz="0" w:space="0" w:color="auto"/>
                                                            <w:left w:val="none" w:sz="0" w:space="0" w:color="auto"/>
                                                            <w:bottom w:val="none" w:sz="0" w:space="0" w:color="auto"/>
                                                            <w:right w:val="none" w:sz="0" w:space="0" w:color="auto"/>
                                                          </w:divBdr>
                                                          <w:divsChild>
                                                            <w:div w:id="1492020753">
                                                              <w:marLeft w:val="0"/>
                                                              <w:marRight w:val="0"/>
                                                              <w:marTop w:val="0"/>
                                                              <w:marBottom w:val="0"/>
                                                              <w:divBdr>
                                                                <w:top w:val="none" w:sz="0" w:space="0" w:color="auto"/>
                                                                <w:left w:val="none" w:sz="0" w:space="0" w:color="auto"/>
                                                                <w:bottom w:val="none" w:sz="0" w:space="0" w:color="auto"/>
                                                                <w:right w:val="none" w:sz="0" w:space="0" w:color="auto"/>
                                                              </w:divBdr>
                                                              <w:divsChild>
                                                                <w:div w:id="1098602951">
                                                                  <w:marLeft w:val="0"/>
                                                                  <w:marRight w:val="0"/>
                                                                  <w:marTop w:val="0"/>
                                                                  <w:marBottom w:val="0"/>
                                                                  <w:divBdr>
                                                                    <w:top w:val="none" w:sz="0" w:space="0" w:color="auto"/>
                                                                    <w:left w:val="none" w:sz="0" w:space="0" w:color="auto"/>
                                                                    <w:bottom w:val="none" w:sz="0" w:space="0" w:color="auto"/>
                                                                    <w:right w:val="none" w:sz="0" w:space="0" w:color="auto"/>
                                                                  </w:divBdr>
                                                                  <w:divsChild>
                                                                    <w:div w:id="840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2183">
                                                              <w:marLeft w:val="0"/>
                                                              <w:marRight w:val="0"/>
                                                              <w:marTop w:val="0"/>
                                                              <w:marBottom w:val="0"/>
                                                              <w:divBdr>
                                                                <w:top w:val="none" w:sz="0" w:space="0" w:color="auto"/>
                                                                <w:left w:val="none" w:sz="0" w:space="0" w:color="auto"/>
                                                                <w:bottom w:val="none" w:sz="0" w:space="0" w:color="auto"/>
                                                                <w:right w:val="none" w:sz="0" w:space="0" w:color="auto"/>
                                                              </w:divBdr>
                                                              <w:divsChild>
                                                                <w:div w:id="1596404112">
                                                                  <w:marLeft w:val="0"/>
                                                                  <w:marRight w:val="0"/>
                                                                  <w:marTop w:val="0"/>
                                                                  <w:marBottom w:val="0"/>
                                                                  <w:divBdr>
                                                                    <w:top w:val="none" w:sz="0" w:space="0" w:color="auto"/>
                                                                    <w:left w:val="none" w:sz="0" w:space="0" w:color="auto"/>
                                                                    <w:bottom w:val="none" w:sz="0" w:space="0" w:color="auto"/>
                                                                    <w:right w:val="none" w:sz="0" w:space="0" w:color="auto"/>
                                                                  </w:divBdr>
                                                                  <w:divsChild>
                                                                    <w:div w:id="8754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642757">
                                              <w:marLeft w:val="0"/>
                                              <w:marRight w:val="0"/>
                                              <w:marTop w:val="0"/>
                                              <w:marBottom w:val="0"/>
                                              <w:divBdr>
                                                <w:top w:val="none" w:sz="0" w:space="0" w:color="auto"/>
                                                <w:left w:val="none" w:sz="0" w:space="0" w:color="auto"/>
                                                <w:bottom w:val="none" w:sz="0" w:space="0" w:color="auto"/>
                                                <w:right w:val="none" w:sz="0" w:space="0" w:color="auto"/>
                                              </w:divBdr>
                                              <w:divsChild>
                                                <w:div w:id="1421368588">
                                                  <w:marLeft w:val="0"/>
                                                  <w:marRight w:val="0"/>
                                                  <w:marTop w:val="0"/>
                                                  <w:marBottom w:val="0"/>
                                                  <w:divBdr>
                                                    <w:top w:val="none" w:sz="0" w:space="0" w:color="auto"/>
                                                    <w:left w:val="none" w:sz="0" w:space="0" w:color="auto"/>
                                                    <w:bottom w:val="none" w:sz="0" w:space="0" w:color="auto"/>
                                                    <w:right w:val="none" w:sz="0" w:space="0" w:color="auto"/>
                                                  </w:divBdr>
                                                  <w:divsChild>
                                                    <w:div w:id="1193112766">
                                                      <w:marLeft w:val="0"/>
                                                      <w:marRight w:val="0"/>
                                                      <w:marTop w:val="0"/>
                                                      <w:marBottom w:val="0"/>
                                                      <w:divBdr>
                                                        <w:top w:val="none" w:sz="0" w:space="0" w:color="auto"/>
                                                        <w:left w:val="none" w:sz="0" w:space="0" w:color="auto"/>
                                                        <w:bottom w:val="none" w:sz="0" w:space="0" w:color="auto"/>
                                                        <w:right w:val="none" w:sz="0" w:space="0" w:color="auto"/>
                                                      </w:divBdr>
                                                      <w:divsChild>
                                                        <w:div w:id="1453014560">
                                                          <w:marLeft w:val="0"/>
                                                          <w:marRight w:val="0"/>
                                                          <w:marTop w:val="0"/>
                                                          <w:marBottom w:val="0"/>
                                                          <w:divBdr>
                                                            <w:top w:val="none" w:sz="0" w:space="0" w:color="auto"/>
                                                            <w:left w:val="none" w:sz="0" w:space="0" w:color="auto"/>
                                                            <w:bottom w:val="none" w:sz="0" w:space="0" w:color="auto"/>
                                                            <w:right w:val="none" w:sz="0" w:space="0" w:color="auto"/>
                                                          </w:divBdr>
                                                        </w:div>
                                                        <w:div w:id="573441306">
                                                          <w:marLeft w:val="0"/>
                                                          <w:marRight w:val="0"/>
                                                          <w:marTop w:val="0"/>
                                                          <w:marBottom w:val="0"/>
                                                          <w:divBdr>
                                                            <w:top w:val="none" w:sz="0" w:space="0" w:color="auto"/>
                                                            <w:left w:val="none" w:sz="0" w:space="0" w:color="auto"/>
                                                            <w:bottom w:val="none" w:sz="0" w:space="0" w:color="auto"/>
                                                            <w:right w:val="none" w:sz="0" w:space="0" w:color="auto"/>
                                                          </w:divBdr>
                                                          <w:divsChild>
                                                            <w:div w:id="132216717">
                                                              <w:marLeft w:val="0"/>
                                                              <w:marRight w:val="0"/>
                                                              <w:marTop w:val="45"/>
                                                              <w:marBottom w:val="0"/>
                                                              <w:divBdr>
                                                                <w:top w:val="none" w:sz="0" w:space="0" w:color="auto"/>
                                                                <w:left w:val="none" w:sz="0" w:space="0" w:color="auto"/>
                                                                <w:bottom w:val="none" w:sz="0" w:space="0" w:color="auto"/>
                                                                <w:right w:val="none" w:sz="0" w:space="0" w:color="auto"/>
                                                              </w:divBdr>
                                                              <w:divsChild>
                                                                <w:div w:id="193464624">
                                                                  <w:marLeft w:val="0"/>
                                                                  <w:marRight w:val="0"/>
                                                                  <w:marTop w:val="0"/>
                                                                  <w:marBottom w:val="0"/>
                                                                  <w:divBdr>
                                                                    <w:top w:val="none" w:sz="0" w:space="0" w:color="auto"/>
                                                                    <w:left w:val="none" w:sz="0" w:space="0" w:color="auto"/>
                                                                    <w:bottom w:val="none" w:sz="0" w:space="0" w:color="auto"/>
                                                                    <w:right w:val="none" w:sz="0" w:space="0" w:color="auto"/>
                                                                  </w:divBdr>
                                                                  <w:divsChild>
                                                                    <w:div w:id="16371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795">
                                                              <w:marLeft w:val="0"/>
                                                              <w:marRight w:val="0"/>
                                                              <w:marTop w:val="0"/>
                                                              <w:marBottom w:val="0"/>
                                                              <w:divBdr>
                                                                <w:top w:val="none" w:sz="0" w:space="0" w:color="auto"/>
                                                                <w:left w:val="none" w:sz="0" w:space="0" w:color="auto"/>
                                                                <w:bottom w:val="none" w:sz="0" w:space="0" w:color="auto"/>
                                                                <w:right w:val="none" w:sz="0" w:space="0" w:color="auto"/>
                                                              </w:divBdr>
                                                              <w:divsChild>
                                                                <w:div w:id="692926029">
                                                                  <w:marLeft w:val="0"/>
                                                                  <w:marRight w:val="0"/>
                                                                  <w:marTop w:val="0"/>
                                                                  <w:marBottom w:val="0"/>
                                                                  <w:divBdr>
                                                                    <w:top w:val="none" w:sz="0" w:space="0" w:color="auto"/>
                                                                    <w:left w:val="none" w:sz="0" w:space="0" w:color="auto"/>
                                                                    <w:bottom w:val="none" w:sz="0" w:space="0" w:color="auto"/>
                                                                    <w:right w:val="none" w:sz="0" w:space="0" w:color="auto"/>
                                                                  </w:divBdr>
                                                                  <w:divsChild>
                                                                    <w:div w:id="192891156">
                                                                      <w:marLeft w:val="0"/>
                                                                      <w:marRight w:val="0"/>
                                                                      <w:marTop w:val="0"/>
                                                                      <w:marBottom w:val="0"/>
                                                                      <w:divBdr>
                                                                        <w:top w:val="none" w:sz="0" w:space="0" w:color="auto"/>
                                                                        <w:left w:val="none" w:sz="0" w:space="0" w:color="auto"/>
                                                                        <w:bottom w:val="none" w:sz="0" w:space="0" w:color="auto"/>
                                                                        <w:right w:val="none" w:sz="0" w:space="0" w:color="auto"/>
                                                                      </w:divBdr>
                                                                    </w:div>
                                                                  </w:divsChild>
                                                                </w:div>
                                                                <w:div w:id="1472165540">
                                                                  <w:marLeft w:val="0"/>
                                                                  <w:marRight w:val="0"/>
                                                                  <w:marTop w:val="0"/>
                                                                  <w:marBottom w:val="0"/>
                                                                  <w:divBdr>
                                                                    <w:top w:val="none" w:sz="0" w:space="0" w:color="auto"/>
                                                                    <w:left w:val="none" w:sz="0" w:space="0" w:color="auto"/>
                                                                    <w:bottom w:val="none" w:sz="0" w:space="0" w:color="auto"/>
                                                                    <w:right w:val="none" w:sz="0" w:space="0" w:color="auto"/>
                                                                  </w:divBdr>
                                                                  <w:divsChild>
                                                                    <w:div w:id="868180916">
                                                                      <w:marLeft w:val="0"/>
                                                                      <w:marRight w:val="0"/>
                                                                      <w:marTop w:val="0"/>
                                                                      <w:marBottom w:val="0"/>
                                                                      <w:divBdr>
                                                                        <w:top w:val="none" w:sz="0" w:space="0" w:color="auto"/>
                                                                        <w:left w:val="none" w:sz="0" w:space="0" w:color="auto"/>
                                                                        <w:bottom w:val="none" w:sz="0" w:space="0" w:color="auto"/>
                                                                        <w:right w:val="none" w:sz="0" w:space="0" w:color="auto"/>
                                                                      </w:divBdr>
                                                                    </w:div>
                                                                    <w:div w:id="721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617622">
                                                  <w:marLeft w:val="0"/>
                                                  <w:marRight w:val="0"/>
                                                  <w:marTop w:val="0"/>
                                                  <w:marBottom w:val="0"/>
                                                  <w:divBdr>
                                                    <w:top w:val="none" w:sz="0" w:space="0" w:color="auto"/>
                                                    <w:left w:val="none" w:sz="0" w:space="0" w:color="auto"/>
                                                    <w:bottom w:val="none" w:sz="0" w:space="0" w:color="auto"/>
                                                    <w:right w:val="none" w:sz="0" w:space="0" w:color="auto"/>
                                                  </w:divBdr>
                                                  <w:divsChild>
                                                    <w:div w:id="1857302490">
                                                      <w:marLeft w:val="0"/>
                                                      <w:marRight w:val="0"/>
                                                      <w:marTop w:val="0"/>
                                                      <w:marBottom w:val="0"/>
                                                      <w:divBdr>
                                                        <w:top w:val="none" w:sz="0" w:space="0" w:color="auto"/>
                                                        <w:left w:val="none" w:sz="0" w:space="0" w:color="auto"/>
                                                        <w:bottom w:val="none" w:sz="0" w:space="0" w:color="auto"/>
                                                        <w:right w:val="none" w:sz="0" w:space="0" w:color="auto"/>
                                                      </w:divBdr>
                                                      <w:divsChild>
                                                        <w:div w:id="1820608930">
                                                          <w:marLeft w:val="0"/>
                                                          <w:marRight w:val="0"/>
                                                          <w:marTop w:val="0"/>
                                                          <w:marBottom w:val="0"/>
                                                          <w:divBdr>
                                                            <w:top w:val="none" w:sz="0" w:space="0" w:color="auto"/>
                                                            <w:left w:val="none" w:sz="0" w:space="0" w:color="auto"/>
                                                            <w:bottom w:val="none" w:sz="0" w:space="0" w:color="auto"/>
                                                            <w:right w:val="none" w:sz="0" w:space="0" w:color="auto"/>
                                                          </w:divBdr>
                                                          <w:divsChild>
                                                            <w:div w:id="1718312889">
                                                              <w:marLeft w:val="0"/>
                                                              <w:marRight w:val="0"/>
                                                              <w:marTop w:val="0"/>
                                                              <w:marBottom w:val="0"/>
                                                              <w:divBdr>
                                                                <w:top w:val="none" w:sz="0" w:space="0" w:color="auto"/>
                                                                <w:left w:val="none" w:sz="0" w:space="0" w:color="auto"/>
                                                                <w:bottom w:val="none" w:sz="0" w:space="0" w:color="auto"/>
                                                                <w:right w:val="none" w:sz="0" w:space="0" w:color="auto"/>
                                                              </w:divBdr>
                                                              <w:divsChild>
                                                                <w:div w:id="552931478">
                                                                  <w:marLeft w:val="0"/>
                                                                  <w:marRight w:val="0"/>
                                                                  <w:marTop w:val="0"/>
                                                                  <w:marBottom w:val="0"/>
                                                                  <w:divBdr>
                                                                    <w:top w:val="none" w:sz="0" w:space="0" w:color="auto"/>
                                                                    <w:left w:val="none" w:sz="0" w:space="0" w:color="auto"/>
                                                                    <w:bottom w:val="none" w:sz="0" w:space="0" w:color="auto"/>
                                                                    <w:right w:val="none" w:sz="0" w:space="0" w:color="auto"/>
                                                                  </w:divBdr>
                                                                  <w:divsChild>
                                                                    <w:div w:id="591741040">
                                                                      <w:marLeft w:val="0"/>
                                                                      <w:marRight w:val="0"/>
                                                                      <w:marTop w:val="0"/>
                                                                      <w:marBottom w:val="0"/>
                                                                      <w:divBdr>
                                                                        <w:top w:val="none" w:sz="0" w:space="0" w:color="auto"/>
                                                                        <w:left w:val="none" w:sz="0" w:space="0" w:color="auto"/>
                                                                        <w:bottom w:val="none" w:sz="0" w:space="0" w:color="auto"/>
                                                                        <w:right w:val="none" w:sz="0" w:space="0" w:color="auto"/>
                                                                      </w:divBdr>
                                                                      <w:divsChild>
                                                                        <w:div w:id="1378238503">
                                                                          <w:marLeft w:val="0"/>
                                                                          <w:marRight w:val="0"/>
                                                                          <w:marTop w:val="0"/>
                                                                          <w:marBottom w:val="0"/>
                                                                          <w:divBdr>
                                                                            <w:top w:val="none" w:sz="0" w:space="0" w:color="auto"/>
                                                                            <w:left w:val="none" w:sz="0" w:space="0" w:color="auto"/>
                                                                            <w:bottom w:val="none" w:sz="0" w:space="0" w:color="auto"/>
                                                                            <w:right w:val="none" w:sz="0" w:space="0" w:color="auto"/>
                                                                          </w:divBdr>
                                                                          <w:divsChild>
                                                                            <w:div w:id="130101320">
                                                                              <w:marLeft w:val="0"/>
                                                                              <w:marRight w:val="0"/>
                                                                              <w:marTop w:val="0"/>
                                                                              <w:marBottom w:val="0"/>
                                                                              <w:divBdr>
                                                                                <w:top w:val="none" w:sz="0" w:space="0" w:color="auto"/>
                                                                                <w:left w:val="none" w:sz="0" w:space="0" w:color="auto"/>
                                                                                <w:bottom w:val="none" w:sz="0" w:space="0" w:color="auto"/>
                                                                                <w:right w:val="none" w:sz="0" w:space="0" w:color="auto"/>
                                                                              </w:divBdr>
                                                                              <w:divsChild>
                                                                                <w:div w:id="1305040055">
                                                                                  <w:marLeft w:val="0"/>
                                                                                  <w:marRight w:val="0"/>
                                                                                  <w:marTop w:val="0"/>
                                                                                  <w:marBottom w:val="0"/>
                                                                                  <w:divBdr>
                                                                                    <w:top w:val="none" w:sz="0" w:space="0" w:color="auto"/>
                                                                                    <w:left w:val="none" w:sz="0" w:space="0" w:color="auto"/>
                                                                                    <w:bottom w:val="none" w:sz="0" w:space="0" w:color="auto"/>
                                                                                    <w:right w:val="none" w:sz="0" w:space="0" w:color="auto"/>
                                                                                  </w:divBdr>
                                                                                  <w:divsChild>
                                                                                    <w:div w:id="5070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5790951">
      <w:bodyDiv w:val="1"/>
      <w:marLeft w:val="0"/>
      <w:marRight w:val="0"/>
      <w:marTop w:val="0"/>
      <w:marBottom w:val="0"/>
      <w:divBdr>
        <w:top w:val="none" w:sz="0" w:space="0" w:color="auto"/>
        <w:left w:val="none" w:sz="0" w:space="0" w:color="auto"/>
        <w:bottom w:val="none" w:sz="0" w:space="0" w:color="auto"/>
        <w:right w:val="none" w:sz="0" w:space="0" w:color="auto"/>
      </w:divBdr>
    </w:div>
    <w:div w:id="344480197">
      <w:bodyDiv w:val="1"/>
      <w:marLeft w:val="0"/>
      <w:marRight w:val="0"/>
      <w:marTop w:val="0"/>
      <w:marBottom w:val="0"/>
      <w:divBdr>
        <w:top w:val="none" w:sz="0" w:space="0" w:color="auto"/>
        <w:left w:val="none" w:sz="0" w:space="0" w:color="auto"/>
        <w:bottom w:val="none" w:sz="0" w:space="0" w:color="auto"/>
        <w:right w:val="none" w:sz="0" w:space="0" w:color="auto"/>
      </w:divBdr>
    </w:div>
    <w:div w:id="728921165">
      <w:bodyDiv w:val="1"/>
      <w:marLeft w:val="0"/>
      <w:marRight w:val="0"/>
      <w:marTop w:val="0"/>
      <w:marBottom w:val="0"/>
      <w:divBdr>
        <w:top w:val="none" w:sz="0" w:space="0" w:color="auto"/>
        <w:left w:val="none" w:sz="0" w:space="0" w:color="auto"/>
        <w:bottom w:val="none" w:sz="0" w:space="0" w:color="auto"/>
        <w:right w:val="none" w:sz="0" w:space="0" w:color="auto"/>
      </w:divBdr>
    </w:div>
    <w:div w:id="746151630">
      <w:bodyDiv w:val="1"/>
      <w:marLeft w:val="0"/>
      <w:marRight w:val="0"/>
      <w:marTop w:val="0"/>
      <w:marBottom w:val="0"/>
      <w:divBdr>
        <w:top w:val="none" w:sz="0" w:space="0" w:color="auto"/>
        <w:left w:val="none" w:sz="0" w:space="0" w:color="auto"/>
        <w:bottom w:val="none" w:sz="0" w:space="0" w:color="auto"/>
        <w:right w:val="none" w:sz="0" w:space="0" w:color="auto"/>
      </w:divBdr>
    </w:div>
    <w:div w:id="862480452">
      <w:bodyDiv w:val="1"/>
      <w:marLeft w:val="0"/>
      <w:marRight w:val="0"/>
      <w:marTop w:val="0"/>
      <w:marBottom w:val="0"/>
      <w:divBdr>
        <w:top w:val="none" w:sz="0" w:space="0" w:color="auto"/>
        <w:left w:val="none" w:sz="0" w:space="0" w:color="auto"/>
        <w:bottom w:val="none" w:sz="0" w:space="0" w:color="auto"/>
        <w:right w:val="none" w:sz="0" w:space="0" w:color="auto"/>
      </w:divBdr>
      <w:divsChild>
        <w:div w:id="261108047">
          <w:marLeft w:val="0"/>
          <w:marRight w:val="0"/>
          <w:marTop w:val="0"/>
          <w:marBottom w:val="0"/>
          <w:divBdr>
            <w:top w:val="none" w:sz="0" w:space="0" w:color="auto"/>
            <w:left w:val="none" w:sz="0" w:space="0" w:color="auto"/>
            <w:bottom w:val="none" w:sz="0" w:space="0" w:color="auto"/>
            <w:right w:val="none" w:sz="0" w:space="0" w:color="auto"/>
          </w:divBdr>
          <w:divsChild>
            <w:div w:id="817189821">
              <w:marLeft w:val="0"/>
              <w:marRight w:val="0"/>
              <w:marTop w:val="0"/>
              <w:marBottom w:val="0"/>
              <w:divBdr>
                <w:top w:val="none" w:sz="0" w:space="0" w:color="auto"/>
                <w:left w:val="none" w:sz="0" w:space="0" w:color="auto"/>
                <w:bottom w:val="none" w:sz="0" w:space="0" w:color="auto"/>
                <w:right w:val="none" w:sz="0" w:space="0" w:color="auto"/>
              </w:divBdr>
              <w:divsChild>
                <w:div w:id="134569194">
                  <w:marLeft w:val="0"/>
                  <w:marRight w:val="0"/>
                  <w:marTop w:val="0"/>
                  <w:marBottom w:val="0"/>
                  <w:divBdr>
                    <w:top w:val="none" w:sz="0" w:space="0" w:color="auto"/>
                    <w:left w:val="none" w:sz="0" w:space="0" w:color="auto"/>
                    <w:bottom w:val="none" w:sz="0" w:space="0" w:color="auto"/>
                    <w:right w:val="none" w:sz="0" w:space="0" w:color="auto"/>
                  </w:divBdr>
                  <w:divsChild>
                    <w:div w:id="3427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359">
          <w:marLeft w:val="0"/>
          <w:marRight w:val="0"/>
          <w:marTop w:val="0"/>
          <w:marBottom w:val="0"/>
          <w:divBdr>
            <w:top w:val="none" w:sz="0" w:space="0" w:color="auto"/>
            <w:left w:val="none" w:sz="0" w:space="0" w:color="auto"/>
            <w:bottom w:val="none" w:sz="0" w:space="0" w:color="auto"/>
            <w:right w:val="none" w:sz="0" w:space="0" w:color="auto"/>
          </w:divBdr>
          <w:divsChild>
            <w:div w:id="1976059462">
              <w:marLeft w:val="0"/>
              <w:marRight w:val="0"/>
              <w:marTop w:val="0"/>
              <w:marBottom w:val="0"/>
              <w:divBdr>
                <w:top w:val="none" w:sz="0" w:space="0" w:color="auto"/>
                <w:left w:val="none" w:sz="0" w:space="0" w:color="auto"/>
                <w:bottom w:val="none" w:sz="0" w:space="0" w:color="auto"/>
                <w:right w:val="none" w:sz="0" w:space="0" w:color="auto"/>
              </w:divBdr>
              <w:divsChild>
                <w:div w:id="1416782661">
                  <w:marLeft w:val="0"/>
                  <w:marRight w:val="0"/>
                  <w:marTop w:val="0"/>
                  <w:marBottom w:val="0"/>
                  <w:divBdr>
                    <w:top w:val="none" w:sz="0" w:space="0" w:color="auto"/>
                    <w:left w:val="none" w:sz="0" w:space="0" w:color="auto"/>
                    <w:bottom w:val="none" w:sz="0" w:space="0" w:color="auto"/>
                    <w:right w:val="none" w:sz="0" w:space="0" w:color="auto"/>
                  </w:divBdr>
                  <w:divsChild>
                    <w:div w:id="1918785995">
                      <w:marLeft w:val="0"/>
                      <w:marRight w:val="0"/>
                      <w:marTop w:val="0"/>
                      <w:marBottom w:val="0"/>
                      <w:divBdr>
                        <w:top w:val="none" w:sz="0" w:space="0" w:color="auto"/>
                        <w:left w:val="none" w:sz="0" w:space="0" w:color="auto"/>
                        <w:bottom w:val="none" w:sz="0" w:space="0" w:color="auto"/>
                        <w:right w:val="none" w:sz="0" w:space="0" w:color="auto"/>
                      </w:divBdr>
                      <w:divsChild>
                        <w:div w:id="200171583">
                          <w:marLeft w:val="0"/>
                          <w:marRight w:val="0"/>
                          <w:marTop w:val="0"/>
                          <w:marBottom w:val="0"/>
                          <w:divBdr>
                            <w:top w:val="none" w:sz="0" w:space="0" w:color="auto"/>
                            <w:left w:val="none" w:sz="0" w:space="0" w:color="auto"/>
                            <w:bottom w:val="none" w:sz="0" w:space="0" w:color="auto"/>
                            <w:right w:val="none" w:sz="0" w:space="0" w:color="auto"/>
                          </w:divBdr>
                          <w:divsChild>
                            <w:div w:id="1798986862">
                              <w:marLeft w:val="0"/>
                              <w:marRight w:val="0"/>
                              <w:marTop w:val="0"/>
                              <w:marBottom w:val="0"/>
                              <w:divBdr>
                                <w:top w:val="none" w:sz="0" w:space="0" w:color="auto"/>
                                <w:left w:val="none" w:sz="0" w:space="0" w:color="auto"/>
                                <w:bottom w:val="none" w:sz="0" w:space="0" w:color="auto"/>
                                <w:right w:val="none" w:sz="0" w:space="0" w:color="auto"/>
                              </w:divBdr>
                              <w:divsChild>
                                <w:div w:id="747383193">
                                  <w:marLeft w:val="0"/>
                                  <w:marRight w:val="0"/>
                                  <w:marTop w:val="0"/>
                                  <w:marBottom w:val="0"/>
                                  <w:divBdr>
                                    <w:top w:val="none" w:sz="0" w:space="0" w:color="auto"/>
                                    <w:left w:val="none" w:sz="0" w:space="0" w:color="auto"/>
                                    <w:bottom w:val="none" w:sz="0" w:space="0" w:color="auto"/>
                                    <w:right w:val="none" w:sz="0" w:space="0" w:color="auto"/>
                                  </w:divBdr>
                                  <w:divsChild>
                                    <w:div w:id="1358655954">
                                      <w:marLeft w:val="0"/>
                                      <w:marRight w:val="0"/>
                                      <w:marTop w:val="0"/>
                                      <w:marBottom w:val="0"/>
                                      <w:divBdr>
                                        <w:top w:val="none" w:sz="0" w:space="0" w:color="auto"/>
                                        <w:left w:val="none" w:sz="0" w:space="0" w:color="auto"/>
                                        <w:bottom w:val="none" w:sz="0" w:space="0" w:color="auto"/>
                                        <w:right w:val="none" w:sz="0" w:space="0" w:color="auto"/>
                                      </w:divBdr>
                                      <w:divsChild>
                                        <w:div w:id="1550413907">
                                          <w:marLeft w:val="0"/>
                                          <w:marRight w:val="0"/>
                                          <w:marTop w:val="0"/>
                                          <w:marBottom w:val="0"/>
                                          <w:divBdr>
                                            <w:top w:val="none" w:sz="0" w:space="0" w:color="auto"/>
                                            <w:left w:val="none" w:sz="0" w:space="0" w:color="auto"/>
                                            <w:bottom w:val="none" w:sz="0" w:space="0" w:color="auto"/>
                                            <w:right w:val="none" w:sz="0" w:space="0" w:color="auto"/>
                                          </w:divBdr>
                                          <w:divsChild>
                                            <w:div w:id="1528790045">
                                              <w:marLeft w:val="0"/>
                                              <w:marRight w:val="0"/>
                                              <w:marTop w:val="0"/>
                                              <w:marBottom w:val="0"/>
                                              <w:divBdr>
                                                <w:top w:val="none" w:sz="0" w:space="0" w:color="auto"/>
                                                <w:left w:val="none" w:sz="0" w:space="0" w:color="auto"/>
                                                <w:bottom w:val="none" w:sz="0" w:space="0" w:color="auto"/>
                                                <w:right w:val="none" w:sz="0" w:space="0" w:color="auto"/>
                                              </w:divBdr>
                                              <w:divsChild>
                                                <w:div w:id="50618824">
                                                  <w:marLeft w:val="-150"/>
                                                  <w:marRight w:val="0"/>
                                                  <w:marTop w:val="0"/>
                                                  <w:marBottom w:val="0"/>
                                                  <w:divBdr>
                                                    <w:top w:val="none" w:sz="0" w:space="0" w:color="auto"/>
                                                    <w:left w:val="none" w:sz="0" w:space="0" w:color="auto"/>
                                                    <w:bottom w:val="none" w:sz="0" w:space="0" w:color="auto"/>
                                                    <w:right w:val="none" w:sz="0" w:space="0" w:color="auto"/>
                                                  </w:divBdr>
                                                  <w:divsChild>
                                                    <w:div w:id="2061706523">
                                                      <w:marLeft w:val="0"/>
                                                      <w:marRight w:val="0"/>
                                                      <w:marTop w:val="0"/>
                                                      <w:marBottom w:val="0"/>
                                                      <w:divBdr>
                                                        <w:top w:val="none" w:sz="0" w:space="0" w:color="auto"/>
                                                        <w:left w:val="none" w:sz="0" w:space="0" w:color="auto"/>
                                                        <w:bottom w:val="none" w:sz="0" w:space="0" w:color="auto"/>
                                                        <w:right w:val="none" w:sz="0" w:space="0" w:color="auto"/>
                                                      </w:divBdr>
                                                      <w:divsChild>
                                                        <w:div w:id="1274479044">
                                                          <w:marLeft w:val="0"/>
                                                          <w:marRight w:val="0"/>
                                                          <w:marTop w:val="0"/>
                                                          <w:marBottom w:val="0"/>
                                                          <w:divBdr>
                                                            <w:top w:val="none" w:sz="0" w:space="0" w:color="auto"/>
                                                            <w:left w:val="none" w:sz="0" w:space="0" w:color="auto"/>
                                                            <w:bottom w:val="none" w:sz="0" w:space="0" w:color="auto"/>
                                                            <w:right w:val="none" w:sz="0" w:space="0" w:color="auto"/>
                                                          </w:divBdr>
                                                          <w:divsChild>
                                                            <w:div w:id="147212959">
                                                              <w:marLeft w:val="0"/>
                                                              <w:marRight w:val="0"/>
                                                              <w:marTop w:val="0"/>
                                                              <w:marBottom w:val="0"/>
                                                              <w:divBdr>
                                                                <w:top w:val="none" w:sz="0" w:space="0" w:color="auto"/>
                                                                <w:left w:val="none" w:sz="0" w:space="0" w:color="auto"/>
                                                                <w:bottom w:val="none" w:sz="0" w:space="0" w:color="auto"/>
                                                                <w:right w:val="none" w:sz="0" w:space="0" w:color="auto"/>
                                                              </w:divBdr>
                                                              <w:divsChild>
                                                                <w:div w:id="310452110">
                                                                  <w:marLeft w:val="0"/>
                                                                  <w:marRight w:val="0"/>
                                                                  <w:marTop w:val="0"/>
                                                                  <w:marBottom w:val="0"/>
                                                                  <w:divBdr>
                                                                    <w:top w:val="none" w:sz="0" w:space="0" w:color="auto"/>
                                                                    <w:left w:val="none" w:sz="0" w:space="0" w:color="auto"/>
                                                                    <w:bottom w:val="none" w:sz="0" w:space="0" w:color="auto"/>
                                                                    <w:right w:val="none" w:sz="0" w:space="0" w:color="auto"/>
                                                                  </w:divBdr>
                                                                  <w:divsChild>
                                                                    <w:div w:id="354884363">
                                                                      <w:marLeft w:val="0"/>
                                                                      <w:marRight w:val="0"/>
                                                                      <w:marTop w:val="0"/>
                                                                      <w:marBottom w:val="0"/>
                                                                      <w:divBdr>
                                                                        <w:top w:val="none" w:sz="0" w:space="0" w:color="auto"/>
                                                                        <w:left w:val="none" w:sz="0" w:space="0" w:color="auto"/>
                                                                        <w:bottom w:val="none" w:sz="0" w:space="0" w:color="auto"/>
                                                                        <w:right w:val="none" w:sz="0" w:space="0" w:color="auto"/>
                                                                      </w:divBdr>
                                                                      <w:divsChild>
                                                                        <w:div w:id="845092145">
                                                                          <w:marLeft w:val="0"/>
                                                                          <w:marRight w:val="0"/>
                                                                          <w:marTop w:val="0"/>
                                                                          <w:marBottom w:val="0"/>
                                                                          <w:divBdr>
                                                                            <w:top w:val="none" w:sz="0" w:space="0" w:color="auto"/>
                                                                            <w:left w:val="none" w:sz="0" w:space="0" w:color="auto"/>
                                                                            <w:bottom w:val="none" w:sz="0" w:space="0" w:color="auto"/>
                                                                            <w:right w:val="none" w:sz="0" w:space="0" w:color="auto"/>
                                                                          </w:divBdr>
                                                                        </w:div>
                                                                      </w:divsChild>
                                                                    </w:div>
                                                                    <w:div w:id="220529447">
                                                                      <w:marLeft w:val="0"/>
                                                                      <w:marRight w:val="0"/>
                                                                      <w:marTop w:val="0"/>
                                                                      <w:marBottom w:val="0"/>
                                                                      <w:divBdr>
                                                                        <w:top w:val="none" w:sz="0" w:space="0" w:color="auto"/>
                                                                        <w:left w:val="none" w:sz="0" w:space="0" w:color="auto"/>
                                                                        <w:bottom w:val="none" w:sz="0" w:space="0" w:color="auto"/>
                                                                        <w:right w:val="none" w:sz="0" w:space="0" w:color="auto"/>
                                                                      </w:divBdr>
                                                                    </w:div>
                                                                    <w:div w:id="2028016222">
                                                                      <w:marLeft w:val="0"/>
                                                                      <w:marRight w:val="0"/>
                                                                      <w:marTop w:val="0"/>
                                                                      <w:marBottom w:val="0"/>
                                                                      <w:divBdr>
                                                                        <w:top w:val="none" w:sz="0" w:space="0" w:color="auto"/>
                                                                        <w:left w:val="none" w:sz="0" w:space="0" w:color="auto"/>
                                                                        <w:bottom w:val="none" w:sz="0" w:space="0" w:color="auto"/>
                                                                        <w:right w:val="none" w:sz="0" w:space="0" w:color="auto"/>
                                                                      </w:divBdr>
                                                                    </w:div>
                                                                    <w:div w:id="1186941029">
                                                                      <w:marLeft w:val="0"/>
                                                                      <w:marRight w:val="0"/>
                                                                      <w:marTop w:val="0"/>
                                                                      <w:marBottom w:val="0"/>
                                                                      <w:divBdr>
                                                                        <w:top w:val="none" w:sz="0" w:space="0" w:color="auto"/>
                                                                        <w:left w:val="none" w:sz="0" w:space="0" w:color="auto"/>
                                                                        <w:bottom w:val="none" w:sz="0" w:space="0" w:color="auto"/>
                                                                        <w:right w:val="none" w:sz="0" w:space="0" w:color="auto"/>
                                                                      </w:divBdr>
                                                                      <w:divsChild>
                                                                        <w:div w:id="607352865">
                                                                          <w:marLeft w:val="0"/>
                                                                          <w:marRight w:val="0"/>
                                                                          <w:marTop w:val="0"/>
                                                                          <w:marBottom w:val="0"/>
                                                                          <w:divBdr>
                                                                            <w:top w:val="none" w:sz="0" w:space="0" w:color="auto"/>
                                                                            <w:left w:val="none" w:sz="0" w:space="0" w:color="auto"/>
                                                                            <w:bottom w:val="none" w:sz="0" w:space="0" w:color="auto"/>
                                                                            <w:right w:val="none" w:sz="0" w:space="0" w:color="auto"/>
                                                                          </w:divBdr>
                                                                        </w:div>
                                                                      </w:divsChild>
                                                                    </w:div>
                                                                    <w:div w:id="2068414128">
                                                                      <w:marLeft w:val="0"/>
                                                                      <w:marRight w:val="0"/>
                                                                      <w:marTop w:val="0"/>
                                                                      <w:marBottom w:val="0"/>
                                                                      <w:divBdr>
                                                                        <w:top w:val="none" w:sz="0" w:space="0" w:color="auto"/>
                                                                        <w:left w:val="none" w:sz="0" w:space="0" w:color="auto"/>
                                                                        <w:bottom w:val="none" w:sz="0" w:space="0" w:color="auto"/>
                                                                        <w:right w:val="none" w:sz="0" w:space="0" w:color="auto"/>
                                                                      </w:divBdr>
                                                                    </w:div>
                                                                    <w:div w:id="290745632">
                                                                      <w:marLeft w:val="0"/>
                                                                      <w:marRight w:val="0"/>
                                                                      <w:marTop w:val="0"/>
                                                                      <w:marBottom w:val="0"/>
                                                                      <w:divBdr>
                                                                        <w:top w:val="none" w:sz="0" w:space="0" w:color="auto"/>
                                                                        <w:left w:val="none" w:sz="0" w:space="0" w:color="auto"/>
                                                                        <w:bottom w:val="none" w:sz="0" w:space="0" w:color="auto"/>
                                                                        <w:right w:val="none" w:sz="0" w:space="0" w:color="auto"/>
                                                                      </w:divBdr>
                                                                      <w:divsChild>
                                                                        <w:div w:id="16108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9018">
                                                          <w:marLeft w:val="0"/>
                                                          <w:marRight w:val="0"/>
                                                          <w:marTop w:val="0"/>
                                                          <w:marBottom w:val="0"/>
                                                          <w:divBdr>
                                                            <w:top w:val="none" w:sz="0" w:space="0" w:color="auto"/>
                                                            <w:left w:val="none" w:sz="0" w:space="0" w:color="auto"/>
                                                            <w:bottom w:val="none" w:sz="0" w:space="0" w:color="auto"/>
                                                            <w:right w:val="none" w:sz="0" w:space="0" w:color="auto"/>
                                                          </w:divBdr>
                                                          <w:divsChild>
                                                            <w:div w:id="1448894901">
                                                              <w:marLeft w:val="0"/>
                                                              <w:marRight w:val="0"/>
                                                              <w:marTop w:val="0"/>
                                                              <w:marBottom w:val="0"/>
                                                              <w:divBdr>
                                                                <w:top w:val="none" w:sz="0" w:space="0" w:color="auto"/>
                                                                <w:left w:val="none" w:sz="0" w:space="0" w:color="auto"/>
                                                                <w:bottom w:val="none" w:sz="0" w:space="0" w:color="auto"/>
                                                                <w:right w:val="none" w:sz="0" w:space="0" w:color="auto"/>
                                                              </w:divBdr>
                                                              <w:divsChild>
                                                                <w:div w:id="773130206">
                                                                  <w:marLeft w:val="0"/>
                                                                  <w:marRight w:val="0"/>
                                                                  <w:marTop w:val="0"/>
                                                                  <w:marBottom w:val="0"/>
                                                                  <w:divBdr>
                                                                    <w:top w:val="none" w:sz="0" w:space="0" w:color="auto"/>
                                                                    <w:left w:val="none" w:sz="0" w:space="0" w:color="auto"/>
                                                                    <w:bottom w:val="none" w:sz="0" w:space="0" w:color="auto"/>
                                                                    <w:right w:val="none" w:sz="0" w:space="0" w:color="auto"/>
                                                                  </w:divBdr>
                                                                  <w:divsChild>
                                                                    <w:div w:id="13538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61">
                                                              <w:marLeft w:val="0"/>
                                                              <w:marRight w:val="0"/>
                                                              <w:marTop w:val="0"/>
                                                              <w:marBottom w:val="0"/>
                                                              <w:divBdr>
                                                                <w:top w:val="none" w:sz="0" w:space="0" w:color="auto"/>
                                                                <w:left w:val="none" w:sz="0" w:space="0" w:color="auto"/>
                                                                <w:bottom w:val="none" w:sz="0" w:space="0" w:color="auto"/>
                                                                <w:right w:val="none" w:sz="0" w:space="0" w:color="auto"/>
                                                              </w:divBdr>
                                                              <w:divsChild>
                                                                <w:div w:id="979653868">
                                                                  <w:marLeft w:val="0"/>
                                                                  <w:marRight w:val="0"/>
                                                                  <w:marTop w:val="0"/>
                                                                  <w:marBottom w:val="0"/>
                                                                  <w:divBdr>
                                                                    <w:top w:val="none" w:sz="0" w:space="0" w:color="auto"/>
                                                                    <w:left w:val="none" w:sz="0" w:space="0" w:color="auto"/>
                                                                    <w:bottom w:val="none" w:sz="0" w:space="0" w:color="auto"/>
                                                                    <w:right w:val="none" w:sz="0" w:space="0" w:color="auto"/>
                                                                  </w:divBdr>
                                                                  <w:divsChild>
                                                                    <w:div w:id="21068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343273">
                                              <w:marLeft w:val="0"/>
                                              <w:marRight w:val="0"/>
                                              <w:marTop w:val="0"/>
                                              <w:marBottom w:val="0"/>
                                              <w:divBdr>
                                                <w:top w:val="none" w:sz="0" w:space="0" w:color="auto"/>
                                                <w:left w:val="none" w:sz="0" w:space="0" w:color="auto"/>
                                                <w:bottom w:val="none" w:sz="0" w:space="0" w:color="auto"/>
                                                <w:right w:val="none" w:sz="0" w:space="0" w:color="auto"/>
                                              </w:divBdr>
                                              <w:divsChild>
                                                <w:div w:id="908080849">
                                                  <w:marLeft w:val="0"/>
                                                  <w:marRight w:val="0"/>
                                                  <w:marTop w:val="0"/>
                                                  <w:marBottom w:val="0"/>
                                                  <w:divBdr>
                                                    <w:top w:val="none" w:sz="0" w:space="0" w:color="auto"/>
                                                    <w:left w:val="none" w:sz="0" w:space="0" w:color="auto"/>
                                                    <w:bottom w:val="none" w:sz="0" w:space="0" w:color="auto"/>
                                                    <w:right w:val="none" w:sz="0" w:space="0" w:color="auto"/>
                                                  </w:divBdr>
                                                  <w:divsChild>
                                                    <w:div w:id="62607507">
                                                      <w:marLeft w:val="0"/>
                                                      <w:marRight w:val="0"/>
                                                      <w:marTop w:val="0"/>
                                                      <w:marBottom w:val="0"/>
                                                      <w:divBdr>
                                                        <w:top w:val="none" w:sz="0" w:space="0" w:color="auto"/>
                                                        <w:left w:val="none" w:sz="0" w:space="0" w:color="auto"/>
                                                        <w:bottom w:val="none" w:sz="0" w:space="0" w:color="auto"/>
                                                        <w:right w:val="none" w:sz="0" w:space="0" w:color="auto"/>
                                                      </w:divBdr>
                                                      <w:divsChild>
                                                        <w:div w:id="432941923">
                                                          <w:marLeft w:val="0"/>
                                                          <w:marRight w:val="0"/>
                                                          <w:marTop w:val="0"/>
                                                          <w:marBottom w:val="0"/>
                                                          <w:divBdr>
                                                            <w:top w:val="none" w:sz="0" w:space="0" w:color="auto"/>
                                                            <w:left w:val="none" w:sz="0" w:space="0" w:color="auto"/>
                                                            <w:bottom w:val="none" w:sz="0" w:space="0" w:color="auto"/>
                                                            <w:right w:val="none" w:sz="0" w:space="0" w:color="auto"/>
                                                          </w:divBdr>
                                                        </w:div>
                                                        <w:div w:id="1089231408">
                                                          <w:marLeft w:val="0"/>
                                                          <w:marRight w:val="0"/>
                                                          <w:marTop w:val="0"/>
                                                          <w:marBottom w:val="0"/>
                                                          <w:divBdr>
                                                            <w:top w:val="none" w:sz="0" w:space="0" w:color="auto"/>
                                                            <w:left w:val="none" w:sz="0" w:space="0" w:color="auto"/>
                                                            <w:bottom w:val="none" w:sz="0" w:space="0" w:color="auto"/>
                                                            <w:right w:val="none" w:sz="0" w:space="0" w:color="auto"/>
                                                          </w:divBdr>
                                                          <w:divsChild>
                                                            <w:div w:id="573978885">
                                                              <w:marLeft w:val="0"/>
                                                              <w:marRight w:val="0"/>
                                                              <w:marTop w:val="45"/>
                                                              <w:marBottom w:val="0"/>
                                                              <w:divBdr>
                                                                <w:top w:val="none" w:sz="0" w:space="0" w:color="auto"/>
                                                                <w:left w:val="none" w:sz="0" w:space="0" w:color="auto"/>
                                                                <w:bottom w:val="none" w:sz="0" w:space="0" w:color="auto"/>
                                                                <w:right w:val="none" w:sz="0" w:space="0" w:color="auto"/>
                                                              </w:divBdr>
                                                              <w:divsChild>
                                                                <w:div w:id="1091582407">
                                                                  <w:marLeft w:val="0"/>
                                                                  <w:marRight w:val="0"/>
                                                                  <w:marTop w:val="0"/>
                                                                  <w:marBottom w:val="0"/>
                                                                  <w:divBdr>
                                                                    <w:top w:val="none" w:sz="0" w:space="0" w:color="auto"/>
                                                                    <w:left w:val="none" w:sz="0" w:space="0" w:color="auto"/>
                                                                    <w:bottom w:val="none" w:sz="0" w:space="0" w:color="auto"/>
                                                                    <w:right w:val="none" w:sz="0" w:space="0" w:color="auto"/>
                                                                  </w:divBdr>
                                                                  <w:divsChild>
                                                                    <w:div w:id="6288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407">
                                                              <w:marLeft w:val="0"/>
                                                              <w:marRight w:val="0"/>
                                                              <w:marTop w:val="0"/>
                                                              <w:marBottom w:val="0"/>
                                                              <w:divBdr>
                                                                <w:top w:val="none" w:sz="0" w:space="0" w:color="auto"/>
                                                                <w:left w:val="none" w:sz="0" w:space="0" w:color="auto"/>
                                                                <w:bottom w:val="none" w:sz="0" w:space="0" w:color="auto"/>
                                                                <w:right w:val="none" w:sz="0" w:space="0" w:color="auto"/>
                                                              </w:divBdr>
                                                              <w:divsChild>
                                                                <w:div w:id="341474892">
                                                                  <w:marLeft w:val="0"/>
                                                                  <w:marRight w:val="0"/>
                                                                  <w:marTop w:val="0"/>
                                                                  <w:marBottom w:val="0"/>
                                                                  <w:divBdr>
                                                                    <w:top w:val="none" w:sz="0" w:space="0" w:color="auto"/>
                                                                    <w:left w:val="none" w:sz="0" w:space="0" w:color="auto"/>
                                                                    <w:bottom w:val="none" w:sz="0" w:space="0" w:color="auto"/>
                                                                    <w:right w:val="none" w:sz="0" w:space="0" w:color="auto"/>
                                                                  </w:divBdr>
                                                                  <w:divsChild>
                                                                    <w:div w:id="540485161">
                                                                      <w:marLeft w:val="0"/>
                                                                      <w:marRight w:val="0"/>
                                                                      <w:marTop w:val="0"/>
                                                                      <w:marBottom w:val="0"/>
                                                                      <w:divBdr>
                                                                        <w:top w:val="none" w:sz="0" w:space="0" w:color="auto"/>
                                                                        <w:left w:val="none" w:sz="0" w:space="0" w:color="auto"/>
                                                                        <w:bottom w:val="none" w:sz="0" w:space="0" w:color="auto"/>
                                                                        <w:right w:val="none" w:sz="0" w:space="0" w:color="auto"/>
                                                                      </w:divBdr>
                                                                    </w:div>
                                                                  </w:divsChild>
                                                                </w:div>
                                                                <w:div w:id="1252620979">
                                                                  <w:marLeft w:val="0"/>
                                                                  <w:marRight w:val="0"/>
                                                                  <w:marTop w:val="0"/>
                                                                  <w:marBottom w:val="0"/>
                                                                  <w:divBdr>
                                                                    <w:top w:val="none" w:sz="0" w:space="0" w:color="auto"/>
                                                                    <w:left w:val="none" w:sz="0" w:space="0" w:color="auto"/>
                                                                    <w:bottom w:val="none" w:sz="0" w:space="0" w:color="auto"/>
                                                                    <w:right w:val="none" w:sz="0" w:space="0" w:color="auto"/>
                                                                  </w:divBdr>
                                                                  <w:divsChild>
                                                                    <w:div w:id="1184782057">
                                                                      <w:marLeft w:val="0"/>
                                                                      <w:marRight w:val="0"/>
                                                                      <w:marTop w:val="0"/>
                                                                      <w:marBottom w:val="0"/>
                                                                      <w:divBdr>
                                                                        <w:top w:val="none" w:sz="0" w:space="0" w:color="auto"/>
                                                                        <w:left w:val="none" w:sz="0" w:space="0" w:color="auto"/>
                                                                        <w:bottom w:val="none" w:sz="0" w:space="0" w:color="auto"/>
                                                                        <w:right w:val="none" w:sz="0" w:space="0" w:color="auto"/>
                                                                      </w:divBdr>
                                                                    </w:div>
                                                                    <w:div w:id="10094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336284">
                                                  <w:marLeft w:val="0"/>
                                                  <w:marRight w:val="0"/>
                                                  <w:marTop w:val="0"/>
                                                  <w:marBottom w:val="0"/>
                                                  <w:divBdr>
                                                    <w:top w:val="none" w:sz="0" w:space="0" w:color="auto"/>
                                                    <w:left w:val="none" w:sz="0" w:space="0" w:color="auto"/>
                                                    <w:bottom w:val="none" w:sz="0" w:space="0" w:color="auto"/>
                                                    <w:right w:val="none" w:sz="0" w:space="0" w:color="auto"/>
                                                  </w:divBdr>
                                                  <w:divsChild>
                                                    <w:div w:id="1123839610">
                                                      <w:marLeft w:val="0"/>
                                                      <w:marRight w:val="0"/>
                                                      <w:marTop w:val="0"/>
                                                      <w:marBottom w:val="0"/>
                                                      <w:divBdr>
                                                        <w:top w:val="none" w:sz="0" w:space="0" w:color="auto"/>
                                                        <w:left w:val="none" w:sz="0" w:space="0" w:color="auto"/>
                                                        <w:bottom w:val="none" w:sz="0" w:space="0" w:color="auto"/>
                                                        <w:right w:val="none" w:sz="0" w:space="0" w:color="auto"/>
                                                      </w:divBdr>
                                                      <w:divsChild>
                                                        <w:div w:id="137920069">
                                                          <w:marLeft w:val="0"/>
                                                          <w:marRight w:val="0"/>
                                                          <w:marTop w:val="0"/>
                                                          <w:marBottom w:val="0"/>
                                                          <w:divBdr>
                                                            <w:top w:val="none" w:sz="0" w:space="0" w:color="auto"/>
                                                            <w:left w:val="none" w:sz="0" w:space="0" w:color="auto"/>
                                                            <w:bottom w:val="none" w:sz="0" w:space="0" w:color="auto"/>
                                                            <w:right w:val="none" w:sz="0" w:space="0" w:color="auto"/>
                                                          </w:divBdr>
                                                          <w:divsChild>
                                                            <w:div w:id="1155950663">
                                                              <w:marLeft w:val="0"/>
                                                              <w:marRight w:val="0"/>
                                                              <w:marTop w:val="0"/>
                                                              <w:marBottom w:val="0"/>
                                                              <w:divBdr>
                                                                <w:top w:val="none" w:sz="0" w:space="0" w:color="auto"/>
                                                                <w:left w:val="none" w:sz="0" w:space="0" w:color="auto"/>
                                                                <w:bottom w:val="none" w:sz="0" w:space="0" w:color="auto"/>
                                                                <w:right w:val="none" w:sz="0" w:space="0" w:color="auto"/>
                                                              </w:divBdr>
                                                              <w:divsChild>
                                                                <w:div w:id="110517957">
                                                                  <w:marLeft w:val="0"/>
                                                                  <w:marRight w:val="0"/>
                                                                  <w:marTop w:val="0"/>
                                                                  <w:marBottom w:val="0"/>
                                                                  <w:divBdr>
                                                                    <w:top w:val="none" w:sz="0" w:space="0" w:color="auto"/>
                                                                    <w:left w:val="none" w:sz="0" w:space="0" w:color="auto"/>
                                                                    <w:bottom w:val="none" w:sz="0" w:space="0" w:color="auto"/>
                                                                    <w:right w:val="none" w:sz="0" w:space="0" w:color="auto"/>
                                                                  </w:divBdr>
                                                                  <w:divsChild>
                                                                    <w:div w:id="913511606">
                                                                      <w:marLeft w:val="0"/>
                                                                      <w:marRight w:val="0"/>
                                                                      <w:marTop w:val="0"/>
                                                                      <w:marBottom w:val="0"/>
                                                                      <w:divBdr>
                                                                        <w:top w:val="none" w:sz="0" w:space="0" w:color="auto"/>
                                                                        <w:left w:val="none" w:sz="0" w:space="0" w:color="auto"/>
                                                                        <w:bottom w:val="none" w:sz="0" w:space="0" w:color="auto"/>
                                                                        <w:right w:val="none" w:sz="0" w:space="0" w:color="auto"/>
                                                                      </w:divBdr>
                                                                      <w:divsChild>
                                                                        <w:div w:id="1059324082">
                                                                          <w:marLeft w:val="0"/>
                                                                          <w:marRight w:val="0"/>
                                                                          <w:marTop w:val="0"/>
                                                                          <w:marBottom w:val="0"/>
                                                                          <w:divBdr>
                                                                            <w:top w:val="none" w:sz="0" w:space="0" w:color="auto"/>
                                                                            <w:left w:val="none" w:sz="0" w:space="0" w:color="auto"/>
                                                                            <w:bottom w:val="none" w:sz="0" w:space="0" w:color="auto"/>
                                                                            <w:right w:val="none" w:sz="0" w:space="0" w:color="auto"/>
                                                                          </w:divBdr>
                                                                          <w:divsChild>
                                                                            <w:div w:id="964966229">
                                                                              <w:marLeft w:val="0"/>
                                                                              <w:marRight w:val="0"/>
                                                                              <w:marTop w:val="0"/>
                                                                              <w:marBottom w:val="0"/>
                                                                              <w:divBdr>
                                                                                <w:top w:val="none" w:sz="0" w:space="0" w:color="auto"/>
                                                                                <w:left w:val="none" w:sz="0" w:space="0" w:color="auto"/>
                                                                                <w:bottom w:val="none" w:sz="0" w:space="0" w:color="auto"/>
                                                                                <w:right w:val="none" w:sz="0" w:space="0" w:color="auto"/>
                                                                              </w:divBdr>
                                                                              <w:divsChild>
                                                                                <w:div w:id="1626697397">
                                                                                  <w:marLeft w:val="0"/>
                                                                                  <w:marRight w:val="0"/>
                                                                                  <w:marTop w:val="0"/>
                                                                                  <w:marBottom w:val="0"/>
                                                                                  <w:divBdr>
                                                                                    <w:top w:val="none" w:sz="0" w:space="0" w:color="auto"/>
                                                                                    <w:left w:val="none" w:sz="0" w:space="0" w:color="auto"/>
                                                                                    <w:bottom w:val="none" w:sz="0" w:space="0" w:color="auto"/>
                                                                                    <w:right w:val="none" w:sz="0" w:space="0" w:color="auto"/>
                                                                                  </w:divBdr>
                                                                                  <w:divsChild>
                                                                                    <w:div w:id="6093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87645">
      <w:bodyDiv w:val="1"/>
      <w:marLeft w:val="0"/>
      <w:marRight w:val="0"/>
      <w:marTop w:val="0"/>
      <w:marBottom w:val="0"/>
      <w:divBdr>
        <w:top w:val="none" w:sz="0" w:space="0" w:color="auto"/>
        <w:left w:val="none" w:sz="0" w:space="0" w:color="auto"/>
        <w:bottom w:val="none" w:sz="0" w:space="0" w:color="auto"/>
        <w:right w:val="none" w:sz="0" w:space="0" w:color="auto"/>
      </w:divBdr>
      <w:divsChild>
        <w:div w:id="1032342044">
          <w:marLeft w:val="0"/>
          <w:marRight w:val="0"/>
          <w:marTop w:val="0"/>
          <w:marBottom w:val="0"/>
          <w:divBdr>
            <w:top w:val="none" w:sz="0" w:space="0" w:color="auto"/>
            <w:left w:val="none" w:sz="0" w:space="0" w:color="auto"/>
            <w:bottom w:val="none" w:sz="0" w:space="0" w:color="auto"/>
            <w:right w:val="none" w:sz="0" w:space="0" w:color="auto"/>
          </w:divBdr>
          <w:divsChild>
            <w:div w:id="16303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2633">
      <w:bodyDiv w:val="1"/>
      <w:marLeft w:val="0"/>
      <w:marRight w:val="0"/>
      <w:marTop w:val="0"/>
      <w:marBottom w:val="0"/>
      <w:divBdr>
        <w:top w:val="none" w:sz="0" w:space="0" w:color="auto"/>
        <w:left w:val="none" w:sz="0" w:space="0" w:color="auto"/>
        <w:bottom w:val="none" w:sz="0" w:space="0" w:color="auto"/>
        <w:right w:val="none" w:sz="0" w:space="0" w:color="auto"/>
      </w:divBdr>
    </w:div>
    <w:div w:id="1140658692">
      <w:bodyDiv w:val="1"/>
      <w:marLeft w:val="0"/>
      <w:marRight w:val="0"/>
      <w:marTop w:val="0"/>
      <w:marBottom w:val="0"/>
      <w:divBdr>
        <w:top w:val="none" w:sz="0" w:space="0" w:color="auto"/>
        <w:left w:val="none" w:sz="0" w:space="0" w:color="auto"/>
        <w:bottom w:val="none" w:sz="0" w:space="0" w:color="auto"/>
        <w:right w:val="none" w:sz="0" w:space="0" w:color="auto"/>
      </w:divBdr>
    </w:div>
    <w:div w:id="1264341292">
      <w:bodyDiv w:val="1"/>
      <w:marLeft w:val="0"/>
      <w:marRight w:val="0"/>
      <w:marTop w:val="0"/>
      <w:marBottom w:val="0"/>
      <w:divBdr>
        <w:top w:val="none" w:sz="0" w:space="0" w:color="auto"/>
        <w:left w:val="none" w:sz="0" w:space="0" w:color="auto"/>
        <w:bottom w:val="none" w:sz="0" w:space="0" w:color="auto"/>
        <w:right w:val="none" w:sz="0" w:space="0" w:color="auto"/>
      </w:divBdr>
    </w:div>
    <w:div w:id="1464537587">
      <w:bodyDiv w:val="1"/>
      <w:marLeft w:val="0"/>
      <w:marRight w:val="0"/>
      <w:marTop w:val="0"/>
      <w:marBottom w:val="0"/>
      <w:divBdr>
        <w:top w:val="none" w:sz="0" w:space="0" w:color="auto"/>
        <w:left w:val="none" w:sz="0" w:space="0" w:color="auto"/>
        <w:bottom w:val="none" w:sz="0" w:space="0" w:color="auto"/>
        <w:right w:val="none" w:sz="0" w:space="0" w:color="auto"/>
      </w:divBdr>
    </w:div>
    <w:div w:id="1488546575">
      <w:bodyDiv w:val="1"/>
      <w:marLeft w:val="0"/>
      <w:marRight w:val="0"/>
      <w:marTop w:val="0"/>
      <w:marBottom w:val="0"/>
      <w:divBdr>
        <w:top w:val="none" w:sz="0" w:space="0" w:color="auto"/>
        <w:left w:val="none" w:sz="0" w:space="0" w:color="auto"/>
        <w:bottom w:val="none" w:sz="0" w:space="0" w:color="auto"/>
        <w:right w:val="none" w:sz="0" w:space="0" w:color="auto"/>
      </w:divBdr>
    </w:div>
    <w:div w:id="1530679288">
      <w:bodyDiv w:val="1"/>
      <w:marLeft w:val="0"/>
      <w:marRight w:val="0"/>
      <w:marTop w:val="0"/>
      <w:marBottom w:val="0"/>
      <w:divBdr>
        <w:top w:val="none" w:sz="0" w:space="0" w:color="auto"/>
        <w:left w:val="none" w:sz="0" w:space="0" w:color="auto"/>
        <w:bottom w:val="none" w:sz="0" w:space="0" w:color="auto"/>
        <w:right w:val="none" w:sz="0" w:space="0" w:color="auto"/>
      </w:divBdr>
    </w:div>
    <w:div w:id="1593662707">
      <w:bodyDiv w:val="1"/>
      <w:marLeft w:val="0"/>
      <w:marRight w:val="0"/>
      <w:marTop w:val="0"/>
      <w:marBottom w:val="0"/>
      <w:divBdr>
        <w:top w:val="none" w:sz="0" w:space="0" w:color="auto"/>
        <w:left w:val="none" w:sz="0" w:space="0" w:color="auto"/>
        <w:bottom w:val="none" w:sz="0" w:space="0" w:color="auto"/>
        <w:right w:val="none" w:sz="0" w:space="0" w:color="auto"/>
      </w:divBdr>
    </w:div>
    <w:div w:id="1663728982">
      <w:bodyDiv w:val="1"/>
      <w:marLeft w:val="0"/>
      <w:marRight w:val="0"/>
      <w:marTop w:val="0"/>
      <w:marBottom w:val="0"/>
      <w:divBdr>
        <w:top w:val="none" w:sz="0" w:space="0" w:color="auto"/>
        <w:left w:val="none" w:sz="0" w:space="0" w:color="auto"/>
        <w:bottom w:val="none" w:sz="0" w:space="0" w:color="auto"/>
        <w:right w:val="none" w:sz="0" w:space="0" w:color="auto"/>
      </w:divBdr>
    </w:div>
    <w:div w:id="1735817136">
      <w:bodyDiv w:val="1"/>
      <w:marLeft w:val="0"/>
      <w:marRight w:val="0"/>
      <w:marTop w:val="0"/>
      <w:marBottom w:val="0"/>
      <w:divBdr>
        <w:top w:val="none" w:sz="0" w:space="0" w:color="auto"/>
        <w:left w:val="none" w:sz="0" w:space="0" w:color="auto"/>
        <w:bottom w:val="none" w:sz="0" w:space="0" w:color="auto"/>
        <w:right w:val="none" w:sz="0" w:space="0" w:color="auto"/>
      </w:divBdr>
    </w:div>
    <w:div w:id="18930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cyesec.com/" TargetMode="External"/><Relationship Id="rId1" Type="http://schemas.openxmlformats.org/officeDocument/2006/relationships/hyperlink" Target="http://www.cyesec.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64841EA034489F967A2F002500F0A9"/>
        <w:category>
          <w:name w:val="General"/>
          <w:gallery w:val="placeholder"/>
        </w:category>
        <w:types>
          <w:type w:val="bbPlcHdr"/>
        </w:types>
        <w:behaviors>
          <w:behavior w:val="content"/>
        </w:behaviors>
        <w:guid w:val="{7225FD1F-2FC4-43A6-8C61-8C06E0C0420E}"/>
      </w:docPartPr>
      <w:docPartBody>
        <w:p w:rsidR="00707973" w:rsidRDefault="008111DC">
          <w:r w:rsidRPr="00252A0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altName w:val="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DC"/>
    <w:rsid w:val="00057151"/>
    <w:rsid w:val="000812B0"/>
    <w:rsid w:val="000A407A"/>
    <w:rsid w:val="000F18FE"/>
    <w:rsid w:val="0012629D"/>
    <w:rsid w:val="0032557A"/>
    <w:rsid w:val="005737E4"/>
    <w:rsid w:val="006B4410"/>
    <w:rsid w:val="006E28EA"/>
    <w:rsid w:val="00707973"/>
    <w:rsid w:val="00733E98"/>
    <w:rsid w:val="008111DC"/>
    <w:rsid w:val="00A121B3"/>
    <w:rsid w:val="00C873D7"/>
    <w:rsid w:val="00E86CF7"/>
    <w:rsid w:val="00F84C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L" w:eastAsia="en-IL"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11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eme1">
  <a:themeElements>
    <a:clrScheme name="test">
      <a:dk1>
        <a:srgbClr val="000000"/>
      </a:dk1>
      <a:lt1>
        <a:srgbClr val="FFFFFF"/>
      </a:lt1>
      <a:dk2>
        <a:srgbClr val="44546A"/>
      </a:dk2>
      <a:lt2>
        <a:srgbClr val="E7E6E6"/>
      </a:lt2>
      <a:accent1>
        <a:srgbClr val="2DD5C4"/>
      </a:accent1>
      <a:accent2>
        <a:srgbClr val="0B2540"/>
      </a:accent2>
      <a:accent3>
        <a:srgbClr val="E03551"/>
      </a:accent3>
      <a:accent4>
        <a:srgbClr val="F1F8FF"/>
      </a:accent4>
      <a:accent5>
        <a:srgbClr val="5B9BD5"/>
      </a:accent5>
      <a:accent6>
        <a:srgbClr val="70AD47"/>
      </a:accent6>
      <a:hlink>
        <a:srgbClr val="0563C1"/>
      </a:hlink>
      <a:folHlink>
        <a:srgbClr val="954F72"/>
      </a:folHlink>
    </a:clrScheme>
    <a:fontScheme name="CYE">
      <a:majorFont>
        <a:latin typeface="Poppins"/>
        <a:ea typeface=""/>
        <a:cs typeface=""/>
      </a:majorFont>
      <a:minorFont>
        <a:latin typeface="Poppi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YE 2023 " id="{4FDC9F5D-4429-E043-9961-9FCA37889D97}" vid="{0CB6BCCD-87AB-AD40-89B6-6A12F186E89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 Azulay</dc:creator>
  <cp:keywords/>
  <dc:description/>
  <cp:lastModifiedBy>Tommy Warren</cp:lastModifiedBy>
  <cp:revision>2</cp:revision>
  <dcterms:created xsi:type="dcterms:W3CDTF">2025-01-21T14:30:00Z</dcterms:created>
  <dcterms:modified xsi:type="dcterms:W3CDTF">2025-01-21T14:30:00Z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b9ffd3-0649-4a35-8430-6ccb574cd52d_Enabled">
    <vt:lpwstr>true</vt:lpwstr>
  </property>
  <property fmtid="{D5CDD505-2E9C-101B-9397-08002B2CF9AE}" pid="3" name="MSIP_Label_95b9ffd3-0649-4a35-8430-6ccb574cd52d_SetDate">
    <vt:lpwstr>2023-06-22T09:06:34Z</vt:lpwstr>
  </property>
  <property fmtid="{D5CDD505-2E9C-101B-9397-08002B2CF9AE}" pid="4" name="MSIP_Label_95b9ffd3-0649-4a35-8430-6ccb574cd52d_Method">
    <vt:lpwstr>Standard</vt:lpwstr>
  </property>
  <property fmtid="{D5CDD505-2E9C-101B-9397-08002B2CF9AE}" pid="5" name="MSIP_Label_95b9ffd3-0649-4a35-8430-6ccb574cd52d_Name">
    <vt:lpwstr>defa4170-0d19-0005-0004-bc88714345d2</vt:lpwstr>
  </property>
  <property fmtid="{D5CDD505-2E9C-101B-9397-08002B2CF9AE}" pid="6" name="MSIP_Label_95b9ffd3-0649-4a35-8430-6ccb574cd52d_SiteId">
    <vt:lpwstr>b87e25d8-1cb9-4dea-b254-693e188a26b3</vt:lpwstr>
  </property>
  <property fmtid="{D5CDD505-2E9C-101B-9397-08002B2CF9AE}" pid="7" name="MSIP_Label_95b9ffd3-0649-4a35-8430-6ccb574cd52d_ActionId">
    <vt:lpwstr>7c6b908a-b46c-43da-9fd5-88f01c266adf</vt:lpwstr>
  </property>
  <property fmtid="{D5CDD505-2E9C-101B-9397-08002B2CF9AE}" pid="8" name="MSIP_Label_95b9ffd3-0649-4a35-8430-6ccb574cd52d_ContentBits">
    <vt:lpwstr>0</vt:lpwstr>
  </property>
  <property fmtid="{D5CDD505-2E9C-101B-9397-08002B2CF9AE}" pid="9" name="GrammarlyDocumentId">
    <vt:lpwstr>60a391112cdc0e0cc357c4472512a96f274d93cfc0fd8b486fecde7b0fccbdcf</vt:lpwstr>
  </property>
</Properties>
</file>