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AB9" w:rsidRDefault="00620BB8">
      <w:pPr>
        <w:spacing w:after="80"/>
        <w:jc w:val="center"/>
      </w:pPr>
      <w:r>
        <w:rPr>
          <w:b/>
          <w:sz w:val="36"/>
        </w:rPr>
        <w:t>GIỚI THIỆU DI TÍCH</w:t>
      </w:r>
    </w:p>
    <w:p w:rsidR="00105AB9" w:rsidRDefault="00620BB8">
      <w:pPr>
        <w:spacing w:after="80"/>
        <w:jc w:val="center"/>
      </w:pPr>
      <w:r>
        <w:rPr>
          <w:b/>
          <w:sz w:val="30"/>
        </w:rPr>
        <w:t>01. CHÙA NGỌC TRỤC</w:t>
      </w:r>
    </w:p>
    <w:p w:rsidR="00105AB9" w:rsidRDefault="00620BB8">
      <w:pPr>
        <w:spacing w:before="160" w:after="80"/>
      </w:pPr>
      <w:r>
        <w:rPr>
          <w:b/>
          <w:sz w:val="28"/>
        </w:rPr>
        <w:t>I. THÔNG TIN KHÁI QUÁT</w:t>
      </w:r>
    </w:p>
    <w:p w:rsidR="00105AB9" w:rsidRDefault="00620BB8">
      <w:pPr>
        <w:spacing w:after="80"/>
        <w:ind w:left="280" w:hanging="280"/>
      </w:pPr>
      <w:r>
        <w:rPr>
          <w:b/>
        </w:rPr>
        <w:t>1. Tên di tích: Chùa Ngọc Trục; tên chữ: Chùa Đại Phúc (Đại Phúc tự).</w:t>
      </w:r>
    </w:p>
    <w:p w:rsidR="00105AB9" w:rsidRDefault="00620BB8">
      <w:pPr>
        <w:spacing w:after="80"/>
        <w:ind w:left="280" w:hanging="280"/>
      </w:pPr>
      <w:r>
        <w:rPr>
          <w:b/>
        </w:rPr>
        <w:t>2. Địa điểm</w:t>
      </w:r>
      <w:r w:rsidR="00E724CF">
        <w:rPr>
          <w:b/>
          <w:lang w:val="vi-VN"/>
        </w:rPr>
        <w:t xml:space="preserve"> hiện nay</w:t>
      </w:r>
      <w:r>
        <w:rPr>
          <w:b/>
        </w:rPr>
        <w:t xml:space="preserve">: </w:t>
      </w:r>
      <w:r w:rsidR="00E724CF" w:rsidRPr="00E724CF">
        <w:rPr>
          <w:b/>
        </w:rPr>
        <w:t>Tổ dân phố số 1 Ngọc Trục</w:t>
      </w:r>
      <w:r>
        <w:rPr>
          <w:b/>
        </w:rPr>
        <w:t>,</w:t>
      </w:r>
      <w:r w:rsidR="00E724CF">
        <w:rPr>
          <w:b/>
          <w:lang w:val="vi-VN"/>
        </w:rPr>
        <w:t xml:space="preserve"> phường Đại Mỗ,</w:t>
      </w:r>
      <w:r>
        <w:rPr>
          <w:b/>
        </w:rPr>
        <w:t xml:space="preserve"> thành phố Hà Nội.</w:t>
      </w:r>
    </w:p>
    <w:p w:rsidR="00105AB9" w:rsidRDefault="00620BB8" w:rsidP="007B68DF">
      <w:pPr>
        <w:spacing w:after="80"/>
        <w:ind w:left="280" w:hanging="280"/>
      </w:pPr>
      <w:r>
        <w:rPr>
          <w:b/>
        </w:rPr>
        <w:t>3. Loại hình di tích: di tích</w:t>
      </w:r>
      <w:r w:rsidR="007B68DF">
        <w:rPr>
          <w:b/>
          <w:lang w:val="vi-VN"/>
        </w:rPr>
        <w:t xml:space="preserve"> quốc gia về</w:t>
      </w:r>
      <w:r>
        <w:rPr>
          <w:b/>
        </w:rPr>
        <w:t xml:space="preserve"> tôn giáo, tín ngưỡng thờ Phật; có</w:t>
      </w:r>
      <w:r w:rsidR="007B68DF">
        <w:rPr>
          <w:b/>
        </w:rPr>
        <w:t xml:space="preserve"> giá trị kiến trúc – nghệ thuật</w:t>
      </w:r>
      <w:r w:rsidR="007B68DF">
        <w:rPr>
          <w:b/>
          <w:lang w:val="vi-VN"/>
        </w:rPr>
        <w:t xml:space="preserve"> theo </w:t>
      </w:r>
      <w:r w:rsidR="007B68DF" w:rsidRPr="00DE6938">
        <w:rPr>
          <w:rFonts w:cs="Times New Roman"/>
        </w:rPr>
        <w:t>số 138/QĐ ngày 31/1/1992 của Bộ Văn hóa, Thông tin và Thể thao</w:t>
      </w:r>
    </w:p>
    <w:p w:rsidR="00105AB9" w:rsidRDefault="00620BB8">
      <w:pPr>
        <w:spacing w:before="160" w:after="80"/>
      </w:pPr>
      <w:r>
        <w:rPr>
          <w:b/>
          <w:sz w:val="28"/>
        </w:rPr>
        <w:t>II. LỊCH SỬ HÌNH THÀNH VÀ PHÁT TRIỂN</w:t>
      </w:r>
    </w:p>
    <w:p w:rsidR="00105AB9" w:rsidRDefault="00620BB8">
      <w:pPr>
        <w:spacing w:after="80"/>
        <w:ind w:left="280" w:hanging="280"/>
      </w:pPr>
      <w:r>
        <w:rPr>
          <w:b/>
        </w:rPr>
        <w:t>1. Nguồn gốc hình thành: Theo hồ sơ, chùa được xây dựng từ khá lâu, đến khoảng thế kỷ XVIII đã có một quần thể kiến trúc tương đối hoàn chỉnh và sau đó trải qua nhiều lần sửa chữa, trùng tu.</w:t>
      </w:r>
    </w:p>
    <w:p w:rsidR="00105AB9" w:rsidRDefault="00620BB8">
      <w:pPr>
        <w:spacing w:after="80"/>
        <w:ind w:left="280" w:hanging="280"/>
      </w:pPr>
      <w:r>
        <w:rPr>
          <w:b/>
        </w:rPr>
        <w:t>2. Niên đại và tư liệu xác định: Chùa gắn với đời sống tín ngưỡng Phật giáo của cộng đồng Ngọc Trục, đồng thời lưu giữ nhiều dấu tích kiến trúc, nghệ thuật và hiện vật có giá trị.</w:t>
      </w:r>
    </w:p>
    <w:p w:rsidR="00105AB9" w:rsidRDefault="00620BB8">
      <w:pPr>
        <w:spacing w:after="80"/>
        <w:ind w:left="280" w:hanging="280"/>
      </w:pPr>
      <w:r>
        <w:rPr>
          <w:b/>
        </w:rPr>
        <w:t>3. Các lần tu bổ, tôn tạo: Hồ sơ ghi nhận quá trình bảo tồn, kiểm kê di tích và việc địa phương đề nghị các cấp có thẩm quyền xem xét xếp hạng.</w:t>
      </w:r>
    </w:p>
    <w:p w:rsidR="00105AB9" w:rsidRDefault="00620BB8">
      <w:pPr>
        <w:spacing w:before="160" w:after="80"/>
      </w:pPr>
      <w:r>
        <w:rPr>
          <w:b/>
          <w:sz w:val="28"/>
        </w:rPr>
        <w:t>III. TÔN GIÁO, TÍN NGƯỠNG VÀ PHẬT ĐIỆN</w:t>
      </w:r>
    </w:p>
    <w:p w:rsidR="00105AB9" w:rsidRDefault="00620BB8">
      <w:pPr>
        <w:spacing w:after="80"/>
        <w:ind w:left="280" w:hanging="280"/>
      </w:pPr>
      <w:r>
        <w:rPr>
          <w:b/>
        </w:rPr>
        <w:t>1. Đối tượng thờ tự: Chùa là nơi thực hành tín ngưỡng Phật giáo của cộng đồng dân cư. Không gian thờ tự gồm các ban thờ Phật và các đối tượng thờ tự theo truyền thống Phật giáo Việt Nam.</w:t>
      </w:r>
    </w:p>
    <w:p w:rsidR="00105AB9" w:rsidRDefault="00620BB8">
      <w:pPr>
        <w:spacing w:after="80"/>
        <w:ind w:left="280" w:hanging="280"/>
      </w:pPr>
      <w:r>
        <w:rPr>
          <w:b/>
        </w:rPr>
        <w:t>2. Bố trí không gian thờ: Hồ sơ thống kê 50 pho tượng trong các không gian kiến trúc của chùa; nổi bật có tượng Di Lặc, Tuyết Sơn, tòa Cửu Long và tượng Quan Âm Chuẩn Đề.</w:t>
      </w:r>
    </w:p>
    <w:p w:rsidR="00105AB9" w:rsidRDefault="00620BB8">
      <w:pPr>
        <w:spacing w:after="80"/>
        <w:ind w:left="280" w:hanging="280"/>
      </w:pPr>
      <w:r>
        <w:rPr>
          <w:b/>
        </w:rPr>
        <w:t>3. Giá trị hệ thống tượng: Tòa Cửu Long và hệ thống tượng thờ được đánh giá có giá trị nghệ thuật, phản ánh trình độ tạo tác của các thế kỷ XVIII – XIX.</w:t>
      </w:r>
    </w:p>
    <w:p w:rsidR="00105AB9" w:rsidRDefault="00620BB8">
      <w:pPr>
        <w:spacing w:before="160" w:after="80"/>
      </w:pPr>
      <w:r>
        <w:rPr>
          <w:b/>
          <w:sz w:val="28"/>
        </w:rPr>
        <w:t>IV. KIẾN TRÚC VÀ CẢNH QUAN DI TÍCH</w:t>
      </w:r>
    </w:p>
    <w:p w:rsidR="00105AB9" w:rsidRDefault="00620BB8">
      <w:pPr>
        <w:spacing w:after="80"/>
        <w:ind w:left="280" w:hanging="280"/>
      </w:pPr>
      <w:r>
        <w:rPr>
          <w:b/>
        </w:rPr>
        <w:t>1. Bố cục tổng thể: Chùa nằm trên khu đất cao, thoáng. Quần thể kiến trúc gồm cổng tam quan/ngũ môn, phương đình, chùa chính, nhà Mẫu, nhà thờ Tổ và các hạng mục phụ trợ.</w:t>
      </w:r>
    </w:p>
    <w:p w:rsidR="00105AB9" w:rsidRDefault="00620BB8">
      <w:pPr>
        <w:spacing w:after="80"/>
        <w:ind w:left="280" w:hanging="280"/>
      </w:pPr>
      <w:r>
        <w:rPr>
          <w:b/>
        </w:rPr>
        <w:t>2. Các hạng mục kiến trúc: Chùa chính có mặt bằng hình chữ Đinh, gồm tiền đường và hậu cung. Phương đình là nhà vuông bốn mái nằm giữa cổng và chùa chính.</w:t>
      </w:r>
    </w:p>
    <w:p w:rsidR="00105AB9" w:rsidRDefault="00620BB8">
      <w:pPr>
        <w:spacing w:after="80"/>
        <w:ind w:left="280" w:hanging="280"/>
      </w:pPr>
      <w:r>
        <w:rPr>
          <w:b/>
        </w:rPr>
        <w:lastRenderedPageBreak/>
        <w:t>3. Nghệ thuật trang trí: Các cấu kiện, trang trí rồng, nghê, hổ phù và hệ thống hoành phi, câu đối tạo nên giá trị kiến trúc – nghệ thuật đặc trưng của di tích.</w:t>
      </w:r>
    </w:p>
    <w:p w:rsidR="00105AB9" w:rsidRDefault="00620BB8">
      <w:pPr>
        <w:spacing w:before="160" w:after="80"/>
      </w:pPr>
      <w:r>
        <w:rPr>
          <w:b/>
          <w:sz w:val="28"/>
        </w:rPr>
        <w:t>V. HỆ THỐNG TƯỢNG THỜ, DI VẬT VÀ HIỆN VẬT</w:t>
      </w:r>
    </w:p>
    <w:p w:rsidR="00105AB9" w:rsidRDefault="00620BB8">
      <w:pPr>
        <w:spacing w:after="80"/>
        <w:ind w:left="280" w:hanging="280"/>
      </w:pPr>
      <w:r>
        <w:rPr>
          <w:b/>
        </w:rPr>
        <w:t>1. Tượng thờ: Hệ thống tượng thờ phong phú, trong đó hồ sơ nhấn mạnh 50 pho tượng và nhiều tượng có niên đại, phong cách nghệ thuật từ thế kỷ XVIII – XIX.</w:t>
      </w:r>
    </w:p>
    <w:p w:rsidR="00105AB9" w:rsidRDefault="00620BB8">
      <w:pPr>
        <w:spacing w:after="80"/>
        <w:ind w:left="280" w:hanging="280"/>
      </w:pPr>
      <w:r>
        <w:rPr>
          <w:b/>
        </w:rPr>
        <w:t>2. Di vật và đồ thờ: Di vật gồm hoành phi, câu đối, chuông đồng, bia đá và các đồ thờ tự. Hồ sơ ghi nhận một quả chuông đồng nặng khoảng 130kg, cùng các văn bia có niên hiệu khác nhau.</w:t>
      </w:r>
    </w:p>
    <w:p w:rsidR="00105AB9" w:rsidRDefault="00620BB8">
      <w:pPr>
        <w:spacing w:after="80"/>
        <w:ind w:left="280" w:hanging="280"/>
      </w:pPr>
      <w:r>
        <w:rPr>
          <w:b/>
        </w:rPr>
        <w:t>3. Niên đại và giá trị: Các hiện vật góp phần làm rõ lịch sử hình thành, trùng tu và giá trị nghệ thuật của chùa.</w:t>
      </w:r>
    </w:p>
    <w:p w:rsidR="00105AB9" w:rsidRDefault="00620BB8">
      <w:pPr>
        <w:spacing w:before="160" w:after="80"/>
      </w:pPr>
      <w:r>
        <w:rPr>
          <w:b/>
          <w:sz w:val="28"/>
        </w:rPr>
        <w:t>VI. GIÁ TRỊ LỊCH SỬ, VĂN HÓA VÀ NGHỆ THUẬT</w:t>
      </w:r>
    </w:p>
    <w:p w:rsidR="00105AB9" w:rsidRDefault="00620BB8">
      <w:pPr>
        <w:spacing w:after="80"/>
        <w:ind w:left="280" w:hanging="280"/>
      </w:pPr>
      <w:r>
        <w:rPr>
          <w:b/>
        </w:rPr>
        <w:t>1. Giá trị lịch sử: Chùa là một trung tâm sinh hoạt văn hóa – tín ngưỡng của cộng đồng, góp phần bảo tồn truyền thống và giáo dục ý thức 'uống nước nhớ nguồn'.</w:t>
      </w:r>
    </w:p>
    <w:p w:rsidR="00105AB9" w:rsidRDefault="00620BB8">
      <w:pPr>
        <w:spacing w:after="80"/>
        <w:ind w:left="280" w:hanging="280"/>
      </w:pPr>
      <w:r>
        <w:rPr>
          <w:b/>
        </w:rPr>
        <w:t>2. Giá trị văn hóa – tín ngưỡng: Giá trị nổi bật gồm giá trị lịch sử, văn hóa – tôn giáo, kiến trúc và nghệ thuật điêu khắc, đặc biệt qua hệ thống tượng, hoành phi, câu đối, chuông và bia đá.</w:t>
      </w:r>
    </w:p>
    <w:p w:rsidR="00105AB9" w:rsidRDefault="00620BB8">
      <w:pPr>
        <w:spacing w:before="160" w:after="80"/>
      </w:pPr>
      <w:r>
        <w:rPr>
          <w:b/>
          <w:sz w:val="28"/>
        </w:rPr>
        <w:t>VII. TRẠNG THÁI BẢO QUẢN VÀ PHƯƠNG ÁN BẢO VỆ, SỬ DỤNG</w:t>
      </w:r>
    </w:p>
    <w:p w:rsidR="00105AB9" w:rsidRDefault="00620BB8">
      <w:pPr>
        <w:spacing w:after="80"/>
        <w:ind w:left="280" w:hanging="280"/>
      </w:pPr>
      <w:r>
        <w:rPr>
          <w:b/>
        </w:rPr>
        <w:t>1. Hiện trạng bảo quản: Hồ sơ cho biết di tích được chính quyền, nhân dân và nhà chùa quan tâm trông nom, bảo quản. Việc kiểm kê, lập hồ sơ và đề xuất xếp hạng nhằm tăng cường cơ sở pháp lý cho công tác bảo vệ.</w:t>
      </w:r>
    </w:p>
    <w:p w:rsidR="00105AB9" w:rsidRDefault="00620BB8">
      <w:pPr>
        <w:spacing w:after="80"/>
        <w:ind w:left="280" w:hanging="280"/>
      </w:pPr>
      <w:r>
        <w:rPr>
          <w:b/>
        </w:rPr>
        <w:t>2. Công tác quản lý: Cần tiếp tục duy trì việc tu sửa nhỏ, kiểm kê hiện vật, phòng chống mối mọt và bảo đảm cảnh quan, không gian kiến trúc của di tích.</w:t>
      </w:r>
    </w:p>
    <w:p w:rsidR="00105AB9" w:rsidRDefault="00620BB8">
      <w:pPr>
        <w:spacing w:before="160" w:after="80"/>
      </w:pPr>
      <w:r>
        <w:rPr>
          <w:b/>
          <w:sz w:val="28"/>
        </w:rPr>
        <w:t>VIII. KẾT LUẬN</w:t>
      </w:r>
    </w:p>
    <w:p w:rsidR="00105AB9" w:rsidRDefault="00620BB8">
      <w:pPr>
        <w:spacing w:after="80"/>
        <w:ind w:left="280" w:hanging="280"/>
      </w:pPr>
      <w:r>
        <w:rPr>
          <w:b/>
        </w:rPr>
        <w:t>1. Khái quát giá trị: Chùa Ngọc Trục (Đại Phúc tự) là một di tích tôn giáo – kiến trúc nghệ thuật có hệ thống tượng thờ và di vật phong phú, gắn bó với đời sống tinh thần của cộng đồng Ngọc Trục. Việc bảo tồn và phát huy giá trị di tích có ý nghĩa thiết thực trong gìn giữ bản sắc văn hóa địa phương.</w:t>
      </w:r>
    </w:p>
    <w:p w:rsidR="00105AB9" w:rsidRDefault="00620BB8">
      <w:pPr>
        <w:spacing w:before="160" w:after="80"/>
      </w:pPr>
      <w:r>
        <w:rPr>
          <w:b/>
          <w:sz w:val="28"/>
        </w:rPr>
        <w:t>TÀI LIỆU THAM KHẢO VÀ NGUỒN TƯ LIỆU</w:t>
      </w:r>
    </w:p>
    <w:p w:rsidR="00105AB9" w:rsidRDefault="00620BB8">
      <w:pPr>
        <w:spacing w:after="80"/>
        <w:ind w:left="280" w:hanging="280"/>
      </w:pPr>
      <w:r>
        <w:t>Tài liệu chính: HS di tích chùa Ngọc Trục.pdf</w:t>
      </w:r>
    </w:p>
    <w:p w:rsidR="00105AB9" w:rsidRDefault="00620BB8">
      <w:pPr>
        <w:spacing w:after="80"/>
      </w:pPr>
      <w:r>
        <w:br w:type="page"/>
      </w:r>
    </w:p>
    <w:p w:rsidR="00105AB9" w:rsidRDefault="00620BB8">
      <w:pPr>
        <w:spacing w:after="80"/>
        <w:ind w:firstLine="280"/>
      </w:pPr>
      <w:r>
        <w:rPr>
          <w:b/>
        </w:rPr>
        <w:lastRenderedPageBreak/>
        <w:t>Thông tin tra cứu bổ sung 1: Nguồn Võ Văn Tường cho biết Chùa Ngọc Trục còn gọi là Chùa Đại Phúc, thuộc phái Bắc tông; chùa được dựng từ thời Hậu Lê và đã trải qua nhiều lần trùng tu. Nguồn này cũng ghi nhận chùa có 50 pho tượng và hội chùa ngày 02/02 âm lịch, giỗ Tổ ngày 12/11 âm lịch. (Nguồn: CHÙA NGỌC TRỤC, HÀ NỘI – Võ Văn Tường.)</w:t>
      </w:r>
    </w:p>
    <w:p w:rsidR="00105AB9" w:rsidRDefault="00620BB8">
      <w:pPr>
        <w:spacing w:after="80"/>
        <w:ind w:firstLine="280"/>
      </w:pPr>
      <w:r>
        <w:rPr>
          <w:b/>
        </w:rPr>
        <w:t>Thông tin tra cứu bổ sung 2: Quyết định 138/QĐ ngày 31/01/1992 của Bộ Văn hóa, Thông tin và Thể thao ghi nhận Đình Ngọc Trục và Chùa Ngọc Trục (Đại Phúc tự), xã Đại Mỗ, huyện Từ Liêm, thành phố Hà Nội trong danh mục di tích được công nhận. Đây là căn cứ pháp lý quan trọng khi giới thiệu cấp xếp hạng của di tích.</w:t>
      </w:r>
    </w:p>
    <w:p w:rsidR="00105AB9" w:rsidRDefault="00620BB8">
      <w:pPr>
        <w:spacing w:after="80"/>
        <w:ind w:firstLine="280"/>
      </w:pPr>
      <w:r>
        <w:rPr>
          <w:b/>
        </w:rPr>
        <w:t>Thông tin tra cứu bổ sung 3: Về địa danh hiện hành, Cổng thông tin điện tử phường Đại Mỗ cho biết phường Đại Mỗ mới được hình thành từ phần lớn diện tích, dân số của các phường Đại Mỗ và Trung Văn cũ cùng một phần các phường lân cận từ năm 2025. Vì vậy, trong hồ sơ giới thiệu nên giữ địa danh lịch sử theo tài liệu gốc và chú thích địa danh hiện hành khi cần.</w:t>
      </w:r>
    </w:p>
    <w:p w:rsidR="00105AB9" w:rsidRDefault="00620BB8">
      <w:pPr>
        <w:ind w:left="240" w:hanging="240"/>
      </w:pPr>
      <w:r>
        <w:rPr>
          <w:sz w:val="21"/>
        </w:rPr>
        <w:t>[4] Phường Đại Mỗ – Cổng thông tin điện tử phường Đại Mỗ – https://daimo.hanoi.gov.vn/gioi-thieu/phuong-dai-mo-2804250703172611561.htm</w:t>
      </w:r>
    </w:p>
    <w:p w:rsidR="00105AB9" w:rsidRDefault="00620BB8">
      <w:pPr>
        <w:ind w:left="240" w:hanging="240"/>
      </w:pPr>
      <w:r>
        <w:rPr>
          <w:sz w:val="21"/>
        </w:rPr>
        <w:t>[3] Chùa Ngọc Trục – Dulich24 – https://dulich24.com.vn/du-lich-huyen-tu-liem/chua-ngoc-truc-id-5342</w:t>
      </w:r>
    </w:p>
    <w:p w:rsidR="00105AB9" w:rsidRDefault="00620BB8">
      <w:pPr>
        <w:ind w:left="240" w:hanging="240"/>
      </w:pPr>
      <w:r>
        <w:rPr>
          <w:sz w:val="21"/>
        </w:rPr>
        <w:t>[2] CHÙA NGỌC TRỤC, HÀ NỘI – Võ Văn Tường – https://www.chuaviettoancau.com/chua-mien-bac/chua-ngoc-truc-ha-noi-676.html</w:t>
      </w:r>
    </w:p>
    <w:p w:rsidR="00105AB9" w:rsidRDefault="00620BB8">
      <w:pPr>
        <w:ind w:left="240" w:hanging="240"/>
      </w:pPr>
      <w:r>
        <w:rPr>
          <w:sz w:val="21"/>
        </w:rPr>
        <w:t>[1] Quyết định 138/QĐ ngày 31/01/1992 – https://luatvietnam.vn/van-hoa/quyet-dinh-138-qd-bo-van-hoa-thong-tin-va-the-thao-2382-d1.html</w:t>
      </w:r>
    </w:p>
    <w:p w:rsidR="00105AB9" w:rsidRDefault="00620BB8">
      <w:pPr>
        <w:spacing w:after="80"/>
      </w:pPr>
      <w:r>
        <w:rPr>
          <w:b/>
        </w:rPr>
        <w:t xml:space="preserve">Nguồn: </w:t>
      </w:r>
      <w:r>
        <w:t>Chùa Việt Toàn Cầu / Võ Văn Tường</w:t>
      </w:r>
    </w:p>
    <w:p w:rsidR="00105AB9" w:rsidRDefault="00620BB8">
      <w:pPr>
        <w:spacing w:after="80"/>
      </w:pPr>
      <w:r>
        <w:rPr>
          <w:b/>
        </w:rPr>
        <w:t xml:space="preserve">Trang nguồn: </w:t>
      </w:r>
      <w:hyperlink r:id="rId8">
        <w:r>
          <w:rPr>
            <w:color w:val="0563C1"/>
            <w:u w:val="single"/>
          </w:rPr>
          <w:t>https://www.chuaviettoancau.com/chua-mien-bac/chua-ngoc-truc-ha-noi-676.html</w:t>
        </w:r>
      </w:hyperlink>
    </w:p>
    <w:p w:rsidR="00105AB9" w:rsidRDefault="00105AB9">
      <w:pPr>
        <w:spacing w:after="80"/>
      </w:pPr>
    </w:p>
    <w:p w:rsidR="00105AB9" w:rsidRDefault="00620BB8">
      <w:pPr>
        <w:spacing w:after="80"/>
      </w:pPr>
      <w:r>
        <w:rPr>
          <w:b/>
        </w:rPr>
        <w:t>Ảnh 2. Ảnh minh họa 02 – Cổng, phương đình và không gian Phật điện</w:t>
      </w:r>
    </w:p>
    <w:p w:rsidR="00105AB9" w:rsidRDefault="00620BB8">
      <w:pPr>
        <w:spacing w:after="80"/>
      </w:pPr>
      <w:r>
        <w:rPr>
          <w:b/>
        </w:rPr>
        <w:t xml:space="preserve">Nguồn: </w:t>
      </w:r>
      <w:r>
        <w:t>Chùa Việt Toàn Cầu / Võ Văn Tường</w:t>
      </w:r>
    </w:p>
    <w:p w:rsidR="00105AB9" w:rsidRDefault="00620BB8">
      <w:pPr>
        <w:spacing w:after="80"/>
      </w:pPr>
      <w:r>
        <w:rPr>
          <w:b/>
        </w:rPr>
        <w:t xml:space="preserve">Trang nguồn: </w:t>
      </w:r>
      <w:hyperlink r:id="rId9">
        <w:r>
          <w:rPr>
            <w:color w:val="0563C1"/>
            <w:u w:val="single"/>
          </w:rPr>
          <w:t>https://www.chuaviettoancau.com/chua-mien-bac/chua-ngoc-truc-ha-noi-676.html</w:t>
        </w:r>
      </w:hyperlink>
    </w:p>
    <w:p w:rsidR="00105AB9" w:rsidRDefault="00105AB9">
      <w:pPr>
        <w:spacing w:after="80"/>
      </w:pPr>
    </w:p>
    <w:p w:rsidR="00702659" w:rsidRPr="00702659" w:rsidRDefault="00702659">
      <w:pPr>
        <w:spacing w:after="80"/>
        <w:rPr>
          <w:lang w:val="vi-VN"/>
        </w:rPr>
      </w:pPr>
      <w:r>
        <w:rPr>
          <w:lang w:val="vi-VN"/>
        </w:rPr>
        <w:t xml:space="preserve">Vị trí trên map: </w:t>
      </w:r>
      <w:r>
        <w:rPr>
          <w:rFonts w:ascii="Segoe UI" w:hAnsi="Segoe UI" w:cs="Segoe UI"/>
          <w:color w:val="081B3A"/>
          <w:spacing w:val="3"/>
          <w:sz w:val="23"/>
          <w:szCs w:val="23"/>
          <w:shd w:val="clear" w:color="auto" w:fill="FFFFFF"/>
        </w:rPr>
        <w:t>20°59'31.6"N 105°46'20.5"E</w:t>
      </w:r>
      <w:bookmarkStart w:id="0" w:name="_GoBack"/>
      <w:bookmarkEnd w:id="0"/>
    </w:p>
    <w:sectPr w:rsidR="00702659" w:rsidRPr="00702659" w:rsidSect="00034616">
      <w:footerReference w:type="default" r:id="rId10"/>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7D67" w:rsidRDefault="00A37D67">
      <w:pPr>
        <w:spacing w:after="0" w:line="240" w:lineRule="auto"/>
      </w:pPr>
      <w:r>
        <w:separator/>
      </w:r>
    </w:p>
  </w:endnote>
  <w:endnote w:type="continuationSeparator" w:id="0">
    <w:p w:rsidR="00A37D67" w:rsidRDefault="00A37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AB9" w:rsidRDefault="00620BB8">
    <w:pPr>
      <w:pStyle w:val="Footer"/>
      <w:jc w:val="center"/>
    </w:pPr>
    <w:r>
      <w:rPr>
        <w:sz w:val="18"/>
      </w:rPr>
      <w:t>01 – Chùa Ngọc Trục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7D67" w:rsidRDefault="00A37D67">
      <w:pPr>
        <w:spacing w:after="0" w:line="240" w:lineRule="auto"/>
      </w:pPr>
      <w:r>
        <w:separator/>
      </w:r>
    </w:p>
  </w:footnote>
  <w:footnote w:type="continuationSeparator" w:id="0">
    <w:p w:rsidR="00A37D67" w:rsidRDefault="00A37D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5AB9"/>
    <w:rsid w:val="0015074B"/>
    <w:rsid w:val="0029639D"/>
    <w:rsid w:val="00326F90"/>
    <w:rsid w:val="00620BB8"/>
    <w:rsid w:val="00702659"/>
    <w:rsid w:val="007B68DF"/>
    <w:rsid w:val="00A37D67"/>
    <w:rsid w:val="00AA1D8D"/>
    <w:rsid w:val="00B47730"/>
    <w:rsid w:val="00CB0664"/>
    <w:rsid w:val="00E528B8"/>
    <w:rsid w:val="00E724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0ECF23-EED4-4245-A9BF-DD6CD2EC3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uaviettoancau.com/chua-mien-bac/chua-ngoc-truc-ha-noi-676.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huaviettoancau.com/chua-mien-bac/chua-ngoc-truc-ha-noi-6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C9BC0-1BF5-4314-8FAB-E1EDB7066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2013-12-23T23:15:00Z</dcterms:created>
  <dcterms:modified xsi:type="dcterms:W3CDTF">2026-09-13T15:16:00Z</dcterms:modified>
  <cp:category/>
</cp:coreProperties>
</file>