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E57" w:rsidRDefault="00D22E57" w:rsidP="008C12FF"/>
    <w:p w:rsidR="005C22D2" w:rsidRPr="005A1055" w:rsidRDefault="005C22D2" w:rsidP="005C22D2">
      <w:pPr>
        <w:pStyle w:val="2"/>
      </w:pPr>
      <w:r>
        <w:rPr>
          <w:rFonts w:hint="eastAsia"/>
        </w:rPr>
        <w:t>微波检测数据</w:t>
      </w:r>
    </w:p>
    <w:p w:rsidR="005C22D2" w:rsidRDefault="005C22D2" w:rsidP="005C22D2">
      <w:pPr>
        <w:ind w:firstLineChars="200" w:firstLine="480"/>
        <w:rPr>
          <w:sz w:val="24"/>
        </w:rPr>
      </w:pPr>
      <w:r w:rsidRPr="007A654D">
        <w:rPr>
          <w:rFonts w:hint="eastAsia"/>
          <w:sz w:val="24"/>
        </w:rPr>
        <w:t>表名：</w:t>
      </w:r>
      <w:r w:rsidRPr="007A654D">
        <w:rPr>
          <w:sz w:val="24"/>
        </w:rPr>
        <w:t>DT_LANE_REPORT_H</w:t>
      </w:r>
    </w:p>
    <w:p w:rsidR="005C22D2" w:rsidRDefault="005C22D2" w:rsidP="005C22D2">
      <w:pPr>
        <w:ind w:firstLineChars="200" w:firstLine="480"/>
        <w:rPr>
          <w:sz w:val="24"/>
        </w:rPr>
      </w:pPr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2221"/>
        <w:gridCol w:w="1536"/>
        <w:gridCol w:w="1078"/>
        <w:gridCol w:w="4111"/>
      </w:tblGrid>
      <w:tr w:rsidR="005C22D2" w:rsidRPr="007E35D1" w:rsidTr="00102405">
        <w:trPr>
          <w:trHeight w:val="3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7E35D1" w:rsidRDefault="005C22D2" w:rsidP="001024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E35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7E35D1" w:rsidRDefault="005C22D2" w:rsidP="001024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E35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7E35D1" w:rsidRDefault="005C22D2" w:rsidP="001024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E35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键</w:t>
            </w:r>
            <w:r w:rsidRPr="007E35D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7E35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索引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7E35D1" w:rsidRDefault="005C22D2" w:rsidP="001024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E35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5C22D2" w:rsidRPr="007E35D1" w:rsidTr="00102405">
        <w:trPr>
          <w:trHeight w:val="317"/>
        </w:trPr>
        <w:tc>
          <w:tcPr>
            <w:tcW w:w="2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7E35D1" w:rsidRDefault="005C22D2" w:rsidP="0010240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7E35D1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35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NUMBER(15)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7E35D1" w:rsidRDefault="005C22D2" w:rsidP="0010240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7E35D1" w:rsidRDefault="005C22D2" w:rsidP="0010240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编号</w:t>
            </w: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5C22D2" w:rsidRPr="007E35D1" w:rsidTr="005C22D2">
        <w:trPr>
          <w:trHeight w:val="383"/>
        </w:trPr>
        <w:tc>
          <w:tcPr>
            <w:tcW w:w="2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7E35D1" w:rsidRDefault="005C22D2" w:rsidP="0010240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DETECT_CLASS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7E35D1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35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VARCHAR2(2)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7E35D1" w:rsidRDefault="005C22D2" w:rsidP="0010240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Default="005C22D2" w:rsidP="005C22D2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设备类型</w:t>
            </w:r>
          </w:p>
          <w:p w:rsidR="005C22D2" w:rsidRPr="007E35D1" w:rsidRDefault="005C22D2" w:rsidP="005C22D2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C:</w:t>
            </w: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微波检测器</w:t>
            </w:r>
          </w:p>
        </w:tc>
      </w:tr>
      <w:tr w:rsidR="005C22D2" w:rsidRPr="007E35D1" w:rsidTr="00102405">
        <w:trPr>
          <w:trHeight w:val="317"/>
        </w:trPr>
        <w:tc>
          <w:tcPr>
            <w:tcW w:w="2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7E35D1" w:rsidRDefault="005C22D2" w:rsidP="0010240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DETECT_ID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7E35D1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35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VARCHAR2(16)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7E35D1" w:rsidRDefault="005C22D2" w:rsidP="0010240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Default="005C22D2" w:rsidP="0010240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设备编号</w:t>
            </w:r>
          </w:p>
          <w:p w:rsidR="005C22D2" w:rsidRPr="007E35D1" w:rsidRDefault="005C22D2" w:rsidP="0010240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（与路网的对应关系请见下文）</w:t>
            </w:r>
          </w:p>
        </w:tc>
      </w:tr>
      <w:tr w:rsidR="005C22D2" w:rsidRPr="007E35D1" w:rsidTr="00102405">
        <w:trPr>
          <w:trHeight w:val="317"/>
        </w:trPr>
        <w:tc>
          <w:tcPr>
            <w:tcW w:w="2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7E35D1" w:rsidRDefault="005C22D2" w:rsidP="0010240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ROAD_ID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7E35D1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35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NUMBER(15)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7E35D1" w:rsidRDefault="005C22D2" w:rsidP="0010240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7E35D1" w:rsidRDefault="005C22D2" w:rsidP="0010240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路段编号</w:t>
            </w:r>
          </w:p>
        </w:tc>
      </w:tr>
      <w:tr w:rsidR="005C22D2" w:rsidRPr="007E35D1" w:rsidTr="00102405">
        <w:trPr>
          <w:trHeight w:val="317"/>
        </w:trPr>
        <w:tc>
          <w:tcPr>
            <w:tcW w:w="2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7E35D1" w:rsidRDefault="005C22D2" w:rsidP="0010240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COLLEC_TIME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7E35D1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35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VARCHAR2(20)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7E35D1" w:rsidRDefault="005C22D2" w:rsidP="0010240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7E35D1" w:rsidRDefault="005C22D2" w:rsidP="0010240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采集时间</w:t>
            </w:r>
          </w:p>
        </w:tc>
      </w:tr>
      <w:tr w:rsidR="005C22D2" w:rsidRPr="007E35D1" w:rsidTr="00102405">
        <w:trPr>
          <w:trHeight w:val="317"/>
        </w:trPr>
        <w:tc>
          <w:tcPr>
            <w:tcW w:w="2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7E35D1" w:rsidRDefault="005C22D2" w:rsidP="0010240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ROOM_OCCUPANCY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7E35D1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35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VARCHAR2(10)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7E35D1" w:rsidRDefault="005C22D2" w:rsidP="0010240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7E35D1" w:rsidRDefault="005C22D2" w:rsidP="0010240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时间占有率（单位</w:t>
            </w: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%</w:t>
            </w: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5C22D2" w:rsidRPr="007E35D1" w:rsidTr="00102405">
        <w:trPr>
          <w:trHeight w:val="317"/>
        </w:trPr>
        <w:tc>
          <w:tcPr>
            <w:tcW w:w="2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7E35D1" w:rsidRDefault="005C22D2" w:rsidP="0010240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SPEED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7E35D1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35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NUMBER(3)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7E35D1" w:rsidRDefault="005C22D2" w:rsidP="0010240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7E35D1" w:rsidRDefault="005C22D2" w:rsidP="0010240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车道平均速度（</w:t>
            </w: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KM/H</w:t>
            </w: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5C22D2" w:rsidRPr="007E35D1" w:rsidTr="00102405">
        <w:trPr>
          <w:trHeight w:val="1900"/>
        </w:trPr>
        <w:tc>
          <w:tcPr>
            <w:tcW w:w="2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7E35D1" w:rsidRDefault="005C22D2" w:rsidP="0010240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LANE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7E35D1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35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VARCHAR2(3)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7E35D1" w:rsidRDefault="005C22D2" w:rsidP="0010240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7E35D1" w:rsidRDefault="005C22D2" w:rsidP="0010240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车道号</w:t>
            </w: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br/>
            </w: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（从道路外侧到道路中央</w:t>
            </w: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.</w:t>
            </w: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br/>
              <w:t>0</w:t>
            </w: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：从左到右第</w:t>
            </w: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1</w:t>
            </w: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个车道</w:t>
            </w: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br/>
              <w:t>1</w:t>
            </w: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：从左到右第</w:t>
            </w: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2</w:t>
            </w: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个车道</w:t>
            </w: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br/>
              <w:t>2</w:t>
            </w: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：从左到右第</w:t>
            </w: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3</w:t>
            </w: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个车道</w:t>
            </w: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br/>
              <w:t>3</w:t>
            </w: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：从左到右第</w:t>
            </w: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4</w:t>
            </w: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个车道）</w:t>
            </w:r>
          </w:p>
        </w:tc>
      </w:tr>
      <w:tr w:rsidR="005C22D2" w:rsidRPr="007E35D1" w:rsidTr="00102405">
        <w:trPr>
          <w:trHeight w:val="1900"/>
        </w:trPr>
        <w:tc>
          <w:tcPr>
            <w:tcW w:w="2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7E35D1" w:rsidRDefault="005C22D2" w:rsidP="0010240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VEHICLE_CLASS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7E35D1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35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VARCHAR2(10)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7E35D1" w:rsidRDefault="005C22D2" w:rsidP="0010240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7E35D1" w:rsidRDefault="005C22D2" w:rsidP="0010240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车辆类型</w:t>
            </w: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br/>
              <w:t xml:space="preserve">(0 =pedestrian </w:t>
            </w: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未定义车型</w:t>
            </w: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br/>
              <w:t>1 = pedestrian</w:t>
            </w: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行人</w:t>
            </w: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br/>
              <w:t xml:space="preserve">2 = bike </w:t>
            </w: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自行车、</w:t>
            </w: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摩托车、电动自行车</w:t>
            </w: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br/>
              <w:t>3 = passenger car</w:t>
            </w: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客车、小客车</w:t>
            </w: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br/>
              <w:t xml:space="preserve">4 = truck </w:t>
            </w: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货车、</w:t>
            </w: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卡车、搬运车</w:t>
            </w: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;)</w:t>
            </w:r>
          </w:p>
        </w:tc>
      </w:tr>
      <w:tr w:rsidR="005C22D2" w:rsidRPr="007E35D1" w:rsidTr="00102405">
        <w:trPr>
          <w:trHeight w:val="317"/>
        </w:trPr>
        <w:tc>
          <w:tcPr>
            <w:tcW w:w="2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7E35D1" w:rsidRDefault="005C22D2" w:rsidP="0010240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VOLUME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7E35D1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35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NUMBER(10)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7E35D1" w:rsidRDefault="005C22D2" w:rsidP="0010240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7E35D1" w:rsidRDefault="005C22D2" w:rsidP="0010240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7E35D1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一个统计周期的车流量（辆）</w:t>
            </w:r>
          </w:p>
        </w:tc>
      </w:tr>
    </w:tbl>
    <w:p w:rsidR="005C22D2" w:rsidRDefault="005C22D2" w:rsidP="005C22D2">
      <w:pPr>
        <w:ind w:firstLineChars="200" w:firstLine="480"/>
        <w:rPr>
          <w:sz w:val="24"/>
        </w:rPr>
      </w:pPr>
    </w:p>
    <w:p w:rsidR="005C22D2" w:rsidRPr="008D26EE" w:rsidRDefault="005C22D2" w:rsidP="005C22D2">
      <w:pPr>
        <w:rPr>
          <w:sz w:val="24"/>
        </w:rPr>
      </w:pPr>
      <w:r w:rsidRPr="008D26EE">
        <w:rPr>
          <w:rFonts w:hint="eastAsia"/>
          <w:sz w:val="24"/>
        </w:rPr>
        <w:t>各设备编号</w:t>
      </w:r>
      <w:r w:rsidRPr="007E35D1">
        <w:rPr>
          <w:sz w:val="24"/>
        </w:rPr>
        <w:t>DETECT_ID</w:t>
      </w:r>
      <w:r w:rsidRPr="008D26EE">
        <w:rPr>
          <w:rFonts w:hint="eastAsia"/>
          <w:sz w:val="24"/>
        </w:rPr>
        <w:t xml:space="preserve"> </w:t>
      </w:r>
      <w:r w:rsidRPr="008D26EE">
        <w:rPr>
          <w:rFonts w:hint="eastAsia"/>
          <w:sz w:val="24"/>
        </w:rPr>
        <w:t>值与路网交叉口的对应关系如图所示：</w:t>
      </w:r>
    </w:p>
    <w:p w:rsidR="005C22D2" w:rsidRDefault="005C22D2" w:rsidP="005C22D2">
      <w:r>
        <w:rPr>
          <w:noProof/>
        </w:rPr>
        <w:lastRenderedPageBreak/>
        <w:drawing>
          <wp:inline distT="0" distB="0" distL="0" distR="0">
            <wp:extent cx="5274310" cy="267011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D2" w:rsidRDefault="005C22D2" w:rsidP="005C22D2">
      <w:pPr>
        <w:jc w:val="center"/>
      </w:pP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195A86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195A86">
        <w:fldChar w:fldCharType="separate"/>
      </w:r>
      <w:r>
        <w:rPr>
          <w:noProof/>
        </w:rPr>
        <w:t>1</w:t>
      </w:r>
      <w:r w:rsidR="00195A86">
        <w:fldChar w:fldCharType="end"/>
      </w:r>
      <w:r w:rsidRPr="007A3B32">
        <w:t>设备编号</w:t>
      </w:r>
      <w:r w:rsidRPr="007A3B32">
        <w:t>DETECT_ID</w:t>
      </w:r>
      <w:r w:rsidRPr="007A3B32">
        <w:t>的位置示意图</w:t>
      </w:r>
    </w:p>
    <w:p w:rsidR="005C22D2" w:rsidRPr="007A654D" w:rsidRDefault="005C22D2" w:rsidP="005C22D2">
      <w:pPr>
        <w:ind w:firstLineChars="200" w:firstLine="480"/>
        <w:rPr>
          <w:sz w:val="24"/>
        </w:rPr>
      </w:pPr>
    </w:p>
    <w:p w:rsidR="005C22D2" w:rsidRPr="005A1055" w:rsidRDefault="005C22D2" w:rsidP="005C22D2">
      <w:pPr>
        <w:pStyle w:val="2"/>
      </w:pPr>
      <w:r>
        <w:rPr>
          <w:rFonts w:hint="eastAsia"/>
        </w:rPr>
        <w:t>地磁检测数据</w:t>
      </w:r>
    </w:p>
    <w:p w:rsidR="005C22D2" w:rsidRDefault="005C22D2" w:rsidP="005C22D2">
      <w:pPr>
        <w:pStyle w:val="my0"/>
      </w:pPr>
      <w:r w:rsidRPr="007A654D">
        <w:rPr>
          <w:rFonts w:hint="eastAsia"/>
        </w:rPr>
        <w:t>表名：</w:t>
      </w:r>
      <w:r w:rsidRPr="007A654D">
        <w:rPr>
          <w:rFonts w:hint="eastAsia"/>
        </w:rPr>
        <w:t>gd_lane_report</w:t>
      </w:r>
    </w:p>
    <w:p w:rsidR="005C22D2" w:rsidRDefault="005C22D2" w:rsidP="005C22D2">
      <w:pPr>
        <w:pStyle w:val="my0"/>
      </w:pPr>
    </w:p>
    <w:tbl>
      <w:tblPr>
        <w:tblW w:w="8620" w:type="dxa"/>
        <w:tblInd w:w="93" w:type="dxa"/>
        <w:tblLook w:val="04A0" w:firstRow="1" w:lastRow="0" w:firstColumn="1" w:lastColumn="0" w:noHBand="0" w:noVBand="1"/>
      </w:tblPr>
      <w:tblGrid>
        <w:gridCol w:w="2100"/>
        <w:gridCol w:w="1680"/>
        <w:gridCol w:w="1080"/>
        <w:gridCol w:w="3760"/>
      </w:tblGrid>
      <w:tr w:rsidR="005C22D2" w:rsidRPr="00225018" w:rsidTr="00102405">
        <w:trPr>
          <w:trHeight w:val="315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501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501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501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键</w:t>
            </w:r>
            <w:r w:rsidRPr="0022501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22501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索引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501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5C22D2" w:rsidRPr="00225018" w:rsidTr="00102405">
        <w:trPr>
          <w:trHeight w:val="27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</w:tr>
      <w:tr w:rsidR="005C22D2" w:rsidRPr="00225018" w:rsidTr="00102405">
        <w:trPr>
          <w:trHeight w:val="27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DETECT_ID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2B5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设备编号</w:t>
            </w:r>
          </w:p>
          <w:p w:rsidR="00F322B5" w:rsidRDefault="00F80E70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="00F322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1：黄山路-香樟大道路口</w:t>
            </w:r>
          </w:p>
          <w:p w:rsidR="005C22D2" w:rsidRDefault="00F80E70" w:rsidP="00F322B5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2：黄山路</w:t>
            </w:r>
            <w:r w:rsidR="00F322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天智路</w:t>
            </w:r>
            <w:r w:rsidR="00F322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路口</w:t>
            </w:r>
          </w:p>
          <w:p w:rsidR="00F322B5" w:rsidRDefault="00F322B5" w:rsidP="00F322B5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：黄山路-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科学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大道路口</w:t>
            </w:r>
          </w:p>
          <w:p w:rsidR="00F322B5" w:rsidRDefault="00F322B5" w:rsidP="00F322B5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：黄山路-天</w:t>
            </w:r>
            <w:r w:rsidR="00D05D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柱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路口</w:t>
            </w:r>
          </w:p>
          <w:p w:rsidR="00F322B5" w:rsidRDefault="00F322B5" w:rsidP="00F322B5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：黄山路-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玉兰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大道路口</w:t>
            </w:r>
          </w:p>
          <w:p w:rsidR="00F322B5" w:rsidRDefault="00F322B5" w:rsidP="00D05DEA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科学大道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-天</w:t>
            </w:r>
            <w:r w:rsidR="00D05D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路口</w:t>
            </w:r>
            <w:r w:rsidR="005C2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  <w:p w:rsidR="00F322B5" w:rsidRPr="00225018" w:rsidRDefault="00F322B5" w:rsidP="001024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5C22D2" w:rsidRPr="00225018" w:rsidTr="00102405">
        <w:trPr>
          <w:trHeight w:val="27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DETECTOR_NUMBER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检测器编号</w:t>
            </w:r>
            <w:r w:rsidR="00F80E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（与路网位置对应）</w:t>
            </w:r>
          </w:p>
        </w:tc>
      </w:tr>
      <w:tr w:rsidR="005C22D2" w:rsidRPr="00225018" w:rsidTr="00102405">
        <w:trPr>
          <w:trHeight w:val="27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OCC_TIME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占有时间（毫秒）</w:t>
            </w:r>
          </w:p>
        </w:tc>
      </w:tr>
      <w:tr w:rsidR="005C22D2" w:rsidRPr="00225018" w:rsidTr="00102405">
        <w:trPr>
          <w:trHeight w:val="27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INTIME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入库时间</w:t>
            </w:r>
          </w:p>
        </w:tc>
      </w:tr>
    </w:tbl>
    <w:p w:rsidR="005C22D2" w:rsidRDefault="005C22D2" w:rsidP="005C22D2">
      <w:pPr>
        <w:pStyle w:val="my0"/>
      </w:pPr>
    </w:p>
    <w:p w:rsidR="005C22D2" w:rsidRDefault="005C22D2" w:rsidP="005C22D2">
      <w:pPr>
        <w:pStyle w:val="my0"/>
      </w:pPr>
      <w:r>
        <w:rPr>
          <w:rFonts w:hint="eastAsia"/>
        </w:rPr>
        <w:t>目前仅提供黄山路</w:t>
      </w:r>
      <w:r w:rsidR="00D05DEA">
        <w:rPr>
          <w:rFonts w:hint="eastAsia"/>
        </w:rPr>
        <w:t>-</w:t>
      </w:r>
      <w:r>
        <w:rPr>
          <w:rFonts w:hint="eastAsia"/>
        </w:rPr>
        <w:t>天智路口的地磁</w:t>
      </w:r>
      <w:r w:rsidR="00D05DEA">
        <w:rPr>
          <w:rFonts w:hint="eastAsia"/>
        </w:rPr>
        <w:t>布设情况</w:t>
      </w:r>
      <w:r>
        <w:rPr>
          <w:rFonts w:hint="eastAsia"/>
        </w:rPr>
        <w:t>。各</w:t>
      </w:r>
      <w:r w:rsidR="00D05DEA">
        <w:rPr>
          <w:rFonts w:hint="eastAsia"/>
        </w:rPr>
        <w:t>检测器</w:t>
      </w:r>
      <w:r>
        <w:rPr>
          <w:rFonts w:hint="eastAsia"/>
        </w:rPr>
        <w:t>编号</w:t>
      </w:r>
      <w:r w:rsidRPr="00225018">
        <w:rPr>
          <w:rFonts w:ascii="宋体" w:eastAsia="宋体" w:hAnsi="宋体" w:cs="宋体" w:hint="eastAsia"/>
          <w:color w:val="000000"/>
          <w:kern w:val="0"/>
          <w:sz w:val="22"/>
        </w:rPr>
        <w:t>DETECT</w:t>
      </w:r>
      <w:r w:rsidR="00D05DEA">
        <w:rPr>
          <w:rFonts w:ascii="宋体" w:eastAsia="宋体" w:hAnsi="宋体" w:cs="宋体" w:hint="eastAsia"/>
          <w:color w:val="000000"/>
          <w:kern w:val="0"/>
          <w:sz w:val="22"/>
        </w:rPr>
        <w:t>OR</w:t>
      </w:r>
      <w:r w:rsidRPr="00225018">
        <w:rPr>
          <w:rFonts w:ascii="宋体" w:eastAsia="宋体" w:hAnsi="宋体" w:cs="宋体" w:hint="eastAsia"/>
          <w:color w:val="000000"/>
          <w:kern w:val="0"/>
          <w:sz w:val="22"/>
        </w:rPr>
        <w:t>_</w:t>
      </w:r>
      <w:r w:rsidR="00D05DEA">
        <w:rPr>
          <w:rFonts w:ascii="宋体" w:eastAsia="宋体" w:hAnsi="宋体" w:cs="宋体"/>
          <w:color w:val="000000"/>
          <w:kern w:val="0"/>
          <w:sz w:val="22"/>
        </w:rPr>
        <w:t>NUMBER</w:t>
      </w:r>
      <w:r>
        <w:rPr>
          <w:rFonts w:hint="eastAsia"/>
        </w:rPr>
        <w:t>与路口位置的关系图下图所示：</w:t>
      </w:r>
    </w:p>
    <w:p w:rsidR="00C3069C" w:rsidRPr="00C3069C" w:rsidRDefault="00C3069C" w:rsidP="005C22D2">
      <w:pPr>
        <w:pStyle w:val="my0"/>
        <w:rPr>
          <w:rFonts w:hint="eastAsia"/>
        </w:rPr>
      </w:pPr>
      <w:bookmarkStart w:id="0" w:name="_GoBack"/>
      <w:bookmarkEnd w:id="0"/>
    </w:p>
    <w:p w:rsidR="005C22D2" w:rsidRDefault="005C22D2" w:rsidP="005C22D2">
      <w:pPr>
        <w:pStyle w:val="my0"/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9503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D2" w:rsidRDefault="005C22D2" w:rsidP="005C22D2">
      <w:pPr>
        <w:jc w:val="center"/>
      </w:pP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195A86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195A86">
        <w:fldChar w:fldCharType="separate"/>
      </w:r>
      <w:r>
        <w:rPr>
          <w:noProof/>
        </w:rPr>
        <w:t>2</w:t>
      </w:r>
      <w:r w:rsidR="00195A86">
        <w:fldChar w:fldCharType="end"/>
      </w:r>
      <w:r>
        <w:rPr>
          <w:rFonts w:hint="eastAsia"/>
        </w:rPr>
        <w:t>地磁检测设备位置示意图</w:t>
      </w:r>
    </w:p>
    <w:p w:rsidR="005C22D2" w:rsidRDefault="005C22D2" w:rsidP="005C22D2"/>
    <w:p w:rsidR="005C22D2" w:rsidRPr="005A1055" w:rsidRDefault="005C22D2" w:rsidP="005C22D2">
      <w:pPr>
        <w:pStyle w:val="2"/>
      </w:pPr>
      <w:r>
        <w:rPr>
          <w:rFonts w:hint="eastAsia"/>
        </w:rPr>
        <w:t>视频交通流检测数据</w:t>
      </w:r>
    </w:p>
    <w:p w:rsidR="005C22D2" w:rsidRDefault="005C22D2" w:rsidP="005C22D2">
      <w:pPr>
        <w:pStyle w:val="my0"/>
      </w:pPr>
      <w:r w:rsidRPr="008D26EE">
        <w:rPr>
          <w:rFonts w:hint="eastAsia"/>
        </w:rPr>
        <w:t>表名：</w:t>
      </w:r>
      <w:r w:rsidRPr="008D26EE">
        <w:rPr>
          <w:rFonts w:hint="eastAsia"/>
        </w:rPr>
        <w:t>VTD_JK_TRAFFICINFO</w:t>
      </w:r>
    </w:p>
    <w:p w:rsidR="005C22D2" w:rsidRDefault="005C22D2" w:rsidP="005C22D2">
      <w:pPr>
        <w:pStyle w:val="my0"/>
      </w:pPr>
    </w:p>
    <w:tbl>
      <w:tblPr>
        <w:tblW w:w="8662" w:type="dxa"/>
        <w:tblInd w:w="93" w:type="dxa"/>
        <w:tblLook w:val="04A0" w:firstRow="1" w:lastRow="0" w:firstColumn="1" w:lastColumn="0" w:noHBand="0" w:noVBand="1"/>
      </w:tblPr>
      <w:tblGrid>
        <w:gridCol w:w="2086"/>
        <w:gridCol w:w="2233"/>
        <w:gridCol w:w="1235"/>
        <w:gridCol w:w="3108"/>
      </w:tblGrid>
      <w:tr w:rsidR="005C22D2" w:rsidRPr="00225018" w:rsidTr="00102405">
        <w:trPr>
          <w:trHeight w:val="312"/>
        </w:trPr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501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501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1" w:name="OLE_LINK20"/>
            <w:bookmarkStart w:id="2" w:name="OLE_LINK21"/>
            <w:bookmarkStart w:id="3" w:name="OLE_LINK22"/>
            <w:r w:rsidRPr="0022501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键</w:t>
            </w:r>
            <w:r w:rsidRPr="0022501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22501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索引</w:t>
            </w:r>
            <w:bookmarkEnd w:id="1"/>
            <w:bookmarkEnd w:id="2"/>
            <w:bookmarkEnd w:id="3"/>
          </w:p>
        </w:tc>
        <w:tc>
          <w:tcPr>
            <w:tcW w:w="3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4" w:name="OLE_LINK23"/>
            <w:bookmarkStart w:id="5" w:name="OLE_LINK24"/>
            <w:bookmarkStart w:id="6" w:name="OLE_LINK25"/>
            <w:r w:rsidRPr="0022501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</w:t>
            </w:r>
            <w:bookmarkEnd w:id="4"/>
            <w:bookmarkEnd w:id="5"/>
            <w:bookmarkEnd w:id="6"/>
          </w:p>
        </w:tc>
      </w:tr>
      <w:tr w:rsidR="005C22D2" w:rsidRPr="00225018" w:rsidTr="00102405">
        <w:trPr>
          <w:trHeight w:val="267"/>
        </w:trPr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NUMBER(10)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PK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编号ID</w:t>
            </w:r>
          </w:p>
        </w:tc>
      </w:tr>
      <w:tr w:rsidR="005C22D2" w:rsidRPr="00225018" w:rsidTr="00102405">
        <w:trPr>
          <w:trHeight w:val="267"/>
        </w:trPr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7" w:name="OLE_LINK4"/>
            <w:bookmarkStart w:id="8" w:name="OLE_LINK5"/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DEVICECODE</w:t>
            </w:r>
            <w:bookmarkEnd w:id="7"/>
            <w:bookmarkEnd w:id="8"/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DEVICECODE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Default="005C22D2" w:rsidP="005C2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设备编号</w:t>
            </w:r>
          </w:p>
          <w:p w:rsidR="005C22D2" w:rsidRPr="00225018" w:rsidRDefault="005C22D2" w:rsidP="005C2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（与路网的对应关系请见下文）</w:t>
            </w:r>
          </w:p>
        </w:tc>
      </w:tr>
      <w:tr w:rsidR="005C22D2" w:rsidRPr="00225018" w:rsidTr="00102405">
        <w:trPr>
          <w:trHeight w:val="534"/>
        </w:trPr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DIRECTION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DIRECTION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行车方向</w:t>
            </w: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0-与设备安装方向相反，1-与设备安装方向相同</w:t>
            </w:r>
          </w:p>
        </w:tc>
      </w:tr>
      <w:tr w:rsidR="005C22D2" w:rsidRPr="00225018" w:rsidTr="00102405">
        <w:trPr>
          <w:trHeight w:val="267"/>
        </w:trPr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LANENUMBER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LANENUMBER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车道数</w:t>
            </w:r>
          </w:p>
        </w:tc>
      </w:tr>
      <w:tr w:rsidR="005C22D2" w:rsidRPr="00225018" w:rsidTr="00102405">
        <w:trPr>
          <w:trHeight w:val="267"/>
        </w:trPr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FTIME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FTIME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路况起始时间</w:t>
            </w:r>
          </w:p>
        </w:tc>
      </w:tr>
      <w:tr w:rsidR="005C22D2" w:rsidRPr="00225018" w:rsidTr="00102405">
        <w:trPr>
          <w:trHeight w:val="267"/>
        </w:trPr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TTIME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TTIME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路况结束时间</w:t>
            </w:r>
          </w:p>
        </w:tc>
      </w:tr>
      <w:tr w:rsidR="005C22D2" w:rsidRPr="00225018" w:rsidTr="00102405">
        <w:trPr>
          <w:trHeight w:val="267"/>
        </w:trPr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TRAFFICSTATUS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TRAFFICSTATUS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交通路况（1-顺畅，2-缓慢，3-拥堵）</w:t>
            </w:r>
          </w:p>
        </w:tc>
      </w:tr>
      <w:tr w:rsidR="005C22D2" w:rsidRPr="00225018" w:rsidTr="00102405">
        <w:trPr>
          <w:trHeight w:val="801"/>
        </w:trPr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FLOW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FLOW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车流量（辆）</w:t>
            </w: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（表示统计时间内各车道经过</w:t>
            </w: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的车辆数，各车道数据间用“_”分隔）</w:t>
            </w:r>
          </w:p>
        </w:tc>
      </w:tr>
      <w:tr w:rsidR="005C22D2" w:rsidRPr="00225018" w:rsidTr="00102405">
        <w:trPr>
          <w:trHeight w:val="534"/>
        </w:trPr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OCCUPY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OCCUPY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占有率（%）（表示统计时间内各车道的占有率（%），各车道数据间用“_”分隔）</w:t>
            </w:r>
          </w:p>
        </w:tc>
      </w:tr>
      <w:tr w:rsidR="005C22D2" w:rsidRPr="00225018" w:rsidTr="00102405">
        <w:trPr>
          <w:trHeight w:val="801"/>
        </w:trPr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SPEED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SPEED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平均速度（km/h），（表示统计时间内各车道的平均速度（km/h），</w:t>
            </w:r>
            <w:bookmarkStart w:id="9" w:name="OLE_LINK1"/>
            <w:bookmarkStart w:id="10" w:name="OLE_LINK2"/>
            <w:bookmarkStart w:id="11" w:name="OLE_LINK3"/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从道路外侧到道路中央，从左到右</w:t>
            </w:r>
            <w:bookmarkEnd w:id="9"/>
            <w:bookmarkEnd w:id="10"/>
            <w:bookmarkEnd w:id="11"/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，各车道数据间用“_”分隔）</w:t>
            </w:r>
          </w:p>
        </w:tc>
      </w:tr>
      <w:tr w:rsidR="005C22D2" w:rsidRPr="00225018" w:rsidTr="00102405">
        <w:trPr>
          <w:trHeight w:val="801"/>
        </w:trPr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INTERVAL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INTERVAL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均车头时距（秒），（表示统计时间内各车道的平均车头时距（秒），各车道数据间用“_”分隔）</w:t>
            </w:r>
          </w:p>
        </w:tc>
      </w:tr>
      <w:tr w:rsidR="005C22D2" w:rsidRPr="00225018" w:rsidTr="00102405">
        <w:trPr>
          <w:trHeight w:val="267"/>
        </w:trPr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CONFIDENCE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CONFIDENCE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置信度，[0.00~100.00]（%），目前未启用</w:t>
            </w:r>
          </w:p>
        </w:tc>
      </w:tr>
      <w:tr w:rsidR="005C22D2" w:rsidRPr="00225018" w:rsidTr="00102405">
        <w:trPr>
          <w:trHeight w:val="267"/>
        </w:trPr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IMAGEID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IMAGEID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图片ID，（定时保存图片时有效，否则为-1）</w:t>
            </w:r>
          </w:p>
        </w:tc>
      </w:tr>
      <w:tr w:rsidR="005C22D2" w:rsidRPr="00225018" w:rsidTr="00102405">
        <w:trPr>
          <w:trHeight w:val="534"/>
        </w:trPr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SIGNALSTATUS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SIGNALSTATUS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视频信号状态  （0-正常，1-蓝屏，2-无信号（黑屏），3-摄像头位置不正确）</w:t>
            </w:r>
          </w:p>
        </w:tc>
      </w:tr>
      <w:tr w:rsidR="005C22D2" w:rsidRPr="00225018" w:rsidTr="00102405">
        <w:trPr>
          <w:trHeight w:val="267"/>
        </w:trPr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VEHICLETYPENUMBER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VEHICLETYPENUMBER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车型分类数</w:t>
            </w:r>
          </w:p>
        </w:tc>
      </w:tr>
      <w:tr w:rsidR="005C22D2" w:rsidRPr="00225018" w:rsidTr="00102405">
        <w:trPr>
          <w:trHeight w:val="1336"/>
        </w:trPr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CLASSIFICATION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CLASSIFICATION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各种车型的数量（辆），（表示统计时间内各车道经过的各种车型的数量（辆）；各车道数据间用“_”分隔；同一车道各车型数据间用“|”分隔；以下为3车道3种车型分类的数据例子：2|5|1_3|4|5_3|2|0)</w:t>
            </w:r>
          </w:p>
        </w:tc>
      </w:tr>
      <w:tr w:rsidR="005C22D2" w:rsidRPr="00225018" w:rsidTr="00102405">
        <w:trPr>
          <w:trHeight w:val="801"/>
        </w:trPr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DENSITY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DENSITY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密度（辆车/公里），（表示统计时间内各车道的密度（辆车/公里），各车道数据间用“_”分隔)</w:t>
            </w:r>
          </w:p>
        </w:tc>
      </w:tr>
      <w:tr w:rsidR="005C22D2" w:rsidRPr="00225018" w:rsidTr="00102405">
        <w:trPr>
          <w:trHeight w:val="534"/>
        </w:trPr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QUEUELENGTH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QUEUELENGTH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排队长度（米），统计时刻的排队长度（米），各车道数据间用“_”分隔</w:t>
            </w:r>
          </w:p>
        </w:tc>
      </w:tr>
      <w:tr w:rsidR="005C22D2" w:rsidRPr="00225018" w:rsidTr="00102405">
        <w:trPr>
          <w:trHeight w:val="267"/>
        </w:trPr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TRANSFERED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TRANSFERED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标记</w:t>
            </w:r>
          </w:p>
        </w:tc>
      </w:tr>
      <w:tr w:rsidR="005C22D2" w:rsidRPr="00225018" w:rsidTr="00102405">
        <w:trPr>
          <w:trHeight w:val="601"/>
        </w:trPr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LONGVEHICLE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LONGVEHICLE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D2" w:rsidRPr="00225018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长车数（辆）</w:t>
            </w:r>
          </w:p>
        </w:tc>
      </w:tr>
    </w:tbl>
    <w:p w:rsidR="005C22D2" w:rsidRDefault="005C22D2" w:rsidP="005C22D2">
      <w:pPr>
        <w:pStyle w:val="my0"/>
      </w:pPr>
    </w:p>
    <w:p w:rsidR="005C22D2" w:rsidRDefault="005C22D2" w:rsidP="005C22D2">
      <w:pPr>
        <w:pStyle w:val="my0"/>
      </w:pPr>
      <w:r>
        <w:rPr>
          <w:rFonts w:hint="eastAsia"/>
        </w:rPr>
        <w:t>目前仅提供黄山路天智路口的视频交通流检测数据。各设备编号</w:t>
      </w:r>
      <w:r>
        <w:rPr>
          <w:rFonts w:hint="eastAsia"/>
        </w:rPr>
        <w:t>DEVICECODE</w:t>
      </w:r>
      <w:r>
        <w:rPr>
          <w:rFonts w:hint="eastAsia"/>
        </w:rPr>
        <w:t>值与路网的关系图下图所示：</w:t>
      </w:r>
    </w:p>
    <w:p w:rsidR="005C22D2" w:rsidRPr="00892F37" w:rsidRDefault="005C22D2" w:rsidP="005C22D2">
      <w:pPr>
        <w:pStyle w:val="my0"/>
      </w:pPr>
      <w:r>
        <w:rPr>
          <w:rFonts w:hint="eastAsia"/>
        </w:rPr>
        <w:lastRenderedPageBreak/>
        <w:t>示意图中设备编号包含的车道中标记的递增数字与表结果中</w:t>
      </w:r>
      <w:r w:rsidRPr="00FC28BF">
        <w:rPr>
          <w:rFonts w:hint="eastAsia"/>
        </w:rPr>
        <w:t>从左到右的车道存在一一对应关系。例如若</w:t>
      </w:r>
      <w:r>
        <w:rPr>
          <w:rFonts w:hint="eastAsia"/>
        </w:rPr>
        <w:t>一条记录的</w:t>
      </w:r>
      <w:r w:rsidRPr="00FC28BF">
        <w:rPr>
          <w:rFonts w:hint="eastAsia"/>
        </w:rPr>
        <w:t xml:space="preserve">DEVICECODE </w:t>
      </w:r>
      <w:r w:rsidRPr="00FC28BF">
        <w:rPr>
          <w:rFonts w:hint="eastAsia"/>
        </w:rPr>
        <w:t>的值</w:t>
      </w:r>
      <w:r>
        <w:rPr>
          <w:rFonts w:hint="eastAsia"/>
        </w:rPr>
        <w:t>为</w:t>
      </w:r>
      <w:r w:rsidRPr="00FC28BF">
        <w:rPr>
          <w:rFonts w:hint="eastAsia"/>
        </w:rPr>
        <w:t>Ht</w:t>
      </w:r>
      <w:r>
        <w:rPr>
          <w:rFonts w:hint="eastAsia"/>
        </w:rPr>
        <w:t>w</w:t>
      </w:r>
      <w:r w:rsidRPr="00FC28BF">
        <w:rPr>
          <w:rFonts w:hint="eastAsia"/>
        </w:rPr>
        <w:t>002</w:t>
      </w:r>
      <w:r>
        <w:rPr>
          <w:rFonts w:hint="eastAsia"/>
        </w:rPr>
        <w:t>，其对应的</w:t>
      </w:r>
      <w:r w:rsidRPr="00FC28BF">
        <w:rPr>
          <w:rFonts w:hint="eastAsia"/>
        </w:rPr>
        <w:t>flow</w:t>
      </w:r>
      <w:r w:rsidRPr="00FC28BF">
        <w:rPr>
          <w:rFonts w:hint="eastAsia"/>
        </w:rPr>
        <w:t>字段值为</w:t>
      </w:r>
      <w:r w:rsidRPr="00FC28BF">
        <w:rPr>
          <w:rFonts w:hint="eastAsia"/>
        </w:rPr>
        <w:t>5_9_10</w:t>
      </w:r>
      <w:r>
        <w:rPr>
          <w:rFonts w:hint="eastAsia"/>
        </w:rPr>
        <w:t>，</w:t>
      </w:r>
      <w:r w:rsidRPr="00FC28BF">
        <w:rPr>
          <w:rFonts w:hint="eastAsia"/>
        </w:rPr>
        <w:t>那么</w:t>
      </w:r>
      <w:bookmarkStart w:id="12" w:name="OLE_LINK6"/>
      <w:bookmarkStart w:id="13" w:name="OLE_LINK7"/>
      <w:bookmarkStart w:id="14" w:name="OLE_LINK8"/>
      <w:r w:rsidRPr="00FC28BF">
        <w:rPr>
          <w:rFonts w:hint="eastAsia"/>
        </w:rPr>
        <w:t>下图中</w:t>
      </w:r>
      <w:r w:rsidRPr="00FC28BF">
        <w:rPr>
          <w:rFonts w:hint="eastAsia"/>
        </w:rPr>
        <w:t>Htw002</w:t>
      </w:r>
      <w:bookmarkStart w:id="15" w:name="OLE_LINK26"/>
      <w:bookmarkStart w:id="16" w:name="OLE_LINK27"/>
      <w:bookmarkStart w:id="17" w:name="OLE_LINK28"/>
      <w:bookmarkStart w:id="18" w:name="OLE_LINK29"/>
      <w:bookmarkStart w:id="19" w:name="OLE_LINK11"/>
      <w:bookmarkStart w:id="20" w:name="OLE_LINK12"/>
      <w:bookmarkStart w:id="21" w:name="OLE_LINK13"/>
      <w:r>
        <w:rPr>
          <w:rFonts w:hint="eastAsia"/>
        </w:rPr>
        <w:t>所</w:t>
      </w:r>
      <w:bookmarkEnd w:id="15"/>
      <w:bookmarkEnd w:id="16"/>
      <w:bookmarkEnd w:id="17"/>
      <w:bookmarkEnd w:id="18"/>
      <w:r w:rsidRPr="00FC28BF">
        <w:rPr>
          <w:rFonts w:hint="eastAsia"/>
        </w:rPr>
        <w:t>包含的三条车道中</w:t>
      </w:r>
      <w:r>
        <w:rPr>
          <w:rFonts w:hint="eastAsia"/>
        </w:rPr>
        <w:t>，车道</w:t>
      </w:r>
      <w:r w:rsidRPr="00FC28BF">
        <w:rPr>
          <w:rFonts w:hint="eastAsia"/>
        </w:rPr>
        <w:t>1</w:t>
      </w:r>
      <w:bookmarkEnd w:id="12"/>
      <w:bookmarkEnd w:id="13"/>
      <w:bookmarkEnd w:id="14"/>
      <w:bookmarkEnd w:id="19"/>
      <w:bookmarkEnd w:id="20"/>
      <w:bookmarkEnd w:id="21"/>
      <w:r w:rsidRPr="00FC28BF">
        <w:rPr>
          <w:rFonts w:hint="eastAsia"/>
        </w:rPr>
        <w:t>的</w:t>
      </w:r>
      <w:r>
        <w:rPr>
          <w:rFonts w:hint="eastAsia"/>
        </w:rPr>
        <w:t>过车数为</w:t>
      </w:r>
      <w:r>
        <w:rPr>
          <w:rFonts w:hint="eastAsia"/>
        </w:rPr>
        <w:t>5</w:t>
      </w:r>
      <w:r w:rsidRPr="00FC28BF">
        <w:rPr>
          <w:rFonts w:hint="eastAsia"/>
        </w:rPr>
        <w:t>，</w:t>
      </w:r>
      <w:r>
        <w:rPr>
          <w:rFonts w:hint="eastAsia"/>
        </w:rPr>
        <w:t>车道</w:t>
      </w:r>
      <w:r>
        <w:rPr>
          <w:rFonts w:hint="eastAsia"/>
        </w:rPr>
        <w:t>2</w:t>
      </w:r>
      <w:r>
        <w:rPr>
          <w:rFonts w:hint="eastAsia"/>
        </w:rPr>
        <w:t>的过车数为</w:t>
      </w:r>
      <w:r>
        <w:rPr>
          <w:rFonts w:hint="eastAsia"/>
        </w:rPr>
        <w:t>9</w:t>
      </w:r>
      <w:r>
        <w:rPr>
          <w:rFonts w:hint="eastAsia"/>
        </w:rPr>
        <w:t>，车道</w:t>
      </w:r>
      <w:r>
        <w:rPr>
          <w:rFonts w:hint="eastAsia"/>
        </w:rPr>
        <w:t>3</w:t>
      </w:r>
      <w:r>
        <w:rPr>
          <w:rFonts w:hint="eastAsia"/>
        </w:rPr>
        <w:t>的过车数为</w:t>
      </w:r>
      <w:r>
        <w:rPr>
          <w:rFonts w:hint="eastAsia"/>
        </w:rPr>
        <w:t>10</w:t>
      </w:r>
      <w:r w:rsidRPr="00FC28BF">
        <w:rPr>
          <w:rFonts w:hint="eastAsia"/>
        </w:rPr>
        <w:t>。</w:t>
      </w:r>
    </w:p>
    <w:p w:rsidR="005C22D2" w:rsidRDefault="005C22D2" w:rsidP="005C22D2">
      <w:pPr>
        <w:pStyle w:val="my0"/>
      </w:pPr>
    </w:p>
    <w:p w:rsidR="005C22D2" w:rsidRDefault="005C22D2" w:rsidP="005C22D2">
      <w:r>
        <w:rPr>
          <w:noProof/>
        </w:rPr>
        <w:drawing>
          <wp:inline distT="0" distB="0" distL="0" distR="0">
            <wp:extent cx="5029902" cy="428684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28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D2" w:rsidRDefault="005C22D2" w:rsidP="005C22D2">
      <w:pPr>
        <w:jc w:val="center"/>
      </w:pP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195A86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195A86">
        <w:fldChar w:fldCharType="separate"/>
      </w:r>
      <w:r>
        <w:rPr>
          <w:noProof/>
        </w:rPr>
        <w:t>3</w:t>
      </w:r>
      <w:r w:rsidR="00195A86">
        <w:fldChar w:fldCharType="end"/>
      </w:r>
      <w:r>
        <w:rPr>
          <w:rFonts w:hint="eastAsia"/>
        </w:rPr>
        <w:t>黄天路口</w:t>
      </w:r>
      <w:r>
        <w:rPr>
          <w:rFonts w:hint="eastAsia"/>
        </w:rPr>
        <w:t>DEVICECODE</w:t>
      </w:r>
      <w:r>
        <w:rPr>
          <w:rFonts w:hint="eastAsia"/>
        </w:rPr>
        <w:t>位置示意图</w:t>
      </w:r>
    </w:p>
    <w:p w:rsidR="005C22D2" w:rsidRDefault="005C22D2" w:rsidP="005C22D2">
      <w:pPr>
        <w:jc w:val="center"/>
      </w:pPr>
    </w:p>
    <w:p w:rsidR="005C22D2" w:rsidRPr="005A1055" w:rsidRDefault="005C22D2" w:rsidP="005C22D2">
      <w:pPr>
        <w:pStyle w:val="2"/>
      </w:pPr>
      <w:r>
        <w:rPr>
          <w:rFonts w:hint="eastAsia"/>
        </w:rPr>
        <w:t>浮动车</w:t>
      </w:r>
      <w:r>
        <w:rPr>
          <w:rFonts w:hint="eastAsia"/>
        </w:rPr>
        <w:t>GPS</w:t>
      </w:r>
      <w:r>
        <w:rPr>
          <w:rFonts w:hint="eastAsia"/>
        </w:rPr>
        <w:t>数据</w:t>
      </w:r>
    </w:p>
    <w:p w:rsidR="005C22D2" w:rsidRDefault="005C22D2" w:rsidP="005C22D2">
      <w:pPr>
        <w:pStyle w:val="my0"/>
      </w:pPr>
      <w:r>
        <w:rPr>
          <w:rFonts w:hint="eastAsia"/>
        </w:rPr>
        <w:t>表名：</w:t>
      </w:r>
      <w:r w:rsidRPr="00872DE1">
        <w:t>gps_receive</w:t>
      </w:r>
    </w:p>
    <w:p w:rsidR="005C22D2" w:rsidRPr="00872DE1" w:rsidRDefault="005C22D2" w:rsidP="005C22D2">
      <w:pPr>
        <w:pStyle w:val="my0"/>
      </w:pPr>
    </w:p>
    <w:tbl>
      <w:tblPr>
        <w:tblW w:w="70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6"/>
        <w:gridCol w:w="1536"/>
        <w:gridCol w:w="1795"/>
        <w:gridCol w:w="2081"/>
      </w:tblGrid>
      <w:tr w:rsidR="005C22D2" w:rsidRPr="00B34617" w:rsidTr="00102405">
        <w:trPr>
          <w:trHeight w:val="225"/>
          <w:jc w:val="center"/>
        </w:trPr>
        <w:tc>
          <w:tcPr>
            <w:tcW w:w="1600" w:type="dxa"/>
            <w:shd w:val="clear" w:color="auto" w:fill="FFFFFF" w:themeFill="background1"/>
            <w:noWrap/>
            <w:vAlign w:val="center"/>
            <w:hideMark/>
          </w:tcPr>
          <w:p w:rsidR="005C22D2" w:rsidRPr="00872DE1" w:rsidRDefault="005C22D2" w:rsidP="0010240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72DE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296" w:type="dxa"/>
            <w:shd w:val="clear" w:color="auto" w:fill="FFFFFF" w:themeFill="background1"/>
            <w:noWrap/>
            <w:vAlign w:val="center"/>
            <w:hideMark/>
          </w:tcPr>
          <w:p w:rsidR="005C22D2" w:rsidRPr="00872DE1" w:rsidRDefault="005C22D2" w:rsidP="0010240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72DE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2081" w:type="dxa"/>
            <w:shd w:val="clear" w:color="auto" w:fill="FFFFFF" w:themeFill="background1"/>
          </w:tcPr>
          <w:p w:rsidR="005C22D2" w:rsidRPr="00872DE1" w:rsidRDefault="005C22D2" w:rsidP="0010240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501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键</w:t>
            </w:r>
            <w:r w:rsidRPr="00225018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22501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索引</w:t>
            </w:r>
          </w:p>
        </w:tc>
        <w:tc>
          <w:tcPr>
            <w:tcW w:w="2081" w:type="dxa"/>
            <w:shd w:val="clear" w:color="auto" w:fill="FFFFFF" w:themeFill="background1"/>
            <w:noWrap/>
            <w:vAlign w:val="center"/>
            <w:hideMark/>
          </w:tcPr>
          <w:p w:rsidR="005C22D2" w:rsidRPr="00872DE1" w:rsidRDefault="005C22D2" w:rsidP="0010240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501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5C22D2" w:rsidRPr="00B34617" w:rsidTr="00102405">
        <w:trPr>
          <w:trHeight w:val="225"/>
          <w:jc w:val="center"/>
        </w:trPr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5C22D2" w:rsidRPr="00872DE1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2D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REC_CARID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:rsidR="005C22D2" w:rsidRPr="00872DE1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2D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VARCHAR2(20)</w:t>
            </w:r>
          </w:p>
        </w:tc>
        <w:tc>
          <w:tcPr>
            <w:tcW w:w="2081" w:type="dxa"/>
          </w:tcPr>
          <w:p w:rsidR="005C22D2" w:rsidRPr="00872DE1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81" w:type="dxa"/>
            <w:shd w:val="clear" w:color="auto" w:fill="auto"/>
            <w:noWrap/>
            <w:vAlign w:val="center"/>
            <w:hideMark/>
          </w:tcPr>
          <w:p w:rsidR="005C22D2" w:rsidRPr="00872DE1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2D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车辆编号</w:t>
            </w:r>
          </w:p>
        </w:tc>
      </w:tr>
      <w:tr w:rsidR="005C22D2" w:rsidRPr="00B34617" w:rsidTr="00102405">
        <w:trPr>
          <w:trHeight w:val="225"/>
          <w:jc w:val="center"/>
        </w:trPr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5C22D2" w:rsidRPr="00872DE1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2D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REC_TIME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:rsidR="005C22D2" w:rsidRPr="00872DE1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2D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081" w:type="dxa"/>
          </w:tcPr>
          <w:p w:rsidR="005C22D2" w:rsidRPr="00872DE1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81" w:type="dxa"/>
            <w:shd w:val="clear" w:color="auto" w:fill="auto"/>
            <w:noWrap/>
            <w:vAlign w:val="center"/>
            <w:hideMark/>
          </w:tcPr>
          <w:p w:rsidR="005C22D2" w:rsidRPr="00872DE1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2D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上报时间</w:t>
            </w:r>
          </w:p>
        </w:tc>
      </w:tr>
      <w:tr w:rsidR="005C22D2" w:rsidRPr="00B34617" w:rsidTr="00102405">
        <w:trPr>
          <w:trHeight w:val="225"/>
          <w:jc w:val="center"/>
        </w:trPr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5C22D2" w:rsidRPr="00872DE1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2D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REC_LONGITUDE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:rsidR="005C22D2" w:rsidRPr="00872DE1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2D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NUMBER(9,6)</w:t>
            </w:r>
          </w:p>
        </w:tc>
        <w:tc>
          <w:tcPr>
            <w:tcW w:w="2081" w:type="dxa"/>
          </w:tcPr>
          <w:p w:rsidR="005C22D2" w:rsidRPr="00872DE1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81" w:type="dxa"/>
            <w:shd w:val="clear" w:color="auto" w:fill="auto"/>
            <w:noWrap/>
            <w:vAlign w:val="center"/>
            <w:hideMark/>
          </w:tcPr>
          <w:p w:rsidR="005C22D2" w:rsidRPr="00872DE1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2D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经度</w:t>
            </w:r>
          </w:p>
        </w:tc>
      </w:tr>
      <w:tr w:rsidR="005C22D2" w:rsidRPr="00B34617" w:rsidTr="00102405">
        <w:trPr>
          <w:trHeight w:val="225"/>
          <w:jc w:val="center"/>
        </w:trPr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5C22D2" w:rsidRPr="00872DE1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2D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REC_LATITUDE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:rsidR="005C22D2" w:rsidRPr="00872DE1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2D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NUMBER(8,6)</w:t>
            </w:r>
          </w:p>
        </w:tc>
        <w:tc>
          <w:tcPr>
            <w:tcW w:w="2081" w:type="dxa"/>
          </w:tcPr>
          <w:p w:rsidR="005C22D2" w:rsidRPr="00872DE1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81" w:type="dxa"/>
            <w:shd w:val="clear" w:color="auto" w:fill="auto"/>
            <w:noWrap/>
            <w:vAlign w:val="center"/>
            <w:hideMark/>
          </w:tcPr>
          <w:p w:rsidR="005C22D2" w:rsidRPr="00872DE1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2D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纬度</w:t>
            </w:r>
          </w:p>
        </w:tc>
      </w:tr>
      <w:tr w:rsidR="005C22D2" w:rsidRPr="00B34617" w:rsidTr="00102405">
        <w:trPr>
          <w:trHeight w:val="225"/>
          <w:jc w:val="center"/>
        </w:trPr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5C22D2" w:rsidRPr="00872DE1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2D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REC_SPEED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:rsidR="005C22D2" w:rsidRPr="00872DE1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2D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NUMBER(3)</w:t>
            </w:r>
          </w:p>
        </w:tc>
        <w:tc>
          <w:tcPr>
            <w:tcW w:w="2081" w:type="dxa"/>
          </w:tcPr>
          <w:p w:rsidR="005C22D2" w:rsidRPr="00872DE1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81" w:type="dxa"/>
            <w:shd w:val="clear" w:color="auto" w:fill="auto"/>
            <w:noWrap/>
            <w:vAlign w:val="center"/>
            <w:hideMark/>
          </w:tcPr>
          <w:p w:rsidR="005C22D2" w:rsidRPr="00872DE1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2D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速度</w:t>
            </w:r>
          </w:p>
        </w:tc>
      </w:tr>
      <w:tr w:rsidR="005C22D2" w:rsidRPr="00B34617" w:rsidTr="00102405">
        <w:trPr>
          <w:trHeight w:val="225"/>
          <w:jc w:val="center"/>
        </w:trPr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5C22D2" w:rsidRPr="00872DE1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2D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REC_DIRECTION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:rsidR="005C22D2" w:rsidRPr="00872DE1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2D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NUMBER(3)</w:t>
            </w:r>
          </w:p>
        </w:tc>
        <w:tc>
          <w:tcPr>
            <w:tcW w:w="2081" w:type="dxa"/>
          </w:tcPr>
          <w:p w:rsidR="005C22D2" w:rsidRPr="00872DE1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81" w:type="dxa"/>
            <w:shd w:val="clear" w:color="auto" w:fill="auto"/>
            <w:noWrap/>
            <w:vAlign w:val="center"/>
            <w:hideMark/>
          </w:tcPr>
          <w:p w:rsidR="005C22D2" w:rsidRPr="00872DE1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2D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方向</w:t>
            </w:r>
          </w:p>
        </w:tc>
      </w:tr>
      <w:tr w:rsidR="005C22D2" w:rsidRPr="00B34617" w:rsidTr="00102405">
        <w:trPr>
          <w:trHeight w:val="225"/>
          <w:jc w:val="center"/>
        </w:trPr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5C22D2" w:rsidRPr="00872DE1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2D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REC_CARSTATUS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:rsidR="005C22D2" w:rsidRPr="00872DE1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2D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NUMBER(1)</w:t>
            </w:r>
          </w:p>
        </w:tc>
        <w:tc>
          <w:tcPr>
            <w:tcW w:w="2081" w:type="dxa"/>
          </w:tcPr>
          <w:p w:rsidR="005C22D2" w:rsidRPr="00872DE1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81" w:type="dxa"/>
            <w:shd w:val="clear" w:color="auto" w:fill="auto"/>
            <w:noWrap/>
            <w:vAlign w:val="center"/>
            <w:hideMark/>
          </w:tcPr>
          <w:p w:rsidR="005C22D2" w:rsidRPr="00872DE1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2D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车辆状态  0:停运状态 1:空转重 2:重转空 3:空车 4:重车 5:其他</w:t>
            </w:r>
          </w:p>
        </w:tc>
      </w:tr>
      <w:tr w:rsidR="005C22D2" w:rsidRPr="00B34617" w:rsidTr="00102405">
        <w:trPr>
          <w:trHeight w:val="225"/>
          <w:jc w:val="center"/>
        </w:trPr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5C22D2" w:rsidRPr="00872DE1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2D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DBTIME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:rsidR="005C22D2" w:rsidRPr="00872DE1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2D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NUMBER(2)</w:t>
            </w:r>
          </w:p>
        </w:tc>
        <w:tc>
          <w:tcPr>
            <w:tcW w:w="2081" w:type="dxa"/>
          </w:tcPr>
          <w:p w:rsidR="005C22D2" w:rsidRPr="00872DE1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81" w:type="dxa"/>
            <w:shd w:val="clear" w:color="auto" w:fill="auto"/>
            <w:noWrap/>
            <w:vAlign w:val="center"/>
            <w:hideMark/>
          </w:tcPr>
          <w:p w:rsidR="005C22D2" w:rsidRPr="00872DE1" w:rsidRDefault="005C22D2" w:rsidP="001024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2D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入库延迟时间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差</w:t>
            </w:r>
            <w:r w:rsidRPr="00872D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(分钟) </w:t>
            </w:r>
          </w:p>
        </w:tc>
      </w:tr>
    </w:tbl>
    <w:p w:rsidR="005C22D2" w:rsidRDefault="005C22D2" w:rsidP="005C22D2">
      <w:pPr>
        <w:pStyle w:val="my0"/>
      </w:pPr>
    </w:p>
    <w:p w:rsidR="002A309F" w:rsidRDefault="002A309F" w:rsidP="005C22D2">
      <w:pPr>
        <w:pStyle w:val="my0"/>
      </w:pPr>
      <w:r>
        <w:rPr>
          <w:rFonts w:hint="eastAsia"/>
        </w:rPr>
        <w:t>目前提供有示范区范围内的出租车</w:t>
      </w:r>
      <w:r>
        <w:rPr>
          <w:rFonts w:hint="eastAsia"/>
        </w:rPr>
        <w:t>GPS</w:t>
      </w:r>
      <w:r>
        <w:rPr>
          <w:rFonts w:hint="eastAsia"/>
        </w:rPr>
        <w:t>数据。</w:t>
      </w:r>
    </w:p>
    <w:p w:rsidR="005C22D2" w:rsidRDefault="005C22D2" w:rsidP="005C22D2">
      <w:pPr>
        <w:pStyle w:val="my0"/>
        <w:ind w:firstLineChars="0" w:firstLine="0"/>
      </w:pPr>
    </w:p>
    <w:sectPr w:rsidR="005C22D2" w:rsidSect="00901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82E" w:rsidRDefault="0053482E" w:rsidP="009B4AAB">
      <w:r>
        <w:separator/>
      </w:r>
    </w:p>
  </w:endnote>
  <w:endnote w:type="continuationSeparator" w:id="0">
    <w:p w:rsidR="0053482E" w:rsidRDefault="0053482E" w:rsidP="009B4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82E" w:rsidRDefault="0053482E" w:rsidP="009B4AAB">
      <w:r>
        <w:separator/>
      </w:r>
    </w:p>
  </w:footnote>
  <w:footnote w:type="continuationSeparator" w:id="0">
    <w:p w:rsidR="0053482E" w:rsidRDefault="0053482E" w:rsidP="009B4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D7563"/>
    <w:multiLevelType w:val="multilevel"/>
    <w:tmpl w:val="E0C0C4B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3509"/>
    <w:rsid w:val="00000857"/>
    <w:rsid w:val="0000698E"/>
    <w:rsid w:val="00013509"/>
    <w:rsid w:val="000231A0"/>
    <w:rsid w:val="000337F2"/>
    <w:rsid w:val="00041059"/>
    <w:rsid w:val="00045E02"/>
    <w:rsid w:val="00053633"/>
    <w:rsid w:val="00057581"/>
    <w:rsid w:val="000A68F4"/>
    <w:rsid w:val="000A6C39"/>
    <w:rsid w:val="000B2CBC"/>
    <w:rsid w:val="000B40FB"/>
    <w:rsid w:val="000C162F"/>
    <w:rsid w:val="000D5399"/>
    <w:rsid w:val="000E41A9"/>
    <w:rsid w:val="001044BE"/>
    <w:rsid w:val="0011387C"/>
    <w:rsid w:val="00135D05"/>
    <w:rsid w:val="00136597"/>
    <w:rsid w:val="00137F09"/>
    <w:rsid w:val="001476FD"/>
    <w:rsid w:val="001738C7"/>
    <w:rsid w:val="00184105"/>
    <w:rsid w:val="00192AC0"/>
    <w:rsid w:val="00195A86"/>
    <w:rsid w:val="00202D9A"/>
    <w:rsid w:val="00206DEA"/>
    <w:rsid w:val="002134DE"/>
    <w:rsid w:val="00214B0A"/>
    <w:rsid w:val="00222108"/>
    <w:rsid w:val="002327F8"/>
    <w:rsid w:val="002406EA"/>
    <w:rsid w:val="00254BD8"/>
    <w:rsid w:val="00270426"/>
    <w:rsid w:val="0027392C"/>
    <w:rsid w:val="00277FB8"/>
    <w:rsid w:val="00281D44"/>
    <w:rsid w:val="0028440D"/>
    <w:rsid w:val="00284EB2"/>
    <w:rsid w:val="002852C6"/>
    <w:rsid w:val="00291E38"/>
    <w:rsid w:val="00296E99"/>
    <w:rsid w:val="002A309F"/>
    <w:rsid w:val="002A380A"/>
    <w:rsid w:val="002B4BF7"/>
    <w:rsid w:val="002E6153"/>
    <w:rsid w:val="002F3551"/>
    <w:rsid w:val="003148A3"/>
    <w:rsid w:val="00326C21"/>
    <w:rsid w:val="00327DB5"/>
    <w:rsid w:val="003422E3"/>
    <w:rsid w:val="003513DC"/>
    <w:rsid w:val="00360243"/>
    <w:rsid w:val="00380B72"/>
    <w:rsid w:val="0038281A"/>
    <w:rsid w:val="00394171"/>
    <w:rsid w:val="003B450C"/>
    <w:rsid w:val="003D53CF"/>
    <w:rsid w:val="00411AB5"/>
    <w:rsid w:val="0044105D"/>
    <w:rsid w:val="004511AF"/>
    <w:rsid w:val="00455BC3"/>
    <w:rsid w:val="00460FA6"/>
    <w:rsid w:val="00462303"/>
    <w:rsid w:val="00482B4E"/>
    <w:rsid w:val="004869A6"/>
    <w:rsid w:val="00494830"/>
    <w:rsid w:val="004D0CC3"/>
    <w:rsid w:val="004D50D7"/>
    <w:rsid w:val="004F6043"/>
    <w:rsid w:val="0050289C"/>
    <w:rsid w:val="00503883"/>
    <w:rsid w:val="00507E1E"/>
    <w:rsid w:val="0051026C"/>
    <w:rsid w:val="00517342"/>
    <w:rsid w:val="0053434E"/>
    <w:rsid w:val="0053482E"/>
    <w:rsid w:val="00544EED"/>
    <w:rsid w:val="00557C5F"/>
    <w:rsid w:val="0056146D"/>
    <w:rsid w:val="00592791"/>
    <w:rsid w:val="005A0A2A"/>
    <w:rsid w:val="005A1055"/>
    <w:rsid w:val="005B5784"/>
    <w:rsid w:val="005C22D2"/>
    <w:rsid w:val="005D324A"/>
    <w:rsid w:val="005E24AA"/>
    <w:rsid w:val="005E3D36"/>
    <w:rsid w:val="005E7008"/>
    <w:rsid w:val="006004A3"/>
    <w:rsid w:val="00631A47"/>
    <w:rsid w:val="00635479"/>
    <w:rsid w:val="00665C70"/>
    <w:rsid w:val="00666D92"/>
    <w:rsid w:val="006A167D"/>
    <w:rsid w:val="006C39AD"/>
    <w:rsid w:val="006D1933"/>
    <w:rsid w:val="006D683E"/>
    <w:rsid w:val="006E484A"/>
    <w:rsid w:val="006E6F7D"/>
    <w:rsid w:val="00700139"/>
    <w:rsid w:val="00707D83"/>
    <w:rsid w:val="00713D6E"/>
    <w:rsid w:val="007221DD"/>
    <w:rsid w:val="00727F0A"/>
    <w:rsid w:val="007425F0"/>
    <w:rsid w:val="007501C8"/>
    <w:rsid w:val="00750738"/>
    <w:rsid w:val="007555C5"/>
    <w:rsid w:val="00770873"/>
    <w:rsid w:val="00773B76"/>
    <w:rsid w:val="00792C11"/>
    <w:rsid w:val="007C4EA7"/>
    <w:rsid w:val="007E3D24"/>
    <w:rsid w:val="007F55B7"/>
    <w:rsid w:val="00800DF3"/>
    <w:rsid w:val="00803245"/>
    <w:rsid w:val="0080509D"/>
    <w:rsid w:val="00807739"/>
    <w:rsid w:val="00846626"/>
    <w:rsid w:val="0087535B"/>
    <w:rsid w:val="00895BE4"/>
    <w:rsid w:val="008A395B"/>
    <w:rsid w:val="008C12FF"/>
    <w:rsid w:val="008C5FF5"/>
    <w:rsid w:val="008D64F0"/>
    <w:rsid w:val="008F64A0"/>
    <w:rsid w:val="008F6708"/>
    <w:rsid w:val="00901E59"/>
    <w:rsid w:val="0090773E"/>
    <w:rsid w:val="00911C9F"/>
    <w:rsid w:val="0091649A"/>
    <w:rsid w:val="009227F7"/>
    <w:rsid w:val="00935322"/>
    <w:rsid w:val="0094017C"/>
    <w:rsid w:val="009419A9"/>
    <w:rsid w:val="009571D6"/>
    <w:rsid w:val="009640CC"/>
    <w:rsid w:val="009733A6"/>
    <w:rsid w:val="009779D8"/>
    <w:rsid w:val="00985901"/>
    <w:rsid w:val="009874A2"/>
    <w:rsid w:val="009A2508"/>
    <w:rsid w:val="009B4AAB"/>
    <w:rsid w:val="009C0359"/>
    <w:rsid w:val="009C3E4E"/>
    <w:rsid w:val="009D674E"/>
    <w:rsid w:val="009F346C"/>
    <w:rsid w:val="00A12A0D"/>
    <w:rsid w:val="00A13952"/>
    <w:rsid w:val="00A21CE1"/>
    <w:rsid w:val="00A4006E"/>
    <w:rsid w:val="00A4685B"/>
    <w:rsid w:val="00A64C00"/>
    <w:rsid w:val="00A7396E"/>
    <w:rsid w:val="00A74387"/>
    <w:rsid w:val="00A83B8C"/>
    <w:rsid w:val="00A8453D"/>
    <w:rsid w:val="00A90058"/>
    <w:rsid w:val="00AB5203"/>
    <w:rsid w:val="00AB627C"/>
    <w:rsid w:val="00AB7FE7"/>
    <w:rsid w:val="00AD3149"/>
    <w:rsid w:val="00AD407E"/>
    <w:rsid w:val="00AD6A3E"/>
    <w:rsid w:val="00AE2986"/>
    <w:rsid w:val="00AE6D06"/>
    <w:rsid w:val="00AF0C95"/>
    <w:rsid w:val="00AF320B"/>
    <w:rsid w:val="00B118EB"/>
    <w:rsid w:val="00B143DB"/>
    <w:rsid w:val="00B20240"/>
    <w:rsid w:val="00B572FB"/>
    <w:rsid w:val="00B679FB"/>
    <w:rsid w:val="00B85F21"/>
    <w:rsid w:val="00B9129F"/>
    <w:rsid w:val="00B963AE"/>
    <w:rsid w:val="00BB5110"/>
    <w:rsid w:val="00BE10BF"/>
    <w:rsid w:val="00BF0AAB"/>
    <w:rsid w:val="00BF1353"/>
    <w:rsid w:val="00BF58B3"/>
    <w:rsid w:val="00C0023E"/>
    <w:rsid w:val="00C0468B"/>
    <w:rsid w:val="00C10244"/>
    <w:rsid w:val="00C26C9F"/>
    <w:rsid w:val="00C27D83"/>
    <w:rsid w:val="00C3069C"/>
    <w:rsid w:val="00C32C04"/>
    <w:rsid w:val="00C472BB"/>
    <w:rsid w:val="00C52652"/>
    <w:rsid w:val="00C55036"/>
    <w:rsid w:val="00C62822"/>
    <w:rsid w:val="00C72563"/>
    <w:rsid w:val="00C85DEF"/>
    <w:rsid w:val="00CA0471"/>
    <w:rsid w:val="00CA092B"/>
    <w:rsid w:val="00CA1B07"/>
    <w:rsid w:val="00CB7D28"/>
    <w:rsid w:val="00CC0984"/>
    <w:rsid w:val="00CE354A"/>
    <w:rsid w:val="00CF05EE"/>
    <w:rsid w:val="00D05DEA"/>
    <w:rsid w:val="00D22B6D"/>
    <w:rsid w:val="00D22E57"/>
    <w:rsid w:val="00D33373"/>
    <w:rsid w:val="00D61FA5"/>
    <w:rsid w:val="00D66980"/>
    <w:rsid w:val="00D72FA3"/>
    <w:rsid w:val="00D76974"/>
    <w:rsid w:val="00D81257"/>
    <w:rsid w:val="00D927AC"/>
    <w:rsid w:val="00D95AD9"/>
    <w:rsid w:val="00DA2392"/>
    <w:rsid w:val="00DA73FA"/>
    <w:rsid w:val="00DC5648"/>
    <w:rsid w:val="00DD01EF"/>
    <w:rsid w:val="00DF2EAB"/>
    <w:rsid w:val="00E1124C"/>
    <w:rsid w:val="00E26D49"/>
    <w:rsid w:val="00E31C0B"/>
    <w:rsid w:val="00E447D4"/>
    <w:rsid w:val="00E4580F"/>
    <w:rsid w:val="00E500D6"/>
    <w:rsid w:val="00E97F81"/>
    <w:rsid w:val="00EB145C"/>
    <w:rsid w:val="00EC6259"/>
    <w:rsid w:val="00EE3D13"/>
    <w:rsid w:val="00EE58D1"/>
    <w:rsid w:val="00EF6434"/>
    <w:rsid w:val="00EF7C92"/>
    <w:rsid w:val="00F069BC"/>
    <w:rsid w:val="00F11C4C"/>
    <w:rsid w:val="00F13A9A"/>
    <w:rsid w:val="00F21D30"/>
    <w:rsid w:val="00F25666"/>
    <w:rsid w:val="00F322B5"/>
    <w:rsid w:val="00F53EDC"/>
    <w:rsid w:val="00F673AB"/>
    <w:rsid w:val="00F80E70"/>
    <w:rsid w:val="00F93D67"/>
    <w:rsid w:val="00FC48C7"/>
    <w:rsid w:val="00FE4494"/>
    <w:rsid w:val="00FF04CA"/>
    <w:rsid w:val="00FF5CF9"/>
    <w:rsid w:val="0FD75278"/>
    <w:rsid w:val="1EFA20D4"/>
    <w:rsid w:val="20AF339A"/>
    <w:rsid w:val="21B373B3"/>
    <w:rsid w:val="2C576A96"/>
    <w:rsid w:val="33EB4B1C"/>
    <w:rsid w:val="37915F6F"/>
    <w:rsid w:val="43C93912"/>
    <w:rsid w:val="57DD252E"/>
    <w:rsid w:val="59CC4131"/>
    <w:rsid w:val="5BFC6240"/>
    <w:rsid w:val="5E162E40"/>
    <w:rsid w:val="634357D0"/>
    <w:rsid w:val="66C6388D"/>
    <w:rsid w:val="698C48BD"/>
    <w:rsid w:val="6BAF44CD"/>
    <w:rsid w:val="72424608"/>
    <w:rsid w:val="798D5B37"/>
    <w:rsid w:val="7CD0791B"/>
    <w:rsid w:val="7F0E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56020"/>
  <w15:docId w15:val="{BCE831C5-63EA-4D75-BE86-6FF0AB66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1E5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901E5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1E5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1E5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01E5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01E5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901E59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901E59"/>
    <w:pPr>
      <w:jc w:val="left"/>
    </w:pPr>
  </w:style>
  <w:style w:type="paragraph" w:styleId="a7">
    <w:name w:val="caption"/>
    <w:basedOn w:val="a"/>
    <w:next w:val="a"/>
    <w:uiPriority w:val="35"/>
    <w:unhideWhenUsed/>
    <w:qFormat/>
    <w:rsid w:val="00901E59"/>
    <w:pPr>
      <w:spacing w:line="360" w:lineRule="auto"/>
      <w:ind w:firstLineChars="200" w:firstLine="200"/>
    </w:pPr>
    <w:rPr>
      <w:rFonts w:asciiTheme="majorHAnsi" w:eastAsia="黑体" w:hAnsiTheme="majorHAnsi" w:cstheme="majorBidi"/>
      <w:sz w:val="20"/>
      <w:szCs w:val="20"/>
    </w:rPr>
  </w:style>
  <w:style w:type="paragraph" w:styleId="a8">
    <w:name w:val="Balloon Text"/>
    <w:basedOn w:val="a"/>
    <w:link w:val="a9"/>
    <w:uiPriority w:val="99"/>
    <w:unhideWhenUsed/>
    <w:qFormat/>
    <w:rsid w:val="00901E5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qFormat/>
    <w:rsid w:val="00901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qFormat/>
    <w:rsid w:val="00901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Title"/>
    <w:basedOn w:val="a"/>
    <w:next w:val="a"/>
    <w:link w:val="af"/>
    <w:qFormat/>
    <w:rsid w:val="00901E59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kern w:val="0"/>
      <w:sz w:val="32"/>
      <w:szCs w:val="32"/>
      <w:lang w:val="zh-CN"/>
    </w:rPr>
  </w:style>
  <w:style w:type="character" w:styleId="af0">
    <w:name w:val="Hyperlink"/>
    <w:basedOn w:val="a0"/>
    <w:uiPriority w:val="99"/>
    <w:unhideWhenUsed/>
    <w:qFormat/>
    <w:rsid w:val="00901E59"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unhideWhenUsed/>
    <w:qFormat/>
    <w:rsid w:val="00901E59"/>
    <w:rPr>
      <w:sz w:val="21"/>
      <w:szCs w:val="21"/>
    </w:rPr>
  </w:style>
  <w:style w:type="table" w:styleId="af2">
    <w:name w:val="Table Grid"/>
    <w:basedOn w:val="a1"/>
    <w:uiPriority w:val="39"/>
    <w:qFormat/>
    <w:rsid w:val="00901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qFormat/>
    <w:rsid w:val="00901E5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y">
    <w:name w:val="my图"/>
    <w:basedOn w:val="a"/>
    <w:link w:val="myChar"/>
    <w:qFormat/>
    <w:rsid w:val="00901E59"/>
    <w:pPr>
      <w:keepNext/>
      <w:keepLines/>
      <w:spacing w:line="360" w:lineRule="auto"/>
      <w:jc w:val="center"/>
    </w:pPr>
    <w:rPr>
      <w:sz w:val="24"/>
    </w:rPr>
  </w:style>
  <w:style w:type="character" w:customStyle="1" w:styleId="myChar">
    <w:name w:val="my图 Char"/>
    <w:basedOn w:val="a0"/>
    <w:link w:val="my"/>
    <w:qFormat/>
    <w:rsid w:val="00901E59"/>
    <w:rPr>
      <w:sz w:val="24"/>
    </w:rPr>
  </w:style>
  <w:style w:type="paragraph" w:customStyle="1" w:styleId="my0">
    <w:name w:val="my正文"/>
    <w:basedOn w:val="a"/>
    <w:link w:val="myChar0"/>
    <w:qFormat/>
    <w:rsid w:val="00901E59"/>
    <w:pPr>
      <w:spacing w:line="360" w:lineRule="auto"/>
      <w:ind w:firstLineChars="200" w:firstLine="480"/>
    </w:pPr>
    <w:rPr>
      <w:sz w:val="24"/>
    </w:rPr>
  </w:style>
  <w:style w:type="character" w:customStyle="1" w:styleId="myChar0">
    <w:name w:val="my正文 Char"/>
    <w:basedOn w:val="a0"/>
    <w:link w:val="my0"/>
    <w:qFormat/>
    <w:rsid w:val="00901E59"/>
    <w:rPr>
      <w:sz w:val="24"/>
    </w:rPr>
  </w:style>
  <w:style w:type="character" w:customStyle="1" w:styleId="10">
    <w:name w:val="标题 1 字符"/>
    <w:basedOn w:val="a0"/>
    <w:link w:val="1"/>
    <w:uiPriority w:val="9"/>
    <w:qFormat/>
    <w:rsid w:val="00901E5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901E5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901E59"/>
    <w:rPr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qFormat/>
    <w:rsid w:val="00901E59"/>
    <w:rPr>
      <w:b/>
      <w:bCs/>
      <w:sz w:val="28"/>
      <w:szCs w:val="28"/>
    </w:rPr>
  </w:style>
  <w:style w:type="character" w:customStyle="1" w:styleId="a6">
    <w:name w:val="批注文字 字符"/>
    <w:basedOn w:val="a0"/>
    <w:link w:val="a4"/>
    <w:uiPriority w:val="99"/>
    <w:qFormat/>
    <w:rsid w:val="00901E59"/>
  </w:style>
  <w:style w:type="character" w:customStyle="1" w:styleId="a5">
    <w:name w:val="批注主题 字符"/>
    <w:basedOn w:val="a6"/>
    <w:link w:val="a3"/>
    <w:uiPriority w:val="99"/>
    <w:semiHidden/>
    <w:qFormat/>
    <w:rsid w:val="00901E59"/>
    <w:rPr>
      <w:b/>
      <w:bCs/>
    </w:rPr>
  </w:style>
  <w:style w:type="character" w:customStyle="1" w:styleId="a9">
    <w:name w:val="批注框文本 字符"/>
    <w:basedOn w:val="a0"/>
    <w:link w:val="a8"/>
    <w:uiPriority w:val="99"/>
    <w:semiHidden/>
    <w:qFormat/>
    <w:rsid w:val="00901E59"/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qFormat/>
    <w:rsid w:val="00901E59"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sid w:val="00901E59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901E59"/>
    <w:pPr>
      <w:ind w:firstLineChars="200" w:firstLine="420"/>
    </w:pPr>
  </w:style>
  <w:style w:type="paragraph" w:customStyle="1" w:styleId="af3">
    <w:name w:val="正文啊啊啊"/>
    <w:basedOn w:val="a"/>
    <w:link w:val="Char"/>
    <w:qFormat/>
    <w:rsid w:val="00901E59"/>
    <w:pPr>
      <w:spacing w:line="360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">
    <w:name w:val="正文啊啊啊 Char"/>
    <w:basedOn w:val="a0"/>
    <w:link w:val="af3"/>
    <w:qFormat/>
    <w:rsid w:val="00901E59"/>
    <w:rPr>
      <w:rFonts w:ascii="Times New Roman" w:eastAsia="宋体" w:hAnsi="Times New Roman" w:cs="Times New Roman"/>
      <w:sz w:val="24"/>
      <w:szCs w:val="24"/>
    </w:rPr>
  </w:style>
  <w:style w:type="character" w:customStyle="1" w:styleId="af">
    <w:name w:val="标题 字符"/>
    <w:basedOn w:val="a0"/>
    <w:link w:val="ae"/>
    <w:qFormat/>
    <w:rsid w:val="00901E59"/>
    <w:rPr>
      <w:rFonts w:ascii="Cambria" w:eastAsia="宋体" w:hAnsi="Cambria" w:cs="Times New Roman"/>
      <w:b/>
      <w:bCs/>
      <w:kern w:val="0"/>
      <w:sz w:val="32"/>
      <w:szCs w:val="32"/>
      <w:lang w:val="zh-CN" w:eastAsia="zh-CN"/>
    </w:rPr>
  </w:style>
  <w:style w:type="table" w:customStyle="1" w:styleId="12">
    <w:name w:val="网格型1"/>
    <w:basedOn w:val="a1"/>
    <w:uiPriority w:val="39"/>
    <w:qFormat/>
    <w:rsid w:val="00901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941BFB-664E-44BE-AC74-D03C8F8C4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Lhc</dc:creator>
  <cp:lastModifiedBy>ITSimage</cp:lastModifiedBy>
  <cp:revision>4</cp:revision>
  <dcterms:created xsi:type="dcterms:W3CDTF">2016-09-11T12:36:00Z</dcterms:created>
  <dcterms:modified xsi:type="dcterms:W3CDTF">2018-03-21T14:01:00Z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