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E3" w:rsidRDefault="00A330D4" w:rsidP="00A330D4">
      <w:pPr>
        <w:jc w:val="right"/>
      </w:pPr>
      <w:r>
        <w:t>Group 4</w:t>
      </w:r>
    </w:p>
    <w:p w:rsidR="00A330D4" w:rsidRDefault="00A330D4" w:rsidP="00A330D4">
      <w:pPr>
        <w:jc w:val="right"/>
      </w:pPr>
      <w:proofErr w:type="spellStart"/>
      <w:r>
        <w:t>JobFinder</w:t>
      </w:r>
      <w:proofErr w:type="spellEnd"/>
      <w:r>
        <w:t xml:space="preserve"> User’s Manual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Login Button:</w:t>
      </w:r>
    </w:p>
    <w:p w:rsidR="00A330D4" w:rsidRDefault="00A330D4" w:rsidP="00A330D4">
      <w:pPr>
        <w:pStyle w:val="ListParagraph"/>
      </w:pPr>
      <w:r>
        <w:t>User clicks here to be brought to the Login form view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Login Form:</w:t>
      </w:r>
    </w:p>
    <w:p w:rsidR="00A330D4" w:rsidRDefault="00A330D4" w:rsidP="00A330D4">
      <w:pPr>
        <w:pStyle w:val="ListParagraph"/>
      </w:pPr>
      <w:r>
        <w:t>Accessed by clicking “Log in” (visible when logged out) from any page on the web app.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Register Button:</w:t>
      </w:r>
    </w:p>
    <w:p w:rsidR="00A330D4" w:rsidRDefault="00A330D4" w:rsidP="00A330D4">
      <w:pPr>
        <w:pStyle w:val="ListParagraph"/>
      </w:pPr>
      <w:r>
        <w:t xml:space="preserve">User clicks here to be brought to the Register form </w:t>
      </w:r>
      <w:proofErr w:type="spellStart"/>
      <w:r>
        <w:t>veiw</w:t>
      </w:r>
      <w:proofErr w:type="spellEnd"/>
    </w:p>
    <w:p w:rsidR="00A330D4" w:rsidRPr="007715B6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7715B6">
        <w:rPr>
          <w:b/>
        </w:rPr>
        <w:t>Register Form:</w:t>
      </w:r>
    </w:p>
    <w:p w:rsidR="00A330D4" w:rsidRDefault="00A330D4" w:rsidP="00A330D4">
      <w:pPr>
        <w:pStyle w:val="ListParagraph"/>
      </w:pPr>
      <w:r>
        <w:t>Accessed by clicking “Register” (visible when logged out) from any page on the web app.</w:t>
      </w:r>
    </w:p>
    <w:p w:rsidR="00A330D4" w:rsidRDefault="00A330D4" w:rsidP="00A330D4">
      <w:pPr>
        <w:pStyle w:val="ListParagraph"/>
      </w:pP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Main View:</w:t>
      </w:r>
    </w:p>
    <w:p w:rsidR="00A330D4" w:rsidRDefault="00A330D4" w:rsidP="00A330D4">
      <w:pPr>
        <w:pStyle w:val="ListParagraph"/>
      </w:pPr>
      <w:r>
        <w:t>The Main View can be accessed by clicking</w:t>
      </w:r>
      <w:r w:rsidR="007715B6">
        <w:t xml:space="preserve"> “Job Finder” or</w:t>
      </w:r>
      <w:r>
        <w:t xml:space="preserve"> “Main” at the top of the web page (visible to all users). The following functions are available from the Main View: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Search Bar:</w:t>
      </w:r>
    </w:p>
    <w:p w:rsidR="00A330D4" w:rsidRDefault="00A330D4" w:rsidP="00A330D4">
      <w:pPr>
        <w:pStyle w:val="ListParagraph"/>
        <w:ind w:left="1440"/>
      </w:pPr>
      <w:r>
        <w:t>Type a job title or major name into the search bar to find it in our list of jobs and major programs.</w:t>
      </w:r>
    </w:p>
    <w:p w:rsidR="00C32200" w:rsidRDefault="00C32200" w:rsidP="00A330D4">
      <w:pPr>
        <w:pStyle w:val="ListParagraph"/>
        <w:ind w:left="1440"/>
      </w:pPr>
    </w:p>
    <w:p w:rsidR="00C32200" w:rsidRDefault="00C32200" w:rsidP="00A330D4">
      <w:pPr>
        <w:pStyle w:val="ListParagraph"/>
        <w:ind w:left="1440"/>
      </w:pPr>
      <w:r>
        <w:t>Only available to logged-in users: Select a Job or Major item from the list to view a description of it, and you will be presented with the “Run Match” button.</w:t>
      </w:r>
    </w:p>
    <w:p w:rsidR="00C32200" w:rsidRDefault="00C32200" w:rsidP="00C322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Run Match Button:</w:t>
      </w:r>
    </w:p>
    <w:p w:rsidR="00C32200" w:rsidRPr="00C32200" w:rsidRDefault="00C32200" w:rsidP="00C32200">
      <w:pPr>
        <w:pStyle w:val="ListParagraph"/>
        <w:ind w:left="2160"/>
        <w:rPr>
          <w:b/>
        </w:rPr>
      </w:pPr>
      <w:r>
        <w:t>Clicking this button will match the selected job or major with a best-fit counterpart. If you have selected a job, the engine will present a list of best-fit majors, and vice-versa.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List of Majors and Jobs:</w:t>
      </w:r>
    </w:p>
    <w:p w:rsidR="00A330D4" w:rsidRDefault="00A330D4" w:rsidP="00A330D4">
      <w:pPr>
        <w:pStyle w:val="ListParagraph"/>
        <w:ind w:left="1440"/>
      </w:pPr>
      <w:r>
        <w:t>A full list of graduate degree programs offered at DePaul is listed here along with potential jobs users might be interested in pursuing. Click on a job or major to read a short description about it.</w:t>
      </w:r>
    </w:p>
    <w:p w:rsidR="00A330D4" w:rsidRDefault="00A330D4" w:rsidP="00A330D4">
      <w:pPr>
        <w:pStyle w:val="ListParagraph"/>
        <w:ind w:left="1440"/>
      </w:pP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Profile View:</w:t>
      </w:r>
    </w:p>
    <w:p w:rsidR="00A330D4" w:rsidRDefault="00A330D4" w:rsidP="00A330D4">
      <w:pPr>
        <w:pStyle w:val="ListParagraph"/>
      </w:pPr>
    </w:p>
    <w:p w:rsidR="00A330D4" w:rsidRDefault="00A330D4" w:rsidP="00A330D4">
      <w:pPr>
        <w:pStyle w:val="ListParagraph"/>
      </w:pPr>
      <w:r>
        <w:t xml:space="preserve">The Profile View is only available when a user is logged in. </w:t>
      </w:r>
      <w:r w:rsidR="007715B6">
        <w:t xml:space="preserve">Accessible by clicking “Profile” or on your username at the upper-right corner of the screen. </w:t>
      </w:r>
      <w:r>
        <w:t>Profile View lists details about a user’s profile and shows a complete list of skills as they relate to that user. Users can edit their information or update their skills, background, and qualifications from the Profile View page.</w:t>
      </w:r>
    </w:p>
    <w:p w:rsidR="00A330D4" w:rsidRDefault="00A330D4" w:rsidP="00A330D4">
      <w:pPr>
        <w:pStyle w:val="ListParagraph"/>
      </w:pP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Update Profile:</w:t>
      </w:r>
    </w:p>
    <w:p w:rsidR="00A330D4" w:rsidRDefault="00A330D4" w:rsidP="00A330D4">
      <w:pPr>
        <w:pStyle w:val="ListParagraph"/>
        <w:ind w:left="1440"/>
      </w:pPr>
      <w:r>
        <w:t>Click this button once you have finished making changes to your user profile or skills list.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Update Skills:</w:t>
      </w:r>
    </w:p>
    <w:p w:rsidR="00A330D4" w:rsidRDefault="00A330D4" w:rsidP="00A330D4">
      <w:pPr>
        <w:pStyle w:val="ListParagraph"/>
        <w:ind w:left="1440"/>
      </w:pPr>
      <w:r>
        <w:t>Click this button to view a list of available skills and change your level of proficiency for skills. Click ‘Update Profile’ to commit your changes.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Set Faculty:</w:t>
      </w:r>
    </w:p>
    <w:p w:rsidR="00A330D4" w:rsidRDefault="00A330D4" w:rsidP="00A330D4">
      <w:pPr>
        <w:pStyle w:val="ListParagraph"/>
        <w:ind w:left="1440"/>
      </w:pPr>
      <w:r>
        <w:lastRenderedPageBreak/>
        <w:t xml:space="preserve">This button is only visible to site admin users. Allows admins to designate non-faculty user accounts </w:t>
      </w:r>
      <w:r w:rsidR="00C32200">
        <w:t>as specially-permissioned faculty user accounts and revert faculty accounts to non-faculty user accounts.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View Students:</w:t>
      </w:r>
    </w:p>
    <w:p w:rsidR="00C32200" w:rsidRDefault="00C32200" w:rsidP="00C32200">
      <w:pPr>
        <w:pStyle w:val="ListParagraph"/>
        <w:ind w:left="1440"/>
      </w:pPr>
      <w:r>
        <w:t>This button is only visible to faculty users. It presents a list of student users.</w:t>
      </w:r>
    </w:p>
    <w:p w:rsidR="00C32200" w:rsidRPr="00C32200" w:rsidRDefault="00C32200" w:rsidP="00C32200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View Users:</w:t>
      </w:r>
    </w:p>
    <w:p w:rsidR="00C32200" w:rsidRDefault="00C32200" w:rsidP="00C32200">
      <w:pPr>
        <w:pStyle w:val="ListParagraph"/>
        <w:ind w:left="1440"/>
      </w:pPr>
      <w:r>
        <w:t>This button is only visible to admin users. It presents a list of student and faculty users.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Delete Account:</w:t>
      </w:r>
    </w:p>
    <w:p w:rsidR="00C32200" w:rsidRDefault="00C32200" w:rsidP="00C32200">
      <w:pPr>
        <w:pStyle w:val="ListParagraph"/>
        <w:ind w:left="1440"/>
      </w:pPr>
      <w:r>
        <w:t>This button is visible to all users. Click this button to delete your user account and remove your data from the site database.</w:t>
      </w:r>
    </w:p>
    <w:p w:rsidR="00753297" w:rsidRPr="00753297" w:rsidRDefault="00753297" w:rsidP="00753297">
      <w:pPr>
        <w:pStyle w:val="ListParagraph"/>
        <w:numPr>
          <w:ilvl w:val="1"/>
          <w:numId w:val="1"/>
        </w:numPr>
        <w:rPr>
          <w:b/>
        </w:rPr>
      </w:pPr>
      <w:r w:rsidRPr="00753297">
        <w:rPr>
          <w:b/>
        </w:rPr>
        <w:t xml:space="preserve">Statistics </w:t>
      </w:r>
      <w:bookmarkStart w:id="0" w:name="_GoBack"/>
      <w:bookmarkEnd w:id="0"/>
      <w:r w:rsidRPr="00753297">
        <w:rPr>
          <w:b/>
        </w:rPr>
        <w:t>Button:</w:t>
      </w:r>
    </w:p>
    <w:p w:rsidR="00753297" w:rsidRDefault="00753297" w:rsidP="00753297">
      <w:pPr>
        <w:pStyle w:val="ListParagraph"/>
        <w:ind w:left="1440"/>
      </w:pPr>
      <w:r>
        <w:t>This button outputs a .CSV file to the default downloads folder on the user’s PC.</w:t>
      </w:r>
    </w:p>
    <w:p w:rsidR="00C32200" w:rsidRPr="007715B6" w:rsidRDefault="00C32200" w:rsidP="007715B6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Results View:</w:t>
      </w:r>
    </w:p>
    <w:p w:rsidR="007715B6" w:rsidRPr="007715B6" w:rsidRDefault="007715B6" w:rsidP="007715B6">
      <w:pPr>
        <w:ind w:left="720"/>
      </w:pPr>
      <w:r>
        <w:t>The Results Button and Results View is only available to logged-in users. Click the “Results” button to view results from your last “Run Match” job or major search.</w:t>
      </w:r>
    </w:p>
    <w:sectPr w:rsidR="007715B6" w:rsidRPr="0077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3332"/>
    <w:multiLevelType w:val="hybridMultilevel"/>
    <w:tmpl w:val="CA84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D4"/>
    <w:rsid w:val="00753297"/>
    <w:rsid w:val="007715B6"/>
    <w:rsid w:val="007C44B3"/>
    <w:rsid w:val="008D6391"/>
    <w:rsid w:val="009D425D"/>
    <w:rsid w:val="00A330D4"/>
    <w:rsid w:val="00C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5AE1"/>
  <w15:chartTrackingRefBased/>
  <w15:docId w15:val="{A816628E-5C2E-41E3-961E-65E25A49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2017-11-20T00:07:00Z</dcterms:created>
  <dcterms:modified xsi:type="dcterms:W3CDTF">2017-11-20T00:45:00Z</dcterms:modified>
</cp:coreProperties>
</file>