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6D01" w14:textId="77777777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REMOTE HARDWARE CONTROL</w:t>
      </w:r>
      <w:r>
        <w:rPr>
          <w:rStyle w:val="eop"/>
          <w:sz w:val="32"/>
          <w:szCs w:val="32"/>
        </w:rPr>
        <w:t> </w:t>
      </w:r>
    </w:p>
    <w:p w14:paraId="77D6A56A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094BC7D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I. How to access Raspberry Pi Target Board through Minicom:</w:t>
      </w:r>
      <w:r>
        <w:rPr>
          <w:rStyle w:val="eop"/>
          <w:sz w:val="28"/>
          <w:szCs w:val="28"/>
        </w:rPr>
        <w:t> </w:t>
      </w:r>
    </w:p>
    <w:p w14:paraId="650FA6F4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1: </w:t>
      </w:r>
      <w:r>
        <w:rPr>
          <w:rStyle w:val="normaltextrun"/>
          <w:sz w:val="26"/>
          <w:szCs w:val="26"/>
        </w:rPr>
        <w:t xml:space="preserve">Access the host at </w:t>
      </w:r>
      <w:r>
        <w:rPr>
          <w:rStyle w:val="normaltextrun"/>
          <w:b/>
          <w:bCs/>
          <w:sz w:val="26"/>
          <w:szCs w:val="26"/>
        </w:rPr>
        <w:t>192.168.200.100</w:t>
      </w:r>
      <w:r>
        <w:rPr>
          <w:rStyle w:val="normaltextrun"/>
          <w:sz w:val="26"/>
          <w:szCs w:val="26"/>
        </w:rPr>
        <w:t xml:space="preserve"> (Training Lab).</w:t>
      </w:r>
      <w:r>
        <w:rPr>
          <w:rStyle w:val="eop"/>
          <w:sz w:val="26"/>
          <w:szCs w:val="26"/>
        </w:rPr>
        <w:t> </w:t>
      </w:r>
    </w:p>
    <w:p w14:paraId="2484CA8A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Step 2:</w:t>
      </w:r>
      <w:r>
        <w:rPr>
          <w:rStyle w:val="normaltextrun"/>
          <w:sz w:val="26"/>
          <w:szCs w:val="26"/>
        </w:rPr>
        <w:t xml:space="preserve"> Use </w:t>
      </w:r>
      <w:r>
        <w:rPr>
          <w:rStyle w:val="normaltextrun"/>
          <w:b/>
          <w:bCs/>
          <w:sz w:val="26"/>
          <w:szCs w:val="26"/>
        </w:rPr>
        <w:t xml:space="preserve">minicom </w:t>
      </w:r>
      <w:r>
        <w:rPr>
          <w:rStyle w:val="normaltextrun"/>
          <w:sz w:val="26"/>
          <w:szCs w:val="26"/>
        </w:rPr>
        <w:t>to access Raspberry Pi .</w:t>
      </w:r>
      <w:r>
        <w:rPr>
          <w:rStyle w:val="eop"/>
          <w:sz w:val="26"/>
          <w:szCs w:val="26"/>
        </w:rPr>
        <w:t> </w:t>
      </w:r>
    </w:p>
    <w:p w14:paraId="155AE4A8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Note: </w:t>
      </w:r>
      <w:r>
        <w:rPr>
          <w:rStyle w:val="normaltextrun"/>
          <w:sz w:val="26"/>
          <w:szCs w:val="26"/>
        </w:rPr>
        <w:t>Only one user is allowed to access minicom at a time.</w:t>
      </w:r>
      <w:r>
        <w:rPr>
          <w:rStyle w:val="eop"/>
          <w:sz w:val="26"/>
          <w:szCs w:val="26"/>
        </w:rPr>
        <w:t> </w:t>
      </w:r>
    </w:p>
    <w:p w14:paraId="5B02B04F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For Raspberry Pi (</w:t>
      </w:r>
      <w:r>
        <w:rPr>
          <w:rStyle w:val="normaltextrun"/>
          <w:b/>
          <w:bCs/>
          <w:sz w:val="26"/>
          <w:szCs w:val="26"/>
        </w:rPr>
        <w:t>MAC: B8:27:EB:4B:A1:91</w:t>
      </w:r>
      <w:r>
        <w:rPr>
          <w:rStyle w:val="normaltextrun"/>
          <w:sz w:val="26"/>
          <w:szCs w:val="26"/>
        </w:rPr>
        <w:t>) run this command:</w:t>
      </w:r>
      <w:r>
        <w:rPr>
          <w:rStyle w:val="eop"/>
          <w:sz w:val="26"/>
          <w:szCs w:val="26"/>
        </w:rPr>
        <w:t> </w:t>
      </w:r>
    </w:p>
    <w:p w14:paraId="1132B825" w14:textId="77777777" w:rsidR="00AC1CD3" w:rsidRDefault="00AC1CD3" w:rsidP="00AC1CD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minicom -D /dev/serial/by-path/pci-0000\:00\:1a.0-usb-0\:1.4.1.4\:1.0-port0</w:t>
      </w:r>
      <w:r>
        <w:rPr>
          <w:rStyle w:val="eop"/>
          <w:sz w:val="26"/>
          <w:szCs w:val="26"/>
        </w:rPr>
        <w:t> </w:t>
      </w:r>
    </w:p>
    <w:p w14:paraId="61CF1711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For Raspberry Pi (</w:t>
      </w:r>
      <w:r>
        <w:rPr>
          <w:rStyle w:val="normaltextrun"/>
          <w:b/>
          <w:bCs/>
          <w:sz w:val="26"/>
          <w:szCs w:val="26"/>
        </w:rPr>
        <w:t>MAC: B8:27:EB:01:E2:F8</w:t>
      </w:r>
      <w:r>
        <w:rPr>
          <w:rStyle w:val="normaltextrun"/>
          <w:sz w:val="26"/>
          <w:szCs w:val="26"/>
        </w:rPr>
        <w:t>) run this command:</w:t>
      </w:r>
      <w:r>
        <w:rPr>
          <w:rStyle w:val="eop"/>
          <w:sz w:val="26"/>
          <w:szCs w:val="26"/>
        </w:rPr>
        <w:t> </w:t>
      </w:r>
    </w:p>
    <w:p w14:paraId="60B4C6C8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minicom -D /dev/serial/by-path/pci-0000\:00\:1a.0-usb-0\:1.4.1.3\:1.0-port0</w:t>
      </w:r>
      <w:r>
        <w:rPr>
          <w:rStyle w:val="eop"/>
          <w:sz w:val="26"/>
          <w:szCs w:val="26"/>
        </w:rPr>
        <w:t> </w:t>
      </w:r>
    </w:p>
    <w:p w14:paraId="123ADE2C" w14:textId="1A815473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9DBB276" wp14:editId="09D3B988">
            <wp:extent cx="5943600" cy="2272665"/>
            <wp:effectExtent l="0" t="0" r="0" b="0"/>
            <wp:docPr id="481024690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90" name="Picture 7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7769E698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4C0404B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E6F4673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II. How to Create an Account for Network Boot with PXELINUX</w:t>
      </w:r>
      <w:r>
        <w:rPr>
          <w:rStyle w:val="eop"/>
          <w:sz w:val="28"/>
          <w:szCs w:val="28"/>
        </w:rPr>
        <w:t> </w:t>
      </w:r>
    </w:p>
    <w:p w14:paraId="1DEE9560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To enable network boot using PXELINUX, you need to create your account. You can either build your own kernel, device tree, rootfs, overlay, or copy them from the default account.</w:t>
      </w:r>
      <w:r>
        <w:rPr>
          <w:rStyle w:val="eop"/>
          <w:sz w:val="26"/>
          <w:szCs w:val="26"/>
        </w:rPr>
        <w:t> </w:t>
      </w:r>
    </w:p>
    <w:p w14:paraId="64E5576B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Step 1:</w:t>
      </w:r>
      <w:r>
        <w:rPr>
          <w:rStyle w:val="normaltextrun"/>
          <w:sz w:val="26"/>
          <w:szCs w:val="26"/>
        </w:rPr>
        <w:t xml:space="preserve"> Access the host at </w:t>
      </w:r>
      <w:r>
        <w:rPr>
          <w:rStyle w:val="normaltextrun"/>
          <w:b/>
          <w:bCs/>
          <w:sz w:val="26"/>
          <w:szCs w:val="26"/>
        </w:rPr>
        <w:t>192.168.200.100</w:t>
      </w:r>
      <w:r>
        <w:rPr>
          <w:rStyle w:val="normaltextrun"/>
          <w:sz w:val="26"/>
          <w:szCs w:val="26"/>
        </w:rPr>
        <w:t xml:space="preserve"> (Training Lab).</w:t>
      </w:r>
      <w:r>
        <w:rPr>
          <w:rStyle w:val="eop"/>
          <w:sz w:val="26"/>
          <w:szCs w:val="26"/>
        </w:rPr>
        <w:t> </w:t>
      </w:r>
    </w:p>
    <w:p w14:paraId="4D579204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2: </w:t>
      </w:r>
      <w:r>
        <w:rPr>
          <w:rStyle w:val="normaltextrun"/>
          <w:sz w:val="26"/>
          <w:szCs w:val="26"/>
        </w:rPr>
        <w:t xml:space="preserve">Access the </w:t>
      </w:r>
      <w:r>
        <w:rPr>
          <w:rStyle w:val="normaltextrun"/>
          <w:b/>
          <w:bCs/>
          <w:sz w:val="26"/>
          <w:szCs w:val="26"/>
        </w:rPr>
        <w:t xml:space="preserve">tftpboot </w:t>
      </w:r>
      <w:r>
        <w:rPr>
          <w:rStyle w:val="normaltextrun"/>
          <w:sz w:val="26"/>
          <w:szCs w:val="26"/>
        </w:rPr>
        <w:t xml:space="preserve">directory and create your own directory </w:t>
      </w:r>
      <w:r>
        <w:rPr>
          <w:rStyle w:val="eop"/>
          <w:sz w:val="26"/>
          <w:szCs w:val="26"/>
        </w:rPr>
        <w:t> </w:t>
      </w:r>
    </w:p>
    <w:p w14:paraId="33897DBE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cd /home/tftpboot</w:t>
      </w:r>
      <w:r>
        <w:rPr>
          <w:rStyle w:val="eop"/>
          <w:sz w:val="26"/>
          <w:szCs w:val="26"/>
        </w:rPr>
        <w:t> </w:t>
      </w:r>
    </w:p>
    <w:p w14:paraId="3CA9B724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 xml:space="preserve">Inside </w:t>
      </w:r>
      <w:r>
        <w:rPr>
          <w:rStyle w:val="normaltextrun"/>
          <w:b/>
          <w:bCs/>
          <w:sz w:val="26"/>
          <w:szCs w:val="26"/>
        </w:rPr>
        <w:t xml:space="preserve">tftpboot </w:t>
      </w:r>
      <w:r>
        <w:rPr>
          <w:rStyle w:val="normaltextrun"/>
          <w:sz w:val="26"/>
          <w:szCs w:val="26"/>
        </w:rPr>
        <w:t>directory, you'll find three existing folders:</w:t>
      </w:r>
      <w:r>
        <w:rPr>
          <w:rStyle w:val="normaltextrun"/>
          <w:b/>
          <w:bCs/>
          <w:sz w:val="26"/>
          <w:szCs w:val="26"/>
        </w:rPr>
        <w:t xml:space="preserve"> jetson, pxelinux.cfg </w:t>
      </w:r>
      <w:r>
        <w:rPr>
          <w:rStyle w:val="normaltextrun"/>
          <w:sz w:val="26"/>
          <w:szCs w:val="26"/>
        </w:rPr>
        <w:t xml:space="preserve">and </w:t>
      </w:r>
      <w:r>
        <w:rPr>
          <w:rStyle w:val="normaltextrun"/>
          <w:b/>
          <w:bCs/>
          <w:sz w:val="26"/>
          <w:szCs w:val="26"/>
        </w:rPr>
        <w:t>rpi3.</w:t>
      </w:r>
      <w:r>
        <w:rPr>
          <w:rStyle w:val="eop"/>
          <w:sz w:val="26"/>
          <w:szCs w:val="26"/>
        </w:rPr>
        <w:t> </w:t>
      </w:r>
    </w:p>
    <w:p w14:paraId="55E3C71A" w14:textId="77777777" w:rsidR="00AC1CD3" w:rsidRDefault="00AC1CD3" w:rsidP="00AC1CD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>jetson</w:t>
      </w:r>
      <w:r>
        <w:rPr>
          <w:rStyle w:val="normaltextrun"/>
          <w:sz w:val="26"/>
          <w:szCs w:val="26"/>
        </w:rPr>
        <w:t>: Contains configurations for Jetson devices.</w:t>
      </w:r>
      <w:r>
        <w:rPr>
          <w:rStyle w:val="eop"/>
          <w:sz w:val="26"/>
          <w:szCs w:val="26"/>
        </w:rPr>
        <w:t> </w:t>
      </w:r>
    </w:p>
    <w:p w14:paraId="1E5A2749" w14:textId="77777777" w:rsidR="00AC1CD3" w:rsidRDefault="00AC1CD3" w:rsidP="00AC1CD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>pxelinux.cfg</w:t>
      </w:r>
      <w:r>
        <w:rPr>
          <w:rStyle w:val="normaltextrun"/>
          <w:sz w:val="26"/>
          <w:szCs w:val="26"/>
        </w:rPr>
        <w:t>: Holds configurations for PXELINUX.</w:t>
      </w:r>
      <w:r>
        <w:rPr>
          <w:rStyle w:val="eop"/>
          <w:sz w:val="26"/>
          <w:szCs w:val="26"/>
        </w:rPr>
        <w:t> </w:t>
      </w:r>
    </w:p>
    <w:p w14:paraId="03A1D225" w14:textId="77777777" w:rsidR="00AC1CD3" w:rsidRDefault="00AC1CD3" w:rsidP="00AC1CD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>rpi3</w:t>
      </w:r>
      <w:r>
        <w:rPr>
          <w:rStyle w:val="normaltextrun"/>
          <w:sz w:val="26"/>
          <w:szCs w:val="26"/>
        </w:rPr>
        <w:t>: Includes configurations for Raspberry Pi 3.</w:t>
      </w:r>
      <w:r>
        <w:rPr>
          <w:rStyle w:val="eop"/>
          <w:sz w:val="26"/>
          <w:szCs w:val="26"/>
        </w:rPr>
        <w:t> </w:t>
      </w:r>
    </w:p>
    <w:p w14:paraId="720798E0" w14:textId="7BFDC167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C5A04A0" wp14:editId="50377E86">
            <wp:extent cx="4229100" cy="962025"/>
            <wp:effectExtent l="0" t="0" r="0" b="9525"/>
            <wp:docPr id="1163384755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4755" name="Picture 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2880B580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lastRenderedPageBreak/>
        <w:t>Access the</w:t>
      </w:r>
      <w:r>
        <w:rPr>
          <w:rStyle w:val="normaltextrun"/>
          <w:b/>
          <w:bCs/>
          <w:sz w:val="26"/>
          <w:szCs w:val="26"/>
        </w:rPr>
        <w:t xml:space="preserve"> rpi3 </w:t>
      </w:r>
      <w:r>
        <w:rPr>
          <w:rStyle w:val="normaltextrun"/>
          <w:sz w:val="26"/>
          <w:szCs w:val="26"/>
        </w:rPr>
        <w:t xml:space="preserve">directory and navigate to the </w:t>
      </w:r>
      <w:r>
        <w:rPr>
          <w:rStyle w:val="normaltextrun"/>
          <w:b/>
          <w:bCs/>
          <w:sz w:val="26"/>
          <w:szCs w:val="26"/>
        </w:rPr>
        <w:t>&lt;MAC ID Raspberry Pi&gt;</w:t>
      </w:r>
      <w:r>
        <w:rPr>
          <w:rStyle w:val="normaltextrun"/>
          <w:sz w:val="26"/>
          <w:szCs w:val="26"/>
        </w:rPr>
        <w:t xml:space="preserve"> directory that you want to use and create your own folder (should use your BV account name). This folder will contain your</w:t>
      </w:r>
      <w:r>
        <w:rPr>
          <w:rStyle w:val="normaltextrun"/>
          <w:b/>
          <w:bCs/>
          <w:sz w:val="26"/>
          <w:szCs w:val="26"/>
        </w:rPr>
        <w:t xml:space="preserve"> kernel, device tree, overlay.</w:t>
      </w:r>
      <w:r>
        <w:rPr>
          <w:rStyle w:val="eop"/>
          <w:sz w:val="26"/>
          <w:szCs w:val="26"/>
        </w:rPr>
        <w:t> </w:t>
      </w:r>
    </w:p>
    <w:p w14:paraId="6CBFA72B" w14:textId="654AB72E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4704AF6" wp14:editId="7165B12B">
            <wp:extent cx="5943600" cy="1360170"/>
            <wp:effectExtent l="0" t="0" r="0" b="0"/>
            <wp:docPr id="101253625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36251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0F7D1B41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3: </w:t>
      </w:r>
      <w:r>
        <w:rPr>
          <w:rStyle w:val="normaltextrun"/>
          <w:sz w:val="26"/>
          <w:szCs w:val="26"/>
        </w:rPr>
        <w:t xml:space="preserve">Access the </w:t>
      </w:r>
      <w:r>
        <w:rPr>
          <w:rStyle w:val="normaltextrun"/>
          <w:b/>
          <w:bCs/>
          <w:sz w:val="26"/>
          <w:szCs w:val="26"/>
        </w:rPr>
        <w:t xml:space="preserve">nfs </w:t>
      </w:r>
      <w:r>
        <w:rPr>
          <w:rStyle w:val="normaltextrun"/>
          <w:sz w:val="26"/>
          <w:szCs w:val="26"/>
        </w:rPr>
        <w:t>directory and create your own directory</w:t>
      </w:r>
      <w:r>
        <w:rPr>
          <w:rStyle w:val="eop"/>
          <w:sz w:val="26"/>
          <w:szCs w:val="26"/>
        </w:rPr>
        <w:t> </w:t>
      </w:r>
    </w:p>
    <w:p w14:paraId="4D8B3F30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Do the same as</w:t>
      </w:r>
      <w:r>
        <w:rPr>
          <w:rStyle w:val="normaltextrun"/>
          <w:b/>
          <w:bCs/>
          <w:sz w:val="26"/>
          <w:szCs w:val="26"/>
        </w:rPr>
        <w:t xml:space="preserve"> step 2 </w:t>
      </w:r>
      <w:r>
        <w:rPr>
          <w:rStyle w:val="normaltextrun"/>
          <w:sz w:val="26"/>
          <w:szCs w:val="26"/>
        </w:rPr>
        <w:t xml:space="preserve">to create your folder in </w:t>
      </w:r>
      <w:r>
        <w:rPr>
          <w:rStyle w:val="normaltextrun"/>
          <w:b/>
          <w:bCs/>
          <w:sz w:val="26"/>
          <w:szCs w:val="26"/>
        </w:rPr>
        <w:t xml:space="preserve">/home/nfs/rpi3/&lt;MAC ID Raspberry Pi&gt;. </w:t>
      </w:r>
      <w:r>
        <w:rPr>
          <w:rStyle w:val="normaltextrun"/>
          <w:sz w:val="26"/>
          <w:szCs w:val="26"/>
        </w:rPr>
        <w:t xml:space="preserve">This folder will contain your </w:t>
      </w:r>
      <w:r>
        <w:rPr>
          <w:rStyle w:val="normaltextrun"/>
          <w:b/>
          <w:bCs/>
          <w:sz w:val="26"/>
          <w:szCs w:val="26"/>
        </w:rPr>
        <w:t>rootfs</w:t>
      </w:r>
      <w:r>
        <w:rPr>
          <w:rStyle w:val="normaltextrun"/>
          <w:sz w:val="26"/>
          <w:szCs w:val="26"/>
        </w:rPr>
        <w:t>.</w:t>
      </w:r>
      <w:r>
        <w:rPr>
          <w:rStyle w:val="eop"/>
          <w:sz w:val="26"/>
          <w:szCs w:val="26"/>
        </w:rPr>
        <w:t> </w:t>
      </w:r>
    </w:p>
    <w:p w14:paraId="72040594" w14:textId="6610AA29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2F89B3A" wp14:editId="60A99D9E">
            <wp:extent cx="5943600" cy="1287780"/>
            <wp:effectExtent l="0" t="0" r="0" b="7620"/>
            <wp:docPr id="148796249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6249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1F56E33F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4: </w:t>
      </w:r>
      <w:r>
        <w:rPr>
          <w:rStyle w:val="normaltextrun"/>
          <w:sz w:val="26"/>
          <w:szCs w:val="26"/>
        </w:rPr>
        <w:t xml:space="preserve">Configure </w:t>
      </w:r>
      <w:r>
        <w:rPr>
          <w:rStyle w:val="normaltextrun"/>
          <w:b/>
          <w:bCs/>
          <w:sz w:val="26"/>
          <w:szCs w:val="26"/>
        </w:rPr>
        <w:t>pxelinux.cfg</w:t>
      </w:r>
      <w:r>
        <w:rPr>
          <w:rStyle w:val="normaltextrun"/>
          <w:sz w:val="26"/>
          <w:szCs w:val="26"/>
        </w:rPr>
        <w:t xml:space="preserve"> to register your boot account</w:t>
      </w:r>
      <w:r>
        <w:rPr>
          <w:rStyle w:val="eop"/>
          <w:sz w:val="26"/>
          <w:szCs w:val="26"/>
        </w:rPr>
        <w:t> </w:t>
      </w:r>
    </w:p>
    <w:p w14:paraId="6358B1B0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 xml:space="preserve">Edit the file </w:t>
      </w:r>
      <w:r>
        <w:rPr>
          <w:rStyle w:val="normaltextrun"/>
          <w:b/>
          <w:bCs/>
          <w:sz w:val="26"/>
          <w:szCs w:val="26"/>
        </w:rPr>
        <w:t>/home/tftpboot/pxelinux.cfg/ &lt;MAC ID Raspberry Pi&gt;</w:t>
      </w:r>
      <w:r>
        <w:rPr>
          <w:rStyle w:val="eop"/>
          <w:sz w:val="26"/>
          <w:szCs w:val="26"/>
        </w:rPr>
        <w:t> </w:t>
      </w:r>
    </w:p>
    <w:p w14:paraId="5CA5A9EB" w14:textId="77777777" w:rsidR="00AC1CD3" w:rsidRPr="0071056A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sz w:val="26"/>
          <w:szCs w:val="26"/>
        </w:rPr>
        <w:t xml:space="preserve">Add your information to this file (you can copy the </w:t>
      </w:r>
      <w:r>
        <w:rPr>
          <w:rStyle w:val="normaltextrun"/>
          <w:b/>
          <w:bCs/>
          <w:sz w:val="26"/>
          <w:szCs w:val="26"/>
        </w:rPr>
        <w:t xml:space="preserve">default </w:t>
      </w:r>
      <w:r>
        <w:rPr>
          <w:rStyle w:val="normaltextrun"/>
          <w:sz w:val="26"/>
          <w:szCs w:val="26"/>
        </w:rPr>
        <w:t>and modify it), for example:</w:t>
      </w:r>
      <w:r>
        <w:rPr>
          <w:rStyle w:val="eop"/>
          <w:sz w:val="26"/>
          <w:szCs w:val="26"/>
        </w:rPr>
        <w:t> </w:t>
      </w:r>
    </w:p>
    <w:p w14:paraId="5A74754F" w14:textId="790CE849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2667F470" wp14:editId="7FF51AAA">
            <wp:extent cx="5943600" cy="5607685"/>
            <wp:effectExtent l="0" t="0" r="0" b="0"/>
            <wp:docPr id="202654782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4782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40C548D7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After following these steps, access Rasp 3B+ (</w:t>
      </w:r>
      <w:r>
        <w:rPr>
          <w:rStyle w:val="normaltextrun"/>
          <w:b/>
          <w:bCs/>
          <w:sz w:val="26"/>
          <w:szCs w:val="26"/>
        </w:rPr>
        <w:t>using minicom</w:t>
      </w:r>
      <w:r>
        <w:rPr>
          <w:rStyle w:val="normaltextrun"/>
          <w:sz w:val="26"/>
          <w:szCs w:val="26"/>
        </w:rPr>
        <w:t xml:space="preserve">) and type </w:t>
      </w:r>
      <w:r>
        <w:rPr>
          <w:rStyle w:val="normaltextrun"/>
          <w:b/>
          <w:bCs/>
          <w:sz w:val="26"/>
          <w:szCs w:val="26"/>
        </w:rPr>
        <w:t>reboot</w:t>
      </w:r>
      <w:r>
        <w:rPr>
          <w:rStyle w:val="normaltextrun"/>
          <w:sz w:val="26"/>
          <w:szCs w:val="26"/>
        </w:rPr>
        <w:t>.</w:t>
      </w:r>
      <w:r>
        <w:rPr>
          <w:rStyle w:val="eop"/>
          <w:sz w:val="26"/>
          <w:szCs w:val="26"/>
        </w:rPr>
        <w:t> </w:t>
      </w:r>
    </w:p>
    <w:p w14:paraId="6B884495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When the Raspberry is booting, it will display a table containing all users. You need to choose your ID number (please do this quickly because Raspberry will boot to the Default if you lose it)."</w:t>
      </w:r>
      <w:r>
        <w:rPr>
          <w:rStyle w:val="eop"/>
          <w:sz w:val="26"/>
          <w:szCs w:val="26"/>
        </w:rPr>
        <w:t> </w:t>
      </w:r>
    </w:p>
    <w:p w14:paraId="65BBF838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III. How to control Raspberry Pi Training board by Hub Control Master</w:t>
      </w:r>
      <w:r>
        <w:rPr>
          <w:rStyle w:val="eop"/>
          <w:sz w:val="26"/>
          <w:szCs w:val="26"/>
        </w:rPr>
        <w:t> </w:t>
      </w:r>
    </w:p>
    <w:p w14:paraId="772E725A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The function of the Hub Control Master allows users to power on/off the Raspberry Pi Training board, set IO, check the power source, etc</w:t>
      </w:r>
      <w:r>
        <w:rPr>
          <w:rStyle w:val="eop"/>
          <w:sz w:val="26"/>
          <w:szCs w:val="26"/>
        </w:rPr>
        <w:t> </w:t>
      </w:r>
    </w:p>
    <w:p w14:paraId="4BE5EA1F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1: </w:t>
      </w:r>
      <w:r>
        <w:rPr>
          <w:rStyle w:val="normaltextrun"/>
          <w:sz w:val="26"/>
          <w:szCs w:val="26"/>
        </w:rPr>
        <w:t xml:space="preserve">Access the host at </w:t>
      </w:r>
      <w:r>
        <w:rPr>
          <w:rStyle w:val="normaltextrun"/>
          <w:b/>
          <w:bCs/>
          <w:sz w:val="26"/>
          <w:szCs w:val="26"/>
        </w:rPr>
        <w:t>192.168.200.100</w:t>
      </w:r>
      <w:r>
        <w:rPr>
          <w:rStyle w:val="normaltextrun"/>
          <w:sz w:val="26"/>
          <w:szCs w:val="26"/>
        </w:rPr>
        <w:t xml:space="preserve"> (Training Lab)</w:t>
      </w:r>
      <w:r>
        <w:rPr>
          <w:rStyle w:val="eop"/>
          <w:sz w:val="26"/>
          <w:szCs w:val="26"/>
        </w:rPr>
        <w:t> </w:t>
      </w:r>
    </w:p>
    <w:p w14:paraId="4E5371D1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2: </w:t>
      </w:r>
      <w:r>
        <w:rPr>
          <w:rStyle w:val="normaltextrun"/>
          <w:sz w:val="26"/>
          <w:szCs w:val="26"/>
        </w:rPr>
        <w:t xml:space="preserve">Run </w:t>
      </w:r>
      <w:r>
        <w:rPr>
          <w:rStyle w:val="normaltextrun"/>
          <w:b/>
          <w:bCs/>
          <w:sz w:val="26"/>
          <w:szCs w:val="26"/>
        </w:rPr>
        <w:t xml:space="preserve">hubcontrol </w:t>
      </w:r>
      <w:r>
        <w:rPr>
          <w:rStyle w:val="normaltextrun"/>
          <w:sz w:val="26"/>
          <w:szCs w:val="26"/>
        </w:rPr>
        <w:t xml:space="preserve">software </w:t>
      </w:r>
      <w:r>
        <w:rPr>
          <w:rStyle w:val="eop"/>
          <w:sz w:val="26"/>
          <w:szCs w:val="26"/>
        </w:rPr>
        <w:t> </w:t>
      </w:r>
    </w:p>
    <w:p w14:paraId="72422E7F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Move to /home/prj/Lab-sw</w:t>
      </w:r>
      <w:r>
        <w:rPr>
          <w:rStyle w:val="eop"/>
          <w:sz w:val="26"/>
          <w:szCs w:val="26"/>
        </w:rPr>
        <w:t> </w:t>
      </w:r>
    </w:p>
    <w:p w14:paraId="6FFEBA97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6"/>
          <w:szCs w:val="26"/>
        </w:rPr>
        <w:tab/>
      </w:r>
      <w:r>
        <w:rPr>
          <w:rStyle w:val="normaltextrun"/>
          <w:b/>
          <w:bCs/>
          <w:sz w:val="26"/>
          <w:szCs w:val="26"/>
        </w:rPr>
        <w:t>cd /home/prj/Lab-sw</w:t>
      </w:r>
      <w:r>
        <w:rPr>
          <w:rStyle w:val="eop"/>
          <w:sz w:val="26"/>
          <w:szCs w:val="26"/>
        </w:rPr>
        <w:t> </w:t>
      </w:r>
    </w:p>
    <w:p w14:paraId="1A4927D2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 xml:space="preserve">To use default .json, run this command </w:t>
      </w:r>
      <w:r>
        <w:rPr>
          <w:rStyle w:val="eop"/>
          <w:sz w:val="26"/>
          <w:szCs w:val="26"/>
        </w:rPr>
        <w:t> </w:t>
      </w:r>
    </w:p>
    <w:p w14:paraId="03896B99" w14:textId="77777777" w:rsidR="00AC1CD3" w:rsidRDefault="00AC1CD3" w:rsidP="00AC1CD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lastRenderedPageBreak/>
        <w:t>./hubcontrol</w:t>
      </w:r>
      <w:r>
        <w:rPr>
          <w:rStyle w:val="eop"/>
          <w:sz w:val="26"/>
          <w:szCs w:val="26"/>
        </w:rPr>
        <w:t> </w:t>
      </w:r>
    </w:p>
    <w:p w14:paraId="49F18AEC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Or if you want to use your custom template, run this command (</w:t>
      </w:r>
      <w:r>
        <w:rPr>
          <w:rStyle w:val="normaltextrun"/>
          <w:b/>
          <w:bCs/>
          <w:sz w:val="26"/>
          <w:szCs w:val="26"/>
        </w:rPr>
        <w:t>with &lt;path&gt; is the direct path to your template file</w:t>
      </w:r>
      <w:r>
        <w:rPr>
          <w:rStyle w:val="normaltextrun"/>
          <w:sz w:val="26"/>
          <w:szCs w:val="26"/>
        </w:rPr>
        <w:t>)</w:t>
      </w:r>
      <w:r>
        <w:rPr>
          <w:rStyle w:val="eop"/>
          <w:sz w:val="26"/>
          <w:szCs w:val="26"/>
        </w:rPr>
        <w:t> </w:t>
      </w:r>
    </w:p>
    <w:p w14:paraId="526B5E5E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6"/>
          <w:szCs w:val="26"/>
        </w:rPr>
        <w:tab/>
      </w:r>
      <w:r>
        <w:rPr>
          <w:rStyle w:val="normaltextrun"/>
          <w:b/>
          <w:bCs/>
          <w:sz w:val="26"/>
          <w:szCs w:val="26"/>
        </w:rPr>
        <w:t xml:space="preserve">./hubcontrol -m &lt;path&gt; </w:t>
      </w:r>
      <w:r>
        <w:rPr>
          <w:rStyle w:val="eop"/>
          <w:sz w:val="26"/>
          <w:szCs w:val="26"/>
        </w:rPr>
        <w:t> </w:t>
      </w:r>
    </w:p>
    <w:p w14:paraId="7C1025CB" w14:textId="77777777" w:rsidR="00AC1CD3" w:rsidRDefault="00AC1CD3" w:rsidP="00AC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3: </w:t>
      </w:r>
      <w:r>
        <w:rPr>
          <w:rStyle w:val="normaltextrun"/>
          <w:sz w:val="26"/>
          <w:szCs w:val="26"/>
        </w:rPr>
        <w:t>Select board Raspberry Pi training which you want to control</w:t>
      </w:r>
      <w:r>
        <w:rPr>
          <w:rStyle w:val="eop"/>
          <w:sz w:val="26"/>
          <w:szCs w:val="26"/>
        </w:rPr>
        <w:t> </w:t>
      </w:r>
    </w:p>
    <w:p w14:paraId="1286E14C" w14:textId="32A12244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D192388" wp14:editId="2E41F001">
            <wp:extent cx="5943600" cy="1710055"/>
            <wp:effectExtent l="0" t="0" r="0" b="4445"/>
            <wp:docPr id="66972219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219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5B7DE086" w14:textId="77777777" w:rsidR="00AC1CD3" w:rsidRDefault="00AC1CD3" w:rsidP="00AC1C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 xml:space="preserve">Step 4: </w:t>
      </w:r>
      <w:r>
        <w:rPr>
          <w:rStyle w:val="normaltextrun"/>
          <w:sz w:val="26"/>
          <w:szCs w:val="26"/>
        </w:rPr>
        <w:t>Select command to control</w:t>
      </w:r>
      <w:r>
        <w:rPr>
          <w:rStyle w:val="eop"/>
          <w:sz w:val="26"/>
          <w:szCs w:val="26"/>
        </w:rPr>
        <w:t> </w:t>
      </w:r>
    </w:p>
    <w:p w14:paraId="071B4C33" w14:textId="77777777" w:rsidR="00AC1CD3" w:rsidRDefault="00AC1CD3" w:rsidP="00AC1C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>Power On Board</w:t>
      </w:r>
      <w:r>
        <w:rPr>
          <w:rStyle w:val="normaltextrun"/>
          <w:sz w:val="26"/>
          <w:szCs w:val="26"/>
        </w:rPr>
        <w:t>: Turn on power board Raspberry Pi training</w:t>
      </w:r>
      <w:r>
        <w:rPr>
          <w:rStyle w:val="eop"/>
          <w:sz w:val="26"/>
          <w:szCs w:val="26"/>
        </w:rPr>
        <w:t> </w:t>
      </w:r>
    </w:p>
    <w:p w14:paraId="3D46F9FF" w14:textId="77777777" w:rsidR="00AC1CD3" w:rsidRDefault="00AC1CD3" w:rsidP="00AC1C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>Power Off Board</w:t>
      </w:r>
      <w:r>
        <w:rPr>
          <w:rStyle w:val="normaltextrun"/>
          <w:sz w:val="26"/>
          <w:szCs w:val="26"/>
        </w:rPr>
        <w:t>: Turn off power board Raspberry Pi training</w:t>
      </w:r>
      <w:r>
        <w:rPr>
          <w:rStyle w:val="eop"/>
          <w:sz w:val="26"/>
          <w:szCs w:val="26"/>
        </w:rPr>
        <w:t> </w:t>
      </w:r>
    </w:p>
    <w:p w14:paraId="66F191B0" w14:textId="77777777" w:rsidR="00AC1CD3" w:rsidRDefault="00AC1CD3" w:rsidP="00AC1C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>Reset</w:t>
      </w:r>
      <w:r>
        <w:rPr>
          <w:rStyle w:val="normaltextrun"/>
          <w:sz w:val="26"/>
          <w:szCs w:val="26"/>
        </w:rPr>
        <w:t>: Reset board Raspberry Pi training</w:t>
      </w:r>
      <w:r>
        <w:rPr>
          <w:rStyle w:val="eop"/>
          <w:sz w:val="26"/>
          <w:szCs w:val="26"/>
        </w:rPr>
        <w:t> </w:t>
      </w:r>
    </w:p>
    <w:p w14:paraId="5C6EF5E9" w14:textId="25B3C0C9" w:rsidR="00AC1CD3" w:rsidRDefault="00AC1CD3" w:rsidP="00AC1C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875171C" wp14:editId="010486CB">
            <wp:extent cx="5943600" cy="3599180"/>
            <wp:effectExtent l="0" t="0" r="0" b="1270"/>
            <wp:docPr id="332929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2965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7DAC608A" w14:textId="77777777" w:rsidR="00E22374" w:rsidRPr="00AC1CD3" w:rsidRDefault="00E22374">
      <w:pPr>
        <w:rPr>
          <w:lang w:val="vi-VN"/>
        </w:rPr>
      </w:pPr>
    </w:p>
    <w:sectPr w:rsidR="00E22374" w:rsidRPr="00AC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8434C"/>
    <w:multiLevelType w:val="multilevel"/>
    <w:tmpl w:val="1B3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B152BE"/>
    <w:multiLevelType w:val="multilevel"/>
    <w:tmpl w:val="031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195367">
    <w:abstractNumId w:val="1"/>
  </w:num>
  <w:num w:numId="2" w16cid:durableId="14305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D3"/>
    <w:rsid w:val="0071056A"/>
    <w:rsid w:val="00AC1CD3"/>
    <w:rsid w:val="00B51173"/>
    <w:rsid w:val="00E22374"/>
    <w:rsid w:val="00F2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15C6"/>
  <w15:chartTrackingRefBased/>
  <w15:docId w15:val="{DB5BAC7D-D5A8-40C1-B787-91B64740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C1CD3"/>
  </w:style>
  <w:style w:type="character" w:customStyle="1" w:styleId="eop">
    <w:name w:val="eop"/>
    <w:basedOn w:val="DefaultParagraphFont"/>
    <w:rsid w:val="00AC1CD3"/>
  </w:style>
  <w:style w:type="character" w:customStyle="1" w:styleId="wacimagecontainer">
    <w:name w:val="wacimagecontainer"/>
    <w:basedOn w:val="DefaultParagraphFont"/>
    <w:rsid w:val="00AC1CD3"/>
  </w:style>
  <w:style w:type="character" w:customStyle="1" w:styleId="tabchar">
    <w:name w:val="tabchar"/>
    <w:basedOn w:val="DefaultParagraphFont"/>
    <w:rsid w:val="00AC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2692D4A958042AC4BEB44C7021732" ma:contentTypeVersion="3" ma:contentTypeDescription="Create a new document." ma:contentTypeScope="" ma:versionID="637e55a503010ede39c6d63f89fa932d">
  <xsd:schema xmlns:xsd="http://www.w3.org/2001/XMLSchema" xmlns:xs="http://www.w3.org/2001/XMLSchema" xmlns:p="http://schemas.microsoft.com/office/2006/metadata/properties" xmlns:ns3="657f0d1a-add5-47d7-9824-e99d02309e2e" targetNamespace="http://schemas.microsoft.com/office/2006/metadata/properties" ma:root="true" ma:fieldsID="2bdec3e57a442c268ce65c323d693a5d" ns3:_="">
    <xsd:import namespace="657f0d1a-add5-47d7-9824-e99d02309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f0d1a-add5-47d7-9824-e99d02309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D3E48-6E09-483B-9672-0465D0A24A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D764D-BD7D-412C-808C-9EFCF48B9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f0d1a-add5-47d7-9824-e99d02309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D03CA4-F2AC-4924-A09F-812CACF9C286}">
  <ds:schemaRefs>
    <ds:schemaRef ds:uri="http://schemas.microsoft.com/office/infopath/2007/PartnerControls"/>
    <ds:schemaRef ds:uri="657f0d1a-add5-47d7-9824-e99d02309e2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044</dc:creator>
  <cp:keywords/>
  <dc:description/>
  <cp:lastModifiedBy>ES DEV 044</cp:lastModifiedBy>
  <cp:revision>2</cp:revision>
  <dcterms:created xsi:type="dcterms:W3CDTF">2024-01-18T06:52:00Z</dcterms:created>
  <dcterms:modified xsi:type="dcterms:W3CDTF">2024-01-18T06:52:00Z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0x0101000C32692D4A958042AC4BEB44C7021732</vt:lpwstr>
  </property>
</Properties>
</file>