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4.png" ContentType="image/png"/>
  <Override PartName="/word/media/rId38.png" ContentType="image/png"/>
  <Override PartName="/word/media/rId43.png" ContentType="image/png"/>
  <Override PartName="/word/media/rId45.png" ContentType="image/png"/>
  <Override PartName="/word/media/rId47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Cs/>
          <w:b/>
        </w:rPr>
        <w:t xml:space="preserve">Coordinated</w:t>
      </w:r>
      <w:r>
        <w:rPr>
          <w:bCs/>
          <w:b/>
        </w:rPr>
        <w:t xml:space="preserve"> </w:t>
      </w:r>
      <w:r>
        <w:rPr>
          <w:bCs/>
          <w:b/>
        </w:rPr>
        <w:t xml:space="preserve">Firefighter</w:t>
      </w:r>
      <w:r>
        <w:rPr>
          <w:bCs/>
          <w:b/>
        </w:rPr>
        <w:t xml:space="preserve"> </w:t>
      </w:r>
      <w:r>
        <w:rPr>
          <w:bCs/>
          <w:b/>
        </w:rPr>
        <w:t xml:space="preserve">Sweeps</w:t>
      </w:r>
      <w:r>
        <w:rPr>
          <w:bCs/>
          <w:b/>
        </w:rPr>
        <w:t xml:space="preserve"> </w:t>
      </w:r>
      <w:r>
        <w:rPr>
          <w:bCs/>
          <w:b/>
        </w:rPr>
        <w:t xml:space="preserve">under</w:t>
      </w:r>
      <w:r>
        <w:rPr>
          <w:bCs/>
          <w:b/>
        </w:rPr>
        <w:t xml:space="preserve"> </w:t>
      </w:r>
      <w:r>
        <w:rPr>
          <w:bCs/>
          <w:b/>
        </w:rPr>
        <w:t xml:space="preserve">Time,</w:t>
      </w:r>
      <w:r>
        <w:rPr>
          <w:bCs/>
          <w:b/>
        </w:rPr>
        <w:t xml:space="preserve"> </w:t>
      </w:r>
      <w:r>
        <w:rPr>
          <w:bCs/>
          <w:b/>
        </w:rPr>
        <w:t xml:space="preserve">Vulnerability,</w:t>
      </w:r>
      <w:r>
        <w:br/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Spreading</w:t>
      </w:r>
      <w:r>
        <w:rPr>
          <w:bCs/>
          <w:b/>
        </w:rPr>
        <w:t xml:space="preserve"> </w:t>
      </w:r>
      <w:r>
        <w:rPr>
          <w:bCs/>
          <w:b/>
        </w:rPr>
        <w:t xml:space="preserve">Hazards</w:t>
      </w:r>
      <w:r>
        <w:br/>
      </w:r>
      <w:r>
        <w:t xml:space="preserve">HiMCM</w:t>
      </w:r>
      <w:r>
        <w:t xml:space="preserve"> </w:t>
      </w:r>
      <w:r>
        <w:t xml:space="preserve">2025</w:t>
      </w:r>
      <w:r>
        <w:t xml:space="preserve"> </w:t>
      </w:r>
      <w:r>
        <w:t xml:space="preserve">Problem</w:t>
      </w:r>
      <w:r>
        <w:t xml:space="preserve"> </w:t>
      </w:r>
      <w:r>
        <w:t xml:space="preserve">A</w:t>
      </w:r>
      <w:r>
        <w:t xml:space="preserve"> </w:t>
      </w:r>
      <w:r>
        <w:t xml:space="preserve">—</w:t>
      </w:r>
      <w:r>
        <w:t xml:space="preserve"> </w:t>
      </w:r>
      <w:r>
        <w:t xml:space="preserve">Team</w:t>
      </w:r>
      <w:r>
        <w:t xml:space="preserve"> </w:t>
      </w:r>
      <w:r>
        <w:t xml:space="preserve">XXXX</w:t>
      </w:r>
    </w:p>
    <w:p>
      <w:pPr>
        <w:pStyle w:val="FirstParagraph"/>
      </w:pPr>
      <w:r>
        <w:rPr>
          <w:bCs/>
          <w:b/>
        </w:rPr>
        <w:t xml:space="preserve">Summary</w:t>
      </w:r>
    </w:p>
    <w:p>
      <w:pPr>
        <w:pStyle w:val="BodyText"/>
      </w:pPr>
      <w:r>
        <w:t xml:space="preserve">We model emergency primary-search as a multi-agent covering process on a metric graph.</w:t>
      </w:r>
      <w:r>
        <w:t xml:space="preserve"> </w:t>
      </w:r>
      <w:r>
        <w:t xml:space="preserve">Rooms are leaves (or bays) that must be entered, visually confirmed, and tagged; hallways</w:t>
      </w:r>
      <w:r>
        <w:t xml:space="preserve"> </w:t>
      </w:r>
      <w:r>
        <w:t xml:space="preserve">and stairs are circulation edges with length in metres. Two firefighters clearing the</w:t>
      </w:r>
      <w:r>
        <w:t xml:space="preserve"> </w:t>
      </w:r>
      <w:r>
        <w:t xml:space="preserve">one-story office of Figure 1 admit an exact Split-Half lower bound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t>3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t>145</m:t>
          </m:r>
          <m:r>
            <m:t> 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t xml:space="preserve">when interior round-trips of depth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8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t xml:space="preserve">are folded into service time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45</m:t>
        </m:r>
        <m:r>
          <m:t> </m:t>
        </m:r>
        <m:r>
          <m:rPr>
            <m:sty m:val="p"/>
          </m:rPr>
          <m:t>s</m:t>
        </m:r>
      </m:oMath>
      <w:r>
        <w:t xml:space="preserve">. A deterministic scoring planner that walks room-access edges</w:t>
      </w:r>
      <w:r>
        <w:t xml:space="preserve"> </w:t>
      </w:r>
      <w:r>
        <w:t xml:space="preserve">instead of double-counting those round-trips clears the same building in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135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(9 discrete steps of</w:t>
      </w:r>
      <w:r>
        <w:t xml:space="preserve"> </w:t>
      </w:r>
      <m:oMath>
        <m:r>
          <m:t>15</m:t>
        </m:r>
        <m:r>
          <m:t> </m:t>
        </m:r>
        <m:r>
          <m:rPr>
            <m:sty m:val="p"/>
          </m:rPr>
          <m:t>s</m:t>
        </m:r>
      </m:oMath>
      <w:r>
        <w:t xml:space="preserve">).</w:t>
      </w:r>
    </w:p>
    <w:p>
      <w:pPr>
        <w:pStyle w:val="BodyText"/>
      </w:pPr>
      <w:r>
        <w:t xml:space="preserve">The planner assigns idle agents the room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maximising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b>
          </m:sSub>
          <m:r>
            <m:t> </m:t>
          </m:r>
          <m:r>
            <m:t>d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</m:sub>
          </m:sSub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y</m:t>
              </m:r>
            </m:sub>
          </m:sSub>
          <m:r>
            <m:t> </m:t>
          </m:r>
          <m:r>
            <m:t>v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y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</m:sub>
          </m:sSub>
          <m:r>
            <m:t>M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a tenure-3 room tabu list and a same-hub momentum bonus to prevent edge-reversal</w:t>
      </w:r>
      <w:r>
        <w:t xml:space="preserve"> </w:t>
      </w:r>
      <w:r>
        <w:t xml:space="preserve">cycling on loopy graphs. Scaling to a three-floor daycare (18 rooms) and an open</w:t>
      </w:r>
      <w:r>
        <w:t xml:space="preserve"> </w:t>
      </w:r>
      <w:r>
        <w:t xml:space="preserve">warehouse (40 searchable bays) shows strictly decreasing clearance time as crew size</w:t>
      </w:r>
      <w:r>
        <w:t xml:space="preserve"> </w:t>
      </w:r>
      <w:r>
        <w:t xml:space="preserve">grows: daycare</w:t>
      </w:r>
      <w:r>
        <w:t xml:space="preserve"> </w:t>
      </w:r>
      <m:oMath>
        <m:r>
          <m:t>439.0</m:t>
        </m:r>
        <m:r>
          <m:rPr>
            <m:sty m:val="p"/>
          </m:rPr>
          <m:t>→</m:t>
        </m:r>
        <m:r>
          <m:t>300.7</m:t>
        </m:r>
        <m:r>
          <m:rPr>
            <m:sty m:val="p"/>
          </m:rPr>
          <m:t>→</m:t>
        </m:r>
        <m:r>
          <m:t>255.7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firefighters;</w:t>
      </w:r>
      <w:r>
        <w:t xml:space="preserve"> </w:t>
      </w:r>
      <w:r>
        <w:t xml:space="preserve">warehouse</w:t>
      </w:r>
      <w:r>
        <w:t xml:space="preserve"> </w:t>
      </w:r>
      <m:oMath>
        <m:r>
          <m:t>424.7</m:t>
        </m:r>
        <m:r>
          <m:rPr>
            <m:sty m:val="p"/>
          </m:rPr>
          <m:t>→</m:t>
        </m:r>
        <m:r>
          <m:t>333.0</m:t>
        </m:r>
        <m:r>
          <m:rPr>
            <m:sty m:val="p"/>
          </m:rPr>
          <m:t>→</m:t>
        </m:r>
        <m:r>
          <m:t>262.3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firefighters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identical ideal-condition replications). The steepest personnel marginal</w:t>
      </w:r>
      <w:r>
        <w:t xml:space="preserve"> </w:t>
      </w:r>
      <w:r>
        <w:t xml:space="preserve">return is the step to 3 firefighters in the daycare (</w:t>
      </w:r>
      <m:oMath>
        <m: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138.3</m:t>
        </m:r>
        <m:r>
          <m:t> </m:t>
        </m:r>
        <m:r>
          <m:rPr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and to 4 in the warehouse (</w:t>
      </w:r>
      <m:oMath>
        <m: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91.7</m:t>
        </m:r>
        <m:r>
          <m:t> </m:t>
        </m:r>
        <m:r>
          <m:rPr>
            <m:sty m:val="p"/>
          </m:rPr>
          <m:t>s</m:t>
        </m:r>
      </m:oMath>
      <w:r>
        <w:t xml:space="preserve">).</w:t>
      </w:r>
      <w:r>
        <w:t xml:space="preserve"> </w:t>
      </w:r>
      <w:r>
        <w:t xml:space="preserve">A graph-attention PPO policy trained for 200 office episodes (no fire)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replace the timed planner: greedy decoding never fully clears</w:t>
      </w:r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/</m:t>
        </m:r>
        <m:r>
          <m:t>30</m:t>
        </m:r>
      </m:oMath>
      <w:r>
        <w:t xml:space="preserve">), while stochastic decoding fully clears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trials</w:t>
      </w:r>
      <w:r>
        <w:t xml:space="preserve"> </w:t>
      </w:r>
      <w:r>
        <w:t xml:space="preserve">(mean</w:t>
      </w:r>
      <w:r>
        <w:t xml:space="preserve"> </w:t>
      </w:r>
      <m:oMath>
        <m:r>
          <m:t>5.60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rooms tagged; Table </w:t>
      </w:r>
      <w:hyperlink w:anchor="tab:rl">
        <w:r>
          <w:rPr>
            <w:rStyle w:val="Hyperlink"/>
          </w:rPr>
          <w:t xml:space="preserve">2</w:t>
        </w:r>
      </w:hyperlink>
      <w:r>
        <w:t xml:space="preserve">). We therefore keep the</w:t>
      </w:r>
      <w:r>
        <w:t xml:space="preserve"> </w:t>
      </w:r>
      <w:r>
        <w:t xml:space="preserve">scoring planner as the operational baseline and treat GAT-PPO as a learned</w:t>
      </w:r>
      <w:r>
        <w:t xml:space="preserve"> </w:t>
      </w:r>
      <w:r>
        <w:t xml:space="preserve">covering heuristic on the unweighted graph.</w:t>
      </w:r>
    </w:p>
    <w:p>
      <w:pPr>
        <w:pStyle w:val="BodyText"/>
      </w:pPr>
      <w:r>
        <w:t xml:space="preserve">Under a dynamic fire/smoke process with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 smoke-front speed</w:t>
      </w:r>
      <w:r>
        <w:t xml:space="preserve"> </w:t>
      </w:r>
      <m:oMath>
        <m:r>
          <m:t>1.5</m:t>
        </m:r>
        <m:r>
          <m:t> </m:t>
        </m:r>
        <m:sSubSup>
          <m:e>
            <m:r>
              <m:t>v</m:t>
            </m:r>
          </m:e>
          <m:sub>
            <m:r>
              <m:t>h</m:t>
            </m:r>
          </m:sub>
          <m:sup>
            <m:r>
              <m:rPr>
                <m:sty m:val="p"/>
              </m:rPr>
              <m:t>f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p>
        </m:sSubSup>
      </m:oMath>
      <w:r>
        <w:t xml:space="preserve">,</w:t>
      </w:r>
      <w:r>
        <w:t xml:space="preserve"> </w:t>
      </w:r>
      <w:r>
        <w:t xml:space="preserve">full-building clearance never occurred in 210 smoke trials: graphs become disconnected</w:t>
      </w:r>
      <w:r>
        <w:t xml:space="preserve"> </w:t>
      </w:r>
      <w:r>
        <w:t xml:space="preserve">before every room is tagged. Vulnerable-population salvage (weighted rooms tagged before</w:t>
      </w:r>
      <w:r>
        <w:t xml:space="preserve"> </w:t>
      </w:r>
      <w:r>
        <w:t xml:space="preserve">abort) remains informative: about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in the office,</w:t>
      </w:r>
      <w:r>
        <w:t xml:space="preserve"> </w:t>
      </w:r>
      <m:oMath>
        <m:r>
          <m:t>16</m:t>
        </m:r>
      </m:oMath>
      <w:r>
        <w:t xml:space="preserve">–</w:t>
      </w:r>
      <m:oMath>
        <m:r>
          <m:t>27</m:t>
        </m:r>
        <m:r>
          <m:rPr>
            <m:sty m:val="p"/>
          </m:rPr>
          <m:t>%</m:t>
        </m:r>
      </m:oMath>
      <w:r>
        <w:t xml:space="preserve"> </w:t>
      </w:r>
      <w:r>
        <w:t xml:space="preserve">in the daycare</w:t>
      </w:r>
      <w:r>
        <w:t xml:space="preserve"> </w:t>
      </w:r>
      <w:r>
        <w:t xml:space="preserve">as crew grows, and</w:t>
      </w:r>
      <w:r>
        <w:t xml:space="preserve"> </w:t>
      </w:r>
      <m:oMath>
        <m:r>
          <m:t>32</m:t>
        </m:r>
      </m:oMath>
      <w:r>
        <w:t xml:space="preserve">–</w:t>
      </w:r>
      <m:oMath>
        <m:r>
          <m:t>53</m:t>
        </m:r>
        <m:r>
          <m:rPr>
            <m:sty m:val="p"/>
          </m:rPr>
          <m:t>%</m:t>
        </m:r>
      </m:oMath>
      <w:r>
        <w:t xml:space="preserve"> </w:t>
      </w:r>
      <w:r>
        <w:t xml:space="preserve">in the warehouse. We treat abort times as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clearance times, recommend thermal/tag sensors as information that would</w:t>
      </w:r>
      <w:r>
        <w:t xml:space="preserve"> </w:t>
      </w:r>
      <w:r>
        <w:t xml:space="preserve">enter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, and report sensitivity of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and salvage to crew</w:t>
      </w:r>
      <w:r>
        <w:t xml:space="preserve"> </w:t>
      </w:r>
      <w:r>
        <w:t xml:space="preserve">size and hazard mode directly from</w:t>
      </w:r>
      <w:r>
        <w:t xml:space="preserve"> </w:t>
      </w:r>
      <w:r>
        <w:rPr>
          <w:rStyle w:val="VerbatimChar"/>
        </w:rPr>
        <w:t xml:space="preserve">experiment_summary.csv</w:t>
      </w:r>
      <w:r>
        <w:t xml:space="preserve">.</w:t>
      </w:r>
    </w:p>
    <w:bookmarkStart w:id="24" w:name="X88d066cf7405a356ccba810e917e966835f5949"/>
    <w:p>
      <w:pPr>
        <w:pStyle w:val="Heading1"/>
      </w:pPr>
      <w:r>
        <w:t xml:space="preserve">Problem Clarification &amp; Verification Criteria</w:t>
      </w:r>
    </w:p>
    <w:bookmarkStart w:id="20" w:name="restatement-of-the-task"/>
    <w:p>
      <w:pPr>
        <w:pStyle w:val="Heading2"/>
      </w:pPr>
      <w:r>
        <w:t xml:space="preserve">Restatement of the task</w:t>
      </w:r>
    </w:p>
    <w:p>
      <w:pPr>
        <w:pStyle w:val="FirstParagraph"/>
      </w:pPr>
      <w:r>
        <w:t xml:space="preserve">HiMCM 2025 Problem A asks how firefighters should</w:t>
      </w:r>
      <w:r>
        <w:t xml:space="preserve"> </w:t>
      </w:r>
      <w:r>
        <w:rPr>
          <w:iCs/>
          <w:i/>
        </w:rPr>
        <w:t xml:space="preserve">sweep</w:t>
      </w:r>
      <w:r>
        <w:t xml:space="preserve"> </w:t>
      </w:r>
      <w:r>
        <w:t xml:space="preserve">a building so that every</w:t>
      </w:r>
      <w:r>
        <w:t xml:space="preserve"> </w:t>
      </w:r>
      <w:r>
        <w:t xml:space="preserve">occupiable space is confirmed empty (or a victim is found) as quickly as possible, under</w:t>
      </w:r>
      <w:r>
        <w:t xml:space="preserve"> </w:t>
      </w:r>
      <w:r>
        <w:t xml:space="preserve">realistic movement, tagging, crew coordination, and spreading hazards. The contest</w:t>
      </w:r>
      <w:r>
        <w:t xml:space="preserve"> </w:t>
      </w:r>
      <w:r>
        <w:t xml:space="preserve">statement decomposes the work into five requirements, which we map one-to-one onto</w:t>
      </w:r>
      <w:r>
        <w:t xml:space="preserve"> </w:t>
      </w:r>
      <w:r>
        <w:t xml:space="preserve">Sections </w:t>
      </w:r>
      <w:hyperlink w:anchor="sec:req1">
        <w:r>
          <w:rPr>
            <w:rStyle w:val="Hyperlink"/>
          </w:rPr>
          <w:t xml:space="preserve">1.2</w:t>
        </w:r>
      </w:hyperlink>
      <w:r>
        <w:t xml:space="preserve">–</w:t>
      </w:r>
      <w:hyperlink w:anchor="sec:req5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of this paper:</w:t>
      </w:r>
    </w:p>
    <w:p>
      <w:pPr>
        <w:numPr>
          <w:ilvl w:val="0"/>
          <w:numId w:val="1001"/>
        </w:numPr>
      </w:pPr>
      <w:r>
        <w:t xml:space="preserve">verification language and assumptions (this section);</w:t>
      </w:r>
    </w:p>
    <w:p>
      <w:pPr>
        <w:numPr>
          <w:ilvl w:val="0"/>
          <w:numId w:val="1001"/>
        </w:numPr>
      </w:pPr>
      <w:r>
        <w:t xml:space="preserve">a closed-form solution of the Figure 1 office;</w:t>
      </w:r>
    </w:p>
    <w:p>
      <w:pPr>
        <w:numPr>
          <w:ilvl w:val="0"/>
          <w:numId w:val="1001"/>
        </w:numPr>
      </w:pPr>
      <w:r>
        <w:t xml:space="preserve">a scalable multi-agent model on a daycare and a warehouse;</w:t>
      </w:r>
    </w:p>
    <w:p>
      <w:pPr>
        <w:numPr>
          <w:ilvl w:val="0"/>
          <w:numId w:val="1001"/>
        </w:numPr>
      </w:pPr>
      <w:r>
        <w:t xml:space="preserve">fire, smoke, and sensor-aware adjustments;</w:t>
      </w:r>
    </w:p>
    <w:p>
      <w:pPr>
        <w:numPr>
          <w:ilvl w:val="0"/>
          <w:numId w:val="1001"/>
        </w:numPr>
      </w:pPr>
      <w:r>
        <w:t xml:space="preserve">sensitivity and robustness of the recommendations.</w:t>
      </w:r>
    </w:p>
    <w:bookmarkEnd w:id="20"/>
    <w:bookmarkStart w:id="21" w:name="sec:req1"/>
    <w:p>
      <w:pPr>
        <w:pStyle w:val="Heading2"/>
      </w:pPr>
      <w:r>
        <w:t xml:space="preserve">Decision variables, parameters, and notation</w:t>
      </w:r>
    </w:p>
    <w:p>
      <w:pPr>
        <w:pStyle w:val="FirstParagraph"/>
      </w:pPr>
      <w:r>
        <w:t xml:space="preserve">A building is an undirected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with edge lengths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in metres.</w:t>
      </w:r>
      <w:r>
        <w:t xml:space="preserve"> </w:t>
      </w:r>
      <w:r>
        <w:t xml:space="preserve">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of nodes is</w:t>
      </w:r>
      <w:r>
        <w:t xml:space="preserve"> </w:t>
      </w:r>
      <w:r>
        <w:rPr>
          <w:iCs/>
          <w:i/>
        </w:rPr>
        <w:t xml:space="preserve">searchable</w:t>
      </w:r>
      <w:r>
        <w:t xml:space="preserve"> </w:t>
      </w:r>
      <w:r>
        <w:t xml:space="preserve">(offices, classrooms, storage</w:t>
      </w:r>
      <w:r>
        <w:t xml:space="preserve"> </w:t>
      </w:r>
      <w:r>
        <w:t xml:space="preserve">bays). Firefighters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start at exit nodes. Time is continuous within</w:t>
      </w:r>
      <w:r>
        <w:t xml:space="preserve"> </w:t>
      </w:r>
      <w:r>
        <w:t xml:space="preserve">discrete planning steps of length</w:t>
      </w:r>
      <w:r>
        <w:t xml:space="preserve"> </w:t>
      </w:r>
      <m:oMath>
        <m:r>
          <m:t>Δ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Core kinematic parameters (office geometry of Figure 1, used as the default scale) are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30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t>8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1.5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0.8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r>
            <m:t>20</m:t>
          </m:r>
          <m: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Single-room service in the analytical model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r>
            <m:t>45</m:t>
          </m:r>
          <m: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21"/>
    <w:bookmarkStart w:id="22" w:name="verification-criteria-what-success-means"/>
    <w:p>
      <w:pPr>
        <w:pStyle w:val="Heading2"/>
      </w:pPr>
      <w:r>
        <w:t xml:space="preserve">Verification criteria (what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means)</w:t>
      </w:r>
    </w:p>
    <w:p>
      <w:pPr>
        <w:pStyle w:val="FirstParagraph"/>
      </w:pPr>
      <w:r>
        <w:t xml:space="preserve">A policy is evaluated on three observable, CSV-recorded criteria.</w:t>
      </w:r>
    </w:p>
    <w:p>
      <w:pPr>
        <w:pStyle w:val="DefinitionTerm"/>
      </w:pPr>
      <w:r>
        <w:t xml:space="preserve">Total sweep time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.</w:t>
      </w:r>
    </w:p>
    <w:p>
      <w:pPr>
        <w:pStyle w:val="Definition"/>
      </w:pPr>
      <w:r>
        <w:t xml:space="preserve">The instant at which the last searchable node is tagged. If the crew deadlocks or</w:t>
      </w:r>
      <w:r>
        <w:t xml:space="preserve"> </w:t>
      </w:r>
      <w:r>
        <w:t xml:space="preserve">hits a step cap, we record the abort clock but</w:t>
      </w:r>
      <w:r>
        <w:t xml:space="preserve"> </w:t>
      </w:r>
      <w:r>
        <w:rPr>
          <w:iCs/>
          <w:i/>
        </w:rPr>
        <w:t xml:space="preserve">do not</w:t>
      </w:r>
      <w:r>
        <w:t xml:space="preserve"> </w:t>
      </w:r>
      <w:r>
        <w:t xml:space="preserve">interpret it as a</w:t>
      </w:r>
      <w:r>
        <w:t xml:space="preserve"> </w:t>
      </w:r>
      <w:r>
        <w:t xml:space="preserve">completed sweep.</w:t>
      </w:r>
    </w:p>
    <w:p>
      <w:pPr>
        <w:pStyle w:val="DefinitionTerm"/>
      </w:pPr>
      <w:r>
        <w:t xml:space="preserve">Vulnerable-population salvage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Definition"/>
      </w:pP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 vulnerability weight (infants</w:t>
      </w:r>
      <w:r>
        <w:t xml:space="preserve"> </w:t>
      </w:r>
      <m:oMath>
        <m:r>
          <m:t>5</m:t>
        </m:r>
      </m:oMath>
      <w:r>
        <w:t xml:space="preserve">, nap rooms</w:t>
      </w:r>
      <w:r>
        <w:t xml:space="preserve"> </w:t>
      </w:r>
      <m:oMath>
        <m:r>
          <m:t>4.5</m:t>
        </m:r>
      </m:oMath>
      <w:r>
        <w:t xml:space="preserve">,</w:t>
      </w:r>
      <w:r>
        <w:t xml:space="preserve"> </w:t>
      </w:r>
      <w:r>
        <w:t xml:space="preserve">classrooms</w:t>
      </w:r>
      <w:r>
        <w:t xml:space="preserve"> </w:t>
      </w:r>
      <m:oMath>
        <m:r>
          <m:t>3</m:t>
        </m:r>
      </m:oMath>
      <w:r>
        <w:t xml:space="preserve">, staff</w:t>
      </w:r>
      <w:r>
        <w:t xml:space="preserve"> </w:t>
      </w:r>
      <m:oMath>
        <m:r>
          <m:t>1</m:t>
        </m:r>
      </m:oMath>
      <w:r>
        <w:t xml:space="preserve">; office rooms default to</w:t>
      </w:r>
      <w:r>
        <w:t xml:space="preserve"> </w:t>
      </w:r>
      <m:oMath>
        <m:r>
          <m:t>1</m:t>
        </m:r>
      </m:oMath>
      <w:r>
        <w:t xml:space="preserve">). Then</w:t>
      </w:r>
    </w:p>
    <w:p>
      <w:pPr>
        <w:pStyle w:val="Definition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v</m:t>
                  </m:r>
                </m:e>
              </m:nary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v</m:t>
                  </m:r>
                </m:e>
              </m:nary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DefinitionTerm"/>
      </w:pPr>
      <w:r>
        <w:t xml:space="preserve">Redundancy rate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Definition"/>
      </w:pPr>
      <w:r>
        <w:t xml:space="preserve">If firefighter trajectories enter searchable node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 total of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times,</w:t>
      </w:r>
    </w:p>
    <w:p>
      <w:pPr>
        <w:pStyle w:val="Definition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0"/>
              <m:supHide m:val="1"/>
            </m:naryPr>
            <m:sub>
              <m:r>
                <m:t>r</m:t>
              </m:r>
              <m:r>
                <m:rPr>
                  <m:sty m:val="p"/>
                </m:rPr>
                <m:t>∈</m:t>
              </m:r>
              <m:r>
                <m:t>R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max</m:t>
              </m:r>
            </m:e>
          </m:nary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run is a</w:t>
      </w:r>
      <w:r>
        <w:t xml:space="preserve"> </w:t>
      </w:r>
      <w:r>
        <w:rPr>
          <w:iCs/>
          <w:i/>
        </w:rPr>
        <w:t xml:space="preserve">full clearance</w:t>
      </w:r>
      <w:r>
        <w:t xml:space="preserve"> </w:t>
      </w:r>
      <w:r>
        <w:t xml:space="preserve">only when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is tagged.</w:t>
      </w:r>
      <w:r>
        <w:t xml:space="preserve"> </w:t>
      </w:r>
      <w:r>
        <w:t xml:space="preserve">All numerical claims below are computed from the 420-row file</w:t>
      </w:r>
      <w:r>
        <w:t xml:space="preserve"> </w:t>
      </w:r>
      <w:r>
        <w:rPr>
          <w:rStyle w:val="VerbatimChar"/>
        </w:rPr>
        <w:t xml:space="preserve">results/experiment_summary.csv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Monte Carlo replications per</w:t>
      </w:r>
      <w:r>
        <w:t xml:space="preserve"> </w:t>
      </w:r>
      <w:r>
        <w:t xml:space="preserve">scenario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crew size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hazard mode).</w:t>
      </w:r>
    </w:p>
    <w:bookmarkEnd w:id="22"/>
    <w:bookmarkStart w:id="23" w:name="assumptions"/>
    <w:p>
      <w:pPr>
        <w:pStyle w:val="Heading2"/>
      </w:pPr>
      <w:r>
        <w:t xml:space="preserve">Assumptions</w:t>
      </w:r>
    </w:p>
    <w:p>
      <w:pPr>
        <w:numPr>
          <w:ilvl w:val="0"/>
          <w:numId w:val="1002"/>
        </w:numPr>
      </w:pPr>
      <w:r>
        <w:t xml:space="preserve">Agents share a common tagged-set (perfect radio); they do not re-clear a tagged</w:t>
      </w:r>
      <w:r>
        <w:t xml:space="preserve"> </w:t>
      </w:r>
      <w:r>
        <w:t xml:space="preserve">room except via residual path geometry.</w:t>
      </w:r>
    </w:p>
    <w:p>
      <w:pPr>
        <w:numPr>
          <w:ilvl w:val="0"/>
          <w:numId w:val="1002"/>
        </w:numPr>
      </w:pPr>
      <w:r>
        <w:t xml:space="preserve">Tagging occurs at the room node after a visual sweep of duration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Fire renders a node impassable; smoke multiplies speed by</w:t>
      </w:r>
      <w:r>
        <w:t xml:space="preserve"> </w:t>
      </w:r>
      <m:oMath>
        <m:r>
          <m:rPr>
            <m:nor/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β</m:t>
        </m:r>
        <m: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at full density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No civilian counter-flow is simulated; vulnerability enters only through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Warehouse racks are obstacles, not searchable interiors; searchable bays are</w:t>
      </w:r>
      <w:r>
        <w:t xml:space="preserve"> </w:t>
      </w:r>
      <w:r>
        <w:t xml:space="preserve">aisle cells adjacent to racks.</w:t>
      </w:r>
    </w:p>
    <w:bookmarkEnd w:id="23"/>
    <w:bookmarkEnd w:id="24"/>
    <w:bookmarkStart w:id="30" w:name="sec:req2"/>
    <w:p>
      <w:pPr>
        <w:pStyle w:val="Heading1"/>
      </w:pPr>
      <w:r>
        <w:t xml:space="preserve">Base Model: One-Story Office Analytical Solution</w:t>
      </w:r>
    </w:p>
    <w:bookmarkStart w:id="25" w:name="graph-of-figure-1"/>
    <w:p>
      <w:pPr>
        <w:pStyle w:val="Heading2"/>
      </w:pPr>
      <w:r>
        <w:t xml:space="preserve">Graph of Figure 1</w:t>
      </w:r>
    </w:p>
    <w:p>
      <w:pPr>
        <w:pStyle w:val="FirstParagraph"/>
      </w:pPr>
      <w:r>
        <w:t xml:space="preserve">The office is the 11-node hanging graph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north rooms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south rooms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attached to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t xml:space="preserve">. Door abscissae matching Figure 1 are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E</m:t>
                </m:r>
              </m:e>
              <m:sub>
                <m:r>
                  <m:t>W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E</m:t>
                </m:r>
              </m:e>
              <m:sub>
                <m:r>
                  <m:t>E</m:t>
                </m:r>
              </m:sub>
            </m:sSub>
          </m:sub>
        </m:sSub>
        <m:r>
          <m:rPr>
            <m:sty m:val="p"/>
          </m:rPr>
          <m:t>=</m:t>
        </m:r>
        <m:r>
          <m:t>L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25"/>
    <w:bookmarkStart w:id="26" w:name="split-half-lower-bound"/>
    <w:p>
      <w:pPr>
        <w:pStyle w:val="Heading2"/>
      </w:pPr>
      <w:r>
        <w:t xml:space="preserve">Split-Half lower bound</w:t>
      </w:r>
    </w:p>
    <w:p>
      <w:pPr>
        <w:pStyle w:val="FirstParagraph"/>
      </w:pPr>
      <w:r>
        <w:t xml:space="preserve">Two firefighters entering from opposite exits, each taking three rooms, cannot beat</w:t>
      </w:r>
      <w:r>
        <w:t xml:space="preserve"> </w:t>
      </w:r>
      <w:r>
        <w:t xml:space="preserve">the load-balance bound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max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r>
              <m:rPr>
                <m:sty m:val="p"/>
                <m:scr m:val="script"/>
              </m:rP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nor the hallway covering bound</w:t>
      </w:r>
      <w:r>
        <w:t xml:space="preserve"> </w:t>
      </w:r>
      <w:r>
        <w:t xml:space="preserve">of</w:t>
      </w:r>
      <w:r>
        <w:t xml:space="preserve"> </w:t>
      </w:r>
      <m:oMath>
        <m:r>
          <m:t>15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t xml:space="preserve">from an exit to the mid-door. Hence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t>3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135</m:t>
          </m:r>
          <m:r>
            <m:rPr>
              <m:sty m:val="p"/>
            </m:rPr>
            <m:t>=</m:t>
          </m:r>
          <m:r>
            <m:t>145</m:t>
          </m:r>
          <m:r>
            <m:t> 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t xml:space="preserve">(</w:t>
      </w:r>
      <m:oMath>
        <m:sSub>
          <m:e>
            <m:r>
              <m:t>W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The realizing partitions are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 with</w:t>
      </w:r>
      <w:r>
        <w:t xml:space="preserve"> </w:t>
      </w:r>
      <w:r>
        <w:t xml:space="preserve">column-first routes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:</m:t>
                </m:r>
                <m:sSub>
                  <m:e>
                    <m:r>
                      <m:t>E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:</m:t>
                </m:r>
                <m:sSub>
                  <m:e>
                    <m:r>
                      <m:t>E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N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S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S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Returning to an exit after the last tag adds another</w:t>
      </w:r>
      <w:r>
        <w:t xml:space="preserve"> </w:t>
      </w:r>
      <m:oMath>
        <m:r>
          <m:t>15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(</w:t>
      </w:r>
      <m:oMath>
        <m:sSubSup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=</m:t>
        </m:r>
        <m:r>
          <m:t>155</m:t>
        </m:r>
        <m:r>
          <m:t> </m:t>
        </m:r>
        <m:r>
          <m:rPr>
            <m:sty m:val="p"/>
          </m:rPr>
          <m:t>s</m:t>
        </m:r>
      </m:oMath>
      <w:r>
        <w:t xml:space="preserve">).</w:t>
      </w:r>
    </w:p>
    <w:p>
      <w:pPr>
        <w:pStyle w:val="BodyText"/>
      </w:pPr>
      <w:r>
        <w:t xml:space="preserve">Smoke that cuts hallway speed by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replaces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r>
          <m:t>0.9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. Dual cross-check of the two centre rooms adds one</w:t>
      </w:r>
      <w:r>
        <w:t xml:space="preserve"> </w:t>
      </w:r>
      <w:r>
        <w:t xml:space="preserve">extra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after the meeting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, giving</w:t>
      </w:r>
      <w:r>
        <w:t xml:space="preserve"> </w:t>
      </w:r>
      <m:oMath>
        <m:sSubSup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V</m:t>
            </m:r>
          </m:sup>
        </m:sSubSup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+</m:t>
        </m:r>
        <m:r>
          <m:t>4</m:t>
        </m:r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196.67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6"/>
    <w:bookmarkStart w:id="29" w:name="operational-fsm-versus-the-bound"/>
    <w:p>
      <w:pPr>
        <w:pStyle w:val="Heading2"/>
      </w:pPr>
      <w:r>
        <w:t xml:space="preserve">Operational FSM versus the bound</w:t>
      </w:r>
    </w:p>
    <w:p>
      <w:pPr>
        <w:pStyle w:val="FirstParagraph"/>
      </w:pPr>
      <w:r>
        <w:t xml:space="preserve">The implemented planner walks the</w:t>
      </w:r>
      <w:r>
        <w:t xml:space="preserve"> </w:t>
      </w:r>
      <m:oMath>
        <m:r>
          <m:t>8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t xml:space="preserve">room-access edge as movement at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, then spends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25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in place. That FSM therefore</w:t>
      </w:r>
      <w:r>
        <w:t xml:space="preserve"> </w:t>
      </w:r>
      <w:r>
        <w:t xml:space="preserve">does not add a second interior round-trip of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20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on top of</w:t>
      </w:r>
      <w:r>
        <w:t xml:space="preserve"> </w:t>
      </w:r>
      <w:r>
        <w:t xml:space="preserve">the access edge. Discrete-event simulation from both exits yields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</m:sup>
          </m:sSubSup>
          <m:r>
            <m:rPr>
              <m:sty m:val="p"/>
            </m:rPr>
            <m:t>=</m:t>
          </m:r>
          <m:r>
            <m:t>135.0</m:t>
          </m:r>
          <m:r>
            <m:t> 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t xml:space="preserve">(9 steps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15</m:t>
        </m:r>
        <m:r>
          <m:t> </m:t>
        </m:r>
        <m:r>
          <m:rPr>
            <m:sty m:val="p"/>
          </m:rPr>
          <m:t>s</m:t>
        </m:r>
      </m:oMath>
      <w:r>
        <w:t xml:space="preserve">), with tags at</w:t>
      </w:r>
      <w:r>
        <w:t xml:space="preserve"> </w:t>
      </w:r>
      <m:oMath>
        <m:r>
          <m:t>41.67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),</w:t>
      </w:r>
      <w:r>
        <w:t xml:space="preserve"> </w:t>
      </w:r>
      <m:oMath>
        <m:r>
          <m:t>86.67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), and</w:t>
      </w:r>
      <w:r>
        <w:t xml:space="preserve"> </w:t>
      </w:r>
      <m:oMath>
        <m:r>
          <m:t>135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). The</w:t>
      </w:r>
      <w:r>
        <w:t xml:space="preserve"> </w:t>
      </w:r>
      <m:oMath>
        <m:r>
          <m:t>10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gap relative to </w:t>
      </w:r>
      <w:hyperlink w:anchor="eq:tsh">
        <w:r>
          <w:rPr>
            <w:rStyle w:val="Hyperlink"/>
          </w:rPr>
          <w:t xml:space="preserve">[eq:tsh]</w:t>
        </w:r>
      </w:hyperlink>
      <w:r>
        <w:t xml:space="preserve"> </w:t>
      </w:r>
      <w:r>
        <w:t xml:space="preserve">is exactly the</w:t>
      </w:r>
      <w:r>
        <w:t xml:space="preserve"> </w:t>
      </w:r>
      <w:r>
        <w:t xml:space="preserve">accounting difference in interior travel, not a violation of the covering lower bound</w:t>
      </w:r>
      <w:r>
        <w:t xml:space="preserve"> </w:t>
      </w:r>
      <w:r>
        <w:t xml:space="preserve">on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service model.</w:t>
      </w:r>
    </w:p>
    <w:p>
      <w:pPr>
        <w:pStyle w:val="CaptionedFigure"/>
      </w:pPr>
      <w:bookmarkStart w:id="28" w:name="fig:office-traj"/>
      <w:r>
        <w:drawing>
          <wp:inline>
            <wp:extent cx="5334000" cy="2980764"/>
            <wp:effectExtent b="0" l="0" r="0" t="0"/>
            <wp:docPr descr="Figure 1 office: dual-firefighter trajectories produced by the scoring planner. F_1 (west, red) clears N_1,S_1,N_2; F_2 (east, purple) clears N_3,S_3,S_2. Repeated visits to a hallway hub are tree backtracks, not assignment oscillations." title="" id="1" name="Picture"/>
            <a:graphic>
              <a:graphicData uri="http://schemas.openxmlformats.org/drawingml/2006/picture">
                <pic:pic>
                  <pic:nvPicPr>
                    <pic:cNvPr descr="office_sweep_traject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 1 office: dual-firefighter trajectories produced by the scoring</w:t>
      </w:r>
      <w:r>
        <w:t xml:space="preserve"> </w:t>
      </w:r>
      <w:r>
        <w:t xml:space="preserve">planner.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(west, red) clears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(east, purple) clears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 Repeated visits to a hallway hub are tree backtracks, not</w:t>
      </w:r>
      <w:r>
        <w:t xml:space="preserve"> </w:t>
      </w:r>
      <w:r>
        <w:t xml:space="preserve">assignment oscillations.</w:t>
      </w:r>
    </w:p>
    <w:p>
      <w:pPr>
        <w:pStyle w:val="BodyText"/>
      </w:pPr>
      <w:r>
        <w:t xml:space="preserve">Monte Carlo confirmation under the ideal (no-smoke) condition,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, is</w:t>
      </w:r>
      <w:r>
        <w:t xml:space="preserve"> </w:t>
      </w:r>
      <w:r>
        <w:t xml:space="preserve">deterministic: every replication reports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135.0</m:t>
        </m:r>
        <m:r>
          <m:t> </m:t>
        </m:r>
        <m:r>
          <m:rPr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(Table </w:t>
      </w:r>
      <w:hyperlink w:anchor="tab:clear">
        <w:r>
          <w:rPr>
            <w:rStyle w:val="Hyperlink"/>
          </w:rPr>
          <w:t xml:space="preserve">1</w:t>
        </w:r>
      </w:hyperlink>
      <w:r>
        <w:t xml:space="preserve">).</w:t>
      </w:r>
    </w:p>
    <w:bookmarkEnd w:id="29"/>
    <w:bookmarkEnd w:id="30"/>
    <w:bookmarkStart w:id="51" w:name="sec:req3"/>
    <w:p>
      <w:pPr>
        <w:pStyle w:val="Heading1"/>
      </w:pPr>
      <w:r>
        <w:t xml:space="preserve">Scaled Multi-Agent Sweep Model (Daycare &amp; Warehouse Case Studies)</w:t>
      </w:r>
    </w:p>
    <w:bookmarkStart w:id="31" w:name="scoring-planner"/>
    <w:p>
      <w:pPr>
        <w:pStyle w:val="Heading2"/>
      </w:pPr>
      <w:r>
        <w:t xml:space="preserve">Scoring planner</w:t>
      </w:r>
    </w:p>
    <w:p>
      <w:pPr>
        <w:pStyle w:val="FirstParagraph"/>
      </w:pPr>
      <w:r>
        <w:t xml:space="preserve">Idle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node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scores each untagged room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</m:sub>
                </m:sSub>
                <m:r>
                  <m:t> </m:t>
                </m:r>
                <m:r>
                  <m:t>d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z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d</m:t>
                    </m:r>
                  </m:sub>
                </m:sSub>
                <m:r>
                  <m:t> </m:t>
                </m:r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y</m:t>
                    </m:r>
                  </m:sub>
                </m:sSub>
                <m:r>
                  <m:t> </m:t>
                </m:r>
                <m:r>
                  <m:t>v</m:t>
                </m:r>
                <m:r>
                  <m:rPr>
                    <m:sty m:val="p"/>
                  </m:rPr>
                  <m:t>(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t> 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y</m:t>
                    </m:r>
                  </m:sub>
                </m:sSub>
                <m:r>
                  <m:rPr>
                    <m:sty m:val="b"/>
                  </m:rPr>
                  <m:t>1</m:t>
                </m:r>
                <m:r>
                  <m:rPr>
                    <m:sty m:val="p"/>
                  </m:rPr>
                  <m:t>[</m:t>
                </m:r>
                <m:r>
                  <m:t>r</m:t>
                </m:r>
                <m:r>
                  <m:rPr>
                    <m:nor/>
                    <m:sty m:val="p"/>
                  </m:rPr>
                  <m:t> already targeted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u</m:t>
                    </m:r>
                  </m:sub>
                </m:sSub>
                <m:r>
                  <m:rPr>
                    <m:sty m:val="b"/>
                  </m:rPr>
                  <m:t>1</m:t>
                </m:r>
                <m:r>
                  <m:rPr>
                    <m:sty m:val="p"/>
                  </m:rPr>
                  <m:t>[</m:t>
                </m:r>
                <m:r>
                  <m:t>r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t>T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shortest-path length (m) on the passable subgraph;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smoke density plus a fire indicator;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a tabu list of the last three</w:t>
      </w:r>
      <w:r>
        <w:t xml:space="preserve"> </w:t>
      </w:r>
      <w:r>
        <w:rPr>
          <w:iCs/>
          <w:i/>
        </w:rPr>
        <w:t xml:space="preserve">rooms</w:t>
      </w:r>
      <w:r>
        <w:t xml:space="preserve"> </w:t>
      </w:r>
      <w:r>
        <w:t xml:space="preserve">tagged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(hallway cut-vertices are never forbidden);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shares a circulation hub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(finish the column). Aspiration ignores</w:t>
      </w:r>
      <w:r>
        <w:t xml:space="preserve"> </w:t>
      </w:r>
      <w:r>
        <w:t xml:space="preserve">tabu when every remaining room is tabu. State machine: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v</m:t>
        </m:r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w</m:t>
        </m:r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p</m:t>
        </m:r>
        <m:r>
          <m:rPr>
            <m:sty m:val="p"/>
          </m:rPr>
          <m:t>→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→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v</m:t>
        </m:r>
        <m:r>
          <m:rPr>
            <m:sty m:val="p"/>
          </m:rPr>
          <m:t>e</m:t>
        </m:r>
      </m:oMath>
      <w:r>
        <w:t xml:space="preserve">.</w:t>
      </w:r>
    </w:p>
    <w:p>
      <w:pPr>
        <w:pStyle w:val="BodyText"/>
      </w:pPr>
      <w:r>
        <w:t xml:space="preserve">Default weights: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z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(experiments) 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(office demo),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, tenure</w:t>
      </w:r>
      <w:r>
        <w:t xml:space="preserve"> </w:t>
      </w:r>
      <m:oMath>
        <m:r>
          <m:t>3</m:t>
        </m:r>
      </m:oMath>
      <w:r>
        <w:t xml:space="preserve">.</w:t>
      </w:r>
    </w:p>
    <w:bookmarkEnd w:id="31"/>
    <w:bookmarkStart w:id="34" w:name="layouts"/>
    <w:p>
      <w:pPr>
        <w:pStyle w:val="Heading2"/>
      </w:pPr>
      <w:r>
        <w:t xml:space="preserve">Layouts</w:t>
      </w:r>
    </w:p>
    <w:bookmarkStart w:id="32" w:name="daycare."/>
    <w:p>
      <w:pPr>
        <w:pStyle w:val="Heading4"/>
      </w:pPr>
      <w:r>
        <w:t xml:space="preserve">Daycare.</w:t>
      </w:r>
    </w:p>
    <w:p>
      <w:pPr>
        <w:pStyle w:val="FirstParagraph"/>
      </w:pPr>
      <w:r>
        <w:t xml:space="preserve">Three floors, six rooms per floor (same hanging template as Figure 1), west/east</w:t>
      </w:r>
      <w:r>
        <w:t xml:space="preserve"> </w:t>
      </w:r>
      <w:r>
        <w:t xml:space="preserve">stair flights of</w:t>
      </w:r>
      <w:r>
        <w:t xml:space="preserve"> </w:t>
      </w:r>
      <m:oMath>
        <m:r>
          <m:t>8</m:t>
        </m:r>
        <m:r>
          <m:t> </m:t>
        </m:r>
        <m:r>
          <m:rPr>
            <m:sty m:val="p"/>
          </m:rPr>
          <m:t>m</m:t>
        </m:r>
      </m:oMath>
      <w:r>
        <w:t xml:space="preserve">, ground exits</w:t>
      </w:r>
      <w:r>
        <w:t xml:space="preserve"> </w:t>
      </w:r>
      <m:oMath>
        <m:sSub>
          <m:e>
            <m:r>
              <m:t>E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E</m:t>
            </m:r>
          </m:sub>
        </m:sSub>
      </m:oMath>
      <w:r>
        <w:t xml:space="preserve">. Eighteen searchable</w:t>
      </w:r>
      <w:r>
        <w:t xml:space="preserve"> </w:t>
      </w:r>
      <w:r>
        <w:t xml:space="preserve">nodes; infant and nap rooms carry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4.5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</w:t>
      </w:r>
    </w:p>
    <w:bookmarkEnd w:id="32"/>
    <w:bookmarkStart w:id="33" w:name="warehouse."/>
    <w:p>
      <w:pPr>
        <w:pStyle w:val="Heading4"/>
      </w:pPr>
      <w:r>
        <w:t xml:space="preserve">Warehouse.</w:t>
      </w:r>
    </w:p>
    <w:p>
      <w:pPr>
        <w:pStyle w:val="FirstParagraph"/>
      </w:pPr>
      <w:r>
        <w:t xml:space="preserve">An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12</m:t>
        </m:r>
      </m:oMath>
      <w:r>
        <w:t xml:space="preserve"> </w:t>
      </w:r>
      <w:r>
        <w:t xml:space="preserve">four-connected grid of</w:t>
      </w:r>
      <w:r>
        <w:t xml:space="preserve"> </w:t>
      </w:r>
      <m:oMath>
        <m:r>
          <m:t>4</m:t>
        </m:r>
        <m:r>
          <m:t> </m:t>
        </m:r>
        <m:r>
          <m:rPr>
            <m:sty m:val="p"/>
          </m:rPr>
          <m:t>m</m:t>
        </m:r>
      </m:oMath>
      <w:r>
        <w:t xml:space="preserve"> </w:t>
      </w:r>
      <w:r>
        <w:t xml:space="preserve">cells, rack obstacles,</w:t>
      </w:r>
      <w:r>
        <w:t xml:space="preserve"> </w:t>
      </w:r>
      <w:r>
        <w:t xml:space="preserve">eight exits, 40 searchable bays. Extra firefighters spawn at remaining exits then</w:t>
      </w:r>
      <w:r>
        <w:t xml:space="preserve"> </w:t>
      </w:r>
      <w:r>
        <w:t xml:space="preserve">aisles.</w:t>
      </w:r>
    </w:p>
    <w:bookmarkEnd w:id="33"/>
    <w:bookmarkEnd w:id="34"/>
    <w:bookmarkStart w:id="41" w:name="ideal-condition-results-requirement-3"/>
    <w:p>
      <w:pPr>
        <w:pStyle w:val="Heading2"/>
      </w:pPr>
      <w:r>
        <w:t xml:space="preserve">Ideal-condition results (Requirement 3)</w:t>
      </w:r>
    </w:p>
    <w:p>
      <w:pPr>
        <w:pStyle w:val="FirstParagraph"/>
      </w:pPr>
      <w:r>
        <w:t xml:space="preserve">Table </w:t>
      </w:r>
      <w:hyperlink w:anchor="tab:clear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mean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from 30 replications. The planner is</w:t>
      </w:r>
      <w:r>
        <w:t xml:space="preserve"> </w:t>
      </w:r>
      <w:r>
        <w:t xml:space="preserve">deterministic without fire, so the sample standard deviation is identically zero and</w:t>
      </w:r>
      <w:r>
        <w:t xml:space="preserve"> </w:t>
      </w:r>
      <w:r>
        <w:t xml:space="preserve">the 95% Student-</w:t>
      </w:r>
      <m:oMath>
        <m:r>
          <m:t>t</m:t>
        </m:r>
      </m:oMath>
      <w:r>
        <w:t xml:space="preserve"> </w:t>
      </w:r>
      <w:r>
        <w:t xml:space="preserve">interval collapses to a point—visible as zero-length error</w:t>
      </w:r>
      <w:r>
        <w:t xml:space="preserve"> </w:t>
      </w:r>
      <w:r>
        <w:t xml:space="preserve">bars in Figure </w:t>
      </w:r>
      <w:hyperlink w:anchor="fig:personnel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35" w:name="tab:clear"/>
    <w:p>
      <w:pPr>
        <w:pStyle w:val="TableCaption"/>
      </w:pPr>
      <w:r>
        <w:t xml:space="preserve">Ideal (no-smoke) clearance. Source:</w:t>
      </w:r>
      <w:r>
        <w:t xml:space="preserve"> </w:t>
      </w:r>
      <w:r>
        <w:rPr>
          <w:rStyle w:val="VerbatimChar"/>
        </w:rPr>
        <w:t xml:space="preserve">results/experiment_summary.csv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Ideal (no-smoke) clearance. Source: results/experiment_summary.csv, N=30.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right"/>
            </w:pPr>
            <w:r>
              <w:t xml:space="preserve">Crew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t xml:space="preserve"> </w:t>
            </w:r>
            <w:r>
              <w:t xml:space="preserve">(s)</w:t>
            </w:r>
          </w:p>
        </w:tc>
        <w:tc>
          <w:p>
            <w:pPr>
              <w:pStyle w:val="Compact"/>
              <w:jc w:val="right"/>
            </w:pPr>
            <m:oMath>
              <m:r>
                <m:t>η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ρ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Full clear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Office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135.00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m:oMath>
              <m:r>
                <m:t>30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Daycare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439.00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m:oMath>
              <m:r>
                <m:t>30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Daycare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300.67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m:oMath>
              <m:r>
                <m:t>30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Daycare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255.67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p>
            <w:pPr>
              <w:pStyle w:val="Compact"/>
              <w:jc w:val="right"/>
            </w:pPr>
            <m:oMath>
              <m:r>
                <m:t>30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424.67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p>
            <w:pPr>
              <w:pStyle w:val="Compact"/>
              <w:jc w:val="right"/>
            </w:pPr>
            <m:oMath>
              <m:r>
                <m:t>30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333.00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p>
            <w:pPr>
              <w:pStyle w:val="Compact"/>
              <w:jc w:val="right"/>
            </w:pPr>
            <m:oMath>
              <m:r>
                <m:t>30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262.33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0.775</w:t>
            </w:r>
          </w:p>
        </w:tc>
        <w:tc>
          <w:p>
            <w:pPr>
              <w:pStyle w:val="Compact"/>
              <w:jc w:val="right"/>
            </w:pPr>
            <m:oMath>
              <m:r>
                <m:t>30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</w:tr>
    </w:tbl>
    <w:bookmarkEnd w:id="35"/>
    <w:p>
      <w:pPr>
        <w:pStyle w:val="CaptionedFigure"/>
      </w:pPr>
      <w:bookmarkStart w:id="37" w:name="fig:personnel"/>
      <w:r>
        <w:drawing>
          <wp:inline>
            <wp:extent cx="5334000" cy="2303743"/>
            <wp:effectExtent b="0" l="0" r="0" t="0"/>
            <wp:docPr descr="Requirement 3 personnel–time trade-off under the ideal condition. Stars mark the crew size that realises the largest one-firefighter reduction \Delta T_{\mathrm{clear}}=T_{\mathrm{clear}}(m-1)-T_{\mathrm{clear}}(m): daycare m=3 (138.3\,\mathrm{s}), warehouse m=4 (91.7\,\mathrm{s})." title="" id="1" name="Picture"/>
            <a:graphic>
              <a:graphicData uri="http://schemas.openxmlformats.org/drawingml/2006/picture">
                <pic:pic>
                  <pic:nvPicPr>
                    <pic:cNvPr descr="fig1_personnel_tradeof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Requirement 3 personnel–time trade-off under the ideal condition.</w:t>
      </w:r>
      <w:r>
        <w:t xml:space="preserve"> </w:t>
      </w:r>
      <w:r>
        <w:t xml:space="preserve">Stars mark the crew size that realises the largest one-firefighter reduction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: daycare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m:oMath>
        <m:r>
          <m:t>138.3</m:t>
        </m:r>
        <m:r>
          <m:t> </m:t>
        </m:r>
        <m:r>
          <m:rPr>
            <m:sty m:val="p"/>
          </m:rPr>
          <m:t>s</m:t>
        </m:r>
      </m:oMath>
      <w:r>
        <w:t xml:space="preserve">),</w:t>
      </w:r>
      <w:r>
        <w:t xml:space="preserve"> </w:t>
      </w:r>
      <w:r>
        <w:t xml:space="preserve">warehouse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</w:t>
      </w:r>
      <m:oMath>
        <m:r>
          <m:t>91.7</m:t>
        </m:r>
        <m:r>
          <m:t> </m:t>
        </m:r>
        <m:r>
          <m:rPr>
            <m:sty m:val="p"/>
          </m:rPr>
          <m:t>s</m:t>
        </m:r>
      </m:oMath>
      <w:r>
        <w:t xml:space="preserve">).</w:t>
      </w:r>
    </w:p>
    <w:p>
      <w:pPr>
        <w:pStyle w:val="CaptionedFigure"/>
      </w:pPr>
      <w:bookmarkStart w:id="39" w:name="fig:redundancy"/>
      <w:r>
        <w:drawing>
          <wp:inline>
            <wp:extent cx="5334000" cy="3368047"/>
            <wp:effectExtent b="0" l="0" r="0" t="0"/>
            <wp:docPr descr="Sweep redundancy \rho (percent extra searchable entries per |R|) versus crew size, ideal condition. Tree-like daycares stay near zero until the fourth firefighter; the warehouse grid induces 70–78\% extra bay entries as more agents share aisles." title="" id="1" name="Picture"/>
            <a:graphic>
              <a:graphicData uri="http://schemas.openxmlformats.org/drawingml/2006/picture">
                <pic:pic>
                  <pic:nvPicPr>
                    <pic:cNvPr descr="fig3_redundancy_tradeoff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Sweep redundancy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(percent extra searchable entries per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t xml:space="preserve">)</w:t>
      </w:r>
      <w:r>
        <w:t xml:space="preserve"> </w:t>
      </w:r>
      <w:r>
        <w:t xml:space="preserve">versus crew size, ideal condition. Tree-like daycares stay near zero until the</w:t>
      </w:r>
      <w:r>
        <w:t xml:space="preserve"> </w:t>
      </w:r>
      <w:r>
        <w:t xml:space="preserve">fourth firefighter; the warehouse grid induces</w:t>
      </w:r>
      <w:r>
        <w:t xml:space="preserve"> </w:t>
      </w:r>
      <m:oMath>
        <m:r>
          <m:t>70</m:t>
        </m:r>
      </m:oMath>
      <w:r>
        <w:t xml:space="preserve">–</w:t>
      </w:r>
      <m:oMath>
        <m:r>
          <m:t>78</m:t>
        </m:r>
        <m:r>
          <m:rPr>
            <m:sty m:val="p"/>
          </m:rPr>
          <m:t>%</m:t>
        </m:r>
      </m:oMath>
      <w:r>
        <w:t xml:space="preserve"> </w:t>
      </w:r>
      <w:r>
        <w:t xml:space="preserve">extra bay</w:t>
      </w:r>
      <w:r>
        <w:t xml:space="preserve"> </w:t>
      </w:r>
      <w:r>
        <w:t xml:space="preserve">entries as more agents share aisles.</w:t>
      </w:r>
    </w:p>
    <w:bookmarkStart w:id="40" w:name="recommendation-no-hazard."/>
    <w:p>
      <w:pPr>
        <w:pStyle w:val="Heading4"/>
      </w:pPr>
      <w:r>
        <w:t xml:space="preserve">Recommendation (no hazard).</w:t>
      </w:r>
    </w:p>
    <w:p>
      <w:pPr>
        <w:pStyle w:val="FirstParagraph"/>
      </w:pPr>
      <w:r>
        <w:t xml:space="preserve">Send</w:t>
      </w:r>
      <w:r>
        <w:t xml:space="preserve"> </w:t>
      </w:r>
      <w:r>
        <w:rPr>
          <w:bCs/>
          <w:b/>
        </w:rPr>
        <w:t xml:space="preserve">three</w:t>
      </w:r>
      <w:r>
        <w:t xml:space="preserve"> </w:t>
      </w:r>
      <w:r>
        <w:t xml:space="preserve">firefighters to the daycare template and</w:t>
      </w:r>
      <w:r>
        <w:t xml:space="preserve"> </w:t>
      </w:r>
      <w:r>
        <w:rPr>
          <w:bCs/>
          <w:b/>
        </w:rPr>
        <w:t xml:space="preserve">four</w:t>
      </w:r>
      <w:r>
        <w:t xml:space="preserve"> </w:t>
      </w:r>
      <w:r>
        <w:t xml:space="preserve">to the</w:t>
      </w:r>
      <w:r>
        <w:t xml:space="preserve"> </w:t>
      </w:r>
      <w:r>
        <w:t xml:space="preserve">warehouse template if the objective is elapsed sweep time per additional person.</w:t>
      </w:r>
      <w:r>
        <w:t xml:space="preserve"> </w:t>
      </w:r>
      <w:r>
        <w:t xml:space="preserve">A fourth daycare firefighter still helps (</w:t>
      </w:r>
      <m:oMath>
        <m:r>
          <m:rPr>
            <m:sty m:val="p"/>
          </m:rPr>
          <m:t>−</m:t>
        </m:r>
        <m:r>
          <m:t>45</m:t>
        </m:r>
        <m:r>
          <m:t> </m:t>
        </m:r>
        <m:r>
          <m:rPr>
            <m:sty m:val="p"/>
          </m:rPr>
          <m:t>s</m:t>
        </m:r>
      </m:oMath>
      <w:r>
        <w:t xml:space="preserve">) but is the first</w:t>
      </w:r>
      <w:r>
        <w:t xml:space="preserve"> </w:t>
      </w:r>
      <w:r>
        <w:t xml:space="preserve">crew size at which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becomes positive (</w:t>
      </w:r>
      <m:oMath>
        <m:r>
          <m:t>0.111</m:t>
        </m:r>
      </m:oMath>
      <w:r>
        <w:t xml:space="preserve">).</w:t>
      </w:r>
    </w:p>
    <w:bookmarkEnd w:id="40"/>
    <w:bookmarkEnd w:id="41"/>
    <w:bookmarkStart w:id="50" w:name="sec:gat-ppo"/>
    <w:p>
      <w:pPr>
        <w:pStyle w:val="Heading2"/>
      </w:pPr>
      <w:r>
        <w:t xml:space="preserve">GAT-PPO on the Figure 1 office</w:t>
      </w:r>
    </w:p>
    <w:p>
      <w:pPr>
        <w:pStyle w:val="FirstParagraph"/>
      </w:pPr>
      <w:r>
        <w:t xml:space="preserve">The scoring planner is a kinematic FSM: travel uses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and a room tag costs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25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after the access edge.</w:t>
      </w:r>
      <w:r>
        <w:t xml:space="preserve"> </w:t>
      </w:r>
      <w:r>
        <w:t xml:space="preserve">GAT-PPO instead acts on the unweighted office graph. Each agent, at every</w:t>
      </w:r>
      <w:r>
        <w:t xml:space="preserve"> </w:t>
      </w:r>
      <w:r>
        <w:t xml:space="preserve">discrete graph step, either stays (the stay action is the only way to tag the</w:t>
      </w:r>
      <w:r>
        <w:t xml:space="preserve"> </w:t>
      </w:r>
      <w:r>
        <w:t xml:space="preserve">current searchable node) or walks one incident edge. Team reward 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10</m:t>
          </m:r>
          <m:r>
            <m:t> </m:t>
          </m:r>
          <m:r>
            <m:t>Δ</m:t>
          </m:r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−</m:t>
          </m:r>
          <m:r>
            <m:t>2</m:t>
          </m:r>
          <m:r>
            <m:t> 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+</m:t>
          </m:r>
          <m:r>
            <m:t>50</m:t>
          </m:r>
          <m:r>
            <m:t> 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an additional</w:t>
      </w:r>
      <w:r>
        <w:t xml:space="preserve"> </w:t>
      </w:r>
      <m:oMath>
        <m:r>
          <m:rPr>
            <m:sty m:val="p"/>
          </m:rPr>
          <m:t>−</m:t>
        </m:r>
        <m:r>
          <m:t>15</m:t>
        </m:r>
      </m:oMath>
      <w:r>
        <w:t xml:space="preserve"> </w:t>
      </w:r>
      <w:r>
        <w:t xml:space="preserve">if a firefighter occupies a burning node (disabled in</w:t>
      </w:r>
      <w:r>
        <w:t xml:space="preserve"> </w:t>
      </w:r>
      <w:r>
        <w:t xml:space="preserve">the office pre-train). The actor-critic is a two-layer GAT (</w:t>
      </w:r>
      <m:oMath>
        <m:r>
          <m:t>4</m:t>
        </m:r>
      </m:oMath>
      <w:r>
        <w:t xml:space="preserve"> </w:t>
      </w:r>
      <w:r>
        <w:t xml:space="preserve">heads,</w:t>
      </w:r>
      <w:r>
        <w:t xml:space="preserve"> </w:t>
      </w:r>
      <w:r>
        <w:t xml:space="preserve">hidden width</w:t>
      </w:r>
      <w:r>
        <w:t xml:space="preserve"> </w:t>
      </w:r>
      <m:oMath>
        <m:r>
          <m:t>64</m:t>
        </m:r>
      </m:oMath>
      <w:r>
        <w:t xml:space="preserve">, residual LayerNorm) with masked softmax over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nor/>
            <m:sty m:val="p"/>
          </m:rPr>
          <m:t>deg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actions and attentional critic pooling. We train parameter-shared</w:t>
      </w:r>
      <w:r>
        <w:t xml:space="preserve"> </w:t>
      </w:r>
      <w:r>
        <w:t xml:space="preserve">PPO for</w:t>
      </w:r>
      <w:r>
        <w:t xml:space="preserve"> </w:t>
      </w:r>
      <m:oMath>
        <m:r>
          <m:t>200</m:t>
        </m:r>
      </m:oMath>
      <w:r>
        <w:t xml:space="preserve"> </w:t>
      </w:r>
      <w:r>
        <w:t xml:space="preserve">episodes,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0.99</m:t>
        </m:r>
      </m:oMath>
      <w:r>
        <w:t xml:space="preserve">, GAE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0.95</m:t>
        </m:r>
      </m:oMath>
      <w:r>
        <w:t xml:space="preserve">, clip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entropy bonus</w:t>
      </w:r>
      <w:r>
        <w:t xml:space="preserve"> </w:t>
      </w:r>
      <m:oMath>
        <m:r>
          <m:t>0.01</m:t>
        </m:r>
      </m:oMath>
      <w:r>
        <w:t xml:space="preserve">, two agents, no fire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src/rl/checkpoints/gat_ppo_office.pt</w:t>
      </w:r>
      <w:r>
        <w:t xml:space="preserve">).</w:t>
      </w:r>
    </w:p>
    <w:p>
      <w:pPr>
        <w:pStyle w:val="BodyText"/>
      </w:pPr>
      <w:r>
        <w:t xml:space="preserve">Because one graph step is not one second, we compare</w:t>
      </w:r>
      <w:r>
        <w:t xml:space="preserve"> </w:t>
      </w:r>
      <w:r>
        <w:rPr>
          <w:iCs/>
          <w:i/>
        </w:rPr>
        <w:t xml:space="preserve">full-clearance rate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rooms tagged</w:t>
      </w:r>
      <w:r>
        <w:t xml:space="preserve">, not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in seconds. Evaluation uses the same</w:t>
      </w:r>
      <w:r>
        <w:t xml:space="preserve"> </w:t>
      </w:r>
      <w:r>
        <w:t xml:space="preserve">checkpoint with two decoding modes,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each, episode seeds</w:t>
      </w:r>
      <w:r>
        <w:t xml:space="preserve"> </w:t>
      </w:r>
      <m:oMath>
        <m:r>
          <m:t>1000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(greedy) and</w:t>
      </w:r>
      <w:r>
        <w:t xml:space="preserve"> </w:t>
      </w:r>
      <m:oMath>
        <m:r>
          <m:t>2000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(stochastic), and a matching Torch RNG seed so the</w:t>
      </w:r>
      <w:r>
        <w:t xml:space="preserve"> </w:t>
      </w:r>
      <w:r>
        <w:t xml:space="preserve">CSV is reproducible (Table </w:t>
      </w:r>
      <w:hyperlink w:anchor="tab:rl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results/rl_office_eval.csv</w:t>
      </w:r>
      <w:r>
        <w:t xml:space="preserve">).</w:t>
      </w:r>
    </w:p>
    <w:bookmarkStart w:id="42" w:name="tab:rl"/>
    <w:p>
      <w:pPr>
        <w:pStyle w:val="TableCaption"/>
      </w:pPr>
      <w:r>
        <w:t xml:space="preserve">Office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 ideal (no smoke). Planner row from</w:t>
      </w:r>
      <w:r>
        <w:t xml:space="preserve"> </w:t>
      </w:r>
      <w:r>
        <w:rPr>
          <w:rStyle w:val="VerbatimChar"/>
        </w:rPr>
        <w:t xml:space="preserve">experiment_summary.csv</w:t>
      </w:r>
      <w:r>
        <w:t xml:space="preserve">; GAT-PPO from</w:t>
      </w:r>
      <w:r>
        <w:t xml:space="preserve"> </w:t>
      </w:r>
      <w:r>
        <w:rPr>
          <w:rStyle w:val="VerbatimChar"/>
        </w:rPr>
        <w:t xml:space="preserve">rl_office_eval.csv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 Rooms and steps for GAT-PPO are</w:t>
      </w:r>
      <w:r>
        <w:t xml:space="preserve"> </w:t>
      </w:r>
      <w:r>
        <w:t xml:space="preserve">sample means with 95%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intervals. Planner steps are kinematic seconds,</w:t>
      </w:r>
      <w:r>
        <w:t xml:space="preserve"> </w:t>
      </w:r>
      <w:r>
        <w:t xml:space="preserve">not graph hops.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Office m=2, ideal (no smoke). Planner row from experiment_summary.csv; GAT-PPO from rl_office_eval.csv, N=30. Rooms and steps for GAT-PPO are sample means with 95% t intervals. Planner steps are kinematic seconds, not graph hops."/>
      </w:tblPr>
      <w:tblGrid/>
      <w:tr>
        <w:tc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p>
            <w:pPr>
              <w:pStyle w:val="Compact"/>
              <w:jc w:val="center"/>
            </w:pPr>
            <w:r>
              <w:t xml:space="preserve">Full clear</w:t>
            </w:r>
          </w:p>
        </w:tc>
        <w:tc>
          <w:p>
            <w:pPr>
              <w:pStyle w:val="Compact"/>
              <w:jc w:val="center"/>
            </w:pPr>
            <w:r>
              <w:t xml:space="preserve">Rooms tagged</w:t>
            </w:r>
          </w:p>
        </w:tc>
        <w:tc>
          <w:p>
            <w:pPr>
              <w:pStyle w:val="Compact"/>
              <w:jc w:val="center"/>
            </w:pPr>
            <w:r>
              <w:t xml:space="preserve">Length</w:t>
            </w:r>
          </w:p>
        </w:tc>
        <w:tc>
          <w:p>
            <w:pPr>
              <w:pStyle w:val="Compact"/>
              <w:jc w:val="center"/>
            </w:pPr>
            <w:r>
              <w:t xml:space="preserve">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Scoring planner</w:t>
            </w:r>
          </w:p>
        </w:tc>
        <w:tc>
          <w:p>
            <w:pPr>
              <w:pStyle w:val="Compact"/>
              <w:jc w:val="center"/>
            </w:pPr>
            <m:oMath>
              <m:r>
                <m:t>30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6.00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135</m:t>
              </m:r>
              <m:r>
                <m:t> </m:t>
              </m:r>
              <m:r>
                <m:rPr>
                  <m:sty m:val="p"/>
                </m:rPr>
                <m:t>s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GAT-PPO greedy</w:t>
            </w:r>
          </w:p>
        </w:tc>
        <w:tc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2.00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80.0</m:t>
              </m:r>
            </m:oMath>
            <w:r>
              <w:t xml:space="preserve"> </w:t>
            </w:r>
            <w:r>
              <w:t xml:space="preserve">hops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172.0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GAT-PPO stochastic</w:t>
            </w:r>
          </w:p>
        </w:tc>
        <w:tc>
          <w:p>
            <w:pPr>
              <w:pStyle w:val="Compact"/>
              <w:jc w:val="center"/>
            </w:pP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5.60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5.37</m:t>
              </m:r>
              <m:r>
                <m:rPr>
                  <m:sty m:val="p"/>
                </m:rPr>
                <m:t>,</m:t>
              </m:r>
              <m:r>
                <m:t>5.83</m:t>
              </m:r>
              <m:r>
                <m:rPr>
                  <m:sty m:val="p"/>
                </m:rPr>
                <m:t>]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59.3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52.2</m:t>
              </m:r>
              <m:r>
                <m:rPr>
                  <m:sty m:val="p"/>
                </m:rPr>
                <m:t>,</m:t>
              </m:r>
              <m:r>
                <m:t>66.5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hops</w:t>
            </w:r>
          </w:p>
        </w:tc>
        <w:tc>
          <w:p>
            <w:pPr>
              <w:pStyle w:val="Compact"/>
              <w:jc w:val="center"/>
            </w:pPr>
            <m:oMath>
              <m:r>
                <m:t>18.7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2.4</m:t>
              </m:r>
              <m:r>
                <m:rPr>
                  <m:sty m:val="p"/>
                </m:rPr>
                <m:t>,</m:t>
              </m:r>
              <m:r>
                <m:t>39.9</m:t>
              </m:r>
              <m:r>
                <m:rPr>
                  <m:sty m:val="p"/>
                </m:rPr>
                <m:t>]</m:t>
              </m:r>
            </m:oMath>
          </w:p>
        </w:tc>
      </w:tr>
    </w:tbl>
    <w:bookmarkEnd w:id="42"/>
    <w:p>
      <w:pPr>
        <w:pStyle w:val="BodyText"/>
      </w:pPr>
      <w:r>
        <w:t xml:space="preserve">Greedy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</m:oMath>
      <w:r>
        <w:t xml:space="preserve"> </w:t>
      </w:r>
      <w:r>
        <w:t xml:space="preserve">decoding collapses: every trial hits the</w:t>
      </w:r>
      <w:r>
        <w:t xml:space="preserve"> </w:t>
      </w:r>
      <m:oMath>
        <m:r>
          <m:t>80</m:t>
        </m:r>
      </m:oMath>
      <w:r>
        <w:t xml:space="preserve">-step cap with exactly two rooms tagged and return</w:t>
      </w:r>
      <w:r>
        <w:t xml:space="preserve"> </w:t>
      </w:r>
      <m:oMath>
        <m:r>
          <m:rPr>
            <m:sty m:val="p"/>
          </m:rPr>
          <m:t>−</m:t>
        </m:r>
        <m:r>
          <m:t>172</m:t>
        </m:r>
      </m:oMath>
      <w:r>
        <w:t xml:space="preserve">. The trained</w:t>
      </w:r>
      <w:r>
        <w:t xml:space="preserve"> </w:t>
      </w:r>
      <w:r>
        <w:t xml:space="preserve">categorical still places mass on exploratory hops; sampling that distribution</w:t>
      </w:r>
      <w:r>
        <w:t xml:space="preserve"> </w:t>
      </w:r>
      <w:r>
        <w:t xml:space="preserve">fully clears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trials and tags</w:t>
      </w:r>
      <w:r>
        <w:t xml:space="preserve"> </w:t>
      </w:r>
      <m:oMath>
        <m:r>
          <m:t>5.60</m:t>
        </m:r>
      </m:oMath>
      <w:r>
        <w:t xml:space="preserve"> </w:t>
      </w:r>
      <w:r>
        <w:t xml:space="preserve">rooms on average</w:t>
      </w:r>
      <w:r>
        <w:t xml:space="preserve"> </w:t>
      </w:r>
      <w:r>
        <w:t xml:space="preserve">(Figure </w:t>
      </w:r>
      <w:hyperlink w:anchor="fig:rl-vs-base">
        <w:r>
          <w:rPr>
            <w:rStyle w:val="Hyperlink"/>
          </w:rPr>
          <w:t xml:space="preserve">5</w:t>
        </w:r>
      </w:hyperlink>
      <w:r>
        <w:t xml:space="preserve">). Among successful stochastic rollouts, the</w:t>
      </w:r>
      <w:r>
        <w:t xml:space="preserve"> </w:t>
      </w:r>
      <w:r>
        <w:t xml:space="preserve">shortest recorded full clear in this evaluation used seed</w:t>
      </w:r>
      <w:r>
        <w:t xml:space="preserve"> </w:t>
      </w:r>
      <m:oMath>
        <m:r>
          <m:t>2014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graph steps (Figure </w:t>
      </w:r>
      <w:hyperlink w:anchor="fig:rl-traj">
        <w:r>
          <w:rPr>
            <w:rStyle w:val="Hyperlink"/>
          </w:rPr>
          <w:t xml:space="preserve">4</w:t>
        </w:r>
      </w:hyperlink>
      <w:r>
        <w:t xml:space="preserve">). Boxplots of length and return</w:t>
      </w:r>
      <w:r>
        <w:t xml:space="preserve"> </w:t>
      </w:r>
      <w:r>
        <w:t xml:space="preserve">(Figure </w:t>
      </w:r>
      <w:hyperlink w:anchor="fig:rl-eval">
        <w:r>
          <w:rPr>
            <w:rStyle w:val="Hyperlink"/>
          </w:rPr>
          <w:t xml:space="preserve">6</w:t>
        </w:r>
      </w:hyperlink>
      <w:r>
        <w:t xml:space="preserve">) show that stochastic decoding both shortens the</w:t>
      </w:r>
      <w:r>
        <w:t xml:space="preserve"> </w:t>
      </w:r>
      <w:r>
        <w:t xml:space="preserve">typical episode relative to the greedy timeout and yields a return whose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 still covers zero—the policy is useful but not a</w:t>
      </w:r>
      <w:r>
        <w:t xml:space="preserve"> </w:t>
      </w:r>
      <w:r>
        <w:t xml:space="preserve">substitute for the</w:t>
      </w:r>
      <w:r>
        <w:t xml:space="preserve"> </w:t>
      </w:r>
      <m:oMath>
        <m:r>
          <m:t>135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FSM on this small tree.</w:t>
      </w:r>
    </w:p>
    <w:p>
      <w:pPr>
        <w:pStyle w:val="CaptionedFigure"/>
      </w:pPr>
      <w:bookmarkStart w:id="44" w:name="fig:rl-traj"/>
      <w:r>
        <w:drawing>
          <wp:inline>
            <wp:extent cx="5334000" cy="2980808"/>
            <wp:effectExtent b="0" l="0" r="0" t="0"/>
            <wp:docPr descr="GAT-PPO stochastic rollout on Figure 1 (seed 2014): both agents start at the west/east exits (triangles) and finish at the marked discs after tagging all six offices in 29 graph steps. Stay actions appear as overlapping vertices rather than hallway backtracks." title="" id="1" name="Picture"/>
            <a:graphic>
              <a:graphicData uri="http://schemas.openxmlformats.org/drawingml/2006/picture">
                <pic:pic>
                  <pic:nvPicPr>
                    <pic:cNvPr descr="fig4_rl_office_traject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GAT-PPO stochastic rollout on Figure 1 (seed</w:t>
      </w:r>
      <w:r>
        <w:t xml:space="preserve"> </w:t>
      </w:r>
      <m:oMath>
        <m:r>
          <m:t>2014</m:t>
        </m:r>
      </m:oMath>
      <w:r>
        <w:t xml:space="preserve">): both agents</w:t>
      </w:r>
      <w:r>
        <w:t xml:space="preserve"> </w:t>
      </w:r>
      <w:r>
        <w:t xml:space="preserve">start at the west/east exits (triangles) and finish at the marked discs after</w:t>
      </w:r>
      <w:r>
        <w:t xml:space="preserve"> </w:t>
      </w:r>
      <w:r>
        <w:t xml:space="preserve">tagging all six offices in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graph steps. Stay actions appear as</w:t>
      </w:r>
      <w:r>
        <w:t xml:space="preserve"> </w:t>
      </w:r>
      <w:r>
        <w:t xml:space="preserve">overlapping vertices rather than hallway backtracks.</w:t>
      </w:r>
    </w:p>
    <w:p>
      <w:pPr>
        <w:pStyle w:val="CaptionedFigure"/>
      </w:pPr>
      <w:bookmarkStart w:id="46" w:name="fig:rl-vs-base"/>
      <w:r>
        <w:drawing>
          <wp:inline>
            <wp:extent cx="5334000" cy="2256292"/>
            <wp:effectExtent b="0" l="0" r="0" t="0"/>
            <wp:docPr descr="Office m=2, ideal condition: full-clearance rate and mean rooms tagged. The scoring planner is 30/30 and 6/6. GAT-PPO greedy is 0/30; stochastic decoding is 20/30 with mean 5.60 rooms. Source: experiment_summary.csv and rl_office_eval.csv." title="" id="1" name="Picture"/>
            <a:graphic>
              <a:graphicData uri="http://schemas.openxmlformats.org/drawingml/2006/picture">
                <pic:pic>
                  <pic:nvPicPr>
                    <pic:cNvPr descr="fig5_baseline_vs_r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6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Office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 ideal condition: full-clearance rate and mean rooms</w:t>
      </w:r>
      <w:r>
        <w:t xml:space="preserve"> </w:t>
      </w:r>
      <w:r>
        <w:t xml:space="preserve">tagged. The scoring planner is</w:t>
      </w:r>
      <w:r>
        <w:t xml:space="preserve"> </w:t>
      </w:r>
      <m:oMath>
        <m:r>
          <m:t>30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6</m:t>
        </m:r>
      </m:oMath>
      <w:r>
        <w:t xml:space="preserve">. GAT-PPO greedy is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30</m:t>
        </m:r>
      </m:oMath>
      <w:r>
        <w:t xml:space="preserve">; stochastic decoding is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with mean</w:t>
      </w:r>
      <w:r>
        <w:t xml:space="preserve"> </w:t>
      </w:r>
      <m:oMath>
        <m:r>
          <m:t>5.60</m:t>
        </m:r>
      </m:oMath>
      <w:r>
        <w:t xml:space="preserve"> </w:t>
      </w:r>
      <w:r>
        <w:t xml:space="preserve">rooms.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experiment_summary.csv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rl_office_eval.csv</w:t>
      </w:r>
      <w:r>
        <w:t xml:space="preserve">.</w:t>
      </w:r>
    </w:p>
    <w:p>
      <w:pPr>
        <w:pStyle w:val="CaptionedFigure"/>
      </w:pPr>
      <w:bookmarkStart w:id="48" w:name="fig:rl-eval"/>
      <w:r>
        <w:drawing>
          <wp:inline>
            <wp:extent cx="5334000" cy="2554199"/>
            <wp:effectExtent b="0" l="0" r="0" t="0"/>
            <wp:docPr descr="GAT-PPO Office evaluation, N=30 per decoding mode. Greedy decoding is degenerate (exactly 80 hops, return -172). Stochastic decoding has mean length 59.3 hops and mean return 18.7." title="" id="1" name="Picture"/>
            <a:graphic>
              <a:graphicData uri="http://schemas.openxmlformats.org/drawingml/2006/picture">
                <pic:pic>
                  <pic:nvPicPr>
                    <pic:cNvPr descr="fig6_rl_policy_eva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GAT-PPO Office evaluation,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per decoding mode. Greedy</w:t>
      </w:r>
      <w:r>
        <w:t xml:space="preserve"> </w:t>
      </w:r>
      <w:r>
        <w:t xml:space="preserve">decoding is degenerate (exactly</w:t>
      </w:r>
      <w:r>
        <w:t xml:space="preserve"> </w:t>
      </w:r>
      <m:oMath>
        <m:r>
          <m:t>80</m:t>
        </m:r>
      </m:oMath>
      <w:r>
        <w:t xml:space="preserve"> </w:t>
      </w:r>
      <w:r>
        <w:t xml:space="preserve">hops, return</w:t>
      </w:r>
      <w:r>
        <w:t xml:space="preserve"> </w:t>
      </w:r>
      <m:oMath>
        <m:r>
          <m:rPr>
            <m:sty m:val="p"/>
          </m:rPr>
          <m:t>−</m:t>
        </m:r>
        <m:r>
          <m:t>172</m:t>
        </m:r>
      </m:oMath>
      <w:r>
        <w:t xml:space="preserve">). Stochastic</w:t>
      </w:r>
      <w:r>
        <w:t xml:space="preserve"> </w:t>
      </w:r>
      <w:r>
        <w:t xml:space="preserve">decoding has mean length</w:t>
      </w:r>
      <w:r>
        <w:t xml:space="preserve"> </w:t>
      </w:r>
      <m:oMath>
        <m:r>
          <m:t>59.3</m:t>
        </m:r>
      </m:oMath>
      <w:r>
        <w:t xml:space="preserve"> </w:t>
      </w:r>
      <w:r>
        <w:t xml:space="preserve">hops and mean return</w:t>
      </w:r>
      <w:r>
        <w:t xml:space="preserve"> </w:t>
      </w:r>
      <m:oMath>
        <m:r>
          <m:t>18.7</m:t>
        </m:r>
      </m:oMath>
      <w:r>
        <w:t xml:space="preserve">.</w:t>
      </w:r>
    </w:p>
    <w:bookmarkStart w:id="49" w:name="recommendation-learned-policy."/>
    <w:p>
      <w:pPr>
        <w:pStyle w:val="Heading4"/>
      </w:pPr>
      <w:r>
        <w:t xml:space="preserve">Recommendation (learned policy).</w:t>
      </w:r>
    </w:p>
    <w:p>
      <w:pPr>
        <w:pStyle w:val="FirstParagraph"/>
      </w:pPr>
      <w:r>
        <w:t xml:space="preserve">Use the scoring planner for contest-ready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in seconds. Use</w:t>
      </w:r>
      <w:r>
        <w:t xml:space="preserve"> </w:t>
      </w:r>
      <w:r>
        <w:t xml:space="preserve">stochastic GAT-PPO only as a graph covering prior: it can finish the six-room</w:t>
      </w:r>
      <w:r>
        <w:t xml:space="preserve"> </w:t>
      </w:r>
      <w:r>
        <w:t xml:space="preserve">office in a majority of sampled trials, but greedy inference is currently</w:t>
      </w:r>
      <w:r>
        <w:t xml:space="preserve"> </w:t>
      </w:r>
      <w:r>
        <w:t xml:space="preserve">unsafe (stay bias), and the hop clock is not a fireground timeline.</w:t>
      </w:r>
    </w:p>
    <w:bookmarkEnd w:id="49"/>
    <w:bookmarkEnd w:id="50"/>
    <w:bookmarkEnd w:id="51"/>
    <w:bookmarkStart w:id="58" w:name="sec:req4"/>
    <w:p>
      <w:pPr>
        <w:pStyle w:val="Heading1"/>
      </w:pPr>
      <w:r>
        <w:t xml:space="preserve">Real-World Hazards &amp; Sensor Technology Integration</w:t>
      </w:r>
    </w:p>
    <w:bookmarkStart w:id="52" w:name="fire-and-smoke-on-the-graph"/>
    <w:p>
      <w:pPr>
        <w:pStyle w:val="Heading2"/>
      </w:pPr>
      <w:r>
        <w:t xml:space="preserve">Fire and smoke on the graph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burning neighbours of</w:t>
      </w:r>
      <w:r>
        <w:t xml:space="preserve"> </w:t>
      </w:r>
      <m:oMath>
        <m:r>
          <m:t>u</m:t>
        </m:r>
      </m:oMath>
      <w:r>
        <w:t xml:space="preserve">. Ignition of a cold node</w:t>
      </w:r>
      <w:r>
        <w:t xml:space="preserve"> </w:t>
      </w:r>
      <w:r>
        <w:t xml:space="preserve">in one discrete hazard step occurs 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0.08</m:t>
          </m:r>
        </m:oMath>
      </m:oMathPara>
    </w:p>
    <w:p>
      <w:pPr>
        <w:pStyle w:val="FirstParagraph"/>
      </w:pPr>
      <w:r>
        <w:t xml:space="preserve">in the Monte Carlo engine. Smoke advances by a multi-source Dijkstra cutoff of</w:t>
      </w:r>
      <w:r>
        <w:t xml:space="preserve"> </w:t>
      </w:r>
      <w:r>
        <w:t xml:space="preserve">length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e</m:t>
            </m:r>
          </m:sub>
        </m:sSub>
        <m:r>
          <m:t>Δ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1.5</m:t>
        </m:r>
        <m:r>
          <m:t> </m:t>
        </m:r>
        <m:sSub>
          <m:e>
            <m:r>
              <m:t>v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0.45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Density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yields speed multiplier</w:t>
      </w:r>
      <w:r>
        <w:t xml:space="preserve"> </w:t>
      </w:r>
      <m:oMath>
        <m:r>
          <m:rPr>
            <m:nor/>
            <m:sty m:val="p"/>
          </m:rPr>
          <m:t>max</m:t>
        </m:r>
        <m:r>
          <m:rPr>
            <m:sty m:val="p"/>
          </m:rPr>
          <m:t>(</m:t>
        </m:r>
        <m:r>
          <m:t>0.15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0.4</m:t>
        </m:r>
        <m:r>
          <m:t>σ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 visibility</w:t>
      </w:r>
      <w:r>
        <w:t xml:space="preserve"> </w:t>
      </w:r>
      <m:oMath>
        <m:r>
          <m:rPr>
            <m:nor/>
            <m:sty m:val="p"/>
          </m:rPr>
          <m:t>max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0.8</m:t>
        </m:r>
        <m:r>
          <m:t>σ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Fully involved nodes are impassable.</w:t>
      </w:r>
    </w:p>
    <w:p>
      <w:pPr>
        <w:pStyle w:val="BodyText"/>
      </w:pPr>
      <w:r>
        <w:t xml:space="preserve">Each smoke trial draws a uniform ignition node from rooms, bays, and hallways</w:t>
      </w:r>
      <w:r>
        <w:t xml:space="preserve"> </w:t>
      </w:r>
      <w:r>
        <w:t xml:space="preserve">(exits excluded) and a distinct RNG seed</w:t>
      </w:r>
      <w:r>
        <w:t xml:space="preserve"> </w:t>
      </w:r>
      <m:oMath>
        <m:r>
          <m:t>2025</m:t>
        </m:r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s</m:t>
        </m:r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m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⋅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_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t xml:space="preserve">.</w:t>
      </w:r>
    </w:p>
    <w:bookmarkEnd w:id="52"/>
    <w:bookmarkStart w:id="56" w:name="what-the-210-smoke-trials-actually-show"/>
    <w:p>
      <w:pPr>
        <w:pStyle w:val="Heading2"/>
      </w:pPr>
      <w:r>
        <w:t xml:space="preserve">What the 210 smoke trials actually show</w:t>
      </w:r>
    </w:p>
    <w:p>
      <w:pPr>
        <w:pStyle w:val="FirstParagraph"/>
      </w:pPr>
      <w:r>
        <w:t xml:space="preserve">Full-building clearance success was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210</m:t>
        </m:r>
      </m:oMath>
      <w:r>
        <w:t xml:space="preserve">. On the small office and daycare</w:t>
      </w:r>
      <w:r>
        <w:t xml:space="preserve"> </w:t>
      </w:r>
      <w:r>
        <w:t xml:space="preserve">graphs, fire cuts the unique hallway spine; agents deadlock after tagging only a</w:t>
      </w:r>
      <w:r>
        <w:t xml:space="preserve"> </w:t>
      </w:r>
      <w:r>
        <w:t xml:space="preserve">few rooms. Warehouse trials last longer (median abort</w:t>
      </w:r>
      <w:r>
        <w:t xml:space="preserve"> </w:t>
      </w:r>
      <m:oMath>
        <m:r>
          <m:rPr>
            <m:sty m:val="p"/>
          </m:rPr>
          <m:t>≈</m:t>
        </m:r>
        <m:r>
          <m:t>182</m:t>
        </m:r>
      </m:oMath>
      <w:r>
        <w:t xml:space="preserve">–</w:t>
      </w:r>
      <m:oMath>
        <m:r>
          <m:t>192</m:t>
        </m:r>
        <m:r>
          <m:t> </m:t>
        </m:r>
        <m:r>
          <m:rPr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and salvage more bays, but five runs hit the 5000-step cap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recorded as</w:t>
      </w:r>
      <w:r>
        <w:t xml:space="preserve"> </w:t>
      </w:r>
      <m:oMath>
        <m:r>
          <m:t>10</m:t>
        </m:r>
        <m:r>
          <m:t> </m:t>
        </m:r>
        <m:r>
          <m:t>000</m:t>
        </m:r>
        <m:r>
          <m:t> </m:t>
        </m:r>
        <m:r>
          <m:rPr>
            <m:sty m:val="p"/>
          </m:rPr>
          <m:t>s</m:t>
        </m:r>
      </m:oMath>
      <w:r>
        <w:t xml:space="preserve">). Those abort clocks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sweep times; we therefore</w:t>
      </w:r>
      <w:r>
        <w:t xml:space="preserve"> </w:t>
      </w:r>
      <w:r>
        <w:t xml:space="preserve">report salvage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 median abort time, not mean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, for smoke</w:t>
      </w:r>
      <w:r>
        <w:t xml:space="preserve"> </w:t>
      </w:r>
      <w:r>
        <w:t xml:space="preserve">(Table </w:t>
      </w:r>
      <w:hyperlink w:anchor="tab:smoke">
        <w:r>
          <w:rPr>
            <w:rStyle w:val="Hyperlink"/>
          </w:rPr>
          <w:t xml:space="preserve">3</w:t>
        </w:r>
      </w:hyperlink>
      <w:r>
        <w:t xml:space="preserve">).</w:t>
      </w:r>
    </w:p>
    <w:bookmarkStart w:id="53" w:name="tab:smoke"/>
    <w:p>
      <w:pPr>
        <w:pStyle w:val="TableCaption"/>
      </w:pPr>
      <w:r>
        <w:t xml:space="preserve">Dynamic smoke (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0.08</m:t>
        </m:r>
      </m:oMath>
      <w:r>
        <w:t xml:space="preserve">). Salvage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a 95%</w:t>
      </w:r>
      <w:r>
        <w:t xml:space="preserve"> </w:t>
      </w:r>
      <m:oMath>
        <m:r>
          <m:t>t</m:t>
        </m:r>
      </m:oMath>
      <w:r>
        <w:t xml:space="preserve">-interval</w:t>
      </w:r>
      <w:r>
        <w:t xml:space="preserve"> </w:t>
      </w:r>
      <w:r>
        <w:t xml:space="preserve">over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 Median abort time excludes the interpretation of timeouts as</w:t>
      </w:r>
      <w:r>
        <w:t xml:space="preserve"> </w:t>
      </w:r>
      <w:r>
        <w:t xml:space="preserve">completed sweeps. Source:</w:t>
      </w:r>
      <w:r>
        <w:t xml:space="preserve"> </w:t>
      </w:r>
      <w:r>
        <w:rPr>
          <w:rStyle w:val="VerbatimChar"/>
        </w:rPr>
        <w:t xml:space="preserve">experiment_summary.csv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Dynamic smoke (p_0=0.08). Salvage \eta is a 95% t-interval over N=30. Median abort time excludes the interpretation of timeouts as completed sweeps. Source: experiment_summary.csv.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right"/>
            </w:pPr>
            <m:oMath>
              <m:r>
                <m:t>m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Full clear</w:t>
            </w:r>
          </w:p>
        </w:tc>
        <w:tc>
          <w:p>
            <w:pPr>
              <w:pStyle w:val="Compact"/>
              <w:jc w:val="center"/>
            </w:pPr>
            <m:oMath>
              <m:r>
                <m:t>η</m:t>
              </m:r>
            </m:oMath>
            <w:r>
              <w:t xml:space="preserve"> </w:t>
            </w:r>
            <w:r>
              <w:t xml:space="preserve">mean [95% CI]</w:t>
            </w:r>
          </w:p>
        </w:tc>
        <w:tc>
          <w:p>
            <w:pPr>
              <w:pStyle w:val="Compact"/>
              <w:jc w:val="center"/>
            </w:pPr>
            <w:r>
              <w:t xml:space="preserve">Med. abort (s)</w:t>
            </w:r>
          </w:p>
        </w:tc>
        <w:tc>
          <w:p>
            <w:pPr>
              <w:pStyle w:val="Compact"/>
              <w:jc w:val="center"/>
            </w:pPr>
            <w:r>
              <w:t xml:space="preserve">Med. rooms tagged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Office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0.200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0.130</m:t>
              </m:r>
              <m:r>
                <m:rPr>
                  <m:sty m:val="p"/>
                </m:rPr>
                <m:t>,</m:t>
              </m:r>
              <m:r>
                <m:t>0.270</m:t>
              </m:r>
              <m:r>
                <m:rPr>
                  <m:sty m:val="p"/>
                </m:rPr>
                <m:t>]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42.0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Daycare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0.158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0.130</m:t>
              </m:r>
              <m:r>
                <m:rPr>
                  <m:sty m:val="p"/>
                </m:rPr>
                <m:t>,</m:t>
              </m:r>
              <m:r>
                <m:t>0.186</m:t>
              </m:r>
              <m:r>
                <m:rPr>
                  <m:sty m:val="p"/>
                </m:rPr>
                <m:t>]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50.5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Daycare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0.197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0.169</m:t>
              </m:r>
              <m:r>
                <m:rPr>
                  <m:sty m:val="p"/>
                </m:rPr>
                <m:t>,</m:t>
              </m:r>
              <m:r>
                <m:t>0.225</m:t>
              </m:r>
              <m:r>
                <m:rPr>
                  <m:sty m:val="p"/>
                </m:rPr>
                <m:t>]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46.0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Daycare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0.267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0.241</m:t>
              </m:r>
              <m:r>
                <m:rPr>
                  <m:sty m:val="p"/>
                </m:rPr>
                <m:t>,</m:t>
              </m:r>
              <m:r>
                <m:t>0.293</m:t>
              </m:r>
              <m:r>
                <m:rPr>
                  <m:sty m:val="p"/>
                </m:rPr>
                <m:t>]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56.5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0.322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0.285</m:t>
              </m:r>
              <m:r>
                <m:rPr>
                  <m:sty m:val="p"/>
                </m:rPr>
                <m:t>,</m:t>
              </m:r>
              <m:r>
                <m:t>0.358</m:t>
              </m:r>
              <m:r>
                <m:rPr>
                  <m:sty m:val="p"/>
                </m:rPr>
                <m:t>]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182.0</w:t>
            </w:r>
          </w:p>
        </w:tc>
        <w:tc>
          <w:p>
            <w:pPr>
              <w:pStyle w:val="Compact"/>
              <w:jc w:val="center"/>
            </w:pPr>
            <w:r>
              <w:t xml:space="preserve">12.5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0.403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0.363</m:t>
              </m:r>
              <m:r>
                <m:rPr>
                  <m:sty m:val="p"/>
                </m:rPr>
                <m:t>,</m:t>
              </m:r>
              <m:r>
                <m:t>0.444</m:t>
              </m:r>
              <m:r>
                <m:rPr>
                  <m:sty m:val="p"/>
                </m:rPr>
                <m:t>]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182.0</w:t>
            </w:r>
          </w:p>
        </w:tc>
        <w:tc>
          <w:p>
            <w:pPr>
              <w:pStyle w:val="Compact"/>
              <w:jc w:val="center"/>
            </w:pPr>
            <w:r>
              <w:t xml:space="preserve">15.0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0.532</m:t>
              </m:r>
              <m:r>
                <m:t> </m:t>
              </m:r>
              <m:r>
                <m:rPr>
                  <m:sty m:val="p"/>
                </m:rPr>
                <m:t>[</m:t>
              </m:r>
              <m:r>
                <m:t>0.476</m:t>
              </m:r>
              <m:r>
                <m:rPr>
                  <m:sty m:val="p"/>
                </m:rPr>
                <m:t>,</m:t>
              </m:r>
              <m:r>
                <m:t>0.589</m:t>
              </m:r>
              <m:r>
                <m:rPr>
                  <m:sty m:val="p"/>
                </m:rPr>
                <m:t>]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192.0</w:t>
            </w:r>
          </w:p>
        </w:tc>
        <w:tc>
          <w:p>
            <w:pPr>
              <w:pStyle w:val="Compact"/>
              <w:jc w:val="center"/>
            </w:pPr>
            <w:r>
              <w:t xml:space="preserve">21.5</w:t>
            </w:r>
          </w:p>
        </w:tc>
        <w:tc>
          <w:p/>
        </w:tc>
      </w:tr>
    </w:tbl>
    <w:bookmarkEnd w:id="53"/>
    <w:p>
      <w:pPr>
        <w:pStyle w:val="CaptionedFigure"/>
      </w:pPr>
      <w:bookmarkStart w:id="55" w:name="fig:hazard"/>
      <w:r>
        <w:drawing>
          <wp:inline>
            <wp:extent cx="5334000" cy="3068732"/>
            <wp:effectExtent b="0" l="0" r="0" t="0"/>
            <wp:docPr descr="Requirement 4: distribution of vulnerable-population salvage \eta (percentage) under ideal versus dynamic-smoke conditions, pooling crew sizes within each building. Ideal mass sits at 100\%; smoke mass is strictly below, with the warehouse retaining the highest median salvage." title="" id="1" name="Picture"/>
            <a:graphic>
              <a:graphicData uri="http://schemas.openxmlformats.org/drawingml/2006/picture">
                <pic:pic>
                  <pic:nvPicPr>
                    <pic:cNvPr descr="fig2_hazard_impac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Requirement 4: distribution of vulnerable-population salvage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(percentage) under ideal versus dynamic-smoke conditions, pooling crew sizes</w:t>
      </w:r>
      <w:r>
        <w:t xml:space="preserve"> </w:t>
      </w:r>
      <w:r>
        <w:t xml:space="preserve">within each building. Ideal mass sits at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; smoke mass is strictly</w:t>
      </w:r>
      <w:r>
        <w:t xml:space="preserve"> </w:t>
      </w:r>
      <w:r>
        <w:t xml:space="preserve">below, with the warehouse retaining the highest median salvage.</w:t>
      </w:r>
    </w:p>
    <w:p>
      <w:pPr>
        <w:pStyle w:val="BodyText"/>
      </w:pPr>
      <w:r>
        <w:t xml:space="preserve">Crew size still has a monotone effect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hazard: daycare salvage</w:t>
      </w:r>
      <w:r>
        <w:t xml:space="preserve"> </w:t>
      </w:r>
      <w:r>
        <w:t xml:space="preserve">rises</w:t>
      </w:r>
      <w:r>
        <w:t xml:space="preserve"> </w:t>
      </w:r>
      <m:oMath>
        <m:r>
          <m:t>15.8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19.7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26.7</m:t>
        </m:r>
        <m:r>
          <m:rPr>
            <m:sty m:val="p"/>
          </m:rPr>
          <m:t>%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; warehouse</w:t>
      </w:r>
      <w:r>
        <w:t xml:space="preserve"> </w:t>
      </w:r>
      <m:oMath>
        <m:r>
          <m:t>32.2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40.3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53.2</m:t>
        </m:r>
        <m:r>
          <m:rPr>
            <m:sty m:val="p"/>
          </m:rPr>
          <m:t>%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</m:oMath>
      <w:r>
        <w:t xml:space="preserve">. Extra agents tag more high-</w:t>
      </w:r>
      <m:oMath>
        <m:r>
          <m:t>v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rooms before the graph disconnects; they do not restore full clearance at this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56"/>
    <w:bookmarkStart w:id="57" w:name="sensor-technology-as-model-inputs"/>
    <w:p>
      <w:pPr>
        <w:pStyle w:val="Heading2"/>
      </w:pPr>
      <w:r>
        <w:t xml:space="preserve">Sensor technology as model inputs</w:t>
      </w:r>
    </w:p>
    <w:p>
      <w:pPr>
        <w:pStyle w:val="FirstParagraph"/>
      </w:pPr>
      <w:r>
        <w:t xml:space="preserve">We do not simulate proprietary hardware. We specify how three sensor classes would</w:t>
      </w:r>
      <w:r>
        <w:t xml:space="preserve"> </w:t>
      </w:r>
      <w:r>
        <w:t xml:space="preserve">enter </w:t>
      </w:r>
      <w:hyperlink w:anchor="eq:score">
        <w:r>
          <w:rPr>
            <w:rStyle w:val="Hyperlink"/>
          </w:rPr>
          <w:t xml:space="preserve">[eq:score]</w:t>
        </w:r>
      </w:hyperlink>
      <w:r>
        <w:t xml:space="preserve"> </w:t>
      </w:r>
      <w:r>
        <w:t xml:space="preserve">without changing the planner API.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Door tags / NFC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cleared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cards.</w:t>
      </w:r>
      <w:r>
        <w:t xml:space="preserve"> </w:t>
      </w:r>
      <w:r>
        <w:t xml:space="preserve">Already modelled as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  <m:r>
          <m:rPr>
            <m:sty m:val="p"/>
          </m:rPr>
          <m:t>s</m:t>
        </m:r>
      </m:oMath>
      <w:r>
        <w:t xml:space="preserve">. A digital tag that broadcasts</w:t>
      </w:r>
      <w:r>
        <w:t xml:space="preserve"> </w:t>
      </w:r>
      <w:r>
        <w:t xml:space="preserve">to all radios sets the shared tagged-set instantly, which is our current</w:t>
      </w:r>
      <w:r>
        <w:t xml:space="preserve"> </w:t>
      </w:r>
      <w:r>
        <w:t xml:space="preserve">information assumption.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Thermal or through-smoke cameras.</w:t>
      </w:r>
      <w:r>
        <w:t xml:space="preserve"> </w:t>
      </w:r>
      <w:r>
        <w:t xml:space="preserve">Reduce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and raise visibility; equivalently increase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rooms already viewed from the hallway, or lower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when the camera</w:t>
      </w:r>
      <w:r>
        <w:t xml:space="preserve"> </w:t>
      </w:r>
      <w:r>
        <w:t xml:space="preserve">reports a cold empty volume.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Heat/CO detectors and helmet-mounted lidar.</w:t>
      </w:r>
      <w:r>
        <w:t xml:space="preserve"> </w:t>
      </w:r>
      <w:r>
        <w:t xml:space="preserve">Provide an estimate of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ahead of physical arrival,</w:t>
      </w:r>
      <w:r>
        <w:t xml:space="preserve"> </w:t>
      </w:r>
      <w:r>
        <w:t xml:space="preserve">which is exactly the field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subtracted in </w:t>
      </w:r>
      <w:hyperlink w:anchor="eq:score">
        <w:r>
          <w:rPr>
            <w:rStyle w:val="Hyperlink"/>
          </w:rPr>
          <w:t xml:space="preserve">[eq:score]</w:t>
        </w:r>
      </w:hyperlink>
      <w:r>
        <w:t xml:space="preserve">.</w:t>
      </w:r>
      <w:r>
        <w:t xml:space="preserve"> </w:t>
      </w:r>
      <w:r>
        <w:t xml:space="preserve">A more conservative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z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is then a policy choice, not a</w:t>
      </w:r>
      <w:r>
        <w:t xml:space="preserve"> </w:t>
      </w:r>
      <w:r>
        <w:t xml:space="preserve">new algorithm.</w:t>
      </w:r>
    </w:p>
    <w:p>
      <w:pPr>
        <w:pStyle w:val="FirstParagraph"/>
      </w:pPr>
      <w:r>
        <w:t xml:space="preserve">The Monte Carlo says that without such lookahead,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on a single-spine</w:t>
      </w:r>
      <w:r>
        <w:t xml:space="preserve"> </w:t>
      </w:r>
      <w:r>
        <w:t xml:space="preserve">building is operationally unsurvivable as a</w:t>
      </w:r>
      <w:r>
        <w:t xml:space="preserve"> </w:t>
      </w:r>
      <w:r>
        <w:rPr>
          <w:iCs/>
          <w:i/>
        </w:rPr>
        <w:t xml:space="preserve">full</w:t>
      </w:r>
      <w:r>
        <w:t xml:space="preserve"> </w:t>
      </w:r>
      <w:r>
        <w:t xml:space="preserve">primary search. Sensors</w:t>
      </w:r>
      <w:r>
        <w:t xml:space="preserve"> </w:t>
      </w:r>
      <w:r>
        <w:t xml:space="preserve">matter because they either slow effective spread (earlier isolation) or let agents</w:t>
      </w:r>
      <w:r>
        <w:t xml:space="preserve"> </w:t>
      </w:r>
      <w:r>
        <w:t xml:space="preserve">skip already-scanned volumes.</w:t>
      </w:r>
    </w:p>
    <w:bookmarkEnd w:id="57"/>
    <w:bookmarkEnd w:id="58"/>
    <w:bookmarkStart w:id="64" w:name="sec:req5"/>
    <w:p>
      <w:pPr>
        <w:pStyle w:val="Heading1"/>
      </w:pPr>
      <w:r>
        <w:t xml:space="preserve">Sensitivity &amp; Robustness Analysis</w:t>
      </w:r>
    </w:p>
    <w:bookmarkStart w:id="59" w:name="crew-size-ideal"/>
    <w:p>
      <w:pPr>
        <w:pStyle w:val="Heading2"/>
      </w:pPr>
      <w:r>
        <w:t xml:space="preserve">Crew size (ideal)</w:t>
      </w:r>
    </w:p>
    <w:p>
      <w:pPr>
        <w:pStyle w:val="FirstParagraph"/>
      </w:pPr>
      <w:r>
        <w:t xml:space="preserve">Figure </w:t>
      </w:r>
      <w:hyperlink w:anchor="fig:personnel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 the principal sensitivity of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Marginal returns diminish: daycare savings</w:t>
      </w:r>
      <w:r>
        <w:t xml:space="preserve"> </w:t>
      </w:r>
      <m:oMath>
        <m:r>
          <m:t>138.3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45.0</m:t>
        </m:r>
        <m:r>
          <m:t> </m:t>
        </m:r>
        <m:r>
          <m:rPr>
            <m:sty m:val="p"/>
          </m:rPr>
          <m:t>s</m:t>
        </m:r>
      </m:oMath>
      <w:r>
        <w:t xml:space="preserve">; warehouse</w:t>
      </w:r>
      <w:r>
        <w:t xml:space="preserve"> </w:t>
      </w:r>
      <m:oMath>
        <m:r>
          <m:t>91.7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70.7</m:t>
        </m:r>
        <m:r>
          <m:t> </m:t>
        </m:r>
        <m:r>
          <m:rPr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 recommendation in Section </w:t>
      </w:r>
      <w:hyperlink w:anchor="sec:req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is this discrete derivative, not a</w:t>
      </w:r>
      <w:r>
        <w:t xml:space="preserve"> </w:t>
      </w:r>
      <w:r>
        <w:t xml:space="preserve">continuous EOQ formula.</w:t>
      </w:r>
    </w:p>
    <w:bookmarkEnd w:id="59"/>
    <w:bookmarkStart w:id="60" w:name="hazard-onoff"/>
    <w:p>
      <w:pPr>
        <w:pStyle w:val="Heading2"/>
      </w:pPr>
      <w:r>
        <w:t xml:space="preserve">Hazard on/off</w:t>
      </w:r>
    </w:p>
    <w:p>
      <w:pPr>
        <w:pStyle w:val="FirstParagraph"/>
      </w:pPr>
      <w:r>
        <w:t xml:space="preserve">Switching from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is a binary stress test. Full-clearance</w:t>
      </w:r>
      <w:r>
        <w:t xml:space="preserve"> </w:t>
      </w:r>
      <w:r>
        <w:t xml:space="preserve">rate drops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every building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0.08</m:t>
        </m:r>
      </m:oMath>
      <w:r>
        <w:t xml:space="preserve">. The robust</w:t>
      </w:r>
      <w:r>
        <w:t xml:space="preserve"> </w:t>
      </w:r>
      <w:r>
        <w:rPr>
          <w:iCs/>
          <w:i/>
        </w:rPr>
        <w:t xml:space="preserve">ranking</w:t>
      </w:r>
      <w:r>
        <w:t xml:space="preserve"> </w:t>
      </w:r>
      <w:r>
        <w:t xml:space="preserve">of buildings by salvage under smoke is warehouse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daycare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office, consistent with extra exits and grid connectivity.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intervals in Table </w:t>
      </w:r>
      <w:hyperlink w:anchor="tab:smok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do not overlap the ideal value</w:t>
      </w:r>
      <w:r>
        <w:t xml:space="preserve"> </w:t>
      </w:r>
      <m:oMath>
        <m:r>
          <m:t>1</m:t>
        </m:r>
      </m:oMath>
      <w:r>
        <w:t xml:space="preserve">, so the</w:t>
      </w:r>
      <w:r>
        <w:t xml:space="preserve"> </w:t>
      </w:r>
      <w:r>
        <w:t xml:space="preserve">hazard effect is not a sampling artefact.</w:t>
      </w:r>
    </w:p>
    <w:bookmarkEnd w:id="60"/>
    <w:bookmarkStart w:id="61" w:name="determinism-and-confidence-intervals"/>
    <w:p>
      <w:pPr>
        <w:pStyle w:val="Heading2"/>
      </w:pPr>
      <w:r>
        <w:t xml:space="preserve">Determinism and confidence intervals</w:t>
      </w:r>
    </w:p>
    <w:p>
      <w:pPr>
        <w:pStyle w:val="FirstParagraph"/>
      </w:pPr>
      <w:r>
        <w:t xml:space="preserve">With fire off, 30 seeds produce bit-identical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. Reporting a 95% CI</w:t>
      </w:r>
      <w:r>
        <w:t xml:space="preserve"> </w:t>
      </w:r>
      <w:r>
        <w:t xml:space="preserve">is then a formality (width</w:t>
      </w:r>
      <w:r>
        <w:t xml:space="preserve"> </w:t>
      </w:r>
      <m:oMath>
        <m:r>
          <m:t>0</m:t>
        </m:r>
      </m:oMath>
      <w:r>
        <w:t xml:space="preserve">). With fire on,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has genuine dispersion</w:t>
      </w:r>
      <w:r>
        <w:t xml:space="preserve"> </w:t>
      </w:r>
      <w:r>
        <w:t xml:space="preserve">driven by the random ignition node; office salvage 95% CI is</w:t>
      </w:r>
      <w:r>
        <w:t xml:space="preserve"> </w:t>
      </w:r>
      <m:oMath>
        <m:r>
          <m:rPr>
            <m:sty m:val="p"/>
          </m:rPr>
          <m:t>[</m:t>
        </m:r>
        <m:r>
          <m:t>0.130</m:t>
        </m:r>
        <m:r>
          <m:rPr>
            <m:sty m:val="p"/>
          </m:rPr>
          <m:t>,</m:t>
        </m:r>
        <m:r>
          <m:t>0.270</m:t>
        </m:r>
        <m:r>
          <m:rPr>
            <m:sty m:val="p"/>
          </m:rPr>
          <m:t>]</m:t>
        </m:r>
      </m:oMath>
      <w:r>
        <w:t xml:space="preserve">. Warehouse mean abort time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robust: two to five</w:t>
      </w:r>
      <w:r>
        <w:t xml:space="preserve"> </w:t>
      </w:r>
      <w:r>
        <w:t xml:space="preserve">timeouts inflate the mean into the hundreds of seconds with a CI that even</w:t>
      </w:r>
      <w:r>
        <w:t xml:space="preserve"> </w:t>
      </w:r>
      <w:r>
        <w:t xml:space="preserve">crosses zero if timeouts are naively included. Robust summaries are the median</w:t>
      </w:r>
      <w:r>
        <w:t xml:space="preserve"> </w:t>
      </w:r>
      <w:r>
        <w:t xml:space="preserve">abort and</w:t>
      </w:r>
      <w:r>
        <w:t xml:space="preserve"> </w:t>
      </w:r>
      <m:oMath>
        <m:r>
          <m:t>η</m:t>
        </m:r>
      </m:oMath>
      <w:r>
        <w:t xml:space="preserve">, as in Table </w:t>
      </w:r>
      <w:hyperlink w:anchor="tab:smoke">
        <w:r>
          <w:rPr>
            <w:rStyle w:val="Hyperlink"/>
          </w:rPr>
          <w:t xml:space="preserve">3</w:t>
        </w:r>
      </w:hyperlink>
      <w:r>
        <w:t xml:space="preserve">.</w:t>
      </w:r>
    </w:p>
    <w:bookmarkEnd w:id="61"/>
    <w:bookmarkStart w:id="62" w:name="algorithmic-robustness"/>
    <w:p>
      <w:pPr>
        <w:pStyle w:val="Heading2"/>
      </w:pPr>
      <w:r>
        <w:t xml:space="preserve">Algorithmic robustness</w:t>
      </w:r>
    </w:p>
    <w:p>
      <w:pPr>
        <w:pStyle w:val="FirstParagraph"/>
      </w:pPr>
      <w:r>
        <w:t xml:space="preserve">Tabu tenure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momentum were introduced to kill edge-reversal cycles on</w:t>
      </w:r>
      <w:r>
        <w:t xml:space="preserve"> </w:t>
      </w:r>
      <w:r>
        <w:t xml:space="preserve">loopy graphs. On the office tree they leave the Split-Half column order unchanged</w:t>
      </w:r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) and keep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135</m:t>
        </m:r>
        <m:r>
          <m:t> </m:t>
        </m:r>
        <m:r>
          <m:rPr>
            <m:sty m:val="p"/>
          </m:rPr>
          <m:t>s</m:t>
        </m:r>
      </m:oMath>
      <w:r>
        <w:t xml:space="preserve">. We did not sweep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 420-run design; those are the natural next</w:t>
      </w:r>
      <w:r>
        <w:t xml:space="preserve"> </w:t>
      </w:r>
      <w:r>
        <w:t xml:space="preserve">one-factor sensitivities. Lowering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would be required before claiming a</w:t>
      </w:r>
      <w:r>
        <w:t xml:space="preserve"> </w:t>
      </w:r>
      <w:r>
        <w:t xml:space="preserve">positive full-clearance probability under smoke.</w:t>
      </w:r>
    </w:p>
    <w:bookmarkEnd w:id="62"/>
    <w:bookmarkStart w:id="63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04"/>
        </w:numPr>
      </w:pPr>
      <w:r>
        <w:t xml:space="preserve">Civilians, debris, and hose lines are absent.</w:t>
      </w:r>
    </w:p>
    <w:p>
      <w:pPr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is a harsh stress test, not a calibrated ISO fire curve.</w:t>
      </w:r>
    </w:p>
    <w:p>
      <w:pPr>
        <w:numPr>
          <w:ilvl w:val="0"/>
          <w:numId w:val="1004"/>
        </w:numPr>
      </w:pPr>
      <w:r>
        <w:t xml:space="preserve">Warehouse redundancy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0.7</m:t>
        </m:r>
      </m:oMath>
      <w:r>
        <w:t xml:space="preserve"> </w:t>
      </w:r>
      <w:r>
        <w:t xml:space="preserve">shows aisle contention that a</w:t>
      </w:r>
      <w:r>
        <w:t xml:space="preserve"> </w:t>
      </w:r>
      <w:r>
        <w:t xml:space="preserve">partition-first (non-greedy) dispatcher might cut.</w:t>
      </w:r>
    </w:p>
    <w:p>
      <w:pPr>
        <w:numPr>
          <w:ilvl w:val="0"/>
          <w:numId w:val="1004"/>
        </w:numPr>
      </w:pPr>
      <w:r>
        <w:t xml:space="preserve">Step cap of 5000 (warehouse,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s</m:t>
        </m:r>
      </m:oMath>
      <w:r>
        <w:t xml:space="preserve">) censors a few smoke</w:t>
      </w:r>
      <w:r>
        <w:t xml:space="preserve"> </w:t>
      </w:r>
      <w:r>
        <w:t xml:space="preserve">runs.</w:t>
      </w:r>
    </w:p>
    <w:p>
      <w:pPr>
        <w:numPr>
          <w:ilvl w:val="0"/>
          <w:numId w:val="1004"/>
        </w:numPr>
      </w:pPr>
      <w:r>
        <w:t xml:space="preserve">GAT-PPO is pretrained only on the office, without fire, for</w:t>
      </w:r>
      <w:r>
        <w:t xml:space="preserve"> </w:t>
      </w:r>
      <m:oMath>
        <m:r>
          <m:t>200</m:t>
        </m:r>
      </m:oMath>
      <w:r>
        <w:t xml:space="preserve"> </w:t>
      </w:r>
      <w:r>
        <w:t xml:space="preserve">episodes. Greedy decoding fails (</w:t>
      </w:r>
      <m:oMath>
        <m:r>
          <m:t>0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full clears); we did not train</w:t>
      </w:r>
      <w:r>
        <w:t xml:space="preserve"> </w:t>
      </w:r>
      <w:r>
        <w:t xml:space="preserve">daycare or warehouse policies.</w:t>
      </w:r>
    </w:p>
    <w:bookmarkEnd w:id="63"/>
    <w:bookmarkEnd w:id="64"/>
    <w:bookmarkStart w:id="65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For the Figure 1 office, two firefighters and Split-Half geometry give an</w:t>
      </w:r>
      <w:r>
        <w:t xml:space="preserve"> </w:t>
      </w:r>
      <w:r>
        <w:t xml:space="preserve">analytical</w:t>
      </w:r>
      <w:r>
        <w:t xml:space="preserve"> </w:t>
      </w:r>
      <m:oMath>
        <m:r>
          <m:t>145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bound and a</w:t>
      </w:r>
      <w:r>
        <w:t xml:space="preserve"> </w:t>
      </w:r>
      <m:oMath>
        <m:r>
          <m:t>135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w:r>
        <w:t xml:space="preserve">operational sweep.</w:t>
      </w:r>
      <w:r>
        <w:t xml:space="preserve"> </w:t>
      </w:r>
      <w:r>
        <w:t xml:space="preserve">For scaled buildings without fire, three daycare firefighters and four warehouse</w:t>
      </w:r>
      <w:r>
        <w:t xml:space="preserve"> </w:t>
      </w:r>
      <w:r>
        <w:t xml:space="preserve">firefighters maximise one-person time savings. Under the implemented spreading</w:t>
      </w:r>
      <w:r>
        <w:t xml:space="preserve"> </w:t>
      </w:r>
      <w:r>
        <w:t xml:space="preserve">hazard, complete clearance is not achieved; adding people still raises</w:t>
      </w:r>
      <w:r>
        <w:t xml:space="preserve"> </w:t>
      </w:r>
      <w:r>
        <w:t xml:space="preserve">vulnerability-weighted salvage, especially in the warehouse. Sensors should be</w:t>
      </w:r>
      <w:r>
        <w:t xml:space="preserve"> </w:t>
      </w:r>
      <w:r>
        <w:t xml:space="preserve">wired into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</m:sub>
        </m:sSub>
      </m:oMath>
      <w:r>
        <w:t xml:space="preserve">, not treated as a separate narrative layer.</w:t>
      </w:r>
      <w:r>
        <w:t xml:space="preserve"> </w:t>
      </w:r>
      <w:r>
        <w:t xml:space="preserve">A 200-episode GAT-PPO office policy clears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stochastic trials and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greedy trials; it is a learned covering heuristic, not a replacement</w:t>
      </w:r>
      <w:r>
        <w:t xml:space="preserve"> </w:t>
      </w:r>
      <w:r>
        <w:t xml:space="preserve">for the timed scoring planner.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F. Glover,</w:t>
      </w:r>
      <w:r>
        <w:t xml:space="preserve"> </w:t>
      </w:r>
      <w:r>
        <w:t xml:space="preserve">“</w:t>
      </w:r>
      <w:r>
        <w:t xml:space="preserve">Tabu search—Part I,</w:t>
      </w:r>
      <w:r>
        <w:t xml:space="preserve">”</w:t>
      </w:r>
      <w:r>
        <w:t xml:space="preserve"> </w:t>
      </w:r>
      <w:r>
        <w:rPr>
          <w:iCs/>
          <w:i/>
        </w:rPr>
        <w:t xml:space="preserve">ORSA Journal on Computing</w:t>
      </w:r>
      <w:r>
        <w:t xml:space="preserve">,</w:t>
      </w:r>
      <w:r>
        <w:t xml:space="preserve"> </w:t>
      </w:r>
      <w:r>
        <w:t xml:space="preserve">vol. 1, no. 3, pp. 190–206, 1990.</w:t>
      </w:r>
    </w:p>
    <w:p>
      <w:pPr>
        <w:pStyle w:val="BodyText"/>
      </w:pPr>
      <w:r>
        <w:t xml:space="preserve">National Fire Protection Association,</w:t>
      </w:r>
      <w:r>
        <w:t xml:space="preserve"> </w:t>
      </w:r>
      <w:r>
        <w:rPr>
          <w:iCs/>
          <w:i/>
        </w:rPr>
        <w:t xml:space="preserve">NFPA 1620: Standard for</w:t>
      </w:r>
      <w:r>
        <w:rPr>
          <w:iCs/>
          <w:i/>
        </w:rPr>
        <w:t xml:space="preserve"> </w:t>
      </w:r>
      <w:r>
        <w:rPr>
          <w:iCs/>
          <w:i/>
        </w:rPr>
        <w:t xml:space="preserve">Pre-Incident Planning</w:t>
      </w:r>
      <w:r>
        <w:t xml:space="preserve">, Quincy, MA.</w:t>
      </w:r>
    </w:p>
    <w:p>
      <w:pPr>
        <w:pStyle w:val="BodyText"/>
      </w:pPr>
      <w:r>
        <w:t xml:space="preserve">S. Ko, T. Krishnamurthy, and H. Hamacher,</w:t>
      </w:r>
      <w:r>
        <w:t xml:space="preserve"> </w:t>
      </w:r>
      <w:r>
        <w:t xml:space="preserve">“</w:t>
      </w:r>
      <w:r>
        <w:t xml:space="preserve">Dispatching of fire engines with</w:t>
      </w:r>
      <w:r>
        <w:t xml:space="preserve"> </w:t>
      </w:r>
      <w:r>
        <w:t xml:space="preserve">stochastic travel times,</w:t>
      </w:r>
      <w:r>
        <w:t xml:space="preserve">”</w:t>
      </w:r>
      <w:r>
        <w:t xml:space="preserve"> </w:t>
      </w:r>
      <w:r>
        <w:t xml:space="preserve">related covering models in emergency logistics</w:t>
      </w:r>
      <w:r>
        <w:t xml:space="preserve"> </w:t>
      </w:r>
      <w:r>
        <w:t xml:space="preserve">(see also standard shortest-path search on graphs).</w:t>
      </w:r>
    </w:p>
    <w:p>
      <w:pPr>
        <w:pStyle w:val="BodyText"/>
      </w:pPr>
      <w:r>
        <w:t xml:space="preserve">J. Schulman, F. Wolski, P. Dhariwal, A. Radford, and O. Klimov,</w:t>
      </w:r>
      <w:r>
        <w:t xml:space="preserve"> </w:t>
      </w:r>
      <w:r>
        <w:t xml:space="preserve">“</w:t>
      </w:r>
      <w:r>
        <w:t xml:space="preserve">Proximal policy optimization algorithms,</w:t>
      </w:r>
      <w:r>
        <w:t xml:space="preserve">”</w:t>
      </w:r>
      <w:r>
        <w:t xml:space="preserve"> </w:t>
      </w:r>
      <w:r>
        <w:t xml:space="preserve">arXiv:1707.06347, 2017.</w:t>
      </w:r>
    </w:p>
    <w:p>
      <w:pPr>
        <w:pStyle w:val="BodyText"/>
      </w:pPr>
      <w:r>
        <w:t xml:space="preserve">P. Veli</w:t>
      </w:r>
      <w:r>
        <w:t xml:space="preserve">č</w:t>
      </w:r>
      <w:r>
        <w:t xml:space="preserve">kovi</w:t>
      </w:r>
      <w:r>
        <w:t xml:space="preserve">ć</w:t>
      </w:r>
      <w:r>
        <w:t xml:space="preserve">, G. Cucurull, A. Casanova, A. Romero, P. Li</w:t>
      </w:r>
      <w:r>
        <w:t xml:space="preserve">ò</w:t>
      </w:r>
      <w:r>
        <w:t xml:space="preserve">,</w:t>
      </w:r>
      <w:r>
        <w:t xml:space="preserve"> </w:t>
      </w:r>
      <w:r>
        <w:t xml:space="preserve">and Y. Bengio,</w:t>
      </w:r>
      <w:r>
        <w:t xml:space="preserve"> </w:t>
      </w:r>
      <w:r>
        <w:t xml:space="preserve">“</w:t>
      </w:r>
      <w:r>
        <w:t xml:space="preserve">Graph attention networks,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ICLR</w:t>
      </w:r>
      <w:r>
        <w:t xml:space="preserve">, 2018.</w:t>
      </w:r>
    </w:p>
    <w:p>
      <w:pPr>
        <w:pStyle w:val="BodyText"/>
      </w:pPr>
      <w:r>
        <w:t xml:space="preserve">Team computational archive:</w:t>
      </w:r>
      <w:r>
        <w:t xml:space="preserve"> </w:t>
      </w:r>
      <w:r>
        <w:rPr>
          <w:rStyle w:val="VerbatimChar"/>
        </w:rPr>
        <w:t xml:space="preserve">results/experiment_summary.csv</w:t>
      </w:r>
      <w:r>
        <w:t xml:space="preserve"> </w:t>
      </w:r>
      <w:r>
        <w:t xml:space="preserve">(420 runs),</w:t>
      </w:r>
      <w:r>
        <w:t xml:space="preserve"> </w:t>
      </w:r>
      <w:r>
        <w:rPr>
          <w:rStyle w:val="VerbatimChar"/>
        </w:rPr>
        <w:t xml:space="preserve">results/rl_office_eval.csv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greedy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stochastic</w:t>
      </w:r>
      <w:r>
        <w:t xml:space="preserve"> </w:t>
      </w:r>
      <w:r>
        <w:t xml:space="preserve">GAT-PPO office evaluations), and</w:t>
      </w:r>
      <w:r>
        <w:t xml:space="preserve"> </w:t>
      </w:r>
      <w:r>
        <w:rPr>
          <w:rStyle w:val="VerbatimChar"/>
        </w:rPr>
        <w:t xml:space="preserve">paper_figures/</w:t>
      </w:r>
      <w:r>
        <w:t xml:space="preserve"> </w:t>
      </w:r>
      <w:r>
        <w:t xml:space="preserve">(planner and RL</w:t>
      </w:r>
      <w:r>
        <w:t xml:space="preserve"> </w:t>
      </w:r>
      <w:r>
        <w:t xml:space="preserve">plots generated from those CSVs).</w:t>
      </w:r>
    </w:p>
    <w:bookmarkEnd w:id="65"/>
    <w:bookmarkStart w:id="66" w:name="ai-use-disclosure-comap-policy"/>
    <w:p>
      <w:pPr>
        <w:pStyle w:val="Heading1"/>
      </w:pPr>
      <w:r>
        <w:t xml:space="preserve">AI use disclosure (COMAP policy)</w:t>
      </w:r>
    </w:p>
    <w:p>
      <w:pPr>
        <w:pStyle w:val="FirstParagraph"/>
      </w:pPr>
      <w:r>
        <w:t xml:space="preserve">Portions of the code (graph layouts, hazard stepper, scoring planner, Monte Carlo</w:t>
      </w:r>
      <w:r>
        <w:t xml:space="preserve"> </w:t>
      </w:r>
      <w:r>
        <w:t xml:space="preserve">driver, GAT-PPO stack, and figure scripts) were drafted with a coding assistant.</w:t>
      </w:r>
      <w:r>
        <w:t xml:space="preserve"> </w:t>
      </w:r>
      <w:r>
        <w:t xml:space="preserve">Every numerical</w:t>
      </w:r>
      <w:r>
        <w:t xml:space="preserve"> </w:t>
      </w:r>
      <w:r>
        <w:t xml:space="preserve">value in Tables </w:t>
      </w:r>
      <w:hyperlink w:anchor="tab:clear">
        <w:r>
          <w:rPr>
            <w:rStyle w:val="Hyperlink"/>
          </w:rPr>
          <w:t xml:space="preserve">1</w:t>
        </w:r>
      </w:hyperlink>
      <w:r>
        <w:t xml:space="preserve">–</w:t>
      </w:r>
      <w:hyperlink w:anchor="tab:smok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in the GAT-PPO</w:t>
      </w:r>
      <w:r>
        <w:t xml:space="preserve"> </w:t>
      </w:r>
      <w:r>
        <w:t xml:space="preserve">Table </w:t>
      </w:r>
      <w:hyperlink w:anchor="tab:rl">
        <w:r>
          <w:rPr>
            <w:rStyle w:val="Hyperlink"/>
          </w:rPr>
          <w:t xml:space="preserve">2</w:t>
        </w:r>
      </w:hyperlink>
      <w:r>
        <w:t xml:space="preserve">, as well as every plot under</w:t>
      </w:r>
      <w:r>
        <w:t xml:space="preserve"> </w:t>
      </w:r>
      <w:r>
        <w:rPr>
          <w:rStyle w:val="VerbatimChar"/>
        </w:rPr>
        <w:t xml:space="preserve">paper_figures/</w:t>
      </w:r>
      <w:r>
        <w:t xml:space="preserve">,</w:t>
      </w:r>
      <w:r>
        <w:t xml:space="preserve"> </w:t>
      </w:r>
      <w:r>
        <w:t xml:space="preserve">was produced by executing that code on the repository, not by the assistant inventing</w:t>
      </w:r>
      <w:r>
        <w:t xml:space="preserve"> </w:t>
      </w:r>
      <w:r>
        <w:t xml:space="preserve">spreadsheet entries.</w:t>
      </w:r>
      <w:r>
        <w:t xml:space="preserve"> </w:t>
      </w:r>
      <w:r>
        <w:t xml:space="preserve">Prompt logs suitable for the official AI disclosure form live in</w:t>
      </w:r>
      <w:r>
        <w:t xml:space="preserve"> </w:t>
      </w:r>
      <w:r>
        <w:rPr>
          <w:rStyle w:val="VerbatimChar"/>
        </w:rPr>
        <w:t xml:space="preserve">prompts/cursor_log.md</w:t>
      </w:r>
      <w:r>
        <w:t xml:space="preserve">.</w:t>
      </w:r>
    </w:p>
    <w:bookmarkEnd w:id="66"/>
    <w:bookmarkStart w:id="67" w:name="reproduction-commands"/>
    <w:p>
      <w:pPr>
        <w:pStyle w:val="Heading1"/>
      </w:pPr>
      <w:r>
        <w:t xml:space="preserve">Reproduction commands</w:t>
      </w:r>
    </w:p>
    <w:p>
      <w:pPr>
        <w:pStyle w:val="SourceCode"/>
      </w:pPr>
      <w:r>
        <w:rPr>
          <w:rStyle w:val="VerbatimChar"/>
        </w:rPr>
        <w:t xml:space="preserve">PYTHONPATH=. python experiments/run_sweep_experiments.py</w:t>
      </w:r>
      <w:r>
        <w:br/>
      </w:r>
      <w:r>
        <w:rPr>
          <w:rStyle w:val="VerbatimChar"/>
        </w:rPr>
        <w:t xml:space="preserve">PYTHONPATH=. python src/utils/plot_figures.py</w:t>
      </w:r>
      <w:r>
        <w:br/>
      </w:r>
      <w:r>
        <w:rPr>
          <w:rStyle w:val="VerbatimChar"/>
        </w:rPr>
        <w:t xml:space="preserve">PYTHONPATH=. python src/rl/train.py</w:t>
      </w:r>
      <w:r>
        <w:br/>
      </w:r>
      <w:r>
        <w:rPr>
          <w:rStyle w:val="VerbatimChar"/>
        </w:rPr>
        <w:t xml:space="preserve">PYTHONPATH=. python src/utils/plot_rl_figures.py</w:t>
      </w:r>
      <w:r>
        <w:br/>
      </w:r>
      <w:r>
        <w:rPr>
          <w:rStyle w:val="VerbatimChar"/>
        </w:rPr>
        <w:t xml:space="preserve">pdflatex paper/himcm_paper.tex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4" Target="media/rId5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Coordinated Firefighter Sweeps under Time, Vulnerability, and Spreading Hazards HiMCM 2025 Problem A — Team XXXX</dc:title>
  <dc:creator/>
  <cp:keywords/>
  <dcterms:created xsi:type="dcterms:W3CDTF">2026-09-13T04:50:01Z</dcterms:created>
  <dcterms:modified xsi:type="dcterms:W3CDTF">2026-09-13T04:50:01Z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