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3C679" w14:textId="1860DBF6" w:rsidR="00E46BC8" w:rsidRDefault="00715A90">
      <w:r>
        <w:t>Formularfelder anpassen</w:t>
      </w:r>
    </w:p>
    <w:p w14:paraId="56E3217E" w14:textId="39CA444E" w:rsidR="00715A90" w:rsidRPr="00715A90" w:rsidRDefault="00715A90">
      <w:pPr>
        <w:rPr>
          <w:color w:val="FF0000"/>
        </w:rPr>
      </w:pPr>
      <w:r w:rsidRPr="00715A90">
        <w:rPr>
          <w:color w:val="FF0000"/>
        </w:rPr>
        <w:t>Benutzerkontrolle!!</w:t>
      </w:r>
    </w:p>
    <w:p w14:paraId="7828CC1E" w14:textId="2119F10E" w:rsidR="00715A90" w:rsidRDefault="00715A90">
      <w:r>
        <w:t>Email verschicken an alle Admins wenn neuer Benutzer sich angemeldet hat</w:t>
      </w:r>
    </w:p>
    <w:p w14:paraId="7B4158CF" w14:textId="68F20BCD" w:rsidR="00715A90" w:rsidRDefault="00715A90">
      <w:r>
        <w:t>Sicherheitspasswort vorschalten vor Registrierung – Änderbar in Einstellungen?</w:t>
      </w:r>
    </w:p>
    <w:p w14:paraId="28BBA0C0" w14:textId="02BDBB3A" w:rsidR="00715A90" w:rsidRPr="00715A90" w:rsidRDefault="00715A90">
      <w:pPr>
        <w:rPr>
          <w:color w:val="FF0000"/>
        </w:rPr>
      </w:pPr>
      <w:r w:rsidRPr="00715A90">
        <w:rPr>
          <w:color w:val="FF0000"/>
        </w:rPr>
        <w:t xml:space="preserve">Usercontrol übersichtlicher machen </w:t>
      </w:r>
    </w:p>
    <w:p w14:paraId="43C44BFA" w14:textId="48896171" w:rsidR="00715A90" w:rsidRDefault="00715A90">
      <w:r>
        <w:t xml:space="preserve">Exportfunktion – PDF und Anhänge auf Cloud speichern – Email zur Benachrichtung eines neuen Dokumentes </w:t>
      </w:r>
      <w:r>
        <w:br/>
      </w:r>
    </w:p>
    <w:p w14:paraId="596C0032" w14:textId="41F55590" w:rsidR="00715A90" w:rsidRDefault="00715A90">
      <w:r>
        <w:t>Unterteilung zwischen Kursinformationen – Kursunterlagen – Desinfektionsnachweis</w:t>
      </w:r>
    </w:p>
    <w:p w14:paraId="44C41FC9" w14:textId="0909813B" w:rsidR="00715A90" w:rsidRDefault="00715A90">
      <w:pPr>
        <w:rPr>
          <w:color w:val="FFC000"/>
        </w:rPr>
      </w:pPr>
      <w:r w:rsidRPr="00715A90">
        <w:rPr>
          <w:color w:val="FFC000"/>
        </w:rPr>
        <w:t xml:space="preserve">Formularverwaltung! </w:t>
      </w:r>
    </w:p>
    <w:p w14:paraId="4CAF5A1F" w14:textId="7E213F1C" w:rsidR="00627D5F" w:rsidRDefault="00627D5F">
      <w:pPr>
        <w:rPr>
          <w:color w:val="FFC000"/>
        </w:rPr>
      </w:pPr>
    </w:p>
    <w:p w14:paraId="5C7F0BEF" w14:textId="10F9A5EC" w:rsidR="00627D5F" w:rsidRDefault="00627D5F">
      <w:pPr>
        <w:rPr>
          <w:color w:val="FFC000"/>
        </w:rPr>
      </w:pPr>
    </w:p>
    <w:p w14:paraId="545EF6E5" w14:textId="76460A81" w:rsidR="00627D5F" w:rsidRDefault="00627D5F">
      <w:r>
        <w:rPr>
          <w:color w:val="FFC000"/>
        </w:rPr>
        <w:t>//</w:t>
      </w:r>
      <w:r>
        <w:rPr>
          <w:color w:val="FFC000"/>
        </w:rPr>
        <w:br/>
        <w:t>Formular Bau:</w:t>
      </w:r>
      <w:r>
        <w:rPr>
          <w:color w:val="FFC000"/>
        </w:rPr>
        <w:br/>
      </w:r>
      <w:r>
        <w:rPr>
          <w:color w:val="FFC000"/>
        </w:rPr>
        <w:br/>
      </w:r>
      <w:r>
        <w:t>Formularspeichern. Wenn ein gespeichertes Formular vorhanden, soll es unter Formularverwaltung auftauchen mit einem Button – veröffentlichen – ist dieser ausgewählt soll die ausfüllvariante im Hauptmenü erreichbar sein</w:t>
      </w:r>
    </w:p>
    <w:p w14:paraId="780DEB86" w14:textId="54C65539" w:rsidR="00627D5F" w:rsidRDefault="00627D5F">
      <w:r>
        <w:t>Buttons im Head müssen funktional sein</w:t>
      </w:r>
    </w:p>
    <w:p w14:paraId="57C05461" w14:textId="72D6808F" w:rsidR="00627D5F" w:rsidRDefault="00627D5F">
      <w:r>
        <w:t xml:space="preserve">Eigenschaftenfeld optisch </w:t>
      </w:r>
    </w:p>
    <w:p w14:paraId="2A0ED893" w14:textId="13061515" w:rsidR="00627D5F" w:rsidRDefault="00627D5F">
      <w:r>
        <w:t>Eigenschaften jedes Elements anpassen</w:t>
      </w:r>
    </w:p>
    <w:p w14:paraId="6B6380D9" w14:textId="227CE573" w:rsidR="00627D5F" w:rsidRDefault="00627D5F">
      <w:r>
        <w:t>Eigenschaftenfeld – Löschen funktioniert noch nicht</w:t>
      </w:r>
    </w:p>
    <w:p w14:paraId="2C7B33F6" w14:textId="0A36E8AD" w:rsidR="00627D5F" w:rsidRDefault="00627D5F">
      <w:r>
        <w:t>Markierung des ausgewählten Feldes</w:t>
      </w:r>
    </w:p>
    <w:p w14:paraId="7788E745" w14:textId="679CB726" w:rsidR="00627D5F" w:rsidRDefault="00627D5F">
      <w:r>
        <w:t>Löschen nur über Eigenschaftenfeld</w:t>
      </w:r>
    </w:p>
    <w:p w14:paraId="022B16E8" w14:textId="41800F7F" w:rsidR="00627D5F" w:rsidRDefault="00627D5F">
      <w:r>
        <w:t>Logik/Mathe mit vorhandenen feldern kombinieren</w:t>
      </w:r>
    </w:p>
    <w:p w14:paraId="68DF4936" w14:textId="44C98602" w:rsidR="00627D5F" w:rsidRDefault="00627D5F">
      <w:r>
        <w:t>Eigenschaft einstellen ob sichtbar oder nicht</w:t>
      </w:r>
    </w:p>
    <w:p w14:paraId="0226DA57" w14:textId="0ADCC7E9" w:rsidR="00627D5F" w:rsidRDefault="00627D5F">
      <w:r>
        <w:t>Vorschau</w:t>
      </w:r>
    </w:p>
    <w:p w14:paraId="52EDF0E9" w14:textId="7129EAD3" w:rsidR="00627D5F" w:rsidRDefault="00627D5F">
      <w:r>
        <w:t>PDF export</w:t>
      </w:r>
    </w:p>
    <w:p w14:paraId="7022965D" w14:textId="0D65C7C9" w:rsidR="00627D5F" w:rsidRDefault="00627D5F">
      <w:r>
        <w:t>Bausteine sortierbar machen</w:t>
      </w:r>
    </w:p>
    <w:p w14:paraId="14AE3267" w14:textId="18751296" w:rsidR="00627D5F" w:rsidRDefault="00627D5F">
      <w:r>
        <w:t>Formular benennen können</w:t>
      </w:r>
    </w:p>
    <w:p w14:paraId="5E56B5B8" w14:textId="1CC2D222" w:rsidR="00627D5F" w:rsidRDefault="00627D5F">
      <w:r>
        <w:t>Admin authentication einfügen</w:t>
      </w:r>
    </w:p>
    <w:p w14:paraId="79041945" w14:textId="77777777" w:rsidR="00627D5F" w:rsidRPr="00627D5F" w:rsidRDefault="00627D5F"/>
    <w:p w14:paraId="2DFFC731" w14:textId="618289C1" w:rsidR="00715A90" w:rsidRDefault="00715A90"/>
    <w:p w14:paraId="4F6136F0" w14:textId="5F857AF0" w:rsidR="00551A2A" w:rsidRDefault="00551A2A"/>
    <w:p w14:paraId="1ECA3CA8" w14:textId="4F85A8FC" w:rsidR="00551A2A" w:rsidRDefault="00551A2A"/>
    <w:p w14:paraId="55B0AEFA" w14:textId="76358814" w:rsidR="00551A2A" w:rsidRDefault="00551A2A">
      <w:r>
        <w:br w:type="page"/>
      </w:r>
    </w:p>
    <w:p w14:paraId="1F7D6C39" w14:textId="77777777" w:rsidR="00551A2A" w:rsidRPr="00551A2A" w:rsidRDefault="00551A2A" w:rsidP="00551A2A">
      <w:p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sz w:val="24"/>
          <w:szCs w:val="24"/>
          <w:lang w:eastAsia="de-DE"/>
        </w:rPr>
        <w:lastRenderedPageBreak/>
        <w:t>Ja, ich erinnere mich an den Aufbau der Webapp, die wir programmiert haben, und ich kann dir helfen, das Formularverwaltungssystem zu integrieren. Hier ist der Plan für die Integration des Systems in die Webapp:</w:t>
      </w:r>
    </w:p>
    <w:p w14:paraId="29AD9010" w14:textId="77777777" w:rsidR="00551A2A" w:rsidRPr="00551A2A" w:rsidRDefault="00551A2A" w:rsidP="00551A2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551A2A">
        <w:rPr>
          <w:rFonts w:ascii="Times New Roman" w:eastAsia="Times New Roman" w:hAnsi="Times New Roman" w:cs="Times New Roman"/>
          <w:b/>
          <w:bCs/>
          <w:sz w:val="27"/>
          <w:szCs w:val="27"/>
          <w:lang w:eastAsia="de-DE"/>
        </w:rPr>
        <w:t>Gesamtplan für die Integration des Formularverwaltungssystems:</w:t>
      </w:r>
    </w:p>
    <w:p w14:paraId="027C88FD" w14:textId="77777777" w:rsidR="00551A2A" w:rsidRPr="00551A2A" w:rsidRDefault="00551A2A" w:rsidP="00551A2A">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Vorbereitung der Webapp-Architektur:</w:t>
      </w:r>
    </w:p>
    <w:p w14:paraId="7E9FF6D9" w14:textId="77777777" w:rsidR="00551A2A" w:rsidRPr="00551A2A" w:rsidRDefault="00551A2A" w:rsidP="00551A2A">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Modularer Aufbau:</w:t>
      </w:r>
      <w:r w:rsidRPr="00551A2A">
        <w:rPr>
          <w:rFonts w:ascii="Times New Roman" w:eastAsia="Times New Roman" w:hAnsi="Times New Roman" w:cs="Times New Roman"/>
          <w:sz w:val="24"/>
          <w:szCs w:val="24"/>
          <w:lang w:eastAsia="de-DE"/>
        </w:rPr>
        <w:t xml:space="preserve"> Wir werden jede Funktion in separate Module aufteilen, damit das System gut erweiterbar bleibt.</w:t>
      </w:r>
    </w:p>
    <w:p w14:paraId="59CDD1BA" w14:textId="77777777" w:rsidR="00551A2A" w:rsidRPr="00551A2A" w:rsidRDefault="00551A2A" w:rsidP="00551A2A">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Datenbankstruktur:</w:t>
      </w:r>
      <w:r w:rsidRPr="00551A2A">
        <w:rPr>
          <w:rFonts w:ascii="Times New Roman" w:eastAsia="Times New Roman" w:hAnsi="Times New Roman" w:cs="Times New Roman"/>
          <w:sz w:val="24"/>
          <w:szCs w:val="24"/>
          <w:lang w:eastAsia="de-DE"/>
        </w:rPr>
        <w:t xml:space="preserve"> Alle Formularelemente und ihre Parameter (z.B. Pflichtfelder, Validierungen) werden in der Firestore-Datenbank gespeichert.</w:t>
      </w:r>
    </w:p>
    <w:p w14:paraId="47F3B6E5" w14:textId="77777777" w:rsidR="00551A2A" w:rsidRPr="00551A2A" w:rsidRDefault="00551A2A" w:rsidP="00551A2A">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Drag-and-Drop-System:</w:t>
      </w:r>
      <w:r w:rsidRPr="00551A2A">
        <w:rPr>
          <w:rFonts w:ascii="Times New Roman" w:eastAsia="Times New Roman" w:hAnsi="Times New Roman" w:cs="Times New Roman"/>
          <w:sz w:val="24"/>
          <w:szCs w:val="24"/>
          <w:lang w:eastAsia="de-DE"/>
        </w:rPr>
        <w:t xml:space="preserve"> Implementiere eine UI, mit der Admins Formulare per Drag-and-Drop erstellen und anpassen können.</w:t>
      </w:r>
    </w:p>
    <w:p w14:paraId="6BBC3F5D" w14:textId="77777777" w:rsidR="00551A2A" w:rsidRPr="00551A2A" w:rsidRDefault="00551A2A" w:rsidP="00551A2A">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Backend-Planung:</w:t>
      </w:r>
    </w:p>
    <w:p w14:paraId="2FD7BA43" w14:textId="77777777" w:rsidR="00551A2A" w:rsidRPr="00551A2A" w:rsidRDefault="00551A2A" w:rsidP="00551A2A">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Firestore-Struktur:</w:t>
      </w:r>
      <w:r w:rsidRPr="00551A2A">
        <w:rPr>
          <w:rFonts w:ascii="Times New Roman" w:eastAsia="Times New Roman" w:hAnsi="Times New Roman" w:cs="Times New Roman"/>
          <w:sz w:val="24"/>
          <w:szCs w:val="24"/>
          <w:lang w:eastAsia="de-DE"/>
        </w:rPr>
        <w:t xml:space="preserve"> Wir müssen sicherstellen, dass alle Formulare und ihre Elemente in der Firestore-Datenbank gespeichert werden.</w:t>
      </w:r>
    </w:p>
    <w:p w14:paraId="02117057" w14:textId="77777777" w:rsidR="00551A2A" w:rsidRPr="00551A2A" w:rsidRDefault="00551A2A" w:rsidP="00551A2A">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Cloud Functions:</w:t>
      </w:r>
      <w:r w:rsidRPr="00551A2A">
        <w:rPr>
          <w:rFonts w:ascii="Times New Roman" w:eastAsia="Times New Roman" w:hAnsi="Times New Roman" w:cs="Times New Roman"/>
          <w:sz w:val="24"/>
          <w:szCs w:val="24"/>
          <w:lang w:eastAsia="de-DE"/>
        </w:rPr>
        <w:t xml:space="preserve"> Für die Verarbeitung und Validierung der Formulare, sowie um Benachrichtigungen bei Formular-Eingaben zu senden.</w:t>
      </w:r>
    </w:p>
    <w:p w14:paraId="720F5E78" w14:textId="77777777" w:rsidR="00551A2A" w:rsidRPr="00551A2A" w:rsidRDefault="00551A2A" w:rsidP="00551A2A">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Validierungslogik:</w:t>
      </w:r>
      <w:r w:rsidRPr="00551A2A">
        <w:rPr>
          <w:rFonts w:ascii="Times New Roman" w:eastAsia="Times New Roman" w:hAnsi="Times New Roman" w:cs="Times New Roman"/>
          <w:sz w:val="24"/>
          <w:szCs w:val="24"/>
          <w:lang w:eastAsia="de-DE"/>
        </w:rPr>
        <w:t xml:space="preserve"> Jede Formular-Eingabe wird durch das Backend validiert, um sicherzustellen, dass alle Felder korrekt ausgefüllt sind.</w:t>
      </w:r>
    </w:p>
    <w:p w14:paraId="52A80985" w14:textId="77777777" w:rsidR="00551A2A" w:rsidRPr="00551A2A" w:rsidRDefault="00551A2A" w:rsidP="00551A2A">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Frontend-Planung:</w:t>
      </w:r>
    </w:p>
    <w:p w14:paraId="138221B0" w14:textId="77777777" w:rsidR="00551A2A" w:rsidRPr="00551A2A" w:rsidRDefault="00551A2A" w:rsidP="00551A2A">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Formularverwaltung UI:</w:t>
      </w:r>
      <w:r w:rsidRPr="00551A2A">
        <w:rPr>
          <w:rFonts w:ascii="Times New Roman" w:eastAsia="Times New Roman" w:hAnsi="Times New Roman" w:cs="Times New Roman"/>
          <w:sz w:val="24"/>
          <w:szCs w:val="24"/>
          <w:lang w:eastAsia="de-DE"/>
        </w:rPr>
        <w:t xml:space="preserve"> Erstelle eine benutzerfreundliche Oberfläche für Admins, die es ermöglicht, die Formularelemente per Drag-and-Drop hinzuzufügen, zu bearbeiten und die Reihenfolge zu ändern.</w:t>
      </w:r>
    </w:p>
    <w:p w14:paraId="025325C6" w14:textId="77777777" w:rsidR="00551A2A" w:rsidRPr="00551A2A" w:rsidRDefault="00551A2A" w:rsidP="00551A2A">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Live-Vorschau:</w:t>
      </w:r>
      <w:r w:rsidRPr="00551A2A">
        <w:rPr>
          <w:rFonts w:ascii="Times New Roman" w:eastAsia="Times New Roman" w:hAnsi="Times New Roman" w:cs="Times New Roman"/>
          <w:sz w:val="24"/>
          <w:szCs w:val="24"/>
          <w:lang w:eastAsia="de-DE"/>
        </w:rPr>
        <w:t xml:space="preserve"> Admins sollten eine Vorschau des Formulars sehen können, bevor es veröffentlicht wird.</w:t>
      </w:r>
    </w:p>
    <w:p w14:paraId="4ADCBF52" w14:textId="77777777" w:rsidR="00551A2A" w:rsidRPr="00551A2A" w:rsidRDefault="00551A2A" w:rsidP="00551A2A">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Responsivität:</w:t>
      </w:r>
      <w:r w:rsidRPr="00551A2A">
        <w:rPr>
          <w:rFonts w:ascii="Times New Roman" w:eastAsia="Times New Roman" w:hAnsi="Times New Roman" w:cs="Times New Roman"/>
          <w:sz w:val="24"/>
          <w:szCs w:val="24"/>
          <w:lang w:eastAsia="de-DE"/>
        </w:rPr>
        <w:t xml:space="preserve"> Das Frontend wird responsiv gestaltet, damit es auf Mobilgeräten genauso gut funktioniert wie auf Desktops.</w:t>
      </w:r>
    </w:p>
    <w:p w14:paraId="11A494F2" w14:textId="77777777" w:rsidR="00551A2A" w:rsidRPr="00551A2A" w:rsidRDefault="00551A2A" w:rsidP="00551A2A">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Einbindung in die bestehende Webapp:</w:t>
      </w:r>
    </w:p>
    <w:p w14:paraId="71F2BE76" w14:textId="77777777" w:rsidR="00551A2A" w:rsidRPr="00551A2A" w:rsidRDefault="00551A2A" w:rsidP="00551A2A">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Admin-Panel:</w:t>
      </w:r>
      <w:r w:rsidRPr="00551A2A">
        <w:rPr>
          <w:rFonts w:ascii="Times New Roman" w:eastAsia="Times New Roman" w:hAnsi="Times New Roman" w:cs="Times New Roman"/>
          <w:sz w:val="24"/>
          <w:szCs w:val="24"/>
          <w:lang w:eastAsia="de-DE"/>
        </w:rPr>
        <w:t xml:space="preserve"> Integriere die Formularverwaltung in den bereits existierenden Admin-Bereich der Webapp.</w:t>
      </w:r>
    </w:p>
    <w:p w14:paraId="088197B4" w14:textId="77777777" w:rsidR="00551A2A" w:rsidRPr="00551A2A" w:rsidRDefault="00551A2A" w:rsidP="00551A2A">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Speicherung und Laden der Formulare:</w:t>
      </w:r>
      <w:r w:rsidRPr="00551A2A">
        <w:rPr>
          <w:rFonts w:ascii="Times New Roman" w:eastAsia="Times New Roman" w:hAnsi="Times New Roman" w:cs="Times New Roman"/>
          <w:sz w:val="24"/>
          <w:szCs w:val="24"/>
          <w:lang w:eastAsia="de-DE"/>
        </w:rPr>
        <w:t xml:space="preserve"> Die erstellten Formulare werden in der Firestore-Datenbank gespeichert und können dynamisch geladen und angezeigt werden.</w:t>
      </w:r>
    </w:p>
    <w:p w14:paraId="6EA577FB" w14:textId="77777777" w:rsidR="00551A2A" w:rsidRPr="00551A2A" w:rsidRDefault="00551A2A" w:rsidP="00551A2A">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Anpassung bestehender Seiten:</w:t>
      </w:r>
      <w:r w:rsidRPr="00551A2A">
        <w:rPr>
          <w:rFonts w:ascii="Times New Roman" w:eastAsia="Times New Roman" w:hAnsi="Times New Roman" w:cs="Times New Roman"/>
          <w:sz w:val="24"/>
          <w:szCs w:val="24"/>
          <w:lang w:eastAsia="de-DE"/>
        </w:rPr>
        <w:t xml:space="preserve"> Alle bestehenden Seiten müssen möglicherweise leicht angepasst werden, um das neue Formularverwaltungssystem zu integrieren.</w:t>
      </w:r>
    </w:p>
    <w:p w14:paraId="5CF8BCBC" w14:textId="77777777" w:rsidR="00551A2A" w:rsidRPr="00551A2A" w:rsidRDefault="00551A2A" w:rsidP="00551A2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551A2A">
        <w:rPr>
          <w:rFonts w:ascii="Times New Roman" w:eastAsia="Times New Roman" w:hAnsi="Times New Roman" w:cs="Times New Roman"/>
          <w:b/>
          <w:bCs/>
          <w:sz w:val="27"/>
          <w:szCs w:val="27"/>
          <w:lang w:eastAsia="de-DE"/>
        </w:rPr>
        <w:t>Zusammenfassung aller Formularelemente:</w:t>
      </w:r>
    </w:p>
    <w:p w14:paraId="4D6D6F82"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Freitextfelder</w:t>
      </w:r>
      <w:r w:rsidRPr="00551A2A">
        <w:rPr>
          <w:rFonts w:ascii="Times New Roman" w:eastAsia="Times New Roman" w:hAnsi="Times New Roman" w:cs="Times New Roman"/>
          <w:sz w:val="24"/>
          <w:szCs w:val="24"/>
          <w:lang w:eastAsia="de-DE"/>
        </w:rPr>
        <w:t xml:space="preserve"> – Standardtextfelder für Eingaben.</w:t>
      </w:r>
    </w:p>
    <w:p w14:paraId="7A5BA7B0"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Datumsauswahl</w:t>
      </w:r>
      <w:r w:rsidRPr="00551A2A">
        <w:rPr>
          <w:rFonts w:ascii="Times New Roman" w:eastAsia="Times New Roman" w:hAnsi="Times New Roman" w:cs="Times New Roman"/>
          <w:sz w:val="24"/>
          <w:szCs w:val="24"/>
          <w:lang w:eastAsia="de-DE"/>
        </w:rPr>
        <w:t xml:space="preserve"> – Wählen eines Datums.</w:t>
      </w:r>
    </w:p>
    <w:p w14:paraId="293D067F"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Checkboxen mit Text</w:t>
      </w:r>
      <w:r w:rsidRPr="00551A2A">
        <w:rPr>
          <w:rFonts w:ascii="Times New Roman" w:eastAsia="Times New Roman" w:hAnsi="Times New Roman" w:cs="Times New Roman"/>
          <w:sz w:val="24"/>
          <w:szCs w:val="24"/>
          <w:lang w:eastAsia="de-DE"/>
        </w:rPr>
        <w:t xml:space="preserve"> – Mehrfachauswahlmöglichkeiten.</w:t>
      </w:r>
    </w:p>
    <w:p w14:paraId="252EFDD8"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Dropdown-Menüs</w:t>
      </w:r>
      <w:r w:rsidRPr="00551A2A">
        <w:rPr>
          <w:rFonts w:ascii="Times New Roman" w:eastAsia="Times New Roman" w:hAnsi="Times New Roman" w:cs="Times New Roman"/>
          <w:sz w:val="24"/>
          <w:szCs w:val="24"/>
          <w:lang w:eastAsia="de-DE"/>
        </w:rPr>
        <w:t xml:space="preserve"> – Auswählen von einer Liste von Optionen.</w:t>
      </w:r>
    </w:p>
    <w:p w14:paraId="16CD1ACB"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Unterschriftenfeld</w:t>
      </w:r>
      <w:r w:rsidRPr="00551A2A">
        <w:rPr>
          <w:rFonts w:ascii="Times New Roman" w:eastAsia="Times New Roman" w:hAnsi="Times New Roman" w:cs="Times New Roman"/>
          <w:sz w:val="24"/>
          <w:szCs w:val="24"/>
          <w:lang w:eastAsia="de-DE"/>
        </w:rPr>
        <w:t xml:space="preserve"> – Für digitale Unterschriften.</w:t>
      </w:r>
    </w:p>
    <w:p w14:paraId="5589909F"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Datenupload mit Text</w:t>
      </w:r>
      <w:r w:rsidRPr="00551A2A">
        <w:rPr>
          <w:rFonts w:ascii="Times New Roman" w:eastAsia="Times New Roman" w:hAnsi="Times New Roman" w:cs="Times New Roman"/>
          <w:sz w:val="24"/>
          <w:szCs w:val="24"/>
          <w:lang w:eastAsia="de-DE"/>
        </w:rPr>
        <w:t xml:space="preserve"> – Hochladen von Dateien mit einer Textbeschreibung.</w:t>
      </w:r>
    </w:p>
    <w:p w14:paraId="197E0A6B"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Pflichtfeld-Kennzeichnung</w:t>
      </w:r>
      <w:r w:rsidRPr="00551A2A">
        <w:rPr>
          <w:rFonts w:ascii="Times New Roman" w:eastAsia="Times New Roman" w:hAnsi="Times New Roman" w:cs="Times New Roman"/>
          <w:sz w:val="24"/>
          <w:szCs w:val="24"/>
          <w:lang w:eastAsia="de-DE"/>
        </w:rPr>
        <w:t xml:space="preserve"> – Markiere Felder als erforderlich.</w:t>
      </w:r>
    </w:p>
    <w:p w14:paraId="13625881"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Trennlinien</w:t>
      </w:r>
      <w:r w:rsidRPr="00551A2A">
        <w:rPr>
          <w:rFonts w:ascii="Times New Roman" w:eastAsia="Times New Roman" w:hAnsi="Times New Roman" w:cs="Times New Roman"/>
          <w:sz w:val="24"/>
          <w:szCs w:val="24"/>
          <w:lang w:eastAsia="de-DE"/>
        </w:rPr>
        <w:t xml:space="preserve"> – Zur visuellen Trennung von Abschnitten.</w:t>
      </w:r>
    </w:p>
    <w:p w14:paraId="3EEA1817"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Feste Texte / Überschriften</w:t>
      </w:r>
      <w:r w:rsidRPr="00551A2A">
        <w:rPr>
          <w:rFonts w:ascii="Times New Roman" w:eastAsia="Times New Roman" w:hAnsi="Times New Roman" w:cs="Times New Roman"/>
          <w:sz w:val="24"/>
          <w:szCs w:val="24"/>
          <w:lang w:eastAsia="de-DE"/>
        </w:rPr>
        <w:t xml:space="preserve"> – Textfelder für Anweisungen oder Titel.</w:t>
      </w:r>
    </w:p>
    <w:p w14:paraId="35AB1248"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Senden-Button</w:t>
      </w:r>
      <w:r w:rsidRPr="00551A2A">
        <w:rPr>
          <w:rFonts w:ascii="Times New Roman" w:eastAsia="Times New Roman" w:hAnsi="Times New Roman" w:cs="Times New Roman"/>
          <w:sz w:val="24"/>
          <w:szCs w:val="24"/>
          <w:lang w:eastAsia="de-DE"/>
        </w:rPr>
        <w:t xml:space="preserve"> – Zum Absenden des Formulars.</w:t>
      </w:r>
    </w:p>
    <w:p w14:paraId="7EE92B85"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Buttons mit freier Namenswahl</w:t>
      </w:r>
      <w:r w:rsidRPr="00551A2A">
        <w:rPr>
          <w:rFonts w:ascii="Times New Roman" w:eastAsia="Times New Roman" w:hAnsi="Times New Roman" w:cs="Times New Roman"/>
          <w:sz w:val="24"/>
          <w:szCs w:val="24"/>
          <w:lang w:eastAsia="de-DE"/>
        </w:rPr>
        <w:t xml:space="preserve"> – Benutzerdefinierte Schaltflächen.</w:t>
      </w:r>
    </w:p>
    <w:p w14:paraId="52378593"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lastRenderedPageBreak/>
        <w:t>Radiobutton-Gruppen</w:t>
      </w:r>
      <w:r w:rsidRPr="00551A2A">
        <w:rPr>
          <w:rFonts w:ascii="Times New Roman" w:eastAsia="Times New Roman" w:hAnsi="Times New Roman" w:cs="Times New Roman"/>
          <w:sz w:val="24"/>
          <w:szCs w:val="24"/>
          <w:lang w:eastAsia="de-DE"/>
        </w:rPr>
        <w:t xml:space="preserve"> – Einfache Auswahl von Optionen.</w:t>
      </w:r>
    </w:p>
    <w:p w14:paraId="370C46C6"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Mehrfachauswahl-Dropdown</w:t>
      </w:r>
      <w:r w:rsidRPr="00551A2A">
        <w:rPr>
          <w:rFonts w:ascii="Times New Roman" w:eastAsia="Times New Roman" w:hAnsi="Times New Roman" w:cs="Times New Roman"/>
          <w:sz w:val="24"/>
          <w:szCs w:val="24"/>
          <w:lang w:eastAsia="de-DE"/>
        </w:rPr>
        <w:t xml:space="preserve"> – Auswahl mehrerer Optionen in einem Dropdown.</w:t>
      </w:r>
    </w:p>
    <w:p w14:paraId="6D03E2C2"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Abschnitts- oder Seitenaufteilung</w:t>
      </w:r>
      <w:r w:rsidRPr="00551A2A">
        <w:rPr>
          <w:rFonts w:ascii="Times New Roman" w:eastAsia="Times New Roman" w:hAnsi="Times New Roman" w:cs="Times New Roman"/>
          <w:sz w:val="24"/>
          <w:szCs w:val="24"/>
          <w:lang w:eastAsia="de-DE"/>
        </w:rPr>
        <w:t xml:space="preserve"> – Formular in verschiedene Abschnitte oder Seiten unterteilen.</w:t>
      </w:r>
    </w:p>
    <w:p w14:paraId="491F1B98"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Schieberegler (Slider)</w:t>
      </w:r>
      <w:r w:rsidRPr="00551A2A">
        <w:rPr>
          <w:rFonts w:ascii="Times New Roman" w:eastAsia="Times New Roman" w:hAnsi="Times New Roman" w:cs="Times New Roman"/>
          <w:sz w:val="24"/>
          <w:szCs w:val="24"/>
          <w:lang w:eastAsia="de-DE"/>
        </w:rPr>
        <w:t xml:space="preserve"> – Für die Auswahl von Werten über eine Skala.</w:t>
      </w:r>
    </w:p>
    <w:p w14:paraId="49727E72"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Farbauswahl</w:t>
      </w:r>
      <w:r w:rsidRPr="00551A2A">
        <w:rPr>
          <w:rFonts w:ascii="Times New Roman" w:eastAsia="Times New Roman" w:hAnsi="Times New Roman" w:cs="Times New Roman"/>
          <w:sz w:val="24"/>
          <w:szCs w:val="24"/>
          <w:lang w:eastAsia="de-DE"/>
        </w:rPr>
        <w:t xml:space="preserve"> – Wählen einer Farbe.</w:t>
      </w:r>
    </w:p>
    <w:p w14:paraId="4869A84A"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E-Mail-Feld mit Validierung</w:t>
      </w:r>
      <w:r w:rsidRPr="00551A2A">
        <w:rPr>
          <w:rFonts w:ascii="Times New Roman" w:eastAsia="Times New Roman" w:hAnsi="Times New Roman" w:cs="Times New Roman"/>
          <w:sz w:val="24"/>
          <w:szCs w:val="24"/>
          <w:lang w:eastAsia="de-DE"/>
        </w:rPr>
        <w:t xml:space="preserve"> – Speziell für E-Mail-Adressen.</w:t>
      </w:r>
    </w:p>
    <w:p w14:paraId="186A06A9"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Telefonnummernfeld mit Länderwahl</w:t>
      </w:r>
      <w:r w:rsidRPr="00551A2A">
        <w:rPr>
          <w:rFonts w:ascii="Times New Roman" w:eastAsia="Times New Roman" w:hAnsi="Times New Roman" w:cs="Times New Roman"/>
          <w:sz w:val="24"/>
          <w:szCs w:val="24"/>
          <w:lang w:eastAsia="de-DE"/>
        </w:rPr>
        <w:t xml:space="preserve"> – Für internationale Telefonnummern.</w:t>
      </w:r>
    </w:p>
    <w:p w14:paraId="368E4AD3"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Mehrzeilige Textfelder (Textarea)</w:t>
      </w:r>
      <w:r w:rsidRPr="00551A2A">
        <w:rPr>
          <w:rFonts w:ascii="Times New Roman" w:eastAsia="Times New Roman" w:hAnsi="Times New Roman" w:cs="Times New Roman"/>
          <w:sz w:val="24"/>
          <w:szCs w:val="24"/>
          <w:lang w:eastAsia="de-DE"/>
        </w:rPr>
        <w:t xml:space="preserve"> – Größere Felder für längere Texte.</w:t>
      </w:r>
    </w:p>
    <w:p w14:paraId="0BD95ACB"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Bedingungen akzeptieren (AGB Checkbox)</w:t>
      </w:r>
      <w:r w:rsidRPr="00551A2A">
        <w:rPr>
          <w:rFonts w:ascii="Times New Roman" w:eastAsia="Times New Roman" w:hAnsi="Times New Roman" w:cs="Times New Roman"/>
          <w:sz w:val="24"/>
          <w:szCs w:val="24"/>
          <w:lang w:eastAsia="de-DE"/>
        </w:rPr>
        <w:t xml:space="preserve"> – Checkbox für rechtliche Bedingungen.</w:t>
      </w:r>
    </w:p>
    <w:p w14:paraId="2C7CE4EE"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Vorschau des Formulars vor dem Absenden</w:t>
      </w:r>
      <w:r w:rsidRPr="00551A2A">
        <w:rPr>
          <w:rFonts w:ascii="Times New Roman" w:eastAsia="Times New Roman" w:hAnsi="Times New Roman" w:cs="Times New Roman"/>
          <w:sz w:val="24"/>
          <w:szCs w:val="24"/>
          <w:lang w:eastAsia="de-DE"/>
        </w:rPr>
        <w:t xml:space="preserve"> – Prüfe das Formular vor dem Absenden.</w:t>
      </w:r>
    </w:p>
    <w:p w14:paraId="4E67475E"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Zahlungsfelder</w:t>
      </w:r>
      <w:r w:rsidRPr="00551A2A">
        <w:rPr>
          <w:rFonts w:ascii="Times New Roman" w:eastAsia="Times New Roman" w:hAnsi="Times New Roman" w:cs="Times New Roman"/>
          <w:sz w:val="24"/>
          <w:szCs w:val="24"/>
          <w:lang w:eastAsia="de-DE"/>
        </w:rPr>
        <w:t xml:space="preserve"> – Für Zahlungen (optional).</w:t>
      </w:r>
    </w:p>
    <w:p w14:paraId="6B29B0DF"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Captchas</w:t>
      </w:r>
      <w:r w:rsidRPr="00551A2A">
        <w:rPr>
          <w:rFonts w:ascii="Times New Roman" w:eastAsia="Times New Roman" w:hAnsi="Times New Roman" w:cs="Times New Roman"/>
          <w:sz w:val="24"/>
          <w:szCs w:val="24"/>
          <w:lang w:eastAsia="de-DE"/>
        </w:rPr>
        <w:t xml:space="preserve"> – Verhindern von Spam.</w:t>
      </w:r>
    </w:p>
    <w:p w14:paraId="39733F0B"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Standortauswahl (Google Maps API)</w:t>
      </w:r>
      <w:r w:rsidRPr="00551A2A">
        <w:rPr>
          <w:rFonts w:ascii="Times New Roman" w:eastAsia="Times New Roman" w:hAnsi="Times New Roman" w:cs="Times New Roman"/>
          <w:sz w:val="24"/>
          <w:szCs w:val="24"/>
          <w:lang w:eastAsia="de-DE"/>
        </w:rPr>
        <w:t xml:space="preserve"> – Auswahl eines Standorts über Google Maps.</w:t>
      </w:r>
    </w:p>
    <w:p w14:paraId="15464F5B"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Drag-and-Drop-Datei-Upload</w:t>
      </w:r>
      <w:r w:rsidRPr="00551A2A">
        <w:rPr>
          <w:rFonts w:ascii="Times New Roman" w:eastAsia="Times New Roman" w:hAnsi="Times New Roman" w:cs="Times New Roman"/>
          <w:sz w:val="24"/>
          <w:szCs w:val="24"/>
          <w:lang w:eastAsia="de-DE"/>
        </w:rPr>
        <w:t xml:space="preserve"> – Dateien per Drag-and-Drop hochladen.</w:t>
      </w:r>
    </w:p>
    <w:p w14:paraId="455F1F0A"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Progressive Formulare</w:t>
      </w:r>
      <w:r w:rsidRPr="00551A2A">
        <w:rPr>
          <w:rFonts w:ascii="Times New Roman" w:eastAsia="Times New Roman" w:hAnsi="Times New Roman" w:cs="Times New Roman"/>
          <w:sz w:val="24"/>
          <w:szCs w:val="24"/>
          <w:lang w:eastAsia="de-DE"/>
        </w:rPr>
        <w:t xml:space="preserve"> – Formulare, die auf Benutzeraktionen reagieren.</w:t>
      </w:r>
    </w:p>
    <w:p w14:paraId="6D369953" w14:textId="77777777" w:rsidR="00551A2A" w:rsidRPr="00551A2A" w:rsidRDefault="00551A2A" w:rsidP="00551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51A2A">
        <w:rPr>
          <w:rFonts w:ascii="Times New Roman" w:eastAsia="Times New Roman" w:hAnsi="Times New Roman" w:cs="Times New Roman"/>
          <w:b/>
          <w:bCs/>
          <w:sz w:val="24"/>
          <w:szCs w:val="24"/>
          <w:lang w:eastAsia="de-DE"/>
        </w:rPr>
        <w:t>Formulare mit Bedingungslogik</w:t>
      </w:r>
      <w:r w:rsidRPr="00551A2A">
        <w:rPr>
          <w:rFonts w:ascii="Times New Roman" w:eastAsia="Times New Roman" w:hAnsi="Times New Roman" w:cs="Times New Roman"/>
          <w:sz w:val="24"/>
          <w:szCs w:val="24"/>
          <w:lang w:eastAsia="de-DE"/>
        </w:rPr>
        <w:t xml:space="preserve"> – Bestimmte Felder werden nur angezeigt, wenn andere Felder ausgefüllt werden.</w:t>
      </w:r>
    </w:p>
    <w:p w14:paraId="7EB2709B" w14:textId="7EFA035C" w:rsidR="00E22AAB" w:rsidRDefault="00E22AAB">
      <w:r>
        <w:br w:type="page"/>
      </w:r>
    </w:p>
    <w:p w14:paraId="6CF241D2" w14:textId="77777777" w:rsidR="00E22AAB" w:rsidRPr="00E22AAB" w:rsidRDefault="00E22AAB" w:rsidP="00E22AAB">
      <w:pPr>
        <w:spacing w:before="100" w:beforeAutospacing="1" w:after="100" w:afterAutospacing="1" w:line="240" w:lineRule="auto"/>
        <w:rPr>
          <w:rFonts w:ascii="Times New Roman" w:eastAsia="Times New Roman" w:hAnsi="Times New Roman" w:cs="Times New Roman"/>
          <w:sz w:val="24"/>
          <w:szCs w:val="24"/>
          <w:lang w:eastAsia="de-DE"/>
        </w:rPr>
      </w:pPr>
      <w:r w:rsidRPr="00E22AAB">
        <w:rPr>
          <w:rFonts w:ascii="Times New Roman" w:eastAsia="Times New Roman" w:hAnsi="Times New Roman" w:cs="Times New Roman"/>
          <w:sz w:val="24"/>
          <w:szCs w:val="24"/>
          <w:lang w:eastAsia="de-DE"/>
        </w:rPr>
        <w:lastRenderedPageBreak/>
        <w:t>Es freut mich, dass es funktioniert! Hier sind einige Ideen, wie wir die Form-Ansicht noch intuitiver und benutzerfreundlicher gestalten könnten. Vielleicht hilft dir das, den Workflow und die Darstellung für die Nutzer zu verbessern:</w:t>
      </w:r>
    </w:p>
    <w:p w14:paraId="24D41053" w14:textId="77777777" w:rsidR="00E22AAB" w:rsidRPr="00E22AAB" w:rsidRDefault="00E22AAB" w:rsidP="00E22AAB">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E22AAB">
        <w:rPr>
          <w:rFonts w:ascii="Times New Roman" w:eastAsia="Times New Roman" w:hAnsi="Times New Roman" w:cs="Times New Roman"/>
          <w:b/>
          <w:bCs/>
          <w:sz w:val="27"/>
          <w:szCs w:val="27"/>
          <w:lang w:eastAsia="de-DE"/>
        </w:rPr>
        <w:t>1. Live-Preview im Form-Builder</w:t>
      </w:r>
    </w:p>
    <w:p w14:paraId="76831472" w14:textId="77777777" w:rsidR="00E22AAB" w:rsidRPr="00E22AAB" w:rsidRDefault="00E22AAB" w:rsidP="00E22AAB">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E22AAB">
        <w:rPr>
          <w:rFonts w:ascii="Times New Roman" w:eastAsia="Times New Roman" w:hAnsi="Times New Roman" w:cs="Times New Roman"/>
          <w:sz w:val="24"/>
          <w:szCs w:val="24"/>
          <w:lang w:eastAsia="de-DE"/>
        </w:rPr>
        <w:t>Implementiere eine "Live-Vorschau", damit Nutzer beim Erstellen der Formulare sofort sehen, wie die Auswahl der Eigenschaften im endgültigen Formular aussehen wird.</w:t>
      </w:r>
    </w:p>
    <w:p w14:paraId="1DB44085" w14:textId="77777777" w:rsidR="00E22AAB" w:rsidRPr="00E22AAB" w:rsidRDefault="00E22AAB" w:rsidP="00E22AAB">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E22AAB">
        <w:rPr>
          <w:rFonts w:ascii="Times New Roman" w:eastAsia="Times New Roman" w:hAnsi="Times New Roman" w:cs="Times New Roman"/>
          <w:sz w:val="24"/>
          <w:szCs w:val="24"/>
          <w:lang w:eastAsia="de-DE"/>
        </w:rPr>
        <w:t>Die Vorschau könnte rechts neben dem Form-Builder eingebettet sein und aktualisiert sich sofort bei Änderungen.</w:t>
      </w:r>
    </w:p>
    <w:p w14:paraId="271BDF65" w14:textId="77777777" w:rsidR="00E22AAB" w:rsidRPr="00E22AAB" w:rsidRDefault="00E22AAB" w:rsidP="00E22AAB">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E22AAB">
        <w:rPr>
          <w:rFonts w:ascii="Times New Roman" w:eastAsia="Times New Roman" w:hAnsi="Times New Roman" w:cs="Times New Roman"/>
          <w:b/>
          <w:bCs/>
          <w:sz w:val="27"/>
          <w:szCs w:val="27"/>
          <w:lang w:eastAsia="de-DE"/>
        </w:rPr>
        <w:t>2. Kontextbezogene Tooltips und Hilfssymbole</w:t>
      </w:r>
    </w:p>
    <w:p w14:paraId="7355FE8E" w14:textId="77777777" w:rsidR="00E22AAB" w:rsidRPr="00E22AAB" w:rsidRDefault="00E22AAB" w:rsidP="00E22AAB">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E22AAB">
        <w:rPr>
          <w:rFonts w:ascii="Times New Roman" w:eastAsia="Times New Roman" w:hAnsi="Times New Roman" w:cs="Times New Roman"/>
          <w:sz w:val="24"/>
          <w:szCs w:val="24"/>
          <w:lang w:eastAsia="de-DE"/>
        </w:rPr>
        <w:t xml:space="preserve">Ergänze kontextbezogene Tooltips oder kleine Hilfssymbole, die Erklärungen zur Funktion bestimmter Eigenschaften bieten. Beispielsweise: </w:t>
      </w:r>
      <w:r w:rsidRPr="00E22AAB">
        <w:rPr>
          <w:rFonts w:ascii="Times New Roman" w:eastAsia="Times New Roman" w:hAnsi="Times New Roman" w:cs="Times New Roman"/>
          <w:i/>
          <w:iCs/>
          <w:sz w:val="24"/>
          <w:szCs w:val="24"/>
          <w:lang w:eastAsia="de-DE"/>
        </w:rPr>
        <w:t>"Schriftgröße: Klein, Mittel, Groß"</w:t>
      </w:r>
      <w:r w:rsidRPr="00E22AAB">
        <w:rPr>
          <w:rFonts w:ascii="Times New Roman" w:eastAsia="Times New Roman" w:hAnsi="Times New Roman" w:cs="Times New Roman"/>
          <w:sz w:val="24"/>
          <w:szCs w:val="24"/>
          <w:lang w:eastAsia="de-DE"/>
        </w:rPr>
        <w:t xml:space="preserve"> – ein Tooltip könnte hier Beispiele anzeigen, wie jede Option aussieht.</w:t>
      </w:r>
    </w:p>
    <w:p w14:paraId="451377C2" w14:textId="77777777" w:rsidR="00E22AAB" w:rsidRPr="00E22AAB" w:rsidRDefault="00E22AAB" w:rsidP="00E22AAB">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E22AAB">
        <w:rPr>
          <w:rFonts w:ascii="Times New Roman" w:eastAsia="Times New Roman" w:hAnsi="Times New Roman" w:cs="Times New Roman"/>
          <w:sz w:val="24"/>
          <w:szCs w:val="24"/>
          <w:lang w:eastAsia="de-DE"/>
        </w:rPr>
        <w:t>Das könnte auch bei der Auswahl der Datensätze helfen, z.B. eine Erklärung, was "Vorname", "Nachname" oder andere Datenfelder bedeuten.</w:t>
      </w:r>
    </w:p>
    <w:p w14:paraId="16E63627" w14:textId="77777777" w:rsidR="00E22AAB" w:rsidRPr="00E22AAB" w:rsidRDefault="00E22AAB" w:rsidP="00E22AAB">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E22AAB">
        <w:rPr>
          <w:rFonts w:ascii="Times New Roman" w:eastAsia="Times New Roman" w:hAnsi="Times New Roman" w:cs="Times New Roman"/>
          <w:b/>
          <w:bCs/>
          <w:sz w:val="27"/>
          <w:szCs w:val="27"/>
          <w:lang w:eastAsia="de-DE"/>
        </w:rPr>
        <w:t>3. Vereinfachte Stilanpassungen für Benutzer</w:t>
      </w:r>
    </w:p>
    <w:p w14:paraId="18B8467E" w14:textId="77777777" w:rsidR="00E22AAB" w:rsidRPr="00E22AAB" w:rsidRDefault="00E22AAB" w:rsidP="00E22AAB">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E22AAB">
        <w:rPr>
          <w:rFonts w:ascii="Times New Roman" w:eastAsia="Times New Roman" w:hAnsi="Times New Roman" w:cs="Times New Roman"/>
          <w:sz w:val="24"/>
          <w:szCs w:val="24"/>
          <w:lang w:eastAsia="de-DE"/>
        </w:rPr>
        <w:t>Biete dem Benutzer eine vereinfachte Auswahl an Stilen (z. B. "Standard", "Professionell", "Freundlich") als Templates an, die automatisch Schriftgröße, Ausrichtung, Farben und andere Eigenschaften für einheitliches Design einstellen.</w:t>
      </w:r>
    </w:p>
    <w:p w14:paraId="70751ED2" w14:textId="77777777" w:rsidR="00E22AAB" w:rsidRPr="00E22AAB" w:rsidRDefault="00E22AAB" w:rsidP="00E22AAB">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E22AAB">
        <w:rPr>
          <w:rFonts w:ascii="Times New Roman" w:eastAsia="Times New Roman" w:hAnsi="Times New Roman" w:cs="Times New Roman"/>
          <w:sz w:val="24"/>
          <w:szCs w:val="24"/>
          <w:lang w:eastAsia="de-DE"/>
        </w:rPr>
        <w:t>Benutzer können diese Templates auswählen und anschließend bei Bedarf feine Anpassungen vornehmen.</w:t>
      </w:r>
    </w:p>
    <w:p w14:paraId="582C5054" w14:textId="77777777" w:rsidR="00E22AAB" w:rsidRPr="00E22AAB" w:rsidRDefault="00E22AAB" w:rsidP="00E22AAB">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E22AAB">
        <w:rPr>
          <w:rFonts w:ascii="Times New Roman" w:eastAsia="Times New Roman" w:hAnsi="Times New Roman" w:cs="Times New Roman"/>
          <w:b/>
          <w:bCs/>
          <w:sz w:val="27"/>
          <w:szCs w:val="27"/>
          <w:lang w:eastAsia="de-DE"/>
        </w:rPr>
        <w:t>4. WYSIWYG (What You See Is What You Get) Editor für Textfelder</w:t>
      </w:r>
    </w:p>
    <w:p w14:paraId="3712920A" w14:textId="77777777" w:rsidR="00E22AAB" w:rsidRPr="00E22AAB" w:rsidRDefault="00E22AAB" w:rsidP="00E22AAB">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E22AAB">
        <w:rPr>
          <w:rFonts w:ascii="Times New Roman" w:eastAsia="Times New Roman" w:hAnsi="Times New Roman" w:cs="Times New Roman"/>
          <w:sz w:val="24"/>
          <w:szCs w:val="24"/>
          <w:lang w:eastAsia="de-DE"/>
        </w:rPr>
        <w:t>Für Felder wie Titel, Überschriften und optionale Titel kannst du eine kleine Formatierungsleiste (ähnlich einem Textverarbeitungsprogramm) einführen, damit Nutzer die Texteigenschaften (z.B. fett, kursiv, Schriftgröße) direkt anpassen können.</w:t>
      </w:r>
    </w:p>
    <w:p w14:paraId="5E795635" w14:textId="77777777" w:rsidR="00E22AAB" w:rsidRPr="00E22AAB" w:rsidRDefault="00E22AAB" w:rsidP="00E22AAB">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E22AAB">
        <w:rPr>
          <w:rFonts w:ascii="Times New Roman" w:eastAsia="Times New Roman" w:hAnsi="Times New Roman" w:cs="Times New Roman"/>
          <w:b/>
          <w:bCs/>
          <w:sz w:val="27"/>
          <w:szCs w:val="27"/>
          <w:lang w:eastAsia="de-DE"/>
        </w:rPr>
        <w:t>5. Drag-and-Drop für Positionierung und Anordnung der Elemente</w:t>
      </w:r>
    </w:p>
    <w:p w14:paraId="6FED2184" w14:textId="77777777" w:rsidR="00E22AAB" w:rsidRPr="00E22AAB" w:rsidRDefault="00E22AAB" w:rsidP="00E22AAB">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E22AAB">
        <w:rPr>
          <w:rFonts w:ascii="Times New Roman" w:eastAsia="Times New Roman" w:hAnsi="Times New Roman" w:cs="Times New Roman"/>
          <w:sz w:val="24"/>
          <w:szCs w:val="24"/>
          <w:lang w:eastAsia="de-DE"/>
        </w:rPr>
        <w:t>Implementiere Drag-and-Drop, um die Anordnung von Elementen auf der Seite zu ändern. Nutzer könnten das Bild oder die Textelemente frei verschieben und ihre Position intuitiver anpassen.</w:t>
      </w:r>
    </w:p>
    <w:p w14:paraId="772BC53A" w14:textId="77777777" w:rsidR="00E22AAB" w:rsidRPr="00E22AAB" w:rsidRDefault="00E22AAB" w:rsidP="00E22AAB">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E22AAB">
        <w:rPr>
          <w:rFonts w:ascii="Times New Roman" w:eastAsia="Times New Roman" w:hAnsi="Times New Roman" w:cs="Times New Roman"/>
          <w:b/>
          <w:bCs/>
          <w:sz w:val="27"/>
          <w:szCs w:val="27"/>
          <w:lang w:eastAsia="de-DE"/>
        </w:rPr>
        <w:t>6. Inline-Bearbeitung für Werte in der Vorschau</w:t>
      </w:r>
    </w:p>
    <w:p w14:paraId="653A4112" w14:textId="77777777" w:rsidR="00E22AAB" w:rsidRPr="00E22AAB" w:rsidRDefault="00E22AAB" w:rsidP="00E22AAB">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E22AAB">
        <w:rPr>
          <w:rFonts w:ascii="Times New Roman" w:eastAsia="Times New Roman" w:hAnsi="Times New Roman" w:cs="Times New Roman"/>
          <w:sz w:val="24"/>
          <w:szCs w:val="24"/>
          <w:lang w:eastAsia="de-DE"/>
        </w:rPr>
        <w:t>Wenn der Nutzer das Formular in der Vorschau betrachtet, wäre es hilfreich, die Werte direkt in der Vorschau zu bearbeiten. Das hilft, um schnell zu überprüfen, ob Platzhaltertexte oder Daten korrekt dargestellt werden.</w:t>
      </w:r>
    </w:p>
    <w:p w14:paraId="06DF4B40" w14:textId="77777777" w:rsidR="00E22AAB" w:rsidRPr="00E22AAB" w:rsidRDefault="00E22AAB" w:rsidP="00E22AAB">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E22AAB">
        <w:rPr>
          <w:rFonts w:ascii="Times New Roman" w:eastAsia="Times New Roman" w:hAnsi="Times New Roman" w:cs="Times New Roman"/>
          <w:b/>
          <w:bCs/>
          <w:sz w:val="27"/>
          <w:szCs w:val="27"/>
          <w:lang w:eastAsia="de-DE"/>
        </w:rPr>
        <w:t>7. Vorschau für unterschiedliche Bildschirmgrößen</w:t>
      </w:r>
    </w:p>
    <w:p w14:paraId="3F568575" w14:textId="77777777" w:rsidR="00E22AAB" w:rsidRPr="00E22AAB" w:rsidRDefault="00E22AAB" w:rsidP="00E22AAB">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E22AAB">
        <w:rPr>
          <w:rFonts w:ascii="Times New Roman" w:eastAsia="Times New Roman" w:hAnsi="Times New Roman" w:cs="Times New Roman"/>
          <w:sz w:val="24"/>
          <w:szCs w:val="24"/>
          <w:lang w:eastAsia="de-DE"/>
        </w:rPr>
        <w:t xml:space="preserve">Ein "Responsive-Preview"-Modus könnte die Ansicht des Formulars auf verschiedenen Bildschirmgrößen simulieren (Desktop, Tablet, Smartphone). Das hilft, </w:t>
      </w:r>
      <w:r w:rsidRPr="00E22AAB">
        <w:rPr>
          <w:rFonts w:ascii="Times New Roman" w:eastAsia="Times New Roman" w:hAnsi="Times New Roman" w:cs="Times New Roman"/>
          <w:sz w:val="24"/>
          <w:szCs w:val="24"/>
          <w:lang w:eastAsia="de-DE"/>
        </w:rPr>
        <w:lastRenderedPageBreak/>
        <w:t>das Layout und die Lesbarkeit auf unterschiedlichen Geräten zu überprüfen und sicherzustellen, dass es auch mobil gut aussieht.</w:t>
      </w:r>
    </w:p>
    <w:p w14:paraId="754A9D9C" w14:textId="77777777" w:rsidR="00E22AAB" w:rsidRPr="00E22AAB" w:rsidRDefault="00E22AAB" w:rsidP="00E22AAB">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E22AAB">
        <w:rPr>
          <w:rFonts w:ascii="Times New Roman" w:eastAsia="Times New Roman" w:hAnsi="Times New Roman" w:cs="Times New Roman"/>
          <w:b/>
          <w:bCs/>
          <w:sz w:val="27"/>
          <w:szCs w:val="27"/>
          <w:lang w:eastAsia="de-DE"/>
        </w:rPr>
        <w:t>8. Design-Themes und Farben für einen konsistenten Stil</w:t>
      </w:r>
    </w:p>
    <w:p w14:paraId="4A8D6E25" w14:textId="77777777" w:rsidR="00E22AAB" w:rsidRPr="00E22AAB" w:rsidRDefault="00E22AAB" w:rsidP="00E22AAB">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E22AAB">
        <w:rPr>
          <w:rFonts w:ascii="Times New Roman" w:eastAsia="Times New Roman" w:hAnsi="Times New Roman" w:cs="Times New Roman"/>
          <w:sz w:val="24"/>
          <w:szCs w:val="24"/>
          <w:lang w:eastAsia="de-DE"/>
        </w:rPr>
        <w:t>Erstelle mehrere vordefinierte Design-Themes (z. B. "Hell", "Dunkel", "Pastellfarben"). Ein Nutzer kann eines auswählen und alle Elemente werden entsprechend diesem Stil eingefärbt und gestaltet.</w:t>
      </w:r>
    </w:p>
    <w:p w14:paraId="2EC760AD" w14:textId="77777777" w:rsidR="00E22AAB" w:rsidRPr="00E22AAB" w:rsidRDefault="00E22AAB" w:rsidP="00E22AAB">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E22AAB">
        <w:rPr>
          <w:rFonts w:ascii="Times New Roman" w:eastAsia="Times New Roman" w:hAnsi="Times New Roman" w:cs="Times New Roman"/>
          <w:b/>
          <w:bCs/>
          <w:sz w:val="27"/>
          <w:szCs w:val="27"/>
          <w:lang w:eastAsia="de-DE"/>
        </w:rPr>
        <w:t>9. Direkte Integration von Datenbankfeldern für Datensatzauswahl</w:t>
      </w:r>
    </w:p>
    <w:p w14:paraId="31D4A185" w14:textId="77777777" w:rsidR="00E22AAB" w:rsidRPr="00E22AAB" w:rsidRDefault="00E22AAB" w:rsidP="00E22AAB">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E22AAB">
        <w:rPr>
          <w:rFonts w:ascii="Times New Roman" w:eastAsia="Times New Roman" w:hAnsi="Times New Roman" w:cs="Times New Roman"/>
          <w:sz w:val="24"/>
          <w:szCs w:val="24"/>
          <w:lang w:eastAsia="de-DE"/>
        </w:rPr>
        <w:t>Biete dem Nutzer an, eine Vorschau der Datensätze in einem Dropdown oder Autovervollständigungsfeld zu sehen. Wenn er auf "Vorname" klickt, könnte das Feld eine Liste der vorhandenen Benutzerdaten anzeigen, um die Auswahl zu erleichtern.</w:t>
      </w:r>
    </w:p>
    <w:p w14:paraId="45452888" w14:textId="77777777" w:rsidR="00E22AAB" w:rsidRPr="00E22AAB" w:rsidRDefault="00E22AAB" w:rsidP="00E22AAB">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E22AAB">
        <w:rPr>
          <w:rFonts w:ascii="Times New Roman" w:eastAsia="Times New Roman" w:hAnsi="Times New Roman" w:cs="Times New Roman"/>
          <w:b/>
          <w:bCs/>
          <w:sz w:val="27"/>
          <w:szCs w:val="27"/>
          <w:lang w:eastAsia="de-DE"/>
        </w:rPr>
        <w:t>10. Inline-Dokumentation und Beispielbilder</w:t>
      </w:r>
    </w:p>
    <w:p w14:paraId="0930D29C" w14:textId="77777777" w:rsidR="00E22AAB" w:rsidRPr="00E22AAB" w:rsidRDefault="00E22AAB" w:rsidP="00E22AAB">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E22AAB">
        <w:rPr>
          <w:rFonts w:ascii="Times New Roman" w:eastAsia="Times New Roman" w:hAnsi="Times New Roman" w:cs="Times New Roman"/>
          <w:sz w:val="24"/>
          <w:szCs w:val="24"/>
          <w:lang w:eastAsia="de-DE"/>
        </w:rPr>
        <w:t>Zeige kurze Dokumentationsnotizen oder Beispielbilder für komplexe Eigenschaften direkt neben den Steuerelementen im Form-Builder. Zum Beispiel könnte eine kleine Grafik zeigen, was "zentriert", "rechts" oder "links" bedeutet.</w:t>
      </w:r>
    </w:p>
    <w:p w14:paraId="310C5F0C" w14:textId="77777777" w:rsidR="00E22AAB" w:rsidRPr="00E22AAB" w:rsidRDefault="00E22AAB" w:rsidP="00E22AAB">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E22AAB">
        <w:rPr>
          <w:rFonts w:ascii="Times New Roman" w:eastAsia="Times New Roman" w:hAnsi="Times New Roman" w:cs="Times New Roman"/>
          <w:b/>
          <w:bCs/>
          <w:sz w:val="27"/>
          <w:szCs w:val="27"/>
          <w:lang w:eastAsia="de-DE"/>
        </w:rPr>
        <w:t>11. Zusammenklappbare Eigenschaften-Sektion</w:t>
      </w:r>
    </w:p>
    <w:p w14:paraId="42A727ED" w14:textId="77777777" w:rsidR="00E22AAB" w:rsidRPr="00E22AAB" w:rsidRDefault="00E22AAB" w:rsidP="00E22AAB">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E22AAB">
        <w:rPr>
          <w:rFonts w:ascii="Times New Roman" w:eastAsia="Times New Roman" w:hAnsi="Times New Roman" w:cs="Times New Roman"/>
          <w:sz w:val="24"/>
          <w:szCs w:val="24"/>
          <w:lang w:eastAsia="de-DE"/>
        </w:rPr>
        <w:t>Um die Übersichtlichkeit zu verbessern, könnten die Eigenschaftenbereiche für jedes Formularfeld zusammenklappbar sein, damit nur das aktuelle Element angezeigt wird und die anderen ausgeblendet bleiben.</w:t>
      </w:r>
    </w:p>
    <w:p w14:paraId="21B37D66" w14:textId="77777777" w:rsidR="00E22AAB" w:rsidRPr="00E22AAB" w:rsidRDefault="00E22AAB" w:rsidP="00E22AAB">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E22AAB">
        <w:rPr>
          <w:rFonts w:ascii="Times New Roman" w:eastAsia="Times New Roman" w:hAnsi="Times New Roman" w:cs="Times New Roman"/>
          <w:b/>
          <w:bCs/>
          <w:sz w:val="27"/>
          <w:szCs w:val="27"/>
          <w:lang w:eastAsia="de-DE"/>
        </w:rPr>
        <w:t>12. Vorschau für Benutzerrollen-spezifische Daten</w:t>
      </w:r>
    </w:p>
    <w:p w14:paraId="7DDE84C6" w14:textId="77777777" w:rsidR="00E22AAB" w:rsidRPr="00E22AAB" w:rsidRDefault="00E22AAB" w:rsidP="00E22AAB">
      <w:pPr>
        <w:numPr>
          <w:ilvl w:val="0"/>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E22AAB">
        <w:rPr>
          <w:rFonts w:ascii="Times New Roman" w:eastAsia="Times New Roman" w:hAnsi="Times New Roman" w:cs="Times New Roman"/>
          <w:sz w:val="24"/>
          <w:szCs w:val="24"/>
          <w:lang w:eastAsia="de-DE"/>
        </w:rPr>
        <w:t>Wenn es mehrere Benutzerrollen gibt, die unterschiedliche Datenfelder sehen oder bearbeiten, könnte eine Vorschau für jede Rolle eingeführt werden. So siehst du, wie das Formular für verschiedene Benutzer (z. B. Administratoren, normale Benutzer) aussieht.</w:t>
      </w:r>
    </w:p>
    <w:p w14:paraId="5C988E26" w14:textId="77777777" w:rsidR="00E22AAB" w:rsidRPr="00E22AAB" w:rsidRDefault="00E22AAB" w:rsidP="00E22AAB">
      <w:pPr>
        <w:spacing w:before="100" w:beforeAutospacing="1" w:after="100" w:afterAutospacing="1" w:line="240" w:lineRule="auto"/>
        <w:rPr>
          <w:rFonts w:ascii="Times New Roman" w:eastAsia="Times New Roman" w:hAnsi="Times New Roman" w:cs="Times New Roman"/>
          <w:sz w:val="24"/>
          <w:szCs w:val="24"/>
          <w:lang w:eastAsia="de-DE"/>
        </w:rPr>
      </w:pPr>
      <w:r w:rsidRPr="00E22AAB">
        <w:rPr>
          <w:rFonts w:ascii="Times New Roman" w:eastAsia="Times New Roman" w:hAnsi="Times New Roman" w:cs="Times New Roman"/>
          <w:sz w:val="24"/>
          <w:szCs w:val="24"/>
          <w:lang w:eastAsia="de-DE"/>
        </w:rPr>
        <w:t xml:space="preserve">Wenn du einige dieser Ideen implementieren möchtest, kann ich dir auch dabei helfen, die jeweiligen Codeanpassungen umzusetzen! Sag mir einfach Bescheid, welche Ideen du weiterverfolgen möchtest. </w:t>
      </w:r>
      <w:r w:rsidRPr="00E22AAB">
        <w:rPr>
          <w:rFonts w:ascii="Segoe UI Emoji" w:eastAsia="Times New Roman" w:hAnsi="Segoe UI Emoji" w:cs="Segoe UI Emoji"/>
          <w:sz w:val="24"/>
          <w:szCs w:val="24"/>
          <w:lang w:eastAsia="de-DE"/>
        </w:rPr>
        <w:t>😊</w:t>
      </w:r>
    </w:p>
    <w:p w14:paraId="585FD370" w14:textId="77777777" w:rsidR="00551A2A" w:rsidRDefault="00551A2A">
      <w:bookmarkStart w:id="0" w:name="_GoBack"/>
      <w:bookmarkEnd w:id="0"/>
    </w:p>
    <w:sectPr w:rsidR="00551A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178C"/>
    <w:multiLevelType w:val="multilevel"/>
    <w:tmpl w:val="1B5C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A5792"/>
    <w:multiLevelType w:val="multilevel"/>
    <w:tmpl w:val="92E60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27403"/>
    <w:multiLevelType w:val="multilevel"/>
    <w:tmpl w:val="D118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662BB"/>
    <w:multiLevelType w:val="multilevel"/>
    <w:tmpl w:val="FC1C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578A4"/>
    <w:multiLevelType w:val="multilevel"/>
    <w:tmpl w:val="0260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728B0"/>
    <w:multiLevelType w:val="multilevel"/>
    <w:tmpl w:val="24E6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700C68"/>
    <w:multiLevelType w:val="multilevel"/>
    <w:tmpl w:val="52283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F62B93"/>
    <w:multiLevelType w:val="multilevel"/>
    <w:tmpl w:val="E7DA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0F104E"/>
    <w:multiLevelType w:val="multilevel"/>
    <w:tmpl w:val="6BC6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EB6BDE"/>
    <w:multiLevelType w:val="multilevel"/>
    <w:tmpl w:val="0562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1A557F"/>
    <w:multiLevelType w:val="multilevel"/>
    <w:tmpl w:val="5CC0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504314"/>
    <w:multiLevelType w:val="multilevel"/>
    <w:tmpl w:val="1C2E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0A0180"/>
    <w:multiLevelType w:val="multilevel"/>
    <w:tmpl w:val="6B78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303F25"/>
    <w:multiLevelType w:val="multilevel"/>
    <w:tmpl w:val="8438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0"/>
  </w:num>
  <w:num w:numId="4">
    <w:abstractNumId w:val="11"/>
  </w:num>
  <w:num w:numId="5">
    <w:abstractNumId w:val="5"/>
  </w:num>
  <w:num w:numId="6">
    <w:abstractNumId w:val="3"/>
  </w:num>
  <w:num w:numId="7">
    <w:abstractNumId w:val="7"/>
  </w:num>
  <w:num w:numId="8">
    <w:abstractNumId w:val="9"/>
  </w:num>
  <w:num w:numId="9">
    <w:abstractNumId w:val="2"/>
  </w:num>
  <w:num w:numId="10">
    <w:abstractNumId w:val="4"/>
  </w:num>
  <w:num w:numId="11">
    <w:abstractNumId w:val="12"/>
  </w:num>
  <w:num w:numId="12">
    <w:abstractNumId w:val="13"/>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84C"/>
    <w:rsid w:val="0031384C"/>
    <w:rsid w:val="00551A2A"/>
    <w:rsid w:val="00627D5F"/>
    <w:rsid w:val="00715A90"/>
    <w:rsid w:val="00E22AAB"/>
    <w:rsid w:val="00E46B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5026C"/>
  <w15:chartTrackingRefBased/>
  <w15:docId w15:val="{AD3269B8-83E5-47FD-9D4B-B610F946A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3">
    <w:name w:val="heading 3"/>
    <w:basedOn w:val="Standard"/>
    <w:link w:val="berschrift3Zchn"/>
    <w:uiPriority w:val="9"/>
    <w:qFormat/>
    <w:rsid w:val="00551A2A"/>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551A2A"/>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551A2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551A2A"/>
    <w:rPr>
      <w:b/>
      <w:bCs/>
    </w:rPr>
  </w:style>
  <w:style w:type="character" w:styleId="Hervorhebung">
    <w:name w:val="Emphasis"/>
    <w:basedOn w:val="Absatz-Standardschriftart"/>
    <w:uiPriority w:val="20"/>
    <w:qFormat/>
    <w:rsid w:val="00E22A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349315">
      <w:bodyDiv w:val="1"/>
      <w:marLeft w:val="0"/>
      <w:marRight w:val="0"/>
      <w:marTop w:val="0"/>
      <w:marBottom w:val="0"/>
      <w:divBdr>
        <w:top w:val="none" w:sz="0" w:space="0" w:color="auto"/>
        <w:left w:val="none" w:sz="0" w:space="0" w:color="auto"/>
        <w:bottom w:val="none" w:sz="0" w:space="0" w:color="auto"/>
        <w:right w:val="none" w:sz="0" w:space="0" w:color="auto"/>
      </w:divBdr>
      <w:divsChild>
        <w:div w:id="933245952">
          <w:marLeft w:val="0"/>
          <w:marRight w:val="0"/>
          <w:marTop w:val="0"/>
          <w:marBottom w:val="0"/>
          <w:divBdr>
            <w:top w:val="none" w:sz="0" w:space="0" w:color="auto"/>
            <w:left w:val="none" w:sz="0" w:space="0" w:color="auto"/>
            <w:bottom w:val="none" w:sz="0" w:space="0" w:color="auto"/>
            <w:right w:val="none" w:sz="0" w:space="0" w:color="auto"/>
          </w:divBdr>
          <w:divsChild>
            <w:div w:id="147865265">
              <w:marLeft w:val="0"/>
              <w:marRight w:val="0"/>
              <w:marTop w:val="0"/>
              <w:marBottom w:val="0"/>
              <w:divBdr>
                <w:top w:val="none" w:sz="0" w:space="0" w:color="auto"/>
                <w:left w:val="none" w:sz="0" w:space="0" w:color="auto"/>
                <w:bottom w:val="none" w:sz="0" w:space="0" w:color="auto"/>
                <w:right w:val="none" w:sz="0" w:space="0" w:color="auto"/>
              </w:divBdr>
              <w:divsChild>
                <w:div w:id="158276026">
                  <w:marLeft w:val="0"/>
                  <w:marRight w:val="0"/>
                  <w:marTop w:val="0"/>
                  <w:marBottom w:val="0"/>
                  <w:divBdr>
                    <w:top w:val="none" w:sz="0" w:space="0" w:color="auto"/>
                    <w:left w:val="none" w:sz="0" w:space="0" w:color="auto"/>
                    <w:bottom w:val="none" w:sz="0" w:space="0" w:color="auto"/>
                    <w:right w:val="none" w:sz="0" w:space="0" w:color="auto"/>
                  </w:divBdr>
                  <w:divsChild>
                    <w:div w:id="496264593">
                      <w:marLeft w:val="0"/>
                      <w:marRight w:val="0"/>
                      <w:marTop w:val="0"/>
                      <w:marBottom w:val="0"/>
                      <w:divBdr>
                        <w:top w:val="none" w:sz="0" w:space="0" w:color="auto"/>
                        <w:left w:val="none" w:sz="0" w:space="0" w:color="auto"/>
                        <w:bottom w:val="none" w:sz="0" w:space="0" w:color="auto"/>
                        <w:right w:val="none" w:sz="0" w:space="0" w:color="auto"/>
                      </w:divBdr>
                      <w:divsChild>
                        <w:div w:id="1405447597">
                          <w:marLeft w:val="0"/>
                          <w:marRight w:val="0"/>
                          <w:marTop w:val="0"/>
                          <w:marBottom w:val="0"/>
                          <w:divBdr>
                            <w:top w:val="none" w:sz="0" w:space="0" w:color="auto"/>
                            <w:left w:val="none" w:sz="0" w:space="0" w:color="auto"/>
                            <w:bottom w:val="none" w:sz="0" w:space="0" w:color="auto"/>
                            <w:right w:val="none" w:sz="0" w:space="0" w:color="auto"/>
                          </w:divBdr>
                          <w:divsChild>
                            <w:div w:id="20296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95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1222</Words>
  <Characters>7705</Characters>
  <Application>Microsoft Office Word</Application>
  <DocSecurity>0</DocSecurity>
  <Lines>64</Lines>
  <Paragraphs>17</Paragraphs>
  <ScaleCrop>false</ScaleCrop>
  <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Bhaus</dc:creator>
  <cp:keywords/>
  <dc:description/>
  <cp:lastModifiedBy>Tommy Bhaus</cp:lastModifiedBy>
  <cp:revision>5</cp:revision>
  <dcterms:created xsi:type="dcterms:W3CDTF">2024-10-21T20:30:00Z</dcterms:created>
  <dcterms:modified xsi:type="dcterms:W3CDTF">2024-11-10T05:22:00Z</dcterms:modified>
</cp:coreProperties>
</file>