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2855F9" w:rsidP="002855F9">
      <w:pPr>
        <w:pStyle w:val="PartTitle"/>
        <w:framePr w:h="976" w:hRule="exact" w:wrap="notBeside"/>
      </w:pPr>
      <w:bookmarkStart w:id="0" w:name="_GoBack"/>
      <w:bookmarkEnd w:id="0"/>
      <w:r>
        <w:t>Version</w:t>
      </w:r>
    </w:p>
    <w:p w:rsidR="005F6105" w:rsidRPr="002855F9" w:rsidRDefault="002855F9" w:rsidP="002855F9">
      <w:pPr>
        <w:pStyle w:val="PartLabel"/>
        <w:framePr w:h="976" w:hRule="exact" w:wrap="notBeside"/>
        <w:spacing w:before="0" w:line="240" w:lineRule="auto"/>
        <w:rPr>
          <w:sz w:val="28"/>
          <w:szCs w:val="28"/>
        </w:rPr>
      </w:pPr>
      <w:r w:rsidRPr="002855F9">
        <w:rPr>
          <w:sz w:val="28"/>
          <w:szCs w:val="28"/>
        </w:rPr>
        <w:t>0.</w:t>
      </w:r>
      <w:r w:rsidR="00ED7258" w:rsidRPr="002855F9">
        <w:rPr>
          <w:sz w:val="28"/>
          <w:szCs w:val="28"/>
        </w:rPr>
        <w:t>1</w:t>
      </w:r>
    </w:p>
    <w:p w:rsidR="005F6105" w:rsidRPr="002855F9" w:rsidRDefault="00ED7258">
      <w:pPr>
        <w:pStyle w:val="CompanyName"/>
        <w:rPr>
          <w:sz w:val="26"/>
          <w:szCs w:val="26"/>
        </w:rPr>
      </w:pPr>
      <w:r>
        <w:t>MRC, harwell</w:t>
      </w:r>
    </w:p>
    <w:p w:rsidR="005F6105" w:rsidRDefault="00ED7258">
      <w:pPr>
        <w:pStyle w:val="SubtitleCover"/>
      </w:pPr>
      <w:r>
        <w:t>Systems Imaging Group</w:t>
      </w:r>
    </w:p>
    <w:p w:rsidR="00ED7258" w:rsidRDefault="00ED7258">
      <w:pPr>
        <w:pStyle w:val="TitleCover"/>
        <w:rPr>
          <w:spacing w:val="-180"/>
        </w:rPr>
      </w:pPr>
      <w:r>
        <w:rPr>
          <w:spacing w:val="-180"/>
        </w:rPr>
        <w:t>HARP</w:t>
      </w:r>
    </w:p>
    <w:p w:rsidR="005F6105" w:rsidRDefault="00ED7258">
      <w:pPr>
        <w:pStyle w:val="TitleCover"/>
        <w:sectPr w:rsidR="005F6105" w:rsidSect="007A3843">
          <w:footerReference w:type="default" r:id="rId9"/>
          <w:pgSz w:w="12240" w:h="15840" w:code="1"/>
          <w:pgMar w:top="960" w:right="960" w:bottom="1440" w:left="960" w:header="0" w:footer="0" w:gutter="0"/>
          <w:pgNumType w:start="0"/>
          <w:cols w:space="720"/>
          <w:titlePg/>
        </w:sectPr>
      </w:pPr>
      <w:r>
        <w:rPr>
          <w:spacing w:val="-180"/>
        </w:rPr>
        <w:t xml:space="preserve">User </w:t>
      </w:r>
      <w:r>
        <w:t>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9C5347"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384993989" w:history="1">
        <w:r w:rsidR="009C5347" w:rsidRPr="00503168">
          <w:rPr>
            <w:rStyle w:val="Hyperlink"/>
            <w:noProof/>
          </w:rPr>
          <w:t>Introduction</w:t>
        </w:r>
        <w:r w:rsidR="009C5347">
          <w:rPr>
            <w:noProof/>
            <w:webHidden/>
          </w:rPr>
          <w:tab/>
        </w:r>
        <w:r w:rsidR="009C5347">
          <w:rPr>
            <w:noProof/>
            <w:webHidden/>
          </w:rPr>
          <w:fldChar w:fldCharType="begin"/>
        </w:r>
        <w:r w:rsidR="009C5347">
          <w:rPr>
            <w:noProof/>
            <w:webHidden/>
          </w:rPr>
          <w:instrText xml:space="preserve"> PAGEREF _Toc384993989 \h </w:instrText>
        </w:r>
        <w:r w:rsidR="009C5347">
          <w:rPr>
            <w:noProof/>
            <w:webHidden/>
          </w:rPr>
        </w:r>
        <w:r w:rsidR="009C5347">
          <w:rPr>
            <w:noProof/>
            <w:webHidden/>
          </w:rPr>
          <w:fldChar w:fldCharType="separate"/>
        </w:r>
        <w:r w:rsidR="00FA3E2A">
          <w:rPr>
            <w:noProof/>
            <w:webHidden/>
          </w:rPr>
          <w:t>1</w:t>
        </w:r>
        <w:r w:rsidR="009C5347">
          <w:rPr>
            <w:noProof/>
            <w:webHidden/>
          </w:rPr>
          <w:fldChar w:fldCharType="end"/>
        </w:r>
      </w:hyperlink>
    </w:p>
    <w:p w:rsidR="009C5347" w:rsidRDefault="00FA3E2A">
      <w:pPr>
        <w:pStyle w:val="TOC1"/>
        <w:tabs>
          <w:tab w:val="right" w:leader="dot" w:pos="7910"/>
        </w:tabs>
        <w:rPr>
          <w:rFonts w:asciiTheme="minorHAnsi" w:eastAsiaTheme="minorEastAsia" w:hAnsiTheme="minorHAnsi" w:cstheme="minorBidi"/>
          <w:noProof/>
          <w:sz w:val="22"/>
          <w:szCs w:val="22"/>
          <w:lang w:val="en-GB" w:eastAsia="en-GB"/>
        </w:rPr>
      </w:pPr>
      <w:hyperlink w:anchor="_Toc384993990" w:history="1">
        <w:r w:rsidR="009C5347" w:rsidRPr="00503168">
          <w:rPr>
            <w:rStyle w:val="Hyperlink"/>
            <w:noProof/>
          </w:rPr>
          <w:t>Getting Started</w:t>
        </w:r>
        <w:r w:rsidR="009C5347">
          <w:rPr>
            <w:noProof/>
            <w:webHidden/>
          </w:rPr>
          <w:tab/>
        </w:r>
        <w:r w:rsidR="009C5347">
          <w:rPr>
            <w:noProof/>
            <w:webHidden/>
          </w:rPr>
          <w:fldChar w:fldCharType="begin"/>
        </w:r>
        <w:r w:rsidR="009C5347">
          <w:rPr>
            <w:noProof/>
            <w:webHidden/>
          </w:rPr>
          <w:instrText xml:space="preserve"> PAGEREF _Toc384993990 \h </w:instrText>
        </w:r>
        <w:r w:rsidR="009C5347">
          <w:rPr>
            <w:noProof/>
            <w:webHidden/>
          </w:rPr>
        </w:r>
        <w:r w:rsidR="009C5347">
          <w:rPr>
            <w:noProof/>
            <w:webHidden/>
          </w:rPr>
          <w:fldChar w:fldCharType="separate"/>
        </w:r>
        <w:r>
          <w:rPr>
            <w:noProof/>
            <w:webHidden/>
          </w:rPr>
          <w:t>2</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1" w:history="1">
        <w:r w:rsidR="009C5347" w:rsidRPr="00503168">
          <w:rPr>
            <w:rStyle w:val="Hyperlink"/>
            <w:noProof/>
          </w:rPr>
          <w:t>Windows</w:t>
        </w:r>
        <w:r w:rsidR="009C5347">
          <w:rPr>
            <w:noProof/>
            <w:webHidden/>
          </w:rPr>
          <w:tab/>
        </w:r>
        <w:r w:rsidR="009C5347">
          <w:rPr>
            <w:noProof/>
            <w:webHidden/>
          </w:rPr>
          <w:fldChar w:fldCharType="begin"/>
        </w:r>
        <w:r w:rsidR="009C5347">
          <w:rPr>
            <w:noProof/>
            <w:webHidden/>
          </w:rPr>
          <w:instrText xml:space="preserve"> PAGEREF _Toc384993991 \h </w:instrText>
        </w:r>
        <w:r w:rsidR="009C5347">
          <w:rPr>
            <w:noProof/>
            <w:webHidden/>
          </w:rPr>
        </w:r>
        <w:r w:rsidR="009C5347">
          <w:rPr>
            <w:noProof/>
            <w:webHidden/>
          </w:rPr>
          <w:fldChar w:fldCharType="separate"/>
        </w:r>
        <w:r>
          <w:rPr>
            <w:noProof/>
            <w:webHidden/>
          </w:rPr>
          <w:t>2</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2" w:history="1">
        <w:r w:rsidR="009C5347" w:rsidRPr="00503168">
          <w:rPr>
            <w:rStyle w:val="Hyperlink"/>
            <w:noProof/>
          </w:rPr>
          <w:t>Linux</w:t>
        </w:r>
        <w:r w:rsidR="009C5347">
          <w:rPr>
            <w:noProof/>
            <w:webHidden/>
          </w:rPr>
          <w:tab/>
        </w:r>
        <w:r w:rsidR="009C5347">
          <w:rPr>
            <w:noProof/>
            <w:webHidden/>
          </w:rPr>
          <w:fldChar w:fldCharType="begin"/>
        </w:r>
        <w:r w:rsidR="009C5347">
          <w:rPr>
            <w:noProof/>
            <w:webHidden/>
          </w:rPr>
          <w:instrText xml:space="preserve"> PAGEREF _Toc384993992 \h </w:instrText>
        </w:r>
        <w:r w:rsidR="009C5347">
          <w:rPr>
            <w:noProof/>
            <w:webHidden/>
          </w:rPr>
        </w:r>
        <w:r w:rsidR="009C5347">
          <w:rPr>
            <w:noProof/>
            <w:webHidden/>
          </w:rPr>
          <w:fldChar w:fldCharType="separate"/>
        </w:r>
        <w:r>
          <w:rPr>
            <w:noProof/>
            <w:webHidden/>
          </w:rPr>
          <w:t>2</w:t>
        </w:r>
        <w:r w:rsidR="009C5347">
          <w:rPr>
            <w:noProof/>
            <w:webHidden/>
          </w:rPr>
          <w:fldChar w:fldCharType="end"/>
        </w:r>
      </w:hyperlink>
    </w:p>
    <w:p w:rsidR="009C5347" w:rsidRDefault="00FA3E2A">
      <w:pPr>
        <w:pStyle w:val="TOC1"/>
        <w:tabs>
          <w:tab w:val="right" w:leader="dot" w:pos="7910"/>
        </w:tabs>
        <w:rPr>
          <w:rFonts w:asciiTheme="minorHAnsi" w:eastAsiaTheme="minorEastAsia" w:hAnsiTheme="minorHAnsi" w:cstheme="minorBidi"/>
          <w:noProof/>
          <w:sz w:val="22"/>
          <w:szCs w:val="22"/>
          <w:lang w:val="en-GB" w:eastAsia="en-GB"/>
        </w:rPr>
      </w:pPr>
      <w:hyperlink w:anchor="_Toc384993993" w:history="1">
        <w:r w:rsidR="009C5347" w:rsidRPr="00503168">
          <w:rPr>
            <w:rStyle w:val="Hyperlink"/>
            <w:noProof/>
          </w:rPr>
          <w:t>How to use HARP</w:t>
        </w:r>
        <w:r w:rsidR="009C5347">
          <w:rPr>
            <w:noProof/>
            <w:webHidden/>
          </w:rPr>
          <w:tab/>
        </w:r>
        <w:r w:rsidR="009C5347">
          <w:rPr>
            <w:noProof/>
            <w:webHidden/>
          </w:rPr>
          <w:fldChar w:fldCharType="begin"/>
        </w:r>
        <w:r w:rsidR="009C5347">
          <w:rPr>
            <w:noProof/>
            <w:webHidden/>
          </w:rPr>
          <w:instrText xml:space="preserve"> PAGEREF _Toc384993993 \h </w:instrText>
        </w:r>
        <w:r w:rsidR="009C5347">
          <w:rPr>
            <w:noProof/>
            <w:webHidden/>
          </w:rPr>
        </w:r>
        <w:r w:rsidR="009C5347">
          <w:rPr>
            <w:noProof/>
            <w:webHidden/>
          </w:rPr>
          <w:fldChar w:fldCharType="separate"/>
        </w:r>
        <w:r>
          <w:rPr>
            <w:noProof/>
            <w:webHidden/>
          </w:rPr>
          <w:t>3</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4" w:history="1">
        <w:r w:rsidR="009C5347" w:rsidRPr="00503168">
          <w:rPr>
            <w:rStyle w:val="Hyperlink"/>
            <w:noProof/>
          </w:rPr>
          <w:t>Overview</w:t>
        </w:r>
        <w:r w:rsidR="009C5347">
          <w:rPr>
            <w:noProof/>
            <w:webHidden/>
          </w:rPr>
          <w:tab/>
        </w:r>
        <w:r w:rsidR="009C5347">
          <w:rPr>
            <w:noProof/>
            <w:webHidden/>
          </w:rPr>
          <w:fldChar w:fldCharType="begin"/>
        </w:r>
        <w:r w:rsidR="009C5347">
          <w:rPr>
            <w:noProof/>
            <w:webHidden/>
          </w:rPr>
          <w:instrText xml:space="preserve"> PAGEREF _Toc384993994 \h </w:instrText>
        </w:r>
        <w:r w:rsidR="009C5347">
          <w:rPr>
            <w:noProof/>
            <w:webHidden/>
          </w:rPr>
        </w:r>
        <w:r w:rsidR="009C5347">
          <w:rPr>
            <w:noProof/>
            <w:webHidden/>
          </w:rPr>
          <w:fldChar w:fldCharType="separate"/>
        </w:r>
        <w:r>
          <w:rPr>
            <w:noProof/>
            <w:webHidden/>
          </w:rPr>
          <w:t>3</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5" w:history="1">
        <w:r w:rsidR="009C5347" w:rsidRPr="00503168">
          <w:rPr>
            <w:rStyle w:val="Hyperlink"/>
            <w:noProof/>
          </w:rPr>
          <w:t>Imaging Modality Selection</w:t>
        </w:r>
        <w:r w:rsidR="009C5347">
          <w:rPr>
            <w:noProof/>
            <w:webHidden/>
          </w:rPr>
          <w:tab/>
        </w:r>
        <w:r w:rsidR="009C5347">
          <w:rPr>
            <w:noProof/>
            <w:webHidden/>
          </w:rPr>
          <w:fldChar w:fldCharType="begin"/>
        </w:r>
        <w:r w:rsidR="009C5347">
          <w:rPr>
            <w:noProof/>
            <w:webHidden/>
          </w:rPr>
          <w:instrText xml:space="preserve"> PAGEREF _Toc384993995 \h </w:instrText>
        </w:r>
        <w:r w:rsidR="009C5347">
          <w:rPr>
            <w:noProof/>
            <w:webHidden/>
          </w:rPr>
        </w:r>
        <w:r w:rsidR="009C5347">
          <w:rPr>
            <w:noProof/>
            <w:webHidden/>
          </w:rPr>
          <w:fldChar w:fldCharType="separate"/>
        </w:r>
        <w:r>
          <w:rPr>
            <w:noProof/>
            <w:webHidden/>
          </w:rPr>
          <w:t>4</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6" w:history="1">
        <w:r w:rsidR="009C5347" w:rsidRPr="00503168">
          <w:rPr>
            <w:rStyle w:val="Hyperlink"/>
            <w:noProof/>
          </w:rPr>
          <w:t>Input and Output Select</w:t>
        </w:r>
        <w:r w:rsidR="009C5347">
          <w:rPr>
            <w:noProof/>
            <w:webHidden/>
          </w:rPr>
          <w:tab/>
        </w:r>
        <w:r w:rsidR="009C5347">
          <w:rPr>
            <w:noProof/>
            <w:webHidden/>
          </w:rPr>
          <w:fldChar w:fldCharType="begin"/>
        </w:r>
        <w:r w:rsidR="009C5347">
          <w:rPr>
            <w:noProof/>
            <w:webHidden/>
          </w:rPr>
          <w:instrText xml:space="preserve"> PAGEREF _Toc384993996 \h </w:instrText>
        </w:r>
        <w:r w:rsidR="009C5347">
          <w:rPr>
            <w:noProof/>
            <w:webHidden/>
          </w:rPr>
        </w:r>
        <w:r w:rsidR="009C5347">
          <w:rPr>
            <w:noProof/>
            <w:webHidden/>
          </w:rPr>
          <w:fldChar w:fldCharType="separate"/>
        </w:r>
        <w:r>
          <w:rPr>
            <w:noProof/>
            <w:webHidden/>
          </w:rPr>
          <w:t>5</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7" w:history="1">
        <w:r w:rsidR="009C5347" w:rsidRPr="00503168">
          <w:rPr>
            <w:rStyle w:val="Hyperlink"/>
            <w:noProof/>
          </w:rPr>
          <w:t>Recon File Info</w:t>
        </w:r>
        <w:r w:rsidR="009C5347">
          <w:rPr>
            <w:noProof/>
            <w:webHidden/>
          </w:rPr>
          <w:tab/>
        </w:r>
        <w:r w:rsidR="009C5347">
          <w:rPr>
            <w:noProof/>
            <w:webHidden/>
          </w:rPr>
          <w:fldChar w:fldCharType="begin"/>
        </w:r>
        <w:r w:rsidR="009C5347">
          <w:rPr>
            <w:noProof/>
            <w:webHidden/>
          </w:rPr>
          <w:instrText xml:space="preserve"> PAGEREF _Toc384993997 \h </w:instrText>
        </w:r>
        <w:r w:rsidR="009C5347">
          <w:rPr>
            <w:noProof/>
            <w:webHidden/>
          </w:rPr>
        </w:r>
        <w:r w:rsidR="009C5347">
          <w:rPr>
            <w:noProof/>
            <w:webHidden/>
          </w:rPr>
          <w:fldChar w:fldCharType="separate"/>
        </w:r>
        <w:r>
          <w:rPr>
            <w:noProof/>
            <w:webHidden/>
          </w:rPr>
          <w:t>6</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8" w:history="1">
        <w:r w:rsidR="009C5347" w:rsidRPr="00503168">
          <w:rPr>
            <w:rStyle w:val="Hyperlink"/>
            <w:noProof/>
          </w:rPr>
          <w:t>Identification</w:t>
        </w:r>
        <w:r w:rsidR="009C5347">
          <w:rPr>
            <w:noProof/>
            <w:webHidden/>
          </w:rPr>
          <w:tab/>
        </w:r>
        <w:r w:rsidR="009C5347">
          <w:rPr>
            <w:noProof/>
            <w:webHidden/>
          </w:rPr>
          <w:fldChar w:fldCharType="begin"/>
        </w:r>
        <w:r w:rsidR="009C5347">
          <w:rPr>
            <w:noProof/>
            <w:webHidden/>
          </w:rPr>
          <w:instrText xml:space="preserve"> PAGEREF _Toc384993998 \h </w:instrText>
        </w:r>
        <w:r w:rsidR="009C5347">
          <w:rPr>
            <w:noProof/>
            <w:webHidden/>
          </w:rPr>
        </w:r>
        <w:r w:rsidR="009C5347">
          <w:rPr>
            <w:noProof/>
            <w:webHidden/>
          </w:rPr>
          <w:fldChar w:fldCharType="separate"/>
        </w:r>
        <w:r>
          <w:rPr>
            <w:noProof/>
            <w:webHidden/>
          </w:rPr>
          <w:t>6</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3999" w:history="1">
        <w:r w:rsidR="009C5347" w:rsidRPr="00503168">
          <w:rPr>
            <w:rStyle w:val="Hyperlink"/>
            <w:noProof/>
          </w:rPr>
          <w:t>µCT Specific Fields</w:t>
        </w:r>
        <w:r w:rsidR="009C5347">
          <w:rPr>
            <w:noProof/>
            <w:webHidden/>
          </w:rPr>
          <w:tab/>
        </w:r>
        <w:r w:rsidR="009C5347">
          <w:rPr>
            <w:noProof/>
            <w:webHidden/>
          </w:rPr>
          <w:fldChar w:fldCharType="begin"/>
        </w:r>
        <w:r w:rsidR="009C5347">
          <w:rPr>
            <w:noProof/>
            <w:webHidden/>
          </w:rPr>
          <w:instrText xml:space="preserve"> PAGEREF _Toc384993999 \h </w:instrText>
        </w:r>
        <w:r w:rsidR="009C5347">
          <w:rPr>
            <w:noProof/>
            <w:webHidden/>
          </w:rPr>
        </w:r>
        <w:r w:rsidR="009C5347">
          <w:rPr>
            <w:noProof/>
            <w:webHidden/>
          </w:rPr>
          <w:fldChar w:fldCharType="separate"/>
        </w:r>
        <w:r>
          <w:rPr>
            <w:noProof/>
            <w:webHidden/>
          </w:rPr>
          <w:t>7</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0" w:history="1">
        <w:r w:rsidR="009C5347" w:rsidRPr="00503168">
          <w:rPr>
            <w:rStyle w:val="Hyperlink"/>
            <w:noProof/>
          </w:rPr>
          <w:t>Options</w:t>
        </w:r>
        <w:r w:rsidR="009C5347">
          <w:rPr>
            <w:noProof/>
            <w:webHidden/>
          </w:rPr>
          <w:tab/>
        </w:r>
        <w:r w:rsidR="009C5347">
          <w:rPr>
            <w:noProof/>
            <w:webHidden/>
          </w:rPr>
          <w:fldChar w:fldCharType="begin"/>
        </w:r>
        <w:r w:rsidR="009C5347">
          <w:rPr>
            <w:noProof/>
            <w:webHidden/>
          </w:rPr>
          <w:instrText xml:space="preserve"> PAGEREF _Toc384994000 \h </w:instrText>
        </w:r>
        <w:r w:rsidR="009C5347">
          <w:rPr>
            <w:noProof/>
            <w:webHidden/>
          </w:rPr>
        </w:r>
        <w:r w:rsidR="009C5347">
          <w:rPr>
            <w:noProof/>
            <w:webHidden/>
          </w:rPr>
          <w:fldChar w:fldCharType="separate"/>
        </w:r>
        <w:r>
          <w:rPr>
            <w:noProof/>
            <w:webHidden/>
          </w:rPr>
          <w:t>8</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1" w:history="1">
        <w:r w:rsidR="009C5347" w:rsidRPr="00503168">
          <w:rPr>
            <w:rStyle w:val="Hyperlink"/>
            <w:noProof/>
          </w:rPr>
          <w:t>Status section</w:t>
        </w:r>
        <w:r w:rsidR="009C5347">
          <w:rPr>
            <w:noProof/>
            <w:webHidden/>
          </w:rPr>
          <w:tab/>
        </w:r>
        <w:r w:rsidR="009C5347">
          <w:rPr>
            <w:noProof/>
            <w:webHidden/>
          </w:rPr>
          <w:fldChar w:fldCharType="begin"/>
        </w:r>
        <w:r w:rsidR="009C5347">
          <w:rPr>
            <w:noProof/>
            <w:webHidden/>
          </w:rPr>
          <w:instrText xml:space="preserve"> PAGEREF _Toc384994001 \h </w:instrText>
        </w:r>
        <w:r w:rsidR="009C5347">
          <w:rPr>
            <w:noProof/>
            <w:webHidden/>
          </w:rPr>
        </w:r>
        <w:r w:rsidR="009C5347">
          <w:rPr>
            <w:noProof/>
            <w:webHidden/>
          </w:rPr>
          <w:fldChar w:fldCharType="separate"/>
        </w:r>
        <w:r>
          <w:rPr>
            <w:noProof/>
            <w:webHidden/>
          </w:rPr>
          <w:t>10</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2" w:history="1">
        <w:r w:rsidR="009C5347" w:rsidRPr="00503168">
          <w:rPr>
            <w:rStyle w:val="Hyperlink"/>
            <w:noProof/>
          </w:rPr>
          <w:t>Add to Processing List</w:t>
        </w:r>
        <w:r w:rsidR="009C5347">
          <w:rPr>
            <w:noProof/>
            <w:webHidden/>
          </w:rPr>
          <w:tab/>
        </w:r>
        <w:r w:rsidR="009C5347">
          <w:rPr>
            <w:noProof/>
            <w:webHidden/>
          </w:rPr>
          <w:fldChar w:fldCharType="begin"/>
        </w:r>
        <w:r w:rsidR="009C5347">
          <w:rPr>
            <w:noProof/>
            <w:webHidden/>
          </w:rPr>
          <w:instrText xml:space="preserve"> PAGEREF _Toc384994002 \h </w:instrText>
        </w:r>
        <w:r w:rsidR="009C5347">
          <w:rPr>
            <w:noProof/>
            <w:webHidden/>
          </w:rPr>
        </w:r>
        <w:r w:rsidR="009C5347">
          <w:rPr>
            <w:noProof/>
            <w:webHidden/>
          </w:rPr>
          <w:fldChar w:fldCharType="separate"/>
        </w:r>
        <w:r>
          <w:rPr>
            <w:noProof/>
            <w:webHidden/>
          </w:rPr>
          <w:t>10</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3" w:history="1">
        <w:r w:rsidR="009C5347" w:rsidRPr="00503168">
          <w:rPr>
            <w:rStyle w:val="Hyperlink"/>
            <w:noProof/>
          </w:rPr>
          <w:t>Processing Tab</w:t>
        </w:r>
        <w:r w:rsidR="009C5347">
          <w:rPr>
            <w:noProof/>
            <w:webHidden/>
          </w:rPr>
          <w:tab/>
        </w:r>
        <w:r w:rsidR="009C5347">
          <w:rPr>
            <w:noProof/>
            <w:webHidden/>
          </w:rPr>
          <w:fldChar w:fldCharType="begin"/>
        </w:r>
        <w:r w:rsidR="009C5347">
          <w:rPr>
            <w:noProof/>
            <w:webHidden/>
          </w:rPr>
          <w:instrText xml:space="preserve"> PAGEREF _Toc384994003 \h </w:instrText>
        </w:r>
        <w:r w:rsidR="009C5347">
          <w:rPr>
            <w:noProof/>
            <w:webHidden/>
          </w:rPr>
        </w:r>
        <w:r w:rsidR="009C5347">
          <w:rPr>
            <w:noProof/>
            <w:webHidden/>
          </w:rPr>
          <w:fldChar w:fldCharType="separate"/>
        </w:r>
        <w:r>
          <w:rPr>
            <w:noProof/>
            <w:webHidden/>
          </w:rPr>
          <w:t>10</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4" w:history="1">
        <w:r w:rsidR="009C5347" w:rsidRPr="00503168">
          <w:rPr>
            <w:rStyle w:val="Hyperlink"/>
            <w:noProof/>
          </w:rPr>
          <w:t>Output Summary</w:t>
        </w:r>
        <w:r w:rsidR="009C5347">
          <w:rPr>
            <w:noProof/>
            <w:webHidden/>
          </w:rPr>
          <w:tab/>
        </w:r>
        <w:r w:rsidR="009C5347">
          <w:rPr>
            <w:noProof/>
            <w:webHidden/>
          </w:rPr>
          <w:fldChar w:fldCharType="begin"/>
        </w:r>
        <w:r w:rsidR="009C5347">
          <w:rPr>
            <w:noProof/>
            <w:webHidden/>
          </w:rPr>
          <w:instrText xml:space="preserve"> PAGEREF _Toc384994004 \h </w:instrText>
        </w:r>
        <w:r w:rsidR="009C5347">
          <w:rPr>
            <w:noProof/>
            <w:webHidden/>
          </w:rPr>
        </w:r>
        <w:r w:rsidR="009C5347">
          <w:rPr>
            <w:noProof/>
            <w:webHidden/>
          </w:rPr>
          <w:fldChar w:fldCharType="separate"/>
        </w:r>
        <w:r>
          <w:rPr>
            <w:noProof/>
            <w:webHidden/>
          </w:rPr>
          <w:t>11</w:t>
        </w:r>
        <w:r w:rsidR="009C5347">
          <w:rPr>
            <w:noProof/>
            <w:webHidden/>
          </w:rPr>
          <w:fldChar w:fldCharType="end"/>
        </w:r>
      </w:hyperlink>
    </w:p>
    <w:p w:rsidR="009C5347" w:rsidRDefault="00FA3E2A">
      <w:pPr>
        <w:pStyle w:val="TOC1"/>
        <w:tabs>
          <w:tab w:val="right" w:leader="dot" w:pos="7910"/>
        </w:tabs>
        <w:rPr>
          <w:rFonts w:asciiTheme="minorHAnsi" w:eastAsiaTheme="minorEastAsia" w:hAnsiTheme="minorHAnsi" w:cstheme="minorBidi"/>
          <w:noProof/>
          <w:sz w:val="22"/>
          <w:szCs w:val="22"/>
          <w:lang w:val="en-GB" w:eastAsia="en-GB"/>
        </w:rPr>
      </w:pPr>
      <w:hyperlink w:anchor="_Toc384994005" w:history="1">
        <w:r w:rsidR="009C5347" w:rsidRPr="00503168">
          <w:rPr>
            <w:rStyle w:val="Hyperlink"/>
            <w:noProof/>
          </w:rPr>
          <w:t>Error and Warning Messages</w:t>
        </w:r>
        <w:r w:rsidR="009C5347">
          <w:rPr>
            <w:noProof/>
            <w:webHidden/>
          </w:rPr>
          <w:tab/>
        </w:r>
        <w:r w:rsidR="009C5347">
          <w:rPr>
            <w:noProof/>
            <w:webHidden/>
          </w:rPr>
          <w:fldChar w:fldCharType="begin"/>
        </w:r>
        <w:r w:rsidR="009C5347">
          <w:rPr>
            <w:noProof/>
            <w:webHidden/>
          </w:rPr>
          <w:instrText xml:space="preserve"> PAGEREF _Toc384994005 \h </w:instrText>
        </w:r>
        <w:r w:rsidR="009C5347">
          <w:rPr>
            <w:noProof/>
            <w:webHidden/>
          </w:rPr>
        </w:r>
        <w:r w:rsidR="009C5347">
          <w:rPr>
            <w:noProof/>
            <w:webHidden/>
          </w:rPr>
          <w:fldChar w:fldCharType="separate"/>
        </w:r>
        <w:r>
          <w:rPr>
            <w:noProof/>
            <w:webHidden/>
          </w:rPr>
          <w:t>13</w:t>
        </w:r>
        <w:r w:rsidR="009C5347">
          <w:rPr>
            <w:noProof/>
            <w:webHidden/>
          </w:rPr>
          <w:fldChar w:fldCharType="end"/>
        </w:r>
      </w:hyperlink>
    </w:p>
    <w:p w:rsidR="009C5347" w:rsidRDefault="00FA3E2A">
      <w:pPr>
        <w:pStyle w:val="TOC1"/>
        <w:tabs>
          <w:tab w:val="right" w:leader="dot" w:pos="7910"/>
        </w:tabs>
        <w:rPr>
          <w:rFonts w:asciiTheme="minorHAnsi" w:eastAsiaTheme="minorEastAsia" w:hAnsiTheme="minorHAnsi" w:cstheme="minorBidi"/>
          <w:noProof/>
          <w:sz w:val="22"/>
          <w:szCs w:val="22"/>
          <w:lang w:val="en-GB" w:eastAsia="en-GB"/>
        </w:rPr>
      </w:pPr>
      <w:hyperlink w:anchor="_Toc384994006" w:history="1">
        <w:r w:rsidR="009C5347" w:rsidRPr="00503168">
          <w:rPr>
            <w:rStyle w:val="Hyperlink"/>
            <w:noProof/>
          </w:rPr>
          <w:t>Appendix</w:t>
        </w:r>
        <w:r w:rsidR="009C5347">
          <w:rPr>
            <w:noProof/>
            <w:webHidden/>
          </w:rPr>
          <w:tab/>
        </w:r>
        <w:r w:rsidR="009C5347">
          <w:rPr>
            <w:noProof/>
            <w:webHidden/>
          </w:rPr>
          <w:fldChar w:fldCharType="begin"/>
        </w:r>
        <w:r w:rsidR="009C5347">
          <w:rPr>
            <w:noProof/>
            <w:webHidden/>
          </w:rPr>
          <w:instrText xml:space="preserve"> PAGEREF _Toc384994006 \h </w:instrText>
        </w:r>
        <w:r w:rsidR="009C5347">
          <w:rPr>
            <w:noProof/>
            <w:webHidden/>
          </w:rPr>
        </w:r>
        <w:r w:rsidR="009C5347">
          <w:rPr>
            <w:noProof/>
            <w:webHidden/>
          </w:rPr>
          <w:fldChar w:fldCharType="separate"/>
        </w:r>
        <w:r>
          <w:rPr>
            <w:noProof/>
            <w:webHidden/>
          </w:rPr>
          <w:t>15</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7" w:history="1">
        <w:r w:rsidR="009C5347" w:rsidRPr="00503168">
          <w:rPr>
            <w:rStyle w:val="Hyperlink"/>
            <w:noProof/>
          </w:rPr>
          <w:t>7-Zip instructions</w:t>
        </w:r>
        <w:r w:rsidR="009C5347">
          <w:rPr>
            <w:noProof/>
            <w:webHidden/>
          </w:rPr>
          <w:tab/>
        </w:r>
        <w:r w:rsidR="009C5347">
          <w:rPr>
            <w:noProof/>
            <w:webHidden/>
          </w:rPr>
          <w:fldChar w:fldCharType="begin"/>
        </w:r>
        <w:r w:rsidR="009C5347">
          <w:rPr>
            <w:noProof/>
            <w:webHidden/>
          </w:rPr>
          <w:instrText xml:space="preserve"> PAGEREF _Toc384994007 \h </w:instrText>
        </w:r>
        <w:r w:rsidR="009C5347">
          <w:rPr>
            <w:noProof/>
            <w:webHidden/>
          </w:rPr>
        </w:r>
        <w:r w:rsidR="009C5347">
          <w:rPr>
            <w:noProof/>
            <w:webHidden/>
          </w:rPr>
          <w:fldChar w:fldCharType="separate"/>
        </w:r>
        <w:r>
          <w:rPr>
            <w:noProof/>
            <w:webHidden/>
          </w:rPr>
          <w:t>15</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8" w:history="1">
        <w:r w:rsidR="009C5347" w:rsidRPr="00503168">
          <w:rPr>
            <w:rStyle w:val="Hyperlink"/>
            <w:noProof/>
          </w:rPr>
          <w:t>Required external python modules</w:t>
        </w:r>
        <w:r w:rsidR="009C5347">
          <w:rPr>
            <w:noProof/>
            <w:webHidden/>
          </w:rPr>
          <w:tab/>
        </w:r>
        <w:r w:rsidR="009C5347">
          <w:rPr>
            <w:noProof/>
            <w:webHidden/>
          </w:rPr>
          <w:fldChar w:fldCharType="begin"/>
        </w:r>
        <w:r w:rsidR="009C5347">
          <w:rPr>
            <w:noProof/>
            <w:webHidden/>
          </w:rPr>
          <w:instrText xml:space="preserve"> PAGEREF _Toc384994008 \h </w:instrText>
        </w:r>
        <w:r w:rsidR="009C5347">
          <w:rPr>
            <w:noProof/>
            <w:webHidden/>
          </w:rPr>
        </w:r>
        <w:r w:rsidR="009C5347">
          <w:rPr>
            <w:noProof/>
            <w:webHidden/>
          </w:rPr>
          <w:fldChar w:fldCharType="separate"/>
        </w:r>
        <w:r>
          <w:rPr>
            <w:noProof/>
            <w:webHidden/>
          </w:rPr>
          <w:t>17</w:t>
        </w:r>
        <w:r w:rsidR="009C5347">
          <w:rPr>
            <w:noProof/>
            <w:webHidden/>
          </w:rPr>
          <w:fldChar w:fldCharType="end"/>
        </w:r>
      </w:hyperlink>
    </w:p>
    <w:p w:rsidR="009C5347" w:rsidRDefault="00FA3E2A">
      <w:pPr>
        <w:pStyle w:val="TOC2"/>
        <w:rPr>
          <w:rFonts w:asciiTheme="minorHAnsi" w:eastAsiaTheme="minorEastAsia" w:hAnsiTheme="minorHAnsi" w:cstheme="minorBidi"/>
          <w:noProof/>
          <w:sz w:val="22"/>
          <w:szCs w:val="22"/>
          <w:lang w:val="en-GB" w:eastAsia="en-GB"/>
        </w:rPr>
      </w:pPr>
      <w:hyperlink w:anchor="_Toc384994009" w:history="1">
        <w:r w:rsidR="009C5347" w:rsidRPr="00503168">
          <w:rPr>
            <w:rStyle w:val="Hyperlink"/>
            <w:noProof/>
          </w:rPr>
          <w:t>Contact details</w:t>
        </w:r>
        <w:r w:rsidR="009C5347">
          <w:rPr>
            <w:noProof/>
            <w:webHidden/>
          </w:rPr>
          <w:tab/>
        </w:r>
        <w:r w:rsidR="009C5347">
          <w:rPr>
            <w:noProof/>
            <w:webHidden/>
          </w:rPr>
          <w:fldChar w:fldCharType="begin"/>
        </w:r>
        <w:r w:rsidR="009C5347">
          <w:rPr>
            <w:noProof/>
            <w:webHidden/>
          </w:rPr>
          <w:instrText xml:space="preserve"> PAGEREF _Toc384994009 \h </w:instrText>
        </w:r>
        <w:r w:rsidR="009C5347">
          <w:rPr>
            <w:noProof/>
            <w:webHidden/>
          </w:rPr>
        </w:r>
        <w:r w:rsidR="009C5347">
          <w:rPr>
            <w:noProof/>
            <w:webHidden/>
          </w:rPr>
          <w:fldChar w:fldCharType="separate"/>
        </w:r>
        <w:r>
          <w:rPr>
            <w:noProof/>
            <w:webHidden/>
          </w:rPr>
          <w:t>18</w:t>
        </w:r>
        <w:r w:rsidR="009C5347">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5F6105" w:rsidRDefault="004336BF">
      <w:pPr>
        <w:pStyle w:val="PartTitle"/>
        <w:framePr w:wrap="notBeside"/>
      </w:pPr>
      <w:r>
        <w:lastRenderedPageBreak/>
        <w:t>Section</w:t>
      </w:r>
    </w:p>
    <w:p w:rsidR="005F6105" w:rsidRDefault="005F6105">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2855F9" w:rsidP="00261B7D">
      <w:pPr>
        <w:pStyle w:val="Heading1"/>
      </w:pPr>
      <w:bookmarkStart w:id="1" w:name="_Toc384993989"/>
      <w:r>
        <w:lastRenderedPageBreak/>
        <w:t>Introduction</w:t>
      </w:r>
      <w:bookmarkEnd w:id="1"/>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144501" w:rsidRDefault="004B71F7">
      <w:pPr>
        <w:pStyle w:val="BodyTextKeep"/>
      </w:pPr>
      <w:r>
        <w:t>his manual</w:t>
      </w:r>
      <w:r w:rsidR="009B1644">
        <w:t xml:space="preserve"> will give a step by step guide on how to use HARP (Harwell Automated Recon Processor). The tool has been developed</w:t>
      </w:r>
      <w:r w:rsidR="00234990">
        <w:t xml:space="preserve"> by the Systems Imaging Group at MRC Harwell</w:t>
      </w:r>
      <w:r w:rsidR="009B1644">
        <w:t xml:space="preserve"> as an </w:t>
      </w:r>
      <w:r w:rsidR="00AA7210">
        <w:t>aid in the processing of µ</w:t>
      </w:r>
      <w:r w:rsidR="009B1644">
        <w:t>CT and OPT</w:t>
      </w:r>
      <w:r w:rsidR="00AA7210">
        <w:t xml:space="preserve"> </w:t>
      </w:r>
      <w:r w:rsidR="00405EEC">
        <w:t>scans and reconstructions.</w:t>
      </w:r>
      <w:r w:rsidR="00234990">
        <w:t xml:space="preserve"> </w:t>
      </w:r>
    </w:p>
    <w:p w:rsidR="00234990" w:rsidRDefault="00234990">
      <w:pPr>
        <w:pStyle w:val="BodyTextKeep"/>
      </w:pPr>
      <w:r>
        <w:t xml:space="preserve">The intended end user is an employee working on the IMPC embryo </w:t>
      </w:r>
      <w:proofErr w:type="spellStart"/>
      <w:r>
        <w:t>phenotyping</w:t>
      </w:r>
      <w:proofErr w:type="spellEnd"/>
      <w:r>
        <w:t xml:space="preserve"> pipeline. </w:t>
      </w:r>
    </w:p>
    <w:p w:rsidR="00617309" w:rsidRDefault="00405EEC" w:rsidP="00234990">
      <w:pPr>
        <w:pStyle w:val="BodyTextKeep"/>
      </w:pPr>
      <w:r>
        <w:t xml:space="preserve">HARP is currently in </w:t>
      </w:r>
      <w:r w:rsidR="009B1644">
        <w:t xml:space="preserve">testing </w:t>
      </w:r>
      <w:r w:rsidR="00234990">
        <w:t xml:space="preserve">Beta </w:t>
      </w:r>
      <w:r w:rsidR="009B1644">
        <w:t xml:space="preserve">and all functionality has not yet been implemented. </w:t>
      </w:r>
      <w:r w:rsidR="00234990">
        <w:t>V</w:t>
      </w:r>
      <w:r w:rsidR="006426F2">
        <w:t>ersion 0.1</w:t>
      </w:r>
      <w:r w:rsidR="00AA7210">
        <w:t xml:space="preserve"> </w:t>
      </w:r>
      <w:r w:rsidR="00234990">
        <w:t xml:space="preserve">of the software </w:t>
      </w:r>
      <w:r w:rsidR="006426F2">
        <w:t xml:space="preserve">is </w:t>
      </w:r>
      <w:r w:rsidR="00AA7210">
        <w:t>capable of cropping, s</w:t>
      </w:r>
      <w:r w:rsidR="009B1644">
        <w:t>caling</w:t>
      </w:r>
      <w:r w:rsidR="004A4A87">
        <w:t xml:space="preserve"> and compressing µCT data. </w:t>
      </w:r>
    </w:p>
    <w:p w:rsidR="00234990" w:rsidRDefault="00234990" w:rsidP="00234990">
      <w:pPr>
        <w:pStyle w:val="BodyTextKeep"/>
      </w:pPr>
      <w:r>
        <w:t>For any que</w:t>
      </w:r>
      <w:r w:rsidR="004A4A87">
        <w:t>ries please contact any of the following:</w:t>
      </w:r>
    </w:p>
    <w:p w:rsidR="004A4A87" w:rsidRPr="00CA19B9" w:rsidRDefault="004A4A87" w:rsidP="004A4A87">
      <w:pPr>
        <w:rPr>
          <w:rStyle w:val="Emphasis"/>
          <w:rFonts w:ascii="Garamond" w:hAnsi="Garamond"/>
          <w:spacing w:val="-5"/>
          <w:sz w:val="24"/>
        </w:rPr>
      </w:pPr>
      <w:r>
        <w:rPr>
          <w:rStyle w:val="Emphasis"/>
        </w:rPr>
        <w:tab/>
      </w:r>
      <w:r>
        <w:rPr>
          <w:spacing w:val="-5"/>
          <w:sz w:val="24"/>
        </w:rPr>
        <w:t xml:space="preserve">Henrik Westerberg: </w:t>
      </w:r>
      <w:hyperlink r:id="rId16" w:history="1">
        <w:r w:rsidRPr="00833C05">
          <w:rPr>
            <w:rStyle w:val="Hyperlink"/>
            <w:spacing w:val="-5"/>
            <w:sz w:val="24"/>
          </w:rPr>
          <w:t>h.westerberg@har.mrc.ac.uk</w:t>
        </w:r>
      </w:hyperlink>
    </w:p>
    <w:p w:rsidR="004A4A87" w:rsidRDefault="004A4A87" w:rsidP="004A4A87">
      <w:pPr>
        <w:ind w:firstLine="720"/>
        <w:rPr>
          <w:spacing w:val="-5"/>
          <w:sz w:val="24"/>
        </w:rPr>
      </w:pPr>
      <w:r>
        <w:rPr>
          <w:spacing w:val="-5"/>
          <w:sz w:val="24"/>
        </w:rPr>
        <w:t xml:space="preserve">Neil Horner: </w:t>
      </w:r>
      <w:hyperlink r:id="rId17" w:history="1">
        <w:r w:rsidRPr="00833C05">
          <w:rPr>
            <w:rStyle w:val="Hyperlink"/>
            <w:spacing w:val="-5"/>
            <w:sz w:val="24"/>
          </w:rPr>
          <w:t>n.horner</w:t>
        </w:r>
        <w:r w:rsidRPr="00CA19B9">
          <w:rPr>
            <w:rStyle w:val="Hyperlink"/>
            <w:spacing w:val="-5"/>
            <w:sz w:val="24"/>
          </w:rPr>
          <w:t xml:space="preserve">@har.mrc.ac.uk </w:t>
        </w:r>
      </w:hyperlink>
    </w:p>
    <w:p w:rsidR="004A4A87" w:rsidRDefault="004A4A87" w:rsidP="004A4A87">
      <w:pPr>
        <w:ind w:firstLine="720"/>
        <w:rPr>
          <w:spacing w:val="-5"/>
          <w:sz w:val="24"/>
        </w:rPr>
      </w:pPr>
      <w:r>
        <w:rPr>
          <w:spacing w:val="-5"/>
          <w:sz w:val="24"/>
        </w:rPr>
        <w:t xml:space="preserve">Tom Lawson: </w:t>
      </w:r>
      <w:hyperlink r:id="rId18" w:history="1">
        <w:r w:rsidRPr="00833C05">
          <w:rPr>
            <w:rStyle w:val="Hyperlink"/>
            <w:spacing w:val="-5"/>
            <w:sz w:val="24"/>
          </w:rPr>
          <w:t>t.lawson</w:t>
        </w:r>
        <w:r w:rsidRPr="00CA19B9">
          <w:rPr>
            <w:rStyle w:val="Hyperlink"/>
            <w:spacing w:val="-5"/>
            <w:sz w:val="24"/>
          </w:rPr>
          <w:t xml:space="preserve">@har.mrc.ac.uk </w:t>
        </w:r>
      </w:hyperlink>
    </w:p>
    <w:p w:rsidR="004A4A87" w:rsidRPr="004A4A87" w:rsidRDefault="004A4A87" w:rsidP="004A4A87">
      <w:pPr>
        <w:pStyle w:val="BodyText"/>
      </w:pPr>
    </w:p>
    <w:p w:rsidR="007436B8" w:rsidRPr="007436B8" w:rsidRDefault="007436B8" w:rsidP="007436B8">
      <w:pPr>
        <w:pStyle w:val="BodyText"/>
      </w:pPr>
    </w:p>
    <w:p w:rsidR="006426F2" w:rsidRDefault="006426F2">
      <w:pPr>
        <w:rPr>
          <w:spacing w:val="-5"/>
          <w:sz w:val="24"/>
        </w:rPr>
      </w:pPr>
      <w:r>
        <w:br w:type="page"/>
      </w:r>
    </w:p>
    <w:p w:rsidR="004A0242" w:rsidRDefault="004A0242" w:rsidP="004A0242">
      <w:pPr>
        <w:pStyle w:val="PartTitle"/>
        <w:framePr w:wrap="notBeside"/>
      </w:pPr>
      <w:r>
        <w:lastRenderedPageBreak/>
        <w:t>Section</w:t>
      </w:r>
    </w:p>
    <w:p w:rsidR="004A0242" w:rsidRDefault="004A0242" w:rsidP="004A0242">
      <w:pPr>
        <w:pStyle w:val="PartLabel"/>
        <w:framePr w:wrap="notBeside"/>
      </w:pPr>
      <w:r>
        <w:t>2</w:t>
      </w:r>
    </w:p>
    <w:p w:rsidR="00A7526D" w:rsidRPr="00A7526D" w:rsidRDefault="005604B5" w:rsidP="00261B7D">
      <w:pPr>
        <w:pStyle w:val="Heading1"/>
      </w:pPr>
      <w:bookmarkStart w:id="2" w:name="_Toc384993990"/>
      <w:r>
        <w:t>Getting Started</w:t>
      </w:r>
      <w:bookmarkEnd w:id="2"/>
    </w:p>
    <w:p w:rsidR="005604B5" w:rsidRPr="005604B5" w:rsidRDefault="006426F2" w:rsidP="005604B5">
      <w:pPr>
        <w:pStyle w:val="BodyTextKeep"/>
      </w:pPr>
      <w:r>
        <w:t xml:space="preserve">HARP has been developed to work in either </w:t>
      </w:r>
      <w:r w:rsidR="00234990">
        <w:t xml:space="preserve">Linux or Windows environments. </w:t>
      </w:r>
      <w:r w:rsidR="004A0242">
        <w:t>Below describes the steps to</w:t>
      </w:r>
      <w:r w:rsidR="00144501">
        <w:t xml:space="preserve"> get HARP up and running.</w:t>
      </w:r>
    </w:p>
    <w:p w:rsidR="00234990" w:rsidRDefault="00234990" w:rsidP="00B53652">
      <w:pPr>
        <w:pStyle w:val="Heading2"/>
      </w:pPr>
      <w:bookmarkStart w:id="3" w:name="_Toc384993991"/>
      <w:r w:rsidRPr="00B53652">
        <w:t>Windows</w:t>
      </w:r>
      <w:bookmarkEnd w:id="3"/>
    </w:p>
    <w:p w:rsidR="008D0090" w:rsidRDefault="00234990">
      <w:pPr>
        <w:pStyle w:val="BodyTextKeep"/>
      </w:pPr>
      <w:r>
        <w:t xml:space="preserve">HARP can either be run from an executable (advised) or run as a python script. </w:t>
      </w:r>
    </w:p>
    <w:p w:rsidR="008D0090" w:rsidRDefault="008D0090" w:rsidP="00B53652">
      <w:pPr>
        <w:pStyle w:val="BodyTextKeep"/>
      </w:pPr>
      <w:r w:rsidRPr="00630824">
        <w:rPr>
          <w:rStyle w:val="Emphasis"/>
        </w:rPr>
        <w:t>To run HARP from a Windows executable</w:t>
      </w:r>
      <w:r w:rsidRPr="004A0242">
        <w:t xml:space="preserve"> simply copy the latest version of HARP</w:t>
      </w:r>
      <w:r w:rsidR="004A0242" w:rsidRPr="004A0242">
        <w:t xml:space="preserve"> into the desired location</w:t>
      </w:r>
      <w:r w:rsidRPr="004A0242">
        <w:t>. Then navigate to</w:t>
      </w:r>
      <w:r w:rsidR="005604B5" w:rsidRPr="004A0242">
        <w:t xml:space="preserve"> the Main.exe file and double click on the file. Alternatively a shortcut can be made by right clicking on the Main.exe  file, selecting “create shortcut”. This</w:t>
      </w:r>
      <w:r w:rsidR="003C4064">
        <w:t xml:space="preserve"> shortcut can be copied to a convenient location</w:t>
      </w:r>
      <w:r w:rsidR="005604B5" w:rsidRPr="004A0242">
        <w:t xml:space="preserve">. </w:t>
      </w:r>
    </w:p>
    <w:p w:rsidR="008D0090" w:rsidRDefault="004A0242" w:rsidP="008D0090">
      <w:pPr>
        <w:pStyle w:val="BlockQuotationFirst"/>
      </w:pPr>
      <w:r>
        <w:rPr>
          <w:spacing w:val="-15"/>
        </w:rPr>
        <w:t xml:space="preserve">Box 1: </w:t>
      </w:r>
      <w:r w:rsidR="005604B5">
        <w:rPr>
          <w:spacing w:val="-15"/>
        </w:rPr>
        <w:t>HARP executable location</w:t>
      </w:r>
    </w:p>
    <w:p w:rsidR="008D0090" w:rsidRDefault="00677948" w:rsidP="008D0090">
      <w:pPr>
        <w:pStyle w:val="BlockQuotation"/>
      </w:pPr>
      <w:r>
        <w:t>C:\soft</w:t>
      </w:r>
      <w:r w:rsidR="005604B5">
        <w:t xml:space="preserve">\HARP\dist\Main.exe     </w:t>
      </w:r>
    </w:p>
    <w:p w:rsidR="004A0242" w:rsidRPr="00630824" w:rsidRDefault="005604B5" w:rsidP="00630824">
      <w:pPr>
        <w:pStyle w:val="BodyTextKeep"/>
      </w:pPr>
      <w:r w:rsidRPr="00630824">
        <w:rPr>
          <w:rStyle w:val="Emphasis"/>
        </w:rPr>
        <w:t>To run HARP directory from Python script</w:t>
      </w:r>
      <w:r w:rsidR="004336BF" w:rsidRPr="00630824">
        <w:rPr>
          <w:rStyle w:val="Emphasis"/>
        </w:rPr>
        <w:t xml:space="preserve"> </w:t>
      </w:r>
      <w:r w:rsidR="004336BF" w:rsidRPr="00630824">
        <w:t>a number of python modules will need to be installed. See Appendix for full list.  Once the modules are installed, copy the</w:t>
      </w:r>
      <w:r w:rsidR="004A0242" w:rsidRPr="00630824">
        <w:t xml:space="preserve"> HARP</w:t>
      </w:r>
      <w:r w:rsidR="004336BF" w:rsidRPr="00630824">
        <w:t xml:space="preserve"> scripts to the desired location and run the Main.py in python.</w:t>
      </w:r>
    </w:p>
    <w:p w:rsidR="00234990" w:rsidRDefault="004336BF" w:rsidP="00B53652">
      <w:pPr>
        <w:pStyle w:val="Heading2"/>
      </w:pPr>
      <w:bookmarkStart w:id="4" w:name="_Toc384993992"/>
      <w:r>
        <w:t>Linux</w:t>
      </w:r>
      <w:bookmarkEnd w:id="4"/>
    </w:p>
    <w:p w:rsidR="004A0242" w:rsidRDefault="004A0242" w:rsidP="004A0242">
      <w:pPr>
        <w:pStyle w:val="BodyTextKeep"/>
      </w:pPr>
      <w:r>
        <w:t>HARP can currently be run as a python script in Linux. The depende</w:t>
      </w:r>
      <w:r w:rsidR="00144501">
        <w:t>nt modules need to be installed</w:t>
      </w:r>
      <w:r>
        <w:t>.  Once the modules are installed, copy the HARP scripts into the desired location and run the Main.py in python.</w:t>
      </w:r>
    </w:p>
    <w:p w:rsidR="004A0242" w:rsidRDefault="004A0242" w:rsidP="004A0242">
      <w:pPr>
        <w:pStyle w:val="BlockQuotationFirst"/>
      </w:pPr>
      <w:r>
        <w:rPr>
          <w:spacing w:val="-15"/>
        </w:rPr>
        <w:t xml:space="preserve">Box 2: Run HARP as Python Script </w:t>
      </w:r>
    </w:p>
    <w:p w:rsidR="004A0242" w:rsidRPr="00630824" w:rsidRDefault="004A0242" w:rsidP="00630824">
      <w:pPr>
        <w:pStyle w:val="BlockQuotation"/>
      </w:pPr>
      <w:r>
        <w:t xml:space="preserve">python Main.py     </w:t>
      </w:r>
    </w:p>
    <w:p w:rsidR="004A0242" w:rsidRDefault="004A0242" w:rsidP="004A0242">
      <w:pPr>
        <w:pStyle w:val="PartTitle"/>
        <w:framePr w:wrap="notBeside"/>
      </w:pPr>
      <w:r>
        <w:lastRenderedPageBreak/>
        <w:t>Section</w:t>
      </w:r>
    </w:p>
    <w:p w:rsidR="004A0242" w:rsidRDefault="004A0242" w:rsidP="004A0242">
      <w:pPr>
        <w:pStyle w:val="PartLabel"/>
        <w:framePr w:wrap="notBeside"/>
      </w:pPr>
      <w:r>
        <w:t>3</w:t>
      </w:r>
    </w:p>
    <w:p w:rsidR="00B53652" w:rsidRPr="00261B7D" w:rsidRDefault="004F3444" w:rsidP="00261B7D">
      <w:pPr>
        <w:pStyle w:val="Heading1"/>
        <w:rPr>
          <w:szCs w:val="48"/>
        </w:rPr>
      </w:pPr>
      <w:bookmarkStart w:id="5" w:name="_Toc384993993"/>
      <w:r w:rsidRPr="00261B7D">
        <w:rPr>
          <w:szCs w:val="48"/>
        </w:rPr>
        <w:t>How to use</w:t>
      </w:r>
      <w:r w:rsidR="00B53652" w:rsidRPr="00261B7D">
        <w:rPr>
          <w:szCs w:val="48"/>
        </w:rPr>
        <w:t xml:space="preserve"> HARP</w:t>
      </w:r>
      <w:bookmarkEnd w:id="5"/>
    </w:p>
    <w:p w:rsidR="00111B5A" w:rsidRDefault="00B53652">
      <w:pPr>
        <w:pStyle w:val="BodyTextKeep"/>
      </w:pPr>
      <w:r>
        <w:t xml:space="preserve">This section will take you through each step of how to process your data with HARP. The </w:t>
      </w:r>
      <w:r w:rsidR="00111B5A">
        <w:t xml:space="preserve">screenshots are taken from the Windows version of the software but apart from </w:t>
      </w:r>
      <w:r w:rsidR="00144501">
        <w:t xml:space="preserve">small </w:t>
      </w:r>
      <w:r w:rsidR="00111B5A">
        <w:t xml:space="preserve">variations in appearance </w:t>
      </w:r>
      <w:r w:rsidR="00144501">
        <w:t>all information should be relevant</w:t>
      </w:r>
      <w:r w:rsidR="00111B5A">
        <w:t>.</w:t>
      </w:r>
    </w:p>
    <w:p w:rsidR="006F1629" w:rsidRDefault="00111B5A" w:rsidP="00111B5A">
      <w:pPr>
        <w:pStyle w:val="Heading2"/>
      </w:pPr>
      <w:bookmarkStart w:id="6" w:name="_Toc384993994"/>
      <w:r>
        <w:t>Overview</w:t>
      </w:r>
      <w:bookmarkEnd w:id="6"/>
      <w:r>
        <w:t xml:space="preserve"> </w:t>
      </w:r>
    </w:p>
    <w:p w:rsidR="00111B5A" w:rsidRDefault="0028407F" w:rsidP="006F1629">
      <w:r>
        <w:rPr>
          <w:noProof/>
          <w:lang w:val="en-GB" w:eastAsia="en-GB"/>
        </w:rPr>
        <w:drawing>
          <wp:anchor distT="0" distB="0" distL="114300" distR="114300" simplePos="0" relativeHeight="251658240" behindDoc="1" locked="0" layoutInCell="1" allowOverlap="1" wp14:anchorId="57DFE2BF" wp14:editId="430AA7E8">
            <wp:simplePos x="0" y="0"/>
            <wp:positionH relativeFrom="column">
              <wp:posOffset>-871855</wp:posOffset>
            </wp:positionH>
            <wp:positionV relativeFrom="paragraph">
              <wp:posOffset>212090</wp:posOffset>
            </wp:positionV>
            <wp:extent cx="6471920" cy="4345940"/>
            <wp:effectExtent l="0" t="0" r="5080" b="0"/>
            <wp:wrapTight wrapText="bothSides">
              <wp:wrapPolygon edited="0">
                <wp:start x="6040" y="95"/>
                <wp:lineTo x="3052" y="852"/>
                <wp:lineTo x="2543" y="1041"/>
                <wp:lineTo x="2543" y="1799"/>
                <wp:lineTo x="509" y="1894"/>
                <wp:lineTo x="127" y="2083"/>
                <wp:lineTo x="127" y="5965"/>
                <wp:lineTo x="381" y="6344"/>
                <wp:lineTo x="127" y="6344"/>
                <wp:lineTo x="191" y="7385"/>
                <wp:lineTo x="2543" y="7859"/>
                <wp:lineTo x="2543" y="9373"/>
                <wp:lineTo x="127" y="10794"/>
                <wp:lineTo x="127" y="11646"/>
                <wp:lineTo x="1399" y="12403"/>
                <wp:lineTo x="2543" y="12403"/>
                <wp:lineTo x="2543" y="13918"/>
                <wp:lineTo x="381" y="14108"/>
                <wp:lineTo x="127" y="14202"/>
                <wp:lineTo x="191" y="15812"/>
                <wp:lineTo x="1971" y="16948"/>
                <wp:lineTo x="2543" y="16948"/>
                <wp:lineTo x="2543" y="21493"/>
                <wp:lineTo x="19137" y="21493"/>
                <wp:lineTo x="20918" y="20830"/>
                <wp:lineTo x="21235" y="20357"/>
                <wp:lineTo x="20854" y="19978"/>
                <wp:lineTo x="21045" y="18652"/>
                <wp:lineTo x="21045" y="18463"/>
                <wp:lineTo x="19137" y="16948"/>
                <wp:lineTo x="19137" y="12403"/>
                <wp:lineTo x="19519" y="12403"/>
                <wp:lineTo x="21299" y="11172"/>
                <wp:lineTo x="21490" y="10036"/>
                <wp:lineTo x="21235" y="9847"/>
                <wp:lineTo x="19137" y="9373"/>
                <wp:lineTo x="19137" y="7859"/>
                <wp:lineTo x="21553" y="7764"/>
                <wp:lineTo x="21553" y="6533"/>
                <wp:lineTo x="19137" y="6344"/>
                <wp:lineTo x="19137" y="1799"/>
                <wp:lineTo x="18947" y="95"/>
                <wp:lineTo x="6040" y="95"/>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841"/>
                    <a:stretch/>
                  </pic:blipFill>
                  <pic:spPr bwMode="auto">
                    <a:xfrm>
                      <a:off x="0" y="0"/>
                      <a:ext cx="6471920" cy="4345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0811" w:rsidRDefault="00101C7C" w:rsidP="00101C7C">
      <w:pPr>
        <w:pStyle w:val="Caption"/>
        <w:jc w:val="both"/>
        <w:rPr>
          <w:sz w:val="18"/>
          <w:szCs w:val="18"/>
        </w:rPr>
      </w:pPr>
      <w:r>
        <w:rPr>
          <w:szCs w:val="24"/>
        </w:rPr>
        <w:t>FIGURE</w:t>
      </w:r>
      <w:r w:rsidRPr="00101C7C">
        <w:rPr>
          <w:szCs w:val="24"/>
        </w:rPr>
        <w:t xml:space="preserve"> </w:t>
      </w:r>
      <w:r w:rsidRPr="00101C7C">
        <w:rPr>
          <w:szCs w:val="24"/>
        </w:rPr>
        <w:fldChar w:fldCharType="begin"/>
      </w:r>
      <w:r w:rsidRPr="00101C7C">
        <w:rPr>
          <w:szCs w:val="24"/>
        </w:rPr>
        <w:instrText xml:space="preserve"> SEQ Figure \* ARABIC </w:instrText>
      </w:r>
      <w:r w:rsidRPr="00101C7C">
        <w:rPr>
          <w:szCs w:val="24"/>
        </w:rPr>
        <w:fldChar w:fldCharType="separate"/>
      </w:r>
      <w:r w:rsidR="00FA3E2A">
        <w:rPr>
          <w:noProof/>
          <w:szCs w:val="24"/>
        </w:rPr>
        <w:t>1</w:t>
      </w:r>
      <w:r w:rsidRPr="00101C7C">
        <w:rPr>
          <w:szCs w:val="24"/>
        </w:rPr>
        <w:fldChar w:fldCharType="end"/>
      </w:r>
      <w:r w:rsidRPr="00101C7C">
        <w:rPr>
          <w:szCs w:val="24"/>
        </w:rPr>
        <w:t xml:space="preserve">: </w:t>
      </w:r>
      <w:r w:rsidRPr="001B20DD">
        <w:rPr>
          <w:szCs w:val="24"/>
        </w:rPr>
        <w:t xml:space="preserve">Starting view of HARP. The current tab is selected on “Parameters”. </w:t>
      </w:r>
      <w:r w:rsidR="00E76845" w:rsidRPr="001B20DD">
        <w:rPr>
          <w:szCs w:val="24"/>
        </w:rPr>
        <w:t>Currently the any functionality not currently available is grey out and the user at this point cannot use</w:t>
      </w:r>
      <w:r w:rsidR="007314B2">
        <w:rPr>
          <w:szCs w:val="24"/>
        </w:rPr>
        <w:t>.</w:t>
      </w:r>
    </w:p>
    <w:p w:rsidR="00101C7C" w:rsidRDefault="0028407F" w:rsidP="00101C7C">
      <w:pPr>
        <w:pStyle w:val="BodyText"/>
        <w:keepNext/>
      </w:pPr>
      <w:r>
        <w:rPr>
          <w:noProof/>
          <w:lang w:val="en-GB" w:eastAsia="en-GB"/>
        </w:rPr>
        <w:lastRenderedPageBreak/>
        <w:drawing>
          <wp:inline distT="0" distB="0" distL="0" distR="0" wp14:anchorId="08DB3243">
            <wp:extent cx="5547995" cy="44507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7995" cy="4450715"/>
                    </a:xfrm>
                    <a:prstGeom prst="rect">
                      <a:avLst/>
                    </a:prstGeom>
                    <a:noFill/>
                  </pic:spPr>
                </pic:pic>
              </a:graphicData>
            </a:graphic>
          </wp:inline>
        </w:drawing>
      </w:r>
    </w:p>
    <w:p w:rsidR="00101C7C" w:rsidRDefault="00101C7C" w:rsidP="00101C7C">
      <w:pPr>
        <w:pStyle w:val="Caption"/>
        <w:jc w:val="both"/>
        <w:rPr>
          <w:sz w:val="18"/>
          <w:szCs w:val="18"/>
        </w:rPr>
      </w:pPr>
      <w:bookmarkStart w:id="7" w:name="_Ref384974618"/>
      <w:bookmarkStart w:id="8" w:name="_Ref384974612"/>
      <w:r>
        <w:rPr>
          <w:szCs w:val="24"/>
        </w:rPr>
        <w:t>FIGURE</w:t>
      </w:r>
      <w:r w:rsidRPr="00101C7C">
        <w:rPr>
          <w:szCs w:val="24"/>
        </w:rPr>
        <w:t xml:space="preserve"> </w:t>
      </w:r>
      <w:r w:rsidRPr="00101C7C">
        <w:rPr>
          <w:szCs w:val="24"/>
        </w:rPr>
        <w:fldChar w:fldCharType="begin"/>
      </w:r>
      <w:r w:rsidRPr="00101C7C">
        <w:rPr>
          <w:szCs w:val="24"/>
        </w:rPr>
        <w:instrText xml:space="preserve"> SEQ Figure \* ARABIC </w:instrText>
      </w:r>
      <w:r w:rsidRPr="00101C7C">
        <w:rPr>
          <w:szCs w:val="24"/>
        </w:rPr>
        <w:fldChar w:fldCharType="separate"/>
      </w:r>
      <w:r w:rsidR="00FA3E2A">
        <w:rPr>
          <w:noProof/>
          <w:szCs w:val="24"/>
        </w:rPr>
        <w:t>2</w:t>
      </w:r>
      <w:r w:rsidRPr="00101C7C">
        <w:rPr>
          <w:szCs w:val="24"/>
        </w:rPr>
        <w:fldChar w:fldCharType="end"/>
      </w:r>
      <w:bookmarkEnd w:id="7"/>
      <w:r>
        <w:rPr>
          <w:szCs w:val="24"/>
        </w:rPr>
        <w:t xml:space="preserve">: </w:t>
      </w:r>
      <w:r w:rsidRPr="001B20DD">
        <w:rPr>
          <w:szCs w:val="24"/>
        </w:rPr>
        <w:t>Processing view of HARP</w:t>
      </w:r>
      <w:r w:rsidR="00E76845" w:rsidRPr="001B20DD">
        <w:rPr>
          <w:szCs w:val="24"/>
        </w:rPr>
        <w:t>, shown when the “Processing” tab is selected and whenever as user successfully adds a recon folder to the processing list</w:t>
      </w:r>
      <w:r w:rsidR="007314B2">
        <w:rPr>
          <w:szCs w:val="24"/>
        </w:rPr>
        <w:t xml:space="preserve">. </w:t>
      </w:r>
      <w:bookmarkEnd w:id="8"/>
    </w:p>
    <w:p w:rsidR="00D11AEA" w:rsidRDefault="00D11AEA" w:rsidP="00D11AEA">
      <w:pPr>
        <w:pStyle w:val="Heading2"/>
      </w:pPr>
      <w:bookmarkStart w:id="9" w:name="_Toc384993995"/>
      <w:r>
        <w:t>Imaging Modality Selection</w:t>
      </w:r>
      <w:bookmarkEnd w:id="9"/>
    </w:p>
    <w:p w:rsidR="0036417E" w:rsidRPr="00D11AEA" w:rsidRDefault="00D11AEA" w:rsidP="00D11AEA">
      <w:pPr>
        <w:pStyle w:val="BodyText"/>
      </w:pPr>
      <w:r>
        <w:t>HARP is currently only available for µCT image data. As such the imaging modality is locked on µCT.</w:t>
      </w:r>
    </w:p>
    <w:p w:rsidR="00D11AEA" w:rsidRDefault="00D11AEA" w:rsidP="00D11AEA">
      <w:pPr>
        <w:pStyle w:val="BodyText"/>
        <w:keepNext/>
      </w:pPr>
      <w:r w:rsidRPr="00D11AEA">
        <w:rPr>
          <w:noProof/>
          <w:lang w:val="en-GB" w:eastAsia="en-GB"/>
        </w:rPr>
        <w:drawing>
          <wp:inline distT="0" distB="0" distL="0" distR="0" wp14:anchorId="0C351084" wp14:editId="6AC75DB6">
            <wp:extent cx="4597619" cy="69111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697" t="8744" r="4610" b="83821"/>
                    <a:stretch/>
                  </pic:blipFill>
                  <pic:spPr bwMode="auto">
                    <a:xfrm>
                      <a:off x="0" y="0"/>
                      <a:ext cx="4722034" cy="709818"/>
                    </a:xfrm>
                    <a:prstGeom prst="rect">
                      <a:avLst/>
                    </a:prstGeom>
                    <a:noFill/>
                    <a:ln>
                      <a:noFill/>
                    </a:ln>
                    <a:extLst>
                      <a:ext uri="{53640926-AAD7-44D8-BBD7-CCE9431645EC}">
                        <a14:shadowObscured xmlns:a14="http://schemas.microsoft.com/office/drawing/2010/main"/>
                      </a:ext>
                    </a:extLst>
                  </pic:spPr>
                </pic:pic>
              </a:graphicData>
            </a:graphic>
          </wp:inline>
        </w:drawing>
      </w:r>
    </w:p>
    <w:p w:rsidR="00D11AEA" w:rsidRPr="001B20DD" w:rsidRDefault="001B20DD" w:rsidP="00D11AEA">
      <w:pPr>
        <w:pStyle w:val="Caption"/>
        <w:jc w:val="both"/>
        <w:rPr>
          <w:szCs w:val="24"/>
        </w:rPr>
      </w:pPr>
      <w:r w:rsidRPr="001B20DD">
        <w:rPr>
          <w:szCs w:val="24"/>
        </w:rPr>
        <w:t xml:space="preserve">FIGURE </w:t>
      </w:r>
      <w:r w:rsidR="00D11AEA" w:rsidRPr="001B20DD">
        <w:rPr>
          <w:szCs w:val="24"/>
        </w:rPr>
        <w:fldChar w:fldCharType="begin"/>
      </w:r>
      <w:r w:rsidR="00D11AEA" w:rsidRPr="001B20DD">
        <w:rPr>
          <w:szCs w:val="24"/>
        </w:rPr>
        <w:instrText xml:space="preserve"> SEQ Figure \* ARABIC </w:instrText>
      </w:r>
      <w:r w:rsidR="00D11AEA" w:rsidRPr="001B20DD">
        <w:rPr>
          <w:szCs w:val="24"/>
        </w:rPr>
        <w:fldChar w:fldCharType="separate"/>
      </w:r>
      <w:r w:rsidR="00FA3E2A">
        <w:rPr>
          <w:noProof/>
          <w:szCs w:val="24"/>
        </w:rPr>
        <w:t>3</w:t>
      </w:r>
      <w:r w:rsidR="00D11AEA" w:rsidRPr="001B20DD">
        <w:rPr>
          <w:szCs w:val="24"/>
        </w:rPr>
        <w:fldChar w:fldCharType="end"/>
      </w:r>
      <w:r>
        <w:rPr>
          <w:szCs w:val="24"/>
        </w:rPr>
        <w:t>: Imaging modality selection.</w:t>
      </w:r>
    </w:p>
    <w:p w:rsidR="001B20DD" w:rsidRDefault="001B20DD">
      <w:pPr>
        <w:rPr>
          <w:rFonts w:ascii="Arial Black" w:hAnsi="Arial Black"/>
          <w:color w:val="808080"/>
          <w:spacing w:val="-25"/>
          <w:kern w:val="28"/>
          <w:sz w:val="32"/>
        </w:rPr>
      </w:pPr>
      <w:r>
        <w:br w:type="page"/>
      </w:r>
    </w:p>
    <w:p w:rsidR="00E76845" w:rsidRDefault="00E76845" w:rsidP="00E76845">
      <w:pPr>
        <w:pStyle w:val="Heading2"/>
      </w:pPr>
      <w:bookmarkStart w:id="10" w:name="_Ref384978636"/>
      <w:bookmarkStart w:id="11" w:name="_Toc384993996"/>
      <w:r>
        <w:lastRenderedPageBreak/>
        <w:t xml:space="preserve">Input and Output </w:t>
      </w:r>
      <w:bookmarkEnd w:id="10"/>
      <w:r w:rsidR="00366065">
        <w:t>Select</w:t>
      </w:r>
      <w:bookmarkEnd w:id="11"/>
    </w:p>
    <w:p w:rsidR="00E76845" w:rsidRDefault="00212EAE" w:rsidP="00E76845">
      <w:pPr>
        <w:pStyle w:val="BodyText"/>
      </w:pPr>
      <w:r>
        <w:t xml:space="preserve">The first step in any use of the HARP will be to select the files to be processed. This is achieved by selecting the input folder button. </w:t>
      </w:r>
      <w:r w:rsidR="00E76845">
        <w:t>The user should select the input directory which contai</w:t>
      </w:r>
      <w:r>
        <w:t xml:space="preserve">ns all reconstructed images which are required for processing.  </w:t>
      </w:r>
    </w:p>
    <w:p w:rsidR="00D92DF6" w:rsidRDefault="004F3444" w:rsidP="00D92DF6">
      <w:pPr>
        <w:pStyle w:val="BodyText"/>
      </w:pPr>
      <w:r>
        <w:t xml:space="preserve">After a folder </w:t>
      </w:r>
      <w:r w:rsidR="00D92DF6">
        <w:t>have been selected HARP attempts to auto</w:t>
      </w:r>
      <w:r w:rsidR="006C406E">
        <w:t>-</w:t>
      </w:r>
      <w:r w:rsidR="00D92DF6">
        <w:t>populate a number of fields. This includes suggesting an output folder, calculating the recon folder size, identifying the pixel size, checking the identification nomenclature, locating the recon log fie, locating the SPR file and locating the relevant scan folder.</w:t>
      </w:r>
      <w:r>
        <w:t xml:space="preserve"> </w:t>
      </w:r>
    </w:p>
    <w:p w:rsidR="00D92DF6" w:rsidRDefault="00D92DF6" w:rsidP="00D92DF6">
      <w:pPr>
        <w:pStyle w:val="BodyText"/>
      </w:pPr>
      <w:r>
        <w:t>If the folder being processed is from the IMPC pipeline, the output folder is automatically assigned to the “processed recons” directory in the project-IMPC_MCT directory. Alternatively the output folder can</w:t>
      </w:r>
      <w:r w:rsidR="006C406E">
        <w:t xml:space="preserve"> be assigned manually by clicking on</w:t>
      </w:r>
      <w:r>
        <w:t xml:space="preserve"> the “output folder” button</w:t>
      </w:r>
    </w:p>
    <w:p w:rsidR="00D92DF6" w:rsidRDefault="00D92DF6" w:rsidP="00D92DF6">
      <w:pPr>
        <w:pStyle w:val="BodyText"/>
        <w:keepNext/>
      </w:pPr>
      <w:r>
        <w:rPr>
          <w:rFonts w:ascii="Arial Black" w:hAnsi="Arial Black"/>
          <w:noProof/>
          <w:sz w:val="18"/>
          <w:lang w:val="en-GB" w:eastAsia="en-GB"/>
        </w:rPr>
        <w:drawing>
          <wp:inline distT="0" distB="0" distL="0" distR="0" wp14:anchorId="7D62ED13" wp14:editId="572DE990">
            <wp:extent cx="4254188" cy="462516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149" cy="4625120"/>
                    </a:xfrm>
                    <a:prstGeom prst="rect">
                      <a:avLst/>
                    </a:prstGeom>
                    <a:noFill/>
                  </pic:spPr>
                </pic:pic>
              </a:graphicData>
            </a:graphic>
          </wp:inline>
        </w:drawing>
      </w:r>
    </w:p>
    <w:p w:rsidR="00D92DF6" w:rsidRDefault="001B20DD" w:rsidP="00170603">
      <w:pPr>
        <w:pStyle w:val="Caption"/>
        <w:jc w:val="both"/>
      </w:pPr>
      <w:r w:rsidRPr="001B20DD">
        <w:rPr>
          <w:szCs w:val="24"/>
        </w:rPr>
        <w:t xml:space="preserve">FIGURE </w:t>
      </w:r>
      <w:r w:rsidR="00D92DF6" w:rsidRPr="001B20DD">
        <w:rPr>
          <w:szCs w:val="24"/>
        </w:rPr>
        <w:fldChar w:fldCharType="begin"/>
      </w:r>
      <w:r w:rsidR="00D92DF6" w:rsidRPr="001B20DD">
        <w:rPr>
          <w:szCs w:val="24"/>
        </w:rPr>
        <w:instrText xml:space="preserve"> SEQ Figure \* ARABIC </w:instrText>
      </w:r>
      <w:r w:rsidR="00D92DF6" w:rsidRPr="001B20DD">
        <w:rPr>
          <w:szCs w:val="24"/>
        </w:rPr>
        <w:fldChar w:fldCharType="separate"/>
      </w:r>
      <w:r w:rsidR="00FA3E2A">
        <w:rPr>
          <w:noProof/>
          <w:szCs w:val="24"/>
        </w:rPr>
        <w:t>4</w:t>
      </w:r>
      <w:r w:rsidR="00D92DF6" w:rsidRPr="001B20DD">
        <w:rPr>
          <w:szCs w:val="24"/>
        </w:rPr>
        <w:fldChar w:fldCharType="end"/>
      </w:r>
      <w:r>
        <w:rPr>
          <w:szCs w:val="24"/>
        </w:rPr>
        <w:t>: Steps to select input folder and the results of the auto-population of fields</w:t>
      </w:r>
      <w:r w:rsidR="00170603">
        <w:rPr>
          <w:szCs w:val="24"/>
        </w:rPr>
        <w:t xml:space="preserve">. </w:t>
      </w:r>
      <w:r w:rsidR="00D92DF6">
        <w:br w:type="page"/>
      </w:r>
    </w:p>
    <w:p w:rsidR="00D92DF6" w:rsidRDefault="00D92DF6" w:rsidP="00D92DF6">
      <w:pPr>
        <w:pStyle w:val="Heading2"/>
      </w:pPr>
      <w:bookmarkStart w:id="12" w:name="_Toc384993997"/>
      <w:r>
        <w:lastRenderedPageBreak/>
        <w:t>Recon File Info</w:t>
      </w:r>
      <w:bookmarkEnd w:id="12"/>
    </w:p>
    <w:p w:rsidR="001574D3" w:rsidRDefault="001574D3" w:rsidP="001574D3">
      <w:pPr>
        <w:pStyle w:val="BodyText"/>
      </w:pPr>
      <w:r>
        <w:t>The recon file info is updated when an input folder is selected.</w:t>
      </w:r>
    </w:p>
    <w:p w:rsidR="001574D3" w:rsidRDefault="00D11AEA" w:rsidP="001574D3">
      <w:pPr>
        <w:pStyle w:val="BodyText"/>
      </w:pPr>
      <w:r>
        <w:t xml:space="preserve">This section lets the user </w:t>
      </w:r>
      <w:r w:rsidR="001574D3">
        <w:t>know what the folder size is of the original recon directory. The folder size calculation is based on only the reco</w:t>
      </w:r>
      <w:r w:rsidR="00AA30C4">
        <w:t>n files and does not include any subdirectories</w:t>
      </w:r>
      <w:r w:rsidR="001574D3">
        <w:t>.</w:t>
      </w:r>
    </w:p>
    <w:p w:rsidR="001574D3" w:rsidRPr="001574D3" w:rsidRDefault="001574D3" w:rsidP="001574D3">
      <w:pPr>
        <w:pStyle w:val="BodyText"/>
      </w:pPr>
      <w:r>
        <w:t>The pixel size is determined from the associated recon log file.</w:t>
      </w:r>
    </w:p>
    <w:p w:rsidR="00D11AEA" w:rsidRDefault="001574D3" w:rsidP="00D11AEA">
      <w:pPr>
        <w:pStyle w:val="BodyText"/>
        <w:keepNext/>
      </w:pPr>
      <w:r w:rsidRPr="001574D3">
        <w:rPr>
          <w:noProof/>
          <w:lang w:val="en-GB" w:eastAsia="en-GB"/>
        </w:rPr>
        <w:drawing>
          <wp:inline distT="0" distB="0" distL="0" distR="0" wp14:anchorId="1766164D" wp14:editId="42724B69">
            <wp:extent cx="5464810" cy="719838"/>
            <wp:effectExtent l="0" t="0" r="2540" b="444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308" t="16065" r="46697" b="75826"/>
                    <a:stretch/>
                  </pic:blipFill>
                  <pic:spPr bwMode="auto">
                    <a:xfrm>
                      <a:off x="0" y="0"/>
                      <a:ext cx="5464810" cy="719838"/>
                    </a:xfrm>
                    <a:prstGeom prst="rect">
                      <a:avLst/>
                    </a:prstGeom>
                    <a:noFill/>
                    <a:ln>
                      <a:noFill/>
                    </a:ln>
                    <a:extLst/>
                  </pic:spPr>
                </pic:pic>
              </a:graphicData>
            </a:graphic>
          </wp:inline>
        </w:drawing>
      </w:r>
    </w:p>
    <w:p w:rsidR="001B20DD" w:rsidRPr="001B20DD" w:rsidRDefault="001B20DD" w:rsidP="001B20DD">
      <w:pPr>
        <w:pStyle w:val="Caption"/>
        <w:jc w:val="both"/>
        <w:rPr>
          <w:szCs w:val="24"/>
        </w:rPr>
      </w:pPr>
      <w:r w:rsidRPr="001B20DD">
        <w:rPr>
          <w:szCs w:val="24"/>
        </w:rPr>
        <w:t xml:space="preserve">FIGURE </w:t>
      </w:r>
      <w:r w:rsidRPr="001B20DD">
        <w:rPr>
          <w:szCs w:val="24"/>
        </w:rPr>
        <w:fldChar w:fldCharType="begin"/>
      </w:r>
      <w:r w:rsidRPr="001B20DD">
        <w:rPr>
          <w:szCs w:val="24"/>
        </w:rPr>
        <w:instrText xml:space="preserve"> SEQ Figure \* ARABIC </w:instrText>
      </w:r>
      <w:r w:rsidRPr="001B20DD">
        <w:rPr>
          <w:szCs w:val="24"/>
        </w:rPr>
        <w:fldChar w:fldCharType="separate"/>
      </w:r>
      <w:r w:rsidR="00FA3E2A">
        <w:rPr>
          <w:noProof/>
          <w:szCs w:val="24"/>
        </w:rPr>
        <w:t>5</w:t>
      </w:r>
      <w:r w:rsidRPr="001B20DD">
        <w:rPr>
          <w:szCs w:val="24"/>
        </w:rPr>
        <w:fldChar w:fldCharType="end"/>
      </w:r>
      <w:r>
        <w:rPr>
          <w:szCs w:val="24"/>
        </w:rPr>
        <w:t>: Recon file information.</w:t>
      </w:r>
    </w:p>
    <w:p w:rsidR="00D11AEA" w:rsidRDefault="00BE7711" w:rsidP="00D11AEA">
      <w:pPr>
        <w:pStyle w:val="Heading2"/>
      </w:pPr>
      <w:bookmarkStart w:id="13" w:name="_Ref384978478"/>
      <w:bookmarkStart w:id="14" w:name="_Toc384993998"/>
      <w:r>
        <w:t>Identification</w:t>
      </w:r>
      <w:bookmarkEnd w:id="13"/>
      <w:bookmarkEnd w:id="14"/>
    </w:p>
    <w:p w:rsidR="00FE5E19" w:rsidRDefault="0036417E" w:rsidP="00BE7711">
      <w:pPr>
        <w:pStyle w:val="BodyText"/>
      </w:pPr>
      <w:r>
        <w:t xml:space="preserve">The identification section allows the user to see if the nomenclature of the reconstruction is in a standard format. </w:t>
      </w:r>
      <w:r w:rsidR="00FE5E19">
        <w:t xml:space="preserve">The format includes the information date, gene, stage, litter, </w:t>
      </w:r>
      <w:proofErr w:type="spellStart"/>
      <w:r w:rsidR="00FE5E19">
        <w:t>zygosity</w:t>
      </w:r>
      <w:proofErr w:type="spellEnd"/>
      <w:r w:rsidR="00FE5E19">
        <w:t xml:space="preserve"> and sex separated by an underscore. If one of the identifiers is not known the letters NA should take its place. See below.</w:t>
      </w:r>
    </w:p>
    <w:p w:rsidR="00FE5E19" w:rsidRDefault="00FE5E19" w:rsidP="00FE5E19">
      <w:pPr>
        <w:pStyle w:val="BlockQuotationFirst"/>
      </w:pPr>
      <w:r>
        <w:rPr>
          <w:spacing w:val="-15"/>
        </w:rPr>
        <w:t>Box 3: Recon Nomenclature</w:t>
      </w:r>
    </w:p>
    <w:p w:rsidR="00FE5E19" w:rsidRPr="00FE5E19" w:rsidRDefault="00FE5E19" w:rsidP="00FE5E19">
      <w:pPr>
        <w:pStyle w:val="BlockQuotation"/>
        <w:spacing w:after="120"/>
        <w:ind w:left="601" w:right="601"/>
        <w:rPr>
          <w:b/>
        </w:rPr>
      </w:pPr>
      <w:r w:rsidRPr="00FE5E19">
        <w:rPr>
          <w:b/>
        </w:rPr>
        <w:t>Name format:</w:t>
      </w:r>
    </w:p>
    <w:p w:rsidR="00FE5E19" w:rsidRDefault="00FE5E19" w:rsidP="00FE5E19">
      <w:pPr>
        <w:pStyle w:val="BlockQuotation"/>
        <w:spacing w:after="120"/>
        <w:ind w:left="601" w:right="601"/>
      </w:pPr>
      <w:r w:rsidRPr="00FE5E19">
        <w:t>[date]_[gene]_[stage]_[</w:t>
      </w:r>
      <w:r>
        <w:t>litter]_[</w:t>
      </w:r>
      <w:proofErr w:type="spellStart"/>
      <w:r>
        <w:t>zygosity</w:t>
      </w:r>
      <w:proofErr w:type="spellEnd"/>
      <w:r>
        <w:t>]_[sex]_rec</w:t>
      </w:r>
    </w:p>
    <w:p w:rsidR="00FE5E19" w:rsidRPr="00FE5E19" w:rsidRDefault="00FE5E19" w:rsidP="00FE5E19">
      <w:pPr>
        <w:pStyle w:val="BlockQuotation"/>
        <w:spacing w:after="120"/>
        <w:ind w:left="601" w:right="601"/>
        <w:rPr>
          <w:b/>
        </w:rPr>
      </w:pPr>
      <w:r w:rsidRPr="00FE5E19">
        <w:rPr>
          <w:b/>
        </w:rPr>
        <w:t>Example names:</w:t>
      </w:r>
    </w:p>
    <w:p w:rsidR="00FE5E19" w:rsidRDefault="00FE5E19" w:rsidP="00FE5E19">
      <w:pPr>
        <w:pStyle w:val="BlockQuotation"/>
        <w:spacing w:after="120"/>
        <w:ind w:left="601" w:right="601"/>
      </w:pPr>
      <w:r w:rsidRPr="00FE5E19">
        <w:t>2014021</w:t>
      </w:r>
      <w:r>
        <w:t>1_RIC8B_E18.5_16.4a_hom_XX_rec</w:t>
      </w:r>
    </w:p>
    <w:p w:rsidR="00FE5E19" w:rsidRPr="00630824" w:rsidRDefault="00FE5E19" w:rsidP="00FE5E19">
      <w:pPr>
        <w:pStyle w:val="BlockQuotation"/>
        <w:spacing w:after="120"/>
        <w:ind w:left="601" w:right="601"/>
      </w:pPr>
      <w:r w:rsidRPr="00FE5E19">
        <w:t>20140211_RIC8B_E18.5_16.4a_hom_NA_rec</w:t>
      </w:r>
      <w:r>
        <w:t xml:space="preserve">    </w:t>
      </w:r>
    </w:p>
    <w:p w:rsidR="00FE5E19" w:rsidRDefault="00FE5E19" w:rsidP="00BE7711">
      <w:pPr>
        <w:pStyle w:val="BodyText"/>
      </w:pPr>
      <w:r>
        <w:t>If the identifiers do not fit into the desired format they should be updated in the “Full name”</w:t>
      </w:r>
      <w:r w:rsidR="00FB0B3B">
        <w:t xml:space="preserve"> section and then the button “Update”</w:t>
      </w:r>
      <w:r w:rsidR="009B5E09">
        <w:t xml:space="preserve"> should be clicked. See Figure 6</w:t>
      </w:r>
      <w:r w:rsidR="00FB0B3B">
        <w:t xml:space="preserve"> for example.</w:t>
      </w:r>
    </w:p>
    <w:p w:rsidR="0036417E" w:rsidRPr="00BE7711" w:rsidRDefault="0036417E" w:rsidP="00BE7711">
      <w:pPr>
        <w:pStyle w:val="BodyText"/>
      </w:pPr>
    </w:p>
    <w:p w:rsidR="00FB0B3B" w:rsidRDefault="001B20DD" w:rsidP="00FB0B3B">
      <w:pPr>
        <w:pStyle w:val="BodyText"/>
        <w:keepNext/>
      </w:pPr>
      <w:r>
        <w:rPr>
          <w:noProof/>
          <w:lang w:val="en-GB" w:eastAsia="en-GB"/>
        </w:rPr>
        <w:lastRenderedPageBreak/>
        <w:drawing>
          <wp:inline distT="0" distB="0" distL="0" distR="0" wp14:anchorId="35C3C0E7" wp14:editId="31CC3BE1">
            <wp:extent cx="3785870" cy="3645535"/>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5870" cy="3645535"/>
                    </a:xfrm>
                    <a:prstGeom prst="rect">
                      <a:avLst/>
                    </a:prstGeom>
                    <a:noFill/>
                  </pic:spPr>
                </pic:pic>
              </a:graphicData>
            </a:graphic>
          </wp:inline>
        </w:drawing>
      </w:r>
    </w:p>
    <w:p w:rsidR="001B20DD" w:rsidRPr="001B20DD" w:rsidRDefault="001B20DD" w:rsidP="001B20DD">
      <w:pPr>
        <w:pStyle w:val="Caption"/>
        <w:jc w:val="both"/>
        <w:rPr>
          <w:szCs w:val="24"/>
        </w:rPr>
      </w:pPr>
      <w:r w:rsidRPr="001B20DD">
        <w:rPr>
          <w:szCs w:val="24"/>
        </w:rPr>
        <w:t xml:space="preserve">FIGURE </w:t>
      </w:r>
      <w:r w:rsidRPr="001B20DD">
        <w:rPr>
          <w:szCs w:val="24"/>
        </w:rPr>
        <w:fldChar w:fldCharType="begin"/>
      </w:r>
      <w:r w:rsidRPr="001B20DD">
        <w:rPr>
          <w:szCs w:val="24"/>
        </w:rPr>
        <w:instrText xml:space="preserve"> SEQ Figure \* ARABIC </w:instrText>
      </w:r>
      <w:r w:rsidRPr="001B20DD">
        <w:rPr>
          <w:szCs w:val="24"/>
        </w:rPr>
        <w:fldChar w:fldCharType="separate"/>
      </w:r>
      <w:r w:rsidR="00FA3E2A">
        <w:rPr>
          <w:noProof/>
          <w:szCs w:val="24"/>
        </w:rPr>
        <w:t>6</w:t>
      </w:r>
      <w:r w:rsidRPr="001B20DD">
        <w:rPr>
          <w:szCs w:val="24"/>
        </w:rPr>
        <w:fldChar w:fldCharType="end"/>
      </w:r>
      <w:r>
        <w:rPr>
          <w:szCs w:val="24"/>
        </w:rPr>
        <w:t>: Identification section. A red circle has been added for this image to highlight where a non-canonical</w:t>
      </w:r>
      <w:r w:rsidR="00AA30C4">
        <w:rPr>
          <w:szCs w:val="24"/>
        </w:rPr>
        <w:t xml:space="preserve"> name</w:t>
      </w:r>
      <w:r>
        <w:rPr>
          <w:szCs w:val="24"/>
        </w:rPr>
        <w:t xml:space="preserve"> has been used. A blue circle identifies where the name has been edited and the yellow circle identifies the change which is made after “update” is pressed. The naming of all future files and folders is also updated when the “update” button is pressed. </w:t>
      </w:r>
    </w:p>
    <w:p w:rsidR="00BE7711" w:rsidRDefault="00BE7711" w:rsidP="00BE7711">
      <w:pPr>
        <w:pStyle w:val="Heading2"/>
      </w:pPr>
      <w:bookmarkStart w:id="15" w:name="_Toc384993999"/>
      <w:r>
        <w:t xml:space="preserve">µCT Specific </w:t>
      </w:r>
      <w:r w:rsidR="0036417E">
        <w:t>Fields</w:t>
      </w:r>
      <w:bookmarkEnd w:id="15"/>
    </w:p>
    <w:p w:rsidR="00D92DF6" w:rsidRDefault="00FB0B3B" w:rsidP="00AA30C4">
      <w:pPr>
        <w:pStyle w:val="BodyText"/>
      </w:pPr>
      <w:r>
        <w:t>These fields are specific to using the µCT modality. The fields are autocompleted after the input folder is selected. If a file is not found</w:t>
      </w:r>
      <w:r w:rsidR="006C406E">
        <w:t xml:space="preserve"> the text “Not found” is shown. In this situation the user can select the folder manually by clicking on the corresponding button on the left.</w:t>
      </w:r>
    </w:p>
    <w:p w:rsidR="006C406E" w:rsidRDefault="0036417E" w:rsidP="006C406E">
      <w:pPr>
        <w:pStyle w:val="BodyText"/>
        <w:keepNext/>
      </w:pPr>
      <w:r w:rsidRPr="0036417E">
        <w:rPr>
          <w:noProof/>
          <w:lang w:val="en-GB" w:eastAsia="en-GB"/>
        </w:rPr>
        <w:drawing>
          <wp:inline distT="0" distB="0" distL="0" distR="0" wp14:anchorId="0321F80A" wp14:editId="49354E2E">
            <wp:extent cx="2909455" cy="993076"/>
            <wp:effectExtent l="0" t="0" r="571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394" t="48790" r="69181" b="39319"/>
                    <a:stretch/>
                  </pic:blipFill>
                  <pic:spPr bwMode="auto">
                    <a:xfrm>
                      <a:off x="0" y="0"/>
                      <a:ext cx="2917069" cy="995675"/>
                    </a:xfrm>
                    <a:prstGeom prst="rect">
                      <a:avLst/>
                    </a:prstGeom>
                    <a:noFill/>
                    <a:ln>
                      <a:noFill/>
                    </a:ln>
                    <a:extLst>
                      <a:ext uri="{53640926-AAD7-44D8-BBD7-CCE9431645EC}">
                        <a14:shadowObscured xmlns:a14="http://schemas.microsoft.com/office/drawing/2010/main"/>
                      </a:ext>
                    </a:extLst>
                  </pic:spPr>
                </pic:pic>
              </a:graphicData>
            </a:graphic>
          </wp:inline>
        </w:drawing>
      </w:r>
    </w:p>
    <w:p w:rsidR="00D92DF6" w:rsidRPr="00D92DF6" w:rsidRDefault="006C406E" w:rsidP="006C406E">
      <w:pPr>
        <w:pStyle w:val="Caption"/>
        <w:jc w:val="both"/>
      </w:pPr>
      <w:r>
        <w:t xml:space="preserve">FIGURE </w:t>
      </w:r>
      <w:r>
        <w:fldChar w:fldCharType="begin"/>
      </w:r>
      <w:r>
        <w:instrText xml:space="preserve"> SEQ Figure \* ARABIC </w:instrText>
      </w:r>
      <w:r>
        <w:fldChar w:fldCharType="separate"/>
      </w:r>
      <w:r w:rsidR="00FA3E2A">
        <w:rPr>
          <w:noProof/>
        </w:rPr>
        <w:t>7</w:t>
      </w:r>
      <w:r>
        <w:fldChar w:fldCharType="end"/>
      </w:r>
      <w:r>
        <w:t xml:space="preserve">: µCT only section. The Scan folder was not found so the user would have to get the location of the scan folder manually in order to perform any functionality on the scans. </w:t>
      </w:r>
    </w:p>
    <w:p w:rsidR="001A0811" w:rsidRDefault="0036417E" w:rsidP="0036417E">
      <w:pPr>
        <w:pStyle w:val="Heading2"/>
      </w:pPr>
      <w:bookmarkStart w:id="16" w:name="_Ref384978905"/>
      <w:bookmarkStart w:id="17" w:name="_Toc384994000"/>
      <w:r>
        <w:lastRenderedPageBreak/>
        <w:t>Options</w:t>
      </w:r>
      <w:bookmarkEnd w:id="16"/>
      <w:bookmarkEnd w:id="17"/>
    </w:p>
    <w:p w:rsidR="00C51319" w:rsidRDefault="00C51319" w:rsidP="001A0811">
      <w:pPr>
        <w:pStyle w:val="BodyText"/>
      </w:pPr>
      <w:r>
        <w:t>The options section allows the user to choose the downsize, cropping and compression options.</w:t>
      </w:r>
    </w:p>
    <w:p w:rsidR="00441566" w:rsidRDefault="00961520" w:rsidP="00441566">
      <w:pPr>
        <w:pStyle w:val="BodyText"/>
        <w:keepNext/>
      </w:pPr>
      <w:r w:rsidRPr="00961520">
        <w:rPr>
          <w:noProof/>
          <w:lang w:val="en-GB" w:eastAsia="en-GB"/>
        </w:rPr>
        <w:drawing>
          <wp:inline distT="0" distB="0" distL="0" distR="0" wp14:anchorId="1D051D8C" wp14:editId="684B3E60">
            <wp:extent cx="4242391" cy="1711842"/>
            <wp:effectExtent l="0" t="0" r="6350" b="3175"/>
            <wp:docPr id="5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3">
                      <a:extLst>
                        <a:ext uri="{28A0092B-C50C-407E-A947-70E740481C1C}">
                          <a14:useLocalDpi xmlns:a14="http://schemas.microsoft.com/office/drawing/2010/main" val="0"/>
                        </a:ext>
                      </a:extLst>
                    </a:blip>
                    <a:srcRect l="53191" t="15975" r="1260" b="62217"/>
                    <a:stretch/>
                  </pic:blipFill>
                  <pic:spPr bwMode="auto">
                    <a:xfrm>
                      <a:off x="0" y="0"/>
                      <a:ext cx="4253866" cy="1716472"/>
                    </a:xfrm>
                    <a:prstGeom prst="rect">
                      <a:avLst/>
                    </a:prstGeom>
                    <a:noFill/>
                    <a:ln>
                      <a:noFill/>
                    </a:ln>
                    <a:extLst/>
                  </pic:spPr>
                </pic:pic>
              </a:graphicData>
            </a:graphic>
          </wp:inline>
        </w:drawing>
      </w:r>
    </w:p>
    <w:p w:rsidR="00961520" w:rsidRDefault="00441566" w:rsidP="00441566">
      <w:pPr>
        <w:pStyle w:val="Caption"/>
        <w:jc w:val="both"/>
      </w:pPr>
      <w:r>
        <w:t xml:space="preserve">FIGURE </w:t>
      </w:r>
      <w:r>
        <w:fldChar w:fldCharType="begin"/>
      </w:r>
      <w:r>
        <w:instrText xml:space="preserve"> SEQ Figure \* ARABIC </w:instrText>
      </w:r>
      <w:r>
        <w:fldChar w:fldCharType="separate"/>
      </w:r>
      <w:r w:rsidR="00FA3E2A">
        <w:rPr>
          <w:noProof/>
        </w:rPr>
        <w:t>8</w:t>
      </w:r>
      <w:r>
        <w:fldChar w:fldCharType="end"/>
      </w:r>
      <w:r>
        <w:t xml:space="preserve">: </w:t>
      </w:r>
      <w:r w:rsidR="00FA30D8">
        <w:t>Options section.</w:t>
      </w:r>
    </w:p>
    <w:p w:rsidR="00C51319" w:rsidRDefault="00C51319">
      <w:pPr>
        <w:pStyle w:val="BodyText"/>
      </w:pPr>
      <w:r>
        <w:t xml:space="preserve">The </w:t>
      </w:r>
      <w:r w:rsidRPr="001B4A62">
        <w:rPr>
          <w:rStyle w:val="Emphasis"/>
        </w:rPr>
        <w:t>downsizing</w:t>
      </w:r>
      <w:r>
        <w:t xml:space="preserve"> of the image is carried out in </w:t>
      </w:r>
      <w:proofErr w:type="spellStart"/>
      <w:r>
        <w:t>ImageJ</w:t>
      </w:r>
      <w:proofErr w:type="spellEnd"/>
      <w:r>
        <w:t xml:space="preserve"> and is performed after the cropping. The downsizing can be performed by a factor of 2 to 6 or alternatively a desired pixel size can be specified for the downsized image. No interpolation is used but the images are averaged when downscaling by a factor between 2 to 6. When downscaling by a desired pixel size</w:t>
      </w:r>
      <w:r w:rsidR="00AA30C4">
        <w:t>,</w:t>
      </w:r>
      <w:r>
        <w:t xml:space="preserve"> </w:t>
      </w:r>
      <w:proofErr w:type="spellStart"/>
      <w:r>
        <w:t>Bicubic</w:t>
      </w:r>
      <w:proofErr w:type="spellEnd"/>
      <w:r>
        <w:t xml:space="preserve"> interpolation is used. An individual tiff stack is created for each downsized selection.</w:t>
      </w:r>
    </w:p>
    <w:p w:rsidR="001B4A62" w:rsidRDefault="00C51319">
      <w:pPr>
        <w:pStyle w:val="BodyText"/>
      </w:pPr>
      <w:r>
        <w:t xml:space="preserve">The </w:t>
      </w:r>
      <w:r w:rsidRPr="001B4A62">
        <w:rPr>
          <w:rStyle w:val="Emphasis"/>
        </w:rPr>
        <w:t>cropping</w:t>
      </w:r>
      <w:r>
        <w:t xml:space="preserve"> </w:t>
      </w:r>
      <w:r w:rsidR="001B4A62">
        <w:t xml:space="preserve">of images is performed prior to the downsizing can either be performed manually, automatically or not at all. If the user chooses the manual option they can either enter the dimensions into the x, y, width and height text boxes or press the “Get dimensions” button. </w:t>
      </w:r>
    </w:p>
    <w:p w:rsidR="00C51319" w:rsidRPr="00D5507B" w:rsidRDefault="001B4A62">
      <w:pPr>
        <w:pStyle w:val="BodyText"/>
        <w:rPr>
          <w:rStyle w:val="Emphasis"/>
        </w:rPr>
      </w:pPr>
      <w:r>
        <w:t xml:space="preserve">The </w:t>
      </w:r>
      <w:r w:rsidRPr="001B4A62">
        <w:rPr>
          <w:rStyle w:val="Emphasis"/>
        </w:rPr>
        <w:t>“Get dimensions”</w:t>
      </w:r>
      <w:r>
        <w:t xml:space="preserve"> button will open up a </w:t>
      </w:r>
      <w:r w:rsidRPr="00AA30C4">
        <w:rPr>
          <w:rStyle w:val="Emphasis"/>
        </w:rPr>
        <w:t xml:space="preserve">“z projection” </w:t>
      </w:r>
      <w:r>
        <w:t>of the original reconstructed images. This effectively gets the brightest point th</w:t>
      </w:r>
      <w:r w:rsidR="00AA30C4">
        <w:t>r</w:t>
      </w:r>
      <w:r>
        <w:t xml:space="preserve">ough </w:t>
      </w:r>
      <w:r w:rsidR="00AA30C4">
        <w:t>the</w:t>
      </w:r>
      <w:r>
        <w:t xml:space="preserve"> stack. The user can then select a region of this image to use for the cropping dimensions. </w:t>
      </w:r>
      <w:r w:rsidR="00D5507B">
        <w:t xml:space="preserve"> Be aware, this can take approximately </w:t>
      </w:r>
      <w:r w:rsidR="00D5507B" w:rsidRPr="00D5507B">
        <w:rPr>
          <w:rStyle w:val="Emphasis"/>
        </w:rPr>
        <w:t>30 minutes for large files.</w:t>
      </w:r>
    </w:p>
    <w:p w:rsidR="001B4A62" w:rsidRDefault="001B4A62">
      <w:pPr>
        <w:pStyle w:val="BodyText"/>
      </w:pPr>
      <w:r>
        <w:t xml:space="preserve">The </w:t>
      </w:r>
      <w:r w:rsidRPr="001B4A62">
        <w:rPr>
          <w:rStyle w:val="Emphasis"/>
        </w:rPr>
        <w:t xml:space="preserve">compression </w:t>
      </w:r>
      <w:r>
        <w:t>options allow the user to archive and compress the scan, original recon, and cropped folder. The archiving is carried out by “tar” and the compression is carried out with “</w:t>
      </w:r>
      <w:proofErr w:type="spellStart"/>
      <w:r>
        <w:t>Bzip</w:t>
      </w:r>
      <w:proofErr w:type="spellEnd"/>
      <w:r>
        <w:t xml:space="preserve">”. If a Windows system is being used we recommend using </w:t>
      </w:r>
      <w:r w:rsidRPr="00C458FD">
        <w:rPr>
          <w:rStyle w:val="Emphasis"/>
        </w:rPr>
        <w:t>7-</w:t>
      </w:r>
      <w:r w:rsidR="008E0A5B">
        <w:rPr>
          <w:rStyle w:val="Emphasis"/>
        </w:rPr>
        <w:t>Z</w:t>
      </w:r>
      <w:r w:rsidRPr="00C458FD">
        <w:rPr>
          <w:rStyle w:val="Emphasis"/>
        </w:rPr>
        <w:t>ip</w:t>
      </w:r>
      <w:r>
        <w:t xml:space="preserve"> to access the archived and compressed folders. It should be noted here that the folder being compressed will </w:t>
      </w:r>
      <w:r w:rsidRPr="001B4A62">
        <w:rPr>
          <w:rStyle w:val="Emphasis"/>
        </w:rPr>
        <w:t xml:space="preserve">not </w:t>
      </w:r>
      <w:r>
        <w:t xml:space="preserve">be deleted. </w:t>
      </w:r>
      <w:r w:rsidR="009C5CF3">
        <w:t xml:space="preserve">See </w:t>
      </w:r>
      <w:r w:rsidR="008E0A5B">
        <w:fldChar w:fldCharType="begin"/>
      </w:r>
      <w:r w:rsidR="008E0A5B">
        <w:instrText xml:space="preserve"> REF _Ref384993058 \h </w:instrText>
      </w:r>
      <w:r w:rsidR="008E0A5B">
        <w:fldChar w:fldCharType="separate"/>
      </w:r>
      <w:r w:rsidR="00FA3E2A">
        <w:t>Appendix</w:t>
      </w:r>
      <w:r w:rsidR="008E0A5B">
        <w:fldChar w:fldCharType="end"/>
      </w:r>
      <w:r w:rsidR="008E0A5B">
        <w:t xml:space="preserve"> for 7-Zip instructions.</w:t>
      </w:r>
    </w:p>
    <w:p w:rsidR="001B4A62" w:rsidRDefault="00961520" w:rsidP="001B4A62">
      <w:pPr>
        <w:pStyle w:val="BodyText"/>
      </w:pPr>
      <w:r>
        <w:t>When the</w:t>
      </w:r>
      <w:r w:rsidR="001B4A62">
        <w:t xml:space="preserve"> </w:t>
      </w:r>
      <w:r w:rsidR="001B4A62">
        <w:rPr>
          <w:rStyle w:val="Emphasis"/>
        </w:rPr>
        <w:t>“replace files”</w:t>
      </w:r>
      <w:r w:rsidR="001B4A62" w:rsidRPr="001B4A62">
        <w:rPr>
          <w:rStyle w:val="Emphasis"/>
        </w:rPr>
        <w:t xml:space="preserve"> </w:t>
      </w:r>
      <w:r w:rsidR="001B4A62">
        <w:t xml:space="preserve">option </w:t>
      </w:r>
      <w:r>
        <w:t>is checked the warning flags suppressed when the output folder already exists. The result of this means that items in the output folder might be replaced if they have the same name as the new files being created.</w:t>
      </w:r>
    </w:p>
    <w:p w:rsidR="00441566" w:rsidRPr="00C51319" w:rsidRDefault="00441566" w:rsidP="001B4A62">
      <w:pPr>
        <w:pStyle w:val="BodyText"/>
      </w:pPr>
      <w:r>
        <w:t xml:space="preserve">The </w:t>
      </w:r>
      <w:r w:rsidRPr="00441566">
        <w:rPr>
          <w:rStyle w:val="Emphasis"/>
        </w:rPr>
        <w:t>“create movie”</w:t>
      </w:r>
      <w:r>
        <w:t xml:space="preserve"> option is not currently available.</w:t>
      </w:r>
    </w:p>
    <w:p w:rsidR="007436B8" w:rsidRDefault="0082272F" w:rsidP="007436B8">
      <w:pPr>
        <w:pStyle w:val="BodyText"/>
        <w:keepNext/>
      </w:pPr>
      <w:r>
        <w:rPr>
          <w:noProof/>
          <w:sz w:val="16"/>
          <w:lang w:val="en-GB" w:eastAsia="en-GB"/>
        </w:rPr>
        <w:lastRenderedPageBreak/>
        <w:drawing>
          <wp:inline distT="0" distB="0" distL="0" distR="0" wp14:anchorId="48AD091A" wp14:editId="3142FF6A">
            <wp:extent cx="3389630" cy="7309485"/>
            <wp:effectExtent l="0" t="0" r="127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9630" cy="7309485"/>
                    </a:xfrm>
                    <a:prstGeom prst="rect">
                      <a:avLst/>
                    </a:prstGeom>
                    <a:noFill/>
                  </pic:spPr>
                </pic:pic>
              </a:graphicData>
            </a:graphic>
          </wp:inline>
        </w:drawing>
      </w:r>
    </w:p>
    <w:p w:rsidR="00D5507B" w:rsidRDefault="00FA30D8" w:rsidP="00FA30D8">
      <w:pPr>
        <w:pStyle w:val="Caption"/>
        <w:jc w:val="both"/>
        <w:rPr>
          <w:sz w:val="16"/>
        </w:rPr>
      </w:pPr>
      <w:r>
        <w:t xml:space="preserve">FIGURE </w:t>
      </w:r>
      <w:r w:rsidR="007436B8">
        <w:fldChar w:fldCharType="begin"/>
      </w:r>
      <w:r w:rsidR="007436B8">
        <w:instrText xml:space="preserve"> SEQ Figure \* ARABIC </w:instrText>
      </w:r>
      <w:r w:rsidR="007436B8">
        <w:fldChar w:fldCharType="separate"/>
      </w:r>
      <w:r w:rsidR="00FA3E2A">
        <w:rPr>
          <w:noProof/>
        </w:rPr>
        <w:t>9</w:t>
      </w:r>
      <w:r w:rsidR="007436B8">
        <w:fldChar w:fldCharType="end"/>
      </w:r>
      <w:r>
        <w:t>: “Get dimensions” Steps to get dimensions manually from a Z-projection image. The generation of the Z-projection may take approximately 30 minutes for files &gt;</w:t>
      </w:r>
      <w:proofErr w:type="gramStart"/>
      <w:r>
        <w:t>30gb</w:t>
      </w:r>
      <w:proofErr w:type="gramEnd"/>
      <w:r>
        <w:t xml:space="preserve"> over a network.</w:t>
      </w:r>
    </w:p>
    <w:p w:rsidR="00D5507B" w:rsidRDefault="00D5507B" w:rsidP="00D5507B">
      <w:pPr>
        <w:pStyle w:val="Heading2"/>
      </w:pPr>
      <w:bookmarkStart w:id="18" w:name="_Toc384994001"/>
      <w:r>
        <w:lastRenderedPageBreak/>
        <w:t>Status section</w:t>
      </w:r>
      <w:bookmarkEnd w:id="18"/>
    </w:p>
    <w:p w:rsidR="00D5507B" w:rsidRPr="00D5507B" w:rsidRDefault="00D5507B" w:rsidP="00D5507B">
      <w:pPr>
        <w:pStyle w:val="BodyText"/>
      </w:pPr>
      <w:r>
        <w:t xml:space="preserve">This section just updates the user about what HARP is doing when the “Get Dimensions” button is clicked. </w:t>
      </w:r>
    </w:p>
    <w:p w:rsidR="002D1C23" w:rsidRDefault="00D5507B" w:rsidP="002D1C23">
      <w:pPr>
        <w:pStyle w:val="BodyText"/>
        <w:keepNext/>
      </w:pPr>
      <w:r w:rsidRPr="00D5507B">
        <w:rPr>
          <w:noProof/>
          <w:sz w:val="16"/>
          <w:lang w:val="en-GB" w:eastAsia="en-GB"/>
        </w:rPr>
        <w:drawing>
          <wp:inline distT="0" distB="0" distL="0" distR="0" wp14:anchorId="724D5E98" wp14:editId="1D32EC4D">
            <wp:extent cx="3451120" cy="720080"/>
            <wp:effectExtent l="0" t="0" r="0" b="4445"/>
            <wp:docPr id="2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53115" t="38184" r="1818" b="50684"/>
                    <a:stretch/>
                  </pic:blipFill>
                  <pic:spPr bwMode="auto">
                    <a:xfrm>
                      <a:off x="0" y="0"/>
                      <a:ext cx="3451120" cy="7200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D5507B" w:rsidRDefault="002D1C23" w:rsidP="002D1C23">
      <w:pPr>
        <w:pStyle w:val="Caption"/>
        <w:jc w:val="both"/>
        <w:rPr>
          <w:sz w:val="16"/>
        </w:rPr>
      </w:pPr>
      <w:r>
        <w:t xml:space="preserve">FIGURE </w:t>
      </w:r>
      <w:r>
        <w:fldChar w:fldCharType="begin"/>
      </w:r>
      <w:r>
        <w:instrText xml:space="preserve"> SEQ Figure \* ARABIC </w:instrText>
      </w:r>
      <w:r>
        <w:fldChar w:fldCharType="separate"/>
      </w:r>
      <w:r w:rsidR="00FA3E2A">
        <w:rPr>
          <w:noProof/>
        </w:rPr>
        <w:t>10</w:t>
      </w:r>
      <w:r>
        <w:fldChar w:fldCharType="end"/>
      </w:r>
      <w:r w:rsidR="00FA30D8">
        <w:t>: Status section.</w:t>
      </w:r>
    </w:p>
    <w:p w:rsidR="002D1C23" w:rsidRPr="005B0131" w:rsidRDefault="002D1C23" w:rsidP="005B0131">
      <w:pPr>
        <w:pStyle w:val="Heading2"/>
      </w:pPr>
      <w:bookmarkStart w:id="19" w:name="_Toc384994002"/>
      <w:r w:rsidRPr="005B0131">
        <w:t>Add to Processing List</w:t>
      </w:r>
      <w:bookmarkEnd w:id="19"/>
    </w:p>
    <w:p w:rsidR="00FA30D8" w:rsidRDefault="0082272F">
      <w:pPr>
        <w:pStyle w:val="BodyText"/>
      </w:pPr>
      <w:r w:rsidRPr="0082272F">
        <w:t>When</w:t>
      </w:r>
      <w:r w:rsidR="00FA30D8">
        <w:t xml:space="preserve"> all the parameters have been assigned the “Add to Processing List” should be clicked. This will generate a folder at the specified location for the processing to be performed. Multiple folders of reconstructed images can be lined up to be processed. </w:t>
      </w:r>
    </w:p>
    <w:p w:rsidR="00314497" w:rsidRPr="0082272F" w:rsidRDefault="00314497" w:rsidP="00314497">
      <w:pPr>
        <w:pStyle w:val="BodyText"/>
      </w:pPr>
      <w:r>
        <w:t>The same output folder cannot be used more than once in the processing list.</w:t>
      </w:r>
      <w:r w:rsidRPr="0082272F">
        <w:t xml:space="preserve"> </w:t>
      </w:r>
    </w:p>
    <w:p w:rsidR="005B0131" w:rsidRDefault="00082541" w:rsidP="005B0131">
      <w:pPr>
        <w:pStyle w:val="BodyText"/>
        <w:keepNext/>
      </w:pPr>
      <w:r w:rsidRPr="007436B8">
        <w:rPr>
          <w:noProof/>
          <w:lang w:val="en-GB" w:eastAsia="en-GB"/>
        </w:rPr>
        <w:drawing>
          <wp:inline distT="0" distB="0" distL="0" distR="0" wp14:anchorId="459FFBD9" wp14:editId="258D7E50">
            <wp:extent cx="5007610" cy="331470"/>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8" t="87911" r="1796" b="4487"/>
                    <a:stretch/>
                  </pic:blipFill>
                  <pic:spPr bwMode="auto">
                    <a:xfrm>
                      <a:off x="0" y="0"/>
                      <a:ext cx="5007610" cy="331470"/>
                    </a:xfrm>
                    <a:prstGeom prst="rect">
                      <a:avLst/>
                    </a:prstGeom>
                    <a:noFill/>
                    <a:ln>
                      <a:noFill/>
                    </a:ln>
                    <a:extLst/>
                  </pic:spPr>
                </pic:pic>
              </a:graphicData>
            </a:graphic>
          </wp:inline>
        </w:drawing>
      </w:r>
    </w:p>
    <w:p w:rsidR="005B0131" w:rsidRPr="00EC0975" w:rsidRDefault="005B0131" w:rsidP="005B0131">
      <w:pPr>
        <w:pStyle w:val="Caption"/>
        <w:rPr>
          <w:rFonts w:ascii="Arial Black" w:hAnsi="Arial Black"/>
          <w:noProof/>
          <w:color w:val="808080"/>
          <w:spacing w:val="-25"/>
          <w:kern w:val="28"/>
          <w:sz w:val="32"/>
        </w:rPr>
      </w:pPr>
      <w:r>
        <w:t xml:space="preserve">FIGURE </w:t>
      </w:r>
      <w:r>
        <w:fldChar w:fldCharType="begin"/>
      </w:r>
      <w:r>
        <w:instrText xml:space="preserve"> SEQ Figure \* ARABIC </w:instrText>
      </w:r>
      <w:r>
        <w:fldChar w:fldCharType="separate"/>
      </w:r>
      <w:r w:rsidR="00FA3E2A">
        <w:rPr>
          <w:noProof/>
        </w:rPr>
        <w:t>11</w:t>
      </w:r>
      <w:r>
        <w:fldChar w:fldCharType="end"/>
      </w:r>
      <w:r>
        <w:t>: Add to Processing List button</w:t>
      </w:r>
    </w:p>
    <w:p w:rsidR="00C458FD" w:rsidRDefault="00C458FD" w:rsidP="00C458FD">
      <w:pPr>
        <w:pStyle w:val="Heading2"/>
      </w:pPr>
      <w:bookmarkStart w:id="20" w:name="_Ref384989263"/>
      <w:bookmarkStart w:id="21" w:name="_Toc384994003"/>
      <w:r>
        <w:t>P</w:t>
      </w:r>
      <w:r w:rsidR="00B253D6">
        <w:t>rocessing T</w:t>
      </w:r>
      <w:r>
        <w:t>ab</w:t>
      </w:r>
      <w:bookmarkEnd w:id="20"/>
      <w:bookmarkEnd w:id="21"/>
    </w:p>
    <w:p w:rsidR="00A162D8" w:rsidRDefault="00A162D8" w:rsidP="00A162D8">
      <w:pPr>
        <w:pStyle w:val="BodyText"/>
      </w:pPr>
      <w:r>
        <w:t>The “</w:t>
      </w:r>
      <w:r w:rsidRPr="00314497">
        <w:rPr>
          <w:rStyle w:val="Emphasis"/>
        </w:rPr>
        <w:t xml:space="preserve">Processing” </w:t>
      </w:r>
      <w:r>
        <w:t>tab displays a list of the recons which are to be processed. At the top of the tab there are three options “Start”, “Stop” and “Add More”. Below these buttons there is a table which displays the recons to be processed.</w:t>
      </w:r>
      <w:r w:rsidR="00437F1A">
        <w:t xml:space="preserve"> See </w:t>
      </w:r>
      <w:r w:rsidR="00437F1A">
        <w:fldChar w:fldCharType="begin"/>
      </w:r>
      <w:r w:rsidR="00437F1A">
        <w:instrText xml:space="preserve"> REF _Ref384974618 \h </w:instrText>
      </w:r>
      <w:r w:rsidR="00437F1A">
        <w:fldChar w:fldCharType="separate"/>
      </w:r>
      <w:r w:rsidR="00FA3E2A">
        <w:rPr>
          <w:szCs w:val="24"/>
        </w:rPr>
        <w:t>FIGURE</w:t>
      </w:r>
      <w:r w:rsidR="00FA3E2A" w:rsidRPr="00101C7C">
        <w:rPr>
          <w:szCs w:val="24"/>
        </w:rPr>
        <w:t xml:space="preserve"> </w:t>
      </w:r>
      <w:r w:rsidR="00FA3E2A">
        <w:rPr>
          <w:noProof/>
          <w:szCs w:val="24"/>
        </w:rPr>
        <w:t>2</w:t>
      </w:r>
      <w:r w:rsidR="00437F1A">
        <w:fldChar w:fldCharType="end"/>
      </w:r>
      <w:r w:rsidR="00437F1A">
        <w:t>.</w:t>
      </w:r>
    </w:p>
    <w:p w:rsidR="00A162D8" w:rsidRDefault="00A162D8" w:rsidP="00A162D8">
      <w:pPr>
        <w:pStyle w:val="BodyText"/>
      </w:pPr>
      <w:r>
        <w:t xml:space="preserve">When the </w:t>
      </w:r>
      <w:r w:rsidRPr="00A162D8">
        <w:rPr>
          <w:rStyle w:val="Emphasis"/>
        </w:rPr>
        <w:t xml:space="preserve">“Start” </w:t>
      </w:r>
      <w:r>
        <w:rPr>
          <w:rStyle w:val="Emphasis"/>
        </w:rPr>
        <w:t xml:space="preserve"> </w:t>
      </w:r>
      <w:r>
        <w:t xml:space="preserve">button is clicked processing will begin starting with the first recon in the table which has a status of </w:t>
      </w:r>
      <w:r w:rsidRPr="00A162D8">
        <w:rPr>
          <w:rStyle w:val="Emphasis"/>
        </w:rPr>
        <w:t>“Pending”</w:t>
      </w:r>
      <w:r>
        <w:t xml:space="preserve">. The “Start” button will then become greyed out until the processing has finished. </w:t>
      </w:r>
    </w:p>
    <w:p w:rsidR="00A162D8" w:rsidRDefault="00A162D8" w:rsidP="00A162D8">
      <w:pPr>
        <w:pStyle w:val="BodyText"/>
      </w:pPr>
      <w:r>
        <w:t xml:space="preserve">The </w:t>
      </w:r>
      <w:r w:rsidRPr="00A162D8">
        <w:rPr>
          <w:rStyle w:val="Emphasis"/>
        </w:rPr>
        <w:t>“Stop”</w:t>
      </w:r>
      <w:r w:rsidR="00C458FD">
        <w:rPr>
          <w:rStyle w:val="Emphasis"/>
        </w:rPr>
        <w:t xml:space="preserve"> </w:t>
      </w:r>
      <w:r>
        <w:rPr>
          <w:rStyle w:val="Emphasis"/>
        </w:rPr>
        <w:t xml:space="preserve"> </w:t>
      </w:r>
      <w:r w:rsidR="00C458FD">
        <w:t>button c</w:t>
      </w:r>
      <w:r>
        <w:t>an be clicked at any stage following the start of processing and will stop any processing currently being performed and stop further processing. Any files which that were generated prior to pressing “stop” will still be saved.</w:t>
      </w:r>
    </w:p>
    <w:p w:rsidR="00A162D8" w:rsidRDefault="00A162D8" w:rsidP="00A162D8">
      <w:pPr>
        <w:rPr>
          <w:spacing w:val="-5"/>
          <w:sz w:val="24"/>
        </w:rPr>
      </w:pPr>
      <w:r w:rsidRPr="00A162D8">
        <w:rPr>
          <w:spacing w:val="-5"/>
          <w:sz w:val="24"/>
        </w:rPr>
        <w:t>The</w:t>
      </w:r>
      <w:r>
        <w:t xml:space="preserve"> </w:t>
      </w:r>
      <w:r w:rsidRPr="00A162D8">
        <w:rPr>
          <w:rStyle w:val="Emphasis"/>
        </w:rPr>
        <w:t>“Add more”</w:t>
      </w:r>
      <w:r>
        <w:rPr>
          <w:rStyle w:val="Emphasis"/>
        </w:rPr>
        <w:t xml:space="preserve"> </w:t>
      </w:r>
      <w:r w:rsidRPr="00A162D8">
        <w:rPr>
          <w:spacing w:val="-5"/>
          <w:sz w:val="24"/>
        </w:rPr>
        <w:t xml:space="preserve">button </w:t>
      </w:r>
      <w:r>
        <w:rPr>
          <w:spacing w:val="-5"/>
          <w:sz w:val="24"/>
        </w:rPr>
        <w:t>should be pressed when an additional recon folder is required to be processed. It simply opens up the “Parameters” tab.</w:t>
      </w:r>
    </w:p>
    <w:p w:rsidR="00A162D8" w:rsidRDefault="00A162D8" w:rsidP="00A162D8">
      <w:pPr>
        <w:rPr>
          <w:spacing w:val="-5"/>
          <w:sz w:val="24"/>
        </w:rPr>
      </w:pPr>
    </w:p>
    <w:p w:rsidR="00A162D8" w:rsidRDefault="00A162D8" w:rsidP="00A162D8">
      <w:pPr>
        <w:rPr>
          <w:spacing w:val="-5"/>
          <w:sz w:val="24"/>
        </w:rPr>
      </w:pPr>
      <w:r>
        <w:rPr>
          <w:spacing w:val="-5"/>
          <w:sz w:val="24"/>
        </w:rPr>
        <w:t>The Proce</w:t>
      </w:r>
      <w:r w:rsidR="000628E1">
        <w:rPr>
          <w:spacing w:val="-5"/>
          <w:sz w:val="24"/>
        </w:rPr>
        <w:t xml:space="preserve">ssing list table consists of 5 Columns. The </w:t>
      </w:r>
      <w:r w:rsidR="000628E1" w:rsidRPr="00437F1A">
        <w:rPr>
          <w:rStyle w:val="Emphasis"/>
        </w:rPr>
        <w:t>“Input”</w:t>
      </w:r>
      <w:r w:rsidR="000628E1">
        <w:rPr>
          <w:spacing w:val="-5"/>
          <w:sz w:val="24"/>
        </w:rPr>
        <w:t xml:space="preserve"> column displays the location of the original recon. The </w:t>
      </w:r>
      <w:r w:rsidR="000628E1" w:rsidRPr="00437F1A">
        <w:rPr>
          <w:rStyle w:val="Emphasis"/>
        </w:rPr>
        <w:t>“Output”</w:t>
      </w:r>
      <w:r w:rsidR="000628E1">
        <w:rPr>
          <w:spacing w:val="-5"/>
          <w:sz w:val="24"/>
        </w:rPr>
        <w:t xml:space="preserve"> column consists of the output folder. The </w:t>
      </w:r>
      <w:r w:rsidR="000628E1" w:rsidRPr="00437F1A">
        <w:rPr>
          <w:rStyle w:val="Emphasis"/>
        </w:rPr>
        <w:t>“Status”</w:t>
      </w:r>
      <w:r w:rsidR="000628E1">
        <w:rPr>
          <w:spacing w:val="-5"/>
          <w:sz w:val="24"/>
        </w:rPr>
        <w:t xml:space="preserve"> column lets the user know what processing is being performed. The </w:t>
      </w:r>
      <w:r w:rsidR="000628E1" w:rsidRPr="00437F1A">
        <w:rPr>
          <w:rStyle w:val="Emphasis"/>
        </w:rPr>
        <w:t>“Start Time”</w:t>
      </w:r>
      <w:r w:rsidR="000628E1">
        <w:rPr>
          <w:spacing w:val="-5"/>
          <w:sz w:val="24"/>
        </w:rPr>
        <w:t xml:space="preserve"> and </w:t>
      </w:r>
      <w:r w:rsidR="000628E1" w:rsidRPr="00437F1A">
        <w:rPr>
          <w:rStyle w:val="Emphasis"/>
        </w:rPr>
        <w:t xml:space="preserve">“Finish Time” </w:t>
      </w:r>
      <w:r w:rsidR="000628E1">
        <w:rPr>
          <w:spacing w:val="-5"/>
          <w:sz w:val="24"/>
        </w:rPr>
        <w:t xml:space="preserve">record how long the processing took. </w:t>
      </w:r>
      <w:r>
        <w:rPr>
          <w:spacing w:val="-5"/>
          <w:sz w:val="24"/>
        </w:rPr>
        <w:t xml:space="preserve">  </w:t>
      </w:r>
    </w:p>
    <w:p w:rsidR="00437F1A" w:rsidRDefault="00437F1A" w:rsidP="00A162D8">
      <w:pPr>
        <w:rPr>
          <w:spacing w:val="-5"/>
          <w:sz w:val="24"/>
        </w:rPr>
      </w:pPr>
    </w:p>
    <w:p w:rsidR="00437F1A" w:rsidRDefault="00437F1A" w:rsidP="00A162D8">
      <w:pPr>
        <w:rPr>
          <w:rStyle w:val="Emphasis"/>
        </w:rPr>
      </w:pPr>
      <w:r>
        <w:rPr>
          <w:spacing w:val="-5"/>
          <w:sz w:val="24"/>
        </w:rPr>
        <w:lastRenderedPageBreak/>
        <w:t xml:space="preserve">To </w:t>
      </w:r>
      <w:r w:rsidRPr="00437F1A">
        <w:rPr>
          <w:rStyle w:val="Emphasis"/>
        </w:rPr>
        <w:t>delete</w:t>
      </w:r>
      <w:r>
        <w:rPr>
          <w:rStyle w:val="Emphasis"/>
        </w:rPr>
        <w:t xml:space="preserve"> </w:t>
      </w:r>
      <w:r w:rsidRPr="00437F1A">
        <w:rPr>
          <w:spacing w:val="-5"/>
          <w:sz w:val="24"/>
        </w:rPr>
        <w:t xml:space="preserve">or </w:t>
      </w:r>
      <w:r w:rsidRPr="00437F1A">
        <w:rPr>
          <w:rStyle w:val="Emphasis"/>
        </w:rPr>
        <w:t>remove a row</w:t>
      </w:r>
      <w:r>
        <w:rPr>
          <w:rStyle w:val="Emphasis"/>
        </w:rPr>
        <w:t xml:space="preserve"> </w:t>
      </w:r>
      <w:r>
        <w:rPr>
          <w:spacing w:val="-5"/>
          <w:sz w:val="24"/>
        </w:rPr>
        <w:t xml:space="preserve">the user should click on the row to be removed and the “delete” key on the keyboard should be pressed. This will remove the selected recon folder from being processed. If the recon folder has already been processed this will just remove the information from the table but </w:t>
      </w:r>
      <w:r w:rsidRPr="00437F1A">
        <w:rPr>
          <w:rStyle w:val="Emphasis"/>
        </w:rPr>
        <w:t>will not remove any files that have been created.</w:t>
      </w:r>
    </w:p>
    <w:p w:rsidR="00366065" w:rsidRDefault="00366065" w:rsidP="00A162D8">
      <w:pPr>
        <w:rPr>
          <w:rStyle w:val="Emphasis"/>
        </w:rPr>
      </w:pPr>
    </w:p>
    <w:p w:rsidR="00366065" w:rsidRDefault="00366065" w:rsidP="00261B7D">
      <w:pPr>
        <w:pStyle w:val="Heading2"/>
      </w:pPr>
      <w:bookmarkStart w:id="22" w:name="_Toc384994004"/>
      <w:r>
        <w:t>Output Summary</w:t>
      </w:r>
      <w:bookmarkEnd w:id="22"/>
    </w:p>
    <w:p w:rsidR="00366065" w:rsidRDefault="00366065" w:rsidP="00366065">
      <w:pPr>
        <w:pStyle w:val="BodyText"/>
      </w:pPr>
      <w:r>
        <w:t>The output from HARP will be stored i</w:t>
      </w:r>
      <w:r w:rsidR="00D31767">
        <w:t xml:space="preserve">n the specified output folder. It will consist of a </w:t>
      </w:r>
      <w:r w:rsidR="00D31767" w:rsidRPr="00314497">
        <w:rPr>
          <w:rStyle w:val="Emphasis"/>
        </w:rPr>
        <w:t>“Metadata”</w:t>
      </w:r>
      <w:r w:rsidR="00D31767">
        <w:t xml:space="preserve">, </w:t>
      </w:r>
      <w:r w:rsidR="00D31767" w:rsidRPr="00314497">
        <w:rPr>
          <w:rStyle w:val="Emphasis"/>
        </w:rPr>
        <w:t>“Cropped”</w:t>
      </w:r>
      <w:r w:rsidR="00D31767">
        <w:t xml:space="preserve"> and </w:t>
      </w:r>
      <w:r w:rsidR="00D31767" w:rsidRPr="00314497">
        <w:rPr>
          <w:rStyle w:val="Emphasis"/>
        </w:rPr>
        <w:t>“Scaled stacks”</w:t>
      </w:r>
      <w:r w:rsidR="00D31767">
        <w:t xml:space="preserve"> sub directory (unless no cropping or scaling was performed). If the “compress cropped recon” option was selected then an additional archived and </w:t>
      </w:r>
      <w:proofErr w:type="spellStart"/>
      <w:r w:rsidR="00D31767">
        <w:t>Bzipped</w:t>
      </w:r>
      <w:proofErr w:type="spellEnd"/>
      <w:r w:rsidR="00D31767">
        <w:t xml:space="preserve"> file will be present in the folder.</w:t>
      </w:r>
    </w:p>
    <w:p w:rsidR="00D31767" w:rsidRDefault="00D31767" w:rsidP="00366065">
      <w:pPr>
        <w:pStyle w:val="BodyText"/>
      </w:pPr>
      <w:r>
        <w:t>See below for list of folder contents</w:t>
      </w:r>
    </w:p>
    <w:tbl>
      <w:tblPr>
        <w:tblStyle w:val="LightGrid"/>
        <w:tblW w:w="0" w:type="auto"/>
        <w:tblLayout w:type="fixed"/>
        <w:tblLook w:val="04A0" w:firstRow="1" w:lastRow="0" w:firstColumn="1" w:lastColumn="0" w:noHBand="0" w:noVBand="1"/>
      </w:tblPr>
      <w:tblGrid>
        <w:gridCol w:w="3369"/>
        <w:gridCol w:w="4537"/>
      </w:tblGrid>
      <w:tr w:rsidR="00596B97" w:rsidTr="00596B97">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D31767" w:rsidRDefault="00D31767" w:rsidP="008E0A5B">
            <w:pPr>
              <w:rPr>
                <w:i/>
                <w:spacing w:val="-20"/>
                <w:kern w:val="28"/>
                <w:sz w:val="28"/>
              </w:rPr>
            </w:pPr>
            <w:r>
              <w:rPr>
                <w:i/>
                <w:spacing w:val="-20"/>
                <w:kern w:val="28"/>
                <w:sz w:val="28"/>
              </w:rPr>
              <w:t>Folder</w:t>
            </w:r>
          </w:p>
        </w:tc>
        <w:tc>
          <w:tcPr>
            <w:tcW w:w="4537" w:type="dxa"/>
          </w:tcPr>
          <w:p w:rsidR="00D31767" w:rsidRDefault="00D31767" w:rsidP="008E0A5B">
            <w:pPr>
              <w:cnfStyle w:val="100000000000" w:firstRow="1" w:lastRow="0" w:firstColumn="0" w:lastColumn="0" w:oddVBand="0" w:evenVBand="0" w:oddHBand="0" w:evenHBand="0" w:firstRowFirstColumn="0" w:firstRowLastColumn="0" w:lastRowFirstColumn="0" w:lastRowLastColumn="0"/>
              <w:rPr>
                <w:i/>
                <w:spacing w:val="-20"/>
                <w:kern w:val="28"/>
                <w:sz w:val="28"/>
              </w:rPr>
            </w:pPr>
            <w:r>
              <w:rPr>
                <w:i/>
                <w:spacing w:val="-20"/>
                <w:kern w:val="28"/>
                <w:sz w:val="28"/>
              </w:rPr>
              <w:t>Folder contents</w:t>
            </w:r>
          </w:p>
        </w:tc>
      </w:tr>
      <w:tr w:rsidR="00596B97" w:rsidRPr="00ED6176" w:rsidTr="00596B9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D31767" w:rsidRDefault="00596B97" w:rsidP="008E0A5B">
            <w:pPr>
              <w:rPr>
                <w:spacing w:val="-20"/>
                <w:kern w:val="28"/>
                <w:sz w:val="24"/>
                <w:szCs w:val="24"/>
              </w:rPr>
            </w:pPr>
            <w:r>
              <w:rPr>
                <w:spacing w:val="-20"/>
                <w:kern w:val="28"/>
                <w:sz w:val="24"/>
                <w:szCs w:val="24"/>
              </w:rPr>
              <w:t>Output/</w:t>
            </w:r>
          </w:p>
          <w:p w:rsidR="00596B97" w:rsidRDefault="00596B97" w:rsidP="008E0A5B">
            <w:pPr>
              <w:rPr>
                <w:spacing w:val="-20"/>
                <w:kern w:val="28"/>
                <w:sz w:val="24"/>
                <w:szCs w:val="24"/>
              </w:rPr>
            </w:pPr>
            <w:proofErr w:type="spellStart"/>
            <w:r>
              <w:rPr>
                <w:spacing w:val="-20"/>
                <w:kern w:val="28"/>
                <w:sz w:val="24"/>
                <w:szCs w:val="24"/>
              </w:rPr>
              <w:t>e.g</w:t>
            </w:r>
            <w:proofErr w:type="spellEnd"/>
            <w:r>
              <w:rPr>
                <w:spacing w:val="-20"/>
                <w:kern w:val="28"/>
                <w:sz w:val="24"/>
                <w:szCs w:val="24"/>
              </w:rPr>
              <w:t xml:space="preserve"> </w:t>
            </w:r>
          </w:p>
          <w:p w:rsidR="00596B97" w:rsidRPr="00ED6176" w:rsidRDefault="00596B97" w:rsidP="008E0A5B">
            <w:pPr>
              <w:rPr>
                <w:spacing w:val="-20"/>
                <w:kern w:val="28"/>
                <w:sz w:val="24"/>
                <w:szCs w:val="24"/>
              </w:rPr>
            </w:pPr>
            <w:r w:rsidRPr="00596B97">
              <w:rPr>
                <w:spacing w:val="-20"/>
                <w:kern w:val="28"/>
                <w:sz w:val="24"/>
                <w:szCs w:val="24"/>
              </w:rPr>
              <w:t>20140408_RCAS_17_18.4e_wt_rec</w:t>
            </w:r>
            <w:r>
              <w:rPr>
                <w:spacing w:val="-20"/>
                <w:kern w:val="28"/>
                <w:sz w:val="24"/>
                <w:szCs w:val="24"/>
              </w:rPr>
              <w:t>/</w:t>
            </w:r>
          </w:p>
        </w:tc>
        <w:tc>
          <w:tcPr>
            <w:tcW w:w="4537" w:type="dxa"/>
          </w:tcPr>
          <w:p w:rsidR="00D3176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Metadata/</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Cropped/</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Scaled stacks/</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Compressed cropped folder:</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Cropped_</w:t>
            </w:r>
            <w:r w:rsidRPr="00596B97">
              <w:rPr>
                <w:spacing w:val="-20"/>
                <w:kern w:val="28"/>
                <w:sz w:val="24"/>
                <w:szCs w:val="24"/>
              </w:rPr>
              <w:t>[date]_[gene]_[stage]_[litter]_[zygosity]_[sex]_rec</w:t>
            </w:r>
            <w:r>
              <w:rPr>
                <w:spacing w:val="-20"/>
                <w:kern w:val="28"/>
                <w:sz w:val="24"/>
                <w:szCs w:val="24"/>
              </w:rPr>
              <w:t>..tar.bzip</w:t>
            </w:r>
          </w:p>
          <w:p w:rsidR="00596B97" w:rsidRPr="00ED6176" w:rsidRDefault="00596B97" w:rsidP="008E0A5B">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p>
        </w:tc>
      </w:tr>
      <w:tr w:rsidR="00596B97" w:rsidRPr="00ED6176" w:rsidTr="00596B97">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596B97" w:rsidRDefault="00596B97" w:rsidP="00596B97">
            <w:pPr>
              <w:rPr>
                <w:spacing w:val="-20"/>
                <w:kern w:val="28"/>
                <w:sz w:val="24"/>
                <w:szCs w:val="24"/>
              </w:rPr>
            </w:pPr>
            <w:r>
              <w:rPr>
                <w:spacing w:val="-20"/>
                <w:kern w:val="28"/>
                <w:sz w:val="24"/>
                <w:szCs w:val="24"/>
              </w:rPr>
              <w:t>Cropped/</w:t>
            </w:r>
          </w:p>
          <w:p w:rsidR="00D31767" w:rsidRPr="00ED6176" w:rsidRDefault="00D31767" w:rsidP="008E0A5B">
            <w:pPr>
              <w:rPr>
                <w:spacing w:val="-20"/>
                <w:kern w:val="28"/>
                <w:sz w:val="24"/>
                <w:szCs w:val="24"/>
              </w:rPr>
            </w:pPr>
          </w:p>
        </w:tc>
        <w:tc>
          <w:tcPr>
            <w:tcW w:w="4537" w:type="dxa"/>
          </w:tcPr>
          <w:p w:rsidR="00D31767" w:rsidRDefault="00596B97"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Cropped recon files</w:t>
            </w:r>
          </w:p>
          <w:p w:rsidR="00596B97" w:rsidRPr="00ED6176" w:rsidRDefault="00596B97"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Additional files from original recon</w:t>
            </w:r>
          </w:p>
        </w:tc>
      </w:tr>
      <w:tr w:rsidR="00596B97" w:rsidRPr="00ED6176" w:rsidTr="00596B97">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596B97" w:rsidRDefault="00596B97" w:rsidP="00596B97">
            <w:pPr>
              <w:rPr>
                <w:spacing w:val="-20"/>
                <w:kern w:val="28"/>
                <w:sz w:val="24"/>
                <w:szCs w:val="24"/>
              </w:rPr>
            </w:pPr>
            <w:r>
              <w:rPr>
                <w:spacing w:val="-20"/>
                <w:kern w:val="28"/>
                <w:sz w:val="24"/>
                <w:szCs w:val="24"/>
              </w:rPr>
              <w:t>Scaled stacks/</w:t>
            </w:r>
          </w:p>
          <w:p w:rsidR="00D31767" w:rsidRPr="00ED6176" w:rsidRDefault="00D31767" w:rsidP="008E0A5B">
            <w:pPr>
              <w:rPr>
                <w:spacing w:val="-20"/>
                <w:kern w:val="28"/>
                <w:sz w:val="24"/>
                <w:szCs w:val="24"/>
              </w:rPr>
            </w:pPr>
          </w:p>
        </w:tc>
        <w:tc>
          <w:tcPr>
            <w:tcW w:w="4537" w:type="dxa"/>
          </w:tcPr>
          <w:p w:rsidR="00D31767" w:rsidRDefault="00596B97" w:rsidP="008E0A5B">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Pr>
                <w:rFonts w:eastAsiaTheme="majorEastAsia" w:cstheme="majorBidi"/>
                <w:bCs/>
                <w:spacing w:val="-20"/>
                <w:kern w:val="28"/>
                <w:sz w:val="24"/>
                <w:szCs w:val="24"/>
              </w:rPr>
              <w:t>A “tiff” stack for each scaling type. The name will include the scaling factor and the new pixel size.</w:t>
            </w:r>
          </w:p>
          <w:p w:rsidR="00596B97" w:rsidRDefault="00596B97" w:rsidP="008E0A5B">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proofErr w:type="spellStart"/>
            <w:r>
              <w:rPr>
                <w:rFonts w:eastAsiaTheme="majorEastAsia" w:cstheme="majorBidi"/>
                <w:bCs/>
                <w:spacing w:val="-20"/>
                <w:kern w:val="28"/>
                <w:sz w:val="24"/>
                <w:szCs w:val="24"/>
              </w:rPr>
              <w:t>e.g</w:t>
            </w:r>
            <w:proofErr w:type="spellEnd"/>
            <w:r>
              <w:rPr>
                <w:rFonts w:eastAsiaTheme="majorEastAsia" w:cstheme="majorBidi"/>
                <w:bCs/>
                <w:spacing w:val="-20"/>
                <w:kern w:val="28"/>
                <w:sz w:val="24"/>
                <w:szCs w:val="24"/>
              </w:rPr>
              <w:t xml:space="preserve">: </w:t>
            </w:r>
            <w:r w:rsidRPr="00596B97">
              <w:rPr>
                <w:rFonts w:eastAsiaTheme="majorEastAsia" w:cstheme="majorBidi"/>
                <w:bCs/>
                <w:spacing w:val="-20"/>
                <w:kern w:val="28"/>
                <w:sz w:val="24"/>
                <w:szCs w:val="24"/>
              </w:rPr>
              <w:t>20140408_RCAS_17_18.4e_wt_rec_scaled_x2_pixel_8.9626</w:t>
            </w:r>
          </w:p>
          <w:p w:rsidR="00596B97" w:rsidRPr="00ED6176" w:rsidRDefault="00596B97" w:rsidP="008E0A5B">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p>
        </w:tc>
      </w:tr>
      <w:tr w:rsidR="00596B97" w:rsidRPr="00ED6176" w:rsidTr="00596B97">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3369" w:type="dxa"/>
          </w:tcPr>
          <w:p w:rsidR="00D31767" w:rsidRPr="00ED6176" w:rsidRDefault="003B50F8" w:rsidP="008E0A5B">
            <w:pPr>
              <w:rPr>
                <w:spacing w:val="-20"/>
                <w:kern w:val="28"/>
                <w:sz w:val="24"/>
                <w:szCs w:val="24"/>
              </w:rPr>
            </w:pPr>
            <w:r>
              <w:rPr>
                <w:spacing w:val="-20"/>
                <w:kern w:val="28"/>
                <w:sz w:val="24"/>
                <w:szCs w:val="24"/>
              </w:rPr>
              <w:t>Metadata/</w:t>
            </w:r>
          </w:p>
        </w:tc>
        <w:tc>
          <w:tcPr>
            <w:tcW w:w="4537" w:type="dxa"/>
          </w:tcPr>
          <w:p w:rsidR="00D31767"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 xml:space="preserve">config4user.txt </w:t>
            </w:r>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proofErr w:type="spellStart"/>
            <w:r>
              <w:rPr>
                <w:spacing w:val="-20"/>
                <w:kern w:val="28"/>
                <w:sz w:val="24"/>
                <w:szCs w:val="24"/>
              </w:rPr>
              <w:t>configobject</w:t>
            </w:r>
            <w:proofErr w:type="spellEnd"/>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proofErr w:type="spellStart"/>
            <w:r>
              <w:rPr>
                <w:spacing w:val="-20"/>
                <w:kern w:val="28"/>
                <w:sz w:val="24"/>
                <w:szCs w:val="24"/>
              </w:rPr>
              <w:t>max_intensity_z.tif</w:t>
            </w:r>
            <w:proofErr w:type="spellEnd"/>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pid.log</w:t>
            </w:r>
          </w:p>
          <w:p w:rsidR="003B50F8"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scale.log</w:t>
            </w:r>
          </w:p>
          <w:p w:rsidR="003B50F8" w:rsidRPr="00ED6176" w:rsidRDefault="003B50F8" w:rsidP="008E0A5B">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Pr>
                <w:spacing w:val="-20"/>
                <w:kern w:val="28"/>
                <w:sz w:val="24"/>
                <w:szCs w:val="24"/>
              </w:rPr>
              <w:t>session.log</w:t>
            </w:r>
          </w:p>
        </w:tc>
      </w:tr>
    </w:tbl>
    <w:p w:rsidR="00366065" w:rsidRDefault="00366065" w:rsidP="00A162D8">
      <w:pPr>
        <w:rPr>
          <w:rStyle w:val="Emphasis"/>
        </w:rPr>
      </w:pPr>
    </w:p>
    <w:p w:rsidR="003B50F8" w:rsidRDefault="003B50F8" w:rsidP="003B50F8">
      <w:pPr>
        <w:pStyle w:val="BodyText"/>
      </w:pPr>
      <w:r w:rsidRPr="003B50F8">
        <w:t xml:space="preserve">The </w:t>
      </w:r>
      <w:r w:rsidRPr="00C458FD">
        <w:rPr>
          <w:rStyle w:val="Emphasis"/>
        </w:rPr>
        <w:t>“Metadata”</w:t>
      </w:r>
      <w:r>
        <w:t xml:space="preserve"> folder contains information used for processing, tracking and debugging. </w:t>
      </w:r>
    </w:p>
    <w:p w:rsidR="003B50F8" w:rsidRDefault="003B50F8" w:rsidP="003B50F8">
      <w:pPr>
        <w:pStyle w:val="BodyText"/>
      </w:pPr>
      <w:r>
        <w:t xml:space="preserve">The </w:t>
      </w:r>
      <w:r w:rsidRPr="003B50F8">
        <w:rPr>
          <w:rStyle w:val="Emphasis"/>
        </w:rPr>
        <w:t>configobject.txt</w:t>
      </w:r>
      <w:r>
        <w:t xml:space="preserve"> file is a python “pickle” file which includes the parameter settings. The </w:t>
      </w:r>
      <w:r w:rsidRPr="003B50F8">
        <w:rPr>
          <w:rStyle w:val="Emphasis"/>
        </w:rPr>
        <w:t>config4user.txt</w:t>
      </w:r>
      <w:r>
        <w:t xml:space="preserve"> file is an easier to read version of this pickle file. </w:t>
      </w:r>
    </w:p>
    <w:p w:rsidR="003B50F8" w:rsidRDefault="003B50F8" w:rsidP="003B50F8">
      <w:pPr>
        <w:pStyle w:val="BodyText"/>
      </w:pPr>
      <w:r>
        <w:t xml:space="preserve">The </w:t>
      </w:r>
      <w:proofErr w:type="spellStart"/>
      <w:r w:rsidRPr="003B50F8">
        <w:rPr>
          <w:rStyle w:val="Emphasis"/>
        </w:rPr>
        <w:t>max_intensity_z.tif</w:t>
      </w:r>
      <w:proofErr w:type="spellEnd"/>
      <w:r>
        <w:t xml:space="preserve"> file is the z-projection used for “Get dimensions”. </w:t>
      </w:r>
    </w:p>
    <w:p w:rsidR="003B50F8" w:rsidRDefault="003B50F8" w:rsidP="003B50F8">
      <w:pPr>
        <w:pStyle w:val="BodyText"/>
      </w:pPr>
      <w:r>
        <w:lastRenderedPageBreak/>
        <w:t xml:space="preserve">The </w:t>
      </w:r>
      <w:r w:rsidRPr="003B50F8">
        <w:rPr>
          <w:rStyle w:val="Emphasis"/>
        </w:rPr>
        <w:t>session.log</w:t>
      </w:r>
      <w:r>
        <w:t xml:space="preserve"> file is a record of what processing occurred.</w:t>
      </w:r>
    </w:p>
    <w:p w:rsidR="003B50F8" w:rsidRDefault="003B50F8" w:rsidP="003B50F8">
      <w:pPr>
        <w:pStyle w:val="BodyText"/>
      </w:pPr>
      <w:r>
        <w:t xml:space="preserve">The </w:t>
      </w:r>
      <w:r w:rsidRPr="003B50F8">
        <w:rPr>
          <w:rStyle w:val="Emphasis"/>
        </w:rPr>
        <w:t>scale.log</w:t>
      </w:r>
      <w:r>
        <w:t xml:space="preserve"> file is a record of what occurred in the scaling performed by </w:t>
      </w:r>
      <w:proofErr w:type="spellStart"/>
      <w:r>
        <w:t>ImageJ</w:t>
      </w:r>
      <w:proofErr w:type="spellEnd"/>
      <w:r>
        <w:t>.</w:t>
      </w:r>
    </w:p>
    <w:p w:rsidR="003B50F8" w:rsidRDefault="003B50F8" w:rsidP="003B50F8">
      <w:pPr>
        <w:pStyle w:val="BodyText"/>
      </w:pPr>
      <w:r>
        <w:t xml:space="preserve">The </w:t>
      </w:r>
      <w:r w:rsidRPr="003B50F8">
        <w:rPr>
          <w:rStyle w:val="Emphasis"/>
        </w:rPr>
        <w:t xml:space="preserve">pid.log </w:t>
      </w:r>
      <w:r>
        <w:t>file identifies what processing threads are being currently used. This is useful for debugging.</w:t>
      </w:r>
    </w:p>
    <w:p w:rsidR="003B50F8" w:rsidRPr="003B50F8" w:rsidRDefault="003B50F8" w:rsidP="003B50F8">
      <w:pPr>
        <w:pStyle w:val="BodyText"/>
      </w:pPr>
    </w:p>
    <w:p w:rsidR="00437F1A" w:rsidRPr="00A162D8" w:rsidRDefault="00437F1A" w:rsidP="00A162D8"/>
    <w:p w:rsidR="000253E5" w:rsidRDefault="000253E5">
      <w:pPr>
        <w:rPr>
          <w:spacing w:val="-5"/>
          <w:sz w:val="24"/>
        </w:rPr>
      </w:pPr>
      <w:r>
        <w:br w:type="page"/>
      </w:r>
    </w:p>
    <w:p w:rsidR="000253E5" w:rsidRDefault="000253E5" w:rsidP="000253E5">
      <w:pPr>
        <w:pStyle w:val="PartTitle"/>
        <w:framePr w:wrap="notBeside"/>
      </w:pPr>
      <w:r>
        <w:lastRenderedPageBreak/>
        <w:t>Section</w:t>
      </w:r>
    </w:p>
    <w:p w:rsidR="000253E5" w:rsidRDefault="000253E5" w:rsidP="000253E5">
      <w:pPr>
        <w:pStyle w:val="PartLabel"/>
        <w:framePr w:wrap="notBeside"/>
      </w:pPr>
      <w:r>
        <w:t>4</w:t>
      </w:r>
    </w:p>
    <w:p w:rsidR="000253E5" w:rsidRDefault="000253E5" w:rsidP="00261B7D">
      <w:pPr>
        <w:pStyle w:val="Heading1"/>
      </w:pPr>
      <w:bookmarkStart w:id="23" w:name="_Toc384994005"/>
      <w:r>
        <w:t>Error and Warning Messages</w:t>
      </w:r>
      <w:bookmarkEnd w:id="23"/>
    </w:p>
    <w:p w:rsidR="001D7D95" w:rsidRDefault="001D7D95">
      <w:pPr>
        <w:rPr>
          <w:i/>
          <w:spacing w:val="-20"/>
          <w:kern w:val="28"/>
          <w:sz w:val="28"/>
        </w:rPr>
      </w:pPr>
      <w:r>
        <w:rPr>
          <w:i/>
          <w:spacing w:val="-20"/>
          <w:kern w:val="28"/>
          <w:sz w:val="28"/>
        </w:rPr>
        <w:t>A number of warnings and error messages will flag up if the parameters or naming conventions have not been met. Below details these warnings and gives the user further instructions.</w:t>
      </w:r>
    </w:p>
    <w:p w:rsidR="001D7D95" w:rsidRDefault="001D7D95">
      <w:pPr>
        <w:rPr>
          <w:i/>
          <w:spacing w:val="-20"/>
          <w:kern w:val="28"/>
          <w:sz w:val="28"/>
        </w:rPr>
      </w:pPr>
    </w:p>
    <w:tbl>
      <w:tblPr>
        <w:tblStyle w:val="LightGrid"/>
        <w:tblW w:w="0" w:type="auto"/>
        <w:tblLook w:val="04A0" w:firstRow="1" w:lastRow="0" w:firstColumn="1" w:lastColumn="0" w:noHBand="0" w:noVBand="1"/>
      </w:tblPr>
      <w:tblGrid>
        <w:gridCol w:w="3961"/>
        <w:gridCol w:w="3945"/>
      </w:tblGrid>
      <w:tr w:rsidR="001D7D95" w:rsidTr="001D7D95">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Default="001D7D95">
            <w:pPr>
              <w:rPr>
                <w:i/>
                <w:spacing w:val="-20"/>
                <w:kern w:val="28"/>
                <w:sz w:val="28"/>
              </w:rPr>
            </w:pPr>
            <w:r>
              <w:rPr>
                <w:i/>
                <w:spacing w:val="-20"/>
                <w:kern w:val="28"/>
                <w:sz w:val="28"/>
              </w:rPr>
              <w:t>Warning/Error Message</w:t>
            </w:r>
          </w:p>
        </w:tc>
        <w:tc>
          <w:tcPr>
            <w:tcW w:w="4306" w:type="dxa"/>
          </w:tcPr>
          <w:p w:rsidR="001D7D95" w:rsidRDefault="001D7D95">
            <w:pPr>
              <w:cnfStyle w:val="100000000000" w:firstRow="1" w:lastRow="0" w:firstColumn="0" w:lastColumn="0" w:oddVBand="0" w:evenVBand="0" w:oddHBand="0" w:evenHBand="0" w:firstRowFirstColumn="0" w:firstRowLastColumn="0" w:lastRowFirstColumn="0" w:lastRowLastColumn="0"/>
              <w:rPr>
                <w:i/>
                <w:spacing w:val="-20"/>
                <w:kern w:val="28"/>
                <w:sz w:val="28"/>
              </w:rPr>
            </w:pPr>
            <w:r>
              <w:rPr>
                <w:i/>
                <w:spacing w:val="-20"/>
                <w:kern w:val="28"/>
                <w:sz w:val="28"/>
              </w:rPr>
              <w:t>Further instructions</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1D7D95">
            <w:pPr>
              <w:rPr>
                <w:spacing w:val="-20"/>
                <w:kern w:val="28"/>
                <w:sz w:val="24"/>
                <w:szCs w:val="24"/>
              </w:rPr>
            </w:pPr>
            <w:r w:rsidRPr="00ED6176">
              <w:rPr>
                <w:spacing w:val="-20"/>
                <w:kern w:val="28"/>
                <w:sz w:val="24"/>
                <w:szCs w:val="24"/>
              </w:rPr>
              <w:t>Warning: Name ID is not in the correct format</w:t>
            </w:r>
          </w:p>
        </w:tc>
        <w:tc>
          <w:tcPr>
            <w:tcW w:w="4306" w:type="dxa"/>
          </w:tcPr>
          <w:p w:rsidR="001D7D95" w:rsidRPr="00ED6176" w:rsidRDefault="001D7D95" w:rsidP="001D7D95">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sidRPr="00ED6176">
              <w:rPr>
                <w:spacing w:val="-20"/>
                <w:kern w:val="28"/>
                <w:sz w:val="24"/>
                <w:szCs w:val="24"/>
              </w:rPr>
              <w:t xml:space="preserve">Either </w:t>
            </w:r>
            <w:r w:rsidR="00F25C0C" w:rsidRPr="00ED6176">
              <w:rPr>
                <w:spacing w:val="-20"/>
                <w:kern w:val="28"/>
                <w:sz w:val="24"/>
                <w:szCs w:val="24"/>
              </w:rPr>
              <w:t>proceed</w:t>
            </w:r>
            <w:r w:rsidRPr="00ED6176">
              <w:rPr>
                <w:spacing w:val="-20"/>
                <w:kern w:val="28"/>
                <w:sz w:val="24"/>
                <w:szCs w:val="24"/>
              </w:rPr>
              <w:t xml:space="preserve"> with non-canonical   name or edit as described in “</w:t>
            </w:r>
            <w:r w:rsidRPr="00ED6176">
              <w:rPr>
                <w:spacing w:val="-20"/>
                <w:kern w:val="28"/>
                <w:sz w:val="24"/>
                <w:szCs w:val="24"/>
              </w:rPr>
              <w:fldChar w:fldCharType="begin"/>
            </w:r>
            <w:r w:rsidRPr="00ED6176">
              <w:rPr>
                <w:spacing w:val="-20"/>
                <w:kern w:val="28"/>
                <w:sz w:val="24"/>
                <w:szCs w:val="24"/>
              </w:rPr>
              <w:instrText xml:space="preserve"> REF _Ref384978478 \h  \* MERGEFORMAT </w:instrText>
            </w:r>
            <w:r w:rsidRPr="00ED6176">
              <w:rPr>
                <w:spacing w:val="-20"/>
                <w:kern w:val="28"/>
                <w:sz w:val="24"/>
                <w:szCs w:val="24"/>
              </w:rPr>
            </w:r>
            <w:r w:rsidRPr="00ED6176">
              <w:rPr>
                <w:spacing w:val="-20"/>
                <w:kern w:val="28"/>
                <w:sz w:val="24"/>
                <w:szCs w:val="24"/>
              </w:rPr>
              <w:fldChar w:fldCharType="separate"/>
            </w:r>
            <w:r w:rsidR="00FA3E2A" w:rsidRPr="00FA3E2A">
              <w:rPr>
                <w:sz w:val="24"/>
                <w:szCs w:val="24"/>
              </w:rPr>
              <w:t>Identification</w:t>
            </w:r>
            <w:r w:rsidRPr="00ED6176">
              <w:rPr>
                <w:spacing w:val="-20"/>
                <w:kern w:val="28"/>
                <w:sz w:val="24"/>
                <w:szCs w:val="24"/>
              </w:rPr>
              <w:fldChar w:fldCharType="end"/>
            </w:r>
            <w:r w:rsidRPr="00ED6176">
              <w:rPr>
                <w:spacing w:val="-20"/>
                <w:kern w:val="28"/>
                <w:sz w:val="24"/>
                <w:szCs w:val="24"/>
              </w:rPr>
              <w:t>” section</w:t>
            </w:r>
          </w:p>
        </w:tc>
      </w:tr>
      <w:tr w:rsidR="001D7D95"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1D7D95">
            <w:pPr>
              <w:rPr>
                <w:spacing w:val="-20"/>
                <w:kern w:val="28"/>
                <w:sz w:val="24"/>
                <w:szCs w:val="24"/>
              </w:rPr>
            </w:pPr>
            <w:r w:rsidRPr="00ED6176">
              <w:rPr>
                <w:spacing w:val="-20"/>
                <w:kern w:val="28"/>
                <w:sz w:val="24"/>
                <w:szCs w:val="24"/>
              </w:rPr>
              <w:t>Warning: input directory not defined</w:t>
            </w:r>
          </w:p>
        </w:tc>
        <w:tc>
          <w:tcPr>
            <w:tcW w:w="4306" w:type="dxa"/>
          </w:tcPr>
          <w:p w:rsidR="001D7D95" w:rsidRPr="00ED6176" w:rsidRDefault="00F25C0C">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The user needs to select an input directory. See “</w:t>
            </w:r>
            <w:r w:rsidRPr="00ED6176">
              <w:rPr>
                <w:spacing w:val="-20"/>
                <w:kern w:val="28"/>
                <w:sz w:val="24"/>
                <w:szCs w:val="24"/>
              </w:rPr>
              <w:fldChar w:fldCharType="begin"/>
            </w:r>
            <w:r w:rsidRPr="00ED6176">
              <w:rPr>
                <w:spacing w:val="-20"/>
                <w:kern w:val="28"/>
                <w:sz w:val="24"/>
                <w:szCs w:val="24"/>
              </w:rPr>
              <w:instrText xml:space="preserve"> REF _Ref384978636 \h </w:instrText>
            </w:r>
            <w:r w:rsidR="00ED6176" w:rsidRPr="00ED6176">
              <w:rPr>
                <w:spacing w:val="-20"/>
                <w:kern w:val="28"/>
                <w:sz w:val="24"/>
                <w:szCs w:val="24"/>
              </w:rPr>
              <w:instrText xml:space="preserve"> \* MERGEFORMAT </w:instrText>
            </w:r>
            <w:r w:rsidRPr="00ED6176">
              <w:rPr>
                <w:spacing w:val="-20"/>
                <w:kern w:val="28"/>
                <w:sz w:val="24"/>
                <w:szCs w:val="24"/>
              </w:rPr>
            </w:r>
            <w:r w:rsidRPr="00ED6176">
              <w:rPr>
                <w:spacing w:val="-20"/>
                <w:kern w:val="28"/>
                <w:sz w:val="24"/>
                <w:szCs w:val="24"/>
              </w:rPr>
              <w:fldChar w:fldCharType="separate"/>
            </w:r>
            <w:r w:rsidR="00FA3E2A" w:rsidRPr="00FA3E2A">
              <w:rPr>
                <w:spacing w:val="-20"/>
                <w:kern w:val="28"/>
                <w:sz w:val="24"/>
                <w:szCs w:val="24"/>
              </w:rPr>
              <w:t xml:space="preserve">Input and Output </w:t>
            </w:r>
            <w:r w:rsidRPr="00ED6176">
              <w:rPr>
                <w:spacing w:val="-20"/>
                <w:kern w:val="28"/>
                <w:sz w:val="24"/>
                <w:szCs w:val="24"/>
              </w:rPr>
              <w:fldChar w:fldCharType="end"/>
            </w:r>
            <w:r w:rsidRPr="00ED6176">
              <w:rPr>
                <w:spacing w:val="-20"/>
                <w:kern w:val="28"/>
                <w:sz w:val="24"/>
                <w:szCs w:val="24"/>
              </w:rPr>
              <w:t>”</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F25C0C">
            <w:pPr>
              <w:rPr>
                <w:spacing w:val="-20"/>
                <w:kern w:val="28"/>
                <w:sz w:val="24"/>
                <w:szCs w:val="24"/>
              </w:rPr>
            </w:pPr>
            <w:r w:rsidRPr="00ED6176">
              <w:rPr>
                <w:spacing w:val="-20"/>
                <w:kern w:val="28"/>
                <w:sz w:val="24"/>
                <w:szCs w:val="24"/>
              </w:rPr>
              <w:t>Warning: input folder does not exist</w:t>
            </w:r>
          </w:p>
        </w:tc>
        <w:tc>
          <w:tcPr>
            <w:tcW w:w="4306" w:type="dxa"/>
          </w:tcPr>
          <w:p w:rsidR="001D7D95" w:rsidRPr="00ED6176" w:rsidRDefault="00F25C0C" w:rsidP="00F25C0C">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 xml:space="preserve">The input folder should be a single folder consisting of files generated from a </w:t>
            </w:r>
            <w:proofErr w:type="spellStart"/>
            <w:r w:rsidRPr="00ED6176">
              <w:rPr>
                <w:rFonts w:eastAsiaTheme="majorEastAsia" w:cstheme="majorBidi"/>
                <w:bCs/>
                <w:spacing w:val="-20"/>
                <w:kern w:val="28"/>
                <w:sz w:val="24"/>
                <w:szCs w:val="24"/>
              </w:rPr>
              <w:t>reconstrcution</w:t>
            </w:r>
            <w:proofErr w:type="spellEnd"/>
            <w:r w:rsidRPr="00ED6176">
              <w:rPr>
                <w:rFonts w:eastAsiaTheme="majorEastAsia" w:cstheme="majorBidi"/>
                <w:bCs/>
                <w:spacing w:val="-20"/>
                <w:kern w:val="28"/>
                <w:sz w:val="24"/>
                <w:szCs w:val="24"/>
              </w:rPr>
              <w:t>. See “</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_Ref384978636 \h </w:instrText>
            </w:r>
            <w:r w:rsidR="00ED6176" w:rsidRPr="00ED6176">
              <w:rPr>
                <w:rFonts w:eastAsiaTheme="majorEastAsia" w:cstheme="majorBidi"/>
                <w:bCs/>
                <w:spacing w:val="-20"/>
                <w:kern w:val="28"/>
                <w:sz w:val="24"/>
                <w:szCs w:val="24"/>
              </w:rPr>
              <w:instrText xml:space="preserve">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FA3E2A" w:rsidRPr="00FA3E2A">
              <w:rPr>
                <w:rFonts w:eastAsiaTheme="majorEastAsia" w:cstheme="majorBidi"/>
                <w:bCs/>
                <w:spacing w:val="-20"/>
                <w:kern w:val="28"/>
                <w:sz w:val="24"/>
                <w:szCs w:val="24"/>
              </w:rPr>
              <w:t xml:space="preserve">Input and Output </w:t>
            </w:r>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1D7D95"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F25C0C">
            <w:pPr>
              <w:rPr>
                <w:spacing w:val="-20"/>
                <w:kern w:val="28"/>
                <w:sz w:val="24"/>
                <w:szCs w:val="24"/>
              </w:rPr>
            </w:pPr>
            <w:r w:rsidRPr="00ED6176">
              <w:rPr>
                <w:spacing w:val="-20"/>
                <w:kern w:val="28"/>
                <w:sz w:val="24"/>
                <w:szCs w:val="24"/>
              </w:rPr>
              <w:t>Warning: input folder is empty</w:t>
            </w:r>
          </w:p>
        </w:tc>
        <w:tc>
          <w:tcPr>
            <w:tcW w:w="4306" w:type="dxa"/>
          </w:tcPr>
          <w:p w:rsidR="001D7D95" w:rsidRPr="00ED6176" w:rsidRDefault="00F25C0C">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 xml:space="preserve">The input folder should be a single folder consisting of files generated from a </w:t>
            </w:r>
            <w:r w:rsidR="00D67406" w:rsidRPr="00ED6176">
              <w:rPr>
                <w:spacing w:val="-20"/>
                <w:kern w:val="28"/>
                <w:sz w:val="24"/>
                <w:szCs w:val="24"/>
              </w:rPr>
              <w:t>reconstruction</w:t>
            </w:r>
            <w:r w:rsidRPr="00ED6176">
              <w:rPr>
                <w:spacing w:val="-20"/>
                <w:kern w:val="28"/>
                <w:sz w:val="24"/>
                <w:szCs w:val="24"/>
              </w:rPr>
              <w:t>. See “</w:t>
            </w:r>
            <w:r w:rsidRPr="00ED6176">
              <w:rPr>
                <w:spacing w:val="-20"/>
                <w:kern w:val="28"/>
                <w:sz w:val="24"/>
                <w:szCs w:val="24"/>
              </w:rPr>
              <w:fldChar w:fldCharType="begin"/>
            </w:r>
            <w:r w:rsidRPr="00ED6176">
              <w:rPr>
                <w:spacing w:val="-20"/>
                <w:kern w:val="28"/>
                <w:sz w:val="24"/>
                <w:szCs w:val="24"/>
              </w:rPr>
              <w:instrText xml:space="preserve"> REF _Ref384978636 \h </w:instrText>
            </w:r>
            <w:r w:rsidR="00ED6176" w:rsidRPr="00ED6176">
              <w:rPr>
                <w:spacing w:val="-20"/>
                <w:kern w:val="28"/>
                <w:sz w:val="24"/>
                <w:szCs w:val="24"/>
              </w:rPr>
              <w:instrText xml:space="preserve"> \* MERGEFORMAT </w:instrText>
            </w:r>
            <w:r w:rsidRPr="00ED6176">
              <w:rPr>
                <w:spacing w:val="-20"/>
                <w:kern w:val="28"/>
                <w:sz w:val="24"/>
                <w:szCs w:val="24"/>
              </w:rPr>
            </w:r>
            <w:r w:rsidRPr="00ED6176">
              <w:rPr>
                <w:spacing w:val="-20"/>
                <w:kern w:val="28"/>
                <w:sz w:val="24"/>
                <w:szCs w:val="24"/>
              </w:rPr>
              <w:fldChar w:fldCharType="separate"/>
            </w:r>
            <w:r w:rsidR="00FA3E2A" w:rsidRPr="00FA3E2A">
              <w:rPr>
                <w:spacing w:val="-20"/>
                <w:kern w:val="28"/>
                <w:sz w:val="24"/>
                <w:szCs w:val="24"/>
              </w:rPr>
              <w:t xml:space="preserve">Input and Output </w:t>
            </w:r>
            <w:r w:rsidRPr="00ED6176">
              <w:rPr>
                <w:spacing w:val="-20"/>
                <w:kern w:val="28"/>
                <w:sz w:val="24"/>
                <w:szCs w:val="24"/>
              </w:rPr>
              <w:fldChar w:fldCharType="end"/>
            </w:r>
            <w:r w:rsidRPr="00ED6176">
              <w:rPr>
                <w:spacing w:val="-20"/>
                <w:kern w:val="28"/>
                <w:sz w:val="24"/>
                <w:szCs w:val="24"/>
              </w:rPr>
              <w:t>”</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F25C0C">
            <w:pPr>
              <w:rPr>
                <w:spacing w:val="-20"/>
                <w:kern w:val="28"/>
                <w:sz w:val="24"/>
                <w:szCs w:val="24"/>
              </w:rPr>
            </w:pPr>
            <w:r w:rsidRPr="00ED6176">
              <w:rPr>
                <w:spacing w:val="-20"/>
                <w:kern w:val="28"/>
                <w:sz w:val="24"/>
                <w:szCs w:val="24"/>
              </w:rPr>
              <w:t>Warning: output directory not defined</w:t>
            </w:r>
          </w:p>
        </w:tc>
        <w:tc>
          <w:tcPr>
            <w:tcW w:w="4306" w:type="dxa"/>
          </w:tcPr>
          <w:p w:rsidR="001D7D95" w:rsidRPr="00ED6176" w:rsidRDefault="00F25C0C">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The output folder is required to store any processed images. See “</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_Ref384978636 \h </w:instrText>
            </w:r>
            <w:r w:rsidR="00ED6176" w:rsidRPr="00ED6176">
              <w:rPr>
                <w:rFonts w:eastAsiaTheme="majorEastAsia" w:cstheme="majorBidi"/>
                <w:bCs/>
                <w:spacing w:val="-20"/>
                <w:kern w:val="28"/>
                <w:sz w:val="24"/>
                <w:szCs w:val="24"/>
              </w:rPr>
              <w:instrText xml:space="preserve">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FA3E2A" w:rsidRPr="00FA3E2A">
              <w:rPr>
                <w:rFonts w:eastAsiaTheme="majorEastAsia" w:cstheme="majorBidi"/>
                <w:bCs/>
                <w:spacing w:val="-20"/>
                <w:kern w:val="28"/>
                <w:sz w:val="24"/>
                <w:szCs w:val="24"/>
              </w:rPr>
              <w:t xml:space="preserve">Input and Output </w:t>
            </w:r>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1D7D95"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ED6176" w:rsidP="00ED6176">
            <w:pPr>
              <w:rPr>
                <w:spacing w:val="-20"/>
                <w:kern w:val="28"/>
                <w:sz w:val="24"/>
                <w:szCs w:val="24"/>
              </w:rPr>
            </w:pPr>
            <w:r w:rsidRPr="00ED6176">
              <w:rPr>
                <w:spacing w:val="-20"/>
                <w:kern w:val="28"/>
                <w:sz w:val="24"/>
                <w:szCs w:val="24"/>
              </w:rPr>
              <w:t>Warning: Scan folder not defined</w:t>
            </w:r>
          </w:p>
        </w:tc>
        <w:tc>
          <w:tcPr>
            <w:tcW w:w="4306" w:type="dxa"/>
          </w:tcPr>
          <w:p w:rsidR="001D7D95" w:rsidRPr="00ED6176" w:rsidRDefault="00ED6176" w:rsidP="00ED6176">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Scan folder needs to be fined if the compression of the scanned folder is required. See</w:t>
            </w:r>
            <w:r w:rsidR="00D67406">
              <w:rPr>
                <w:spacing w:val="-20"/>
                <w:kern w:val="28"/>
                <w:sz w:val="24"/>
                <w:szCs w:val="24"/>
              </w:rPr>
              <w:t xml:space="preserve"> </w:t>
            </w:r>
            <w:r w:rsidRPr="00ED6176">
              <w:rPr>
                <w:spacing w:val="-20"/>
                <w:kern w:val="28"/>
                <w:sz w:val="24"/>
                <w:szCs w:val="24"/>
              </w:rPr>
              <w:t>“</w:t>
            </w:r>
            <w:r w:rsidRPr="00ED6176">
              <w:rPr>
                <w:spacing w:val="-20"/>
                <w:kern w:val="28"/>
                <w:sz w:val="24"/>
                <w:szCs w:val="24"/>
              </w:rPr>
              <w:fldChar w:fldCharType="begin"/>
            </w:r>
            <w:r w:rsidRPr="00ED6176">
              <w:rPr>
                <w:spacing w:val="-20"/>
                <w:kern w:val="28"/>
                <w:sz w:val="24"/>
                <w:szCs w:val="24"/>
              </w:rPr>
              <w:instrText xml:space="preserve"> REF _Ref384978905 \h  \* MERGEFORMAT </w:instrText>
            </w:r>
            <w:r w:rsidRPr="00ED6176">
              <w:rPr>
                <w:spacing w:val="-20"/>
                <w:kern w:val="28"/>
                <w:sz w:val="24"/>
                <w:szCs w:val="24"/>
              </w:rPr>
            </w:r>
            <w:r w:rsidRPr="00ED6176">
              <w:rPr>
                <w:spacing w:val="-20"/>
                <w:kern w:val="28"/>
                <w:sz w:val="24"/>
                <w:szCs w:val="24"/>
              </w:rPr>
              <w:fldChar w:fldCharType="separate"/>
            </w:r>
            <w:r w:rsidR="00FA3E2A" w:rsidRPr="00FA3E2A">
              <w:rPr>
                <w:spacing w:val="-20"/>
                <w:kern w:val="28"/>
                <w:sz w:val="24"/>
                <w:szCs w:val="24"/>
              </w:rPr>
              <w:t>Options</w:t>
            </w:r>
            <w:r w:rsidRPr="00ED6176">
              <w:rPr>
                <w:spacing w:val="-20"/>
                <w:kern w:val="28"/>
                <w:sz w:val="24"/>
                <w:szCs w:val="24"/>
              </w:rPr>
              <w:fldChar w:fldCharType="end"/>
            </w:r>
            <w:r w:rsidRPr="00ED6176">
              <w:rPr>
                <w:spacing w:val="-20"/>
                <w:kern w:val="28"/>
                <w:sz w:val="24"/>
                <w:szCs w:val="24"/>
              </w:rPr>
              <w:t>”.</w:t>
            </w:r>
          </w:p>
        </w:tc>
      </w:tr>
      <w:tr w:rsidR="001D7D95"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1D7D95" w:rsidRPr="00ED6176" w:rsidRDefault="00ED6176">
            <w:pPr>
              <w:rPr>
                <w:spacing w:val="-20"/>
                <w:kern w:val="28"/>
                <w:sz w:val="24"/>
                <w:szCs w:val="24"/>
              </w:rPr>
            </w:pPr>
            <w:r w:rsidRPr="00ED6176">
              <w:rPr>
                <w:spacing w:val="-20"/>
                <w:kern w:val="28"/>
                <w:sz w:val="24"/>
                <w:szCs w:val="24"/>
              </w:rPr>
              <w:t>Warning: Scan folder does not exist</w:t>
            </w:r>
          </w:p>
        </w:tc>
        <w:tc>
          <w:tcPr>
            <w:tcW w:w="4306" w:type="dxa"/>
          </w:tcPr>
          <w:p w:rsidR="001D7D95" w:rsidRPr="00ED6176" w:rsidRDefault="00ED6176">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Scan folder needs to be fined if the compression of the scanned folder is required. See</w:t>
            </w:r>
            <w:r w:rsidR="00D67406">
              <w:rPr>
                <w:rFonts w:eastAsiaTheme="majorEastAsia" w:cstheme="majorBidi"/>
                <w:bCs/>
                <w:spacing w:val="-20"/>
                <w:kern w:val="28"/>
                <w:sz w:val="24"/>
                <w:szCs w:val="24"/>
              </w:rPr>
              <w:t xml:space="preserve"> </w:t>
            </w:r>
            <w:r w:rsidRPr="00ED6176">
              <w:rPr>
                <w:rFonts w:eastAsiaTheme="majorEastAsia" w:cstheme="majorBidi"/>
                <w:bCs/>
                <w:spacing w:val="-20"/>
                <w:kern w:val="28"/>
                <w:sz w:val="24"/>
                <w:szCs w:val="24"/>
              </w:rPr>
              <w:t>“</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_Ref384978905 \h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FA3E2A" w:rsidRPr="00FA3E2A">
              <w:rPr>
                <w:rFonts w:eastAsiaTheme="majorEastAsia" w:cstheme="majorBidi"/>
                <w:bCs/>
                <w:spacing w:val="-20"/>
                <w:kern w:val="28"/>
                <w:sz w:val="24"/>
                <w:szCs w:val="24"/>
              </w:rPr>
              <w:t>Options</w:t>
            </w:r>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ED6176" w:rsidRDefault="00ED6176">
            <w:pPr>
              <w:rPr>
                <w:spacing w:val="-20"/>
                <w:kern w:val="28"/>
                <w:sz w:val="24"/>
                <w:szCs w:val="24"/>
              </w:rPr>
            </w:pPr>
            <w:r w:rsidRPr="00ED6176">
              <w:rPr>
                <w:spacing w:val="-20"/>
                <w:kern w:val="28"/>
                <w:sz w:val="24"/>
                <w:szCs w:val="24"/>
              </w:rPr>
              <w:t>Warning: User has not specified a new pixel size value</w:t>
            </w:r>
          </w:p>
        </w:tc>
        <w:tc>
          <w:tcPr>
            <w:tcW w:w="4306" w:type="dxa"/>
          </w:tcPr>
          <w:p w:rsidR="00ED6176" w:rsidRPr="00ED6176" w:rsidRDefault="00ED6176">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If the user wants to scale the processed image to a certain pixel size, the pixel size has to be defined. See</w:t>
            </w:r>
            <w:r w:rsidR="00D67406">
              <w:rPr>
                <w:spacing w:val="-20"/>
                <w:kern w:val="28"/>
                <w:sz w:val="24"/>
                <w:szCs w:val="24"/>
              </w:rPr>
              <w:t xml:space="preserve"> </w:t>
            </w:r>
            <w:r w:rsidRPr="00ED6176">
              <w:rPr>
                <w:spacing w:val="-20"/>
                <w:kern w:val="28"/>
                <w:sz w:val="24"/>
                <w:szCs w:val="24"/>
              </w:rPr>
              <w:t>“</w:t>
            </w:r>
            <w:r w:rsidRPr="00ED6176">
              <w:rPr>
                <w:spacing w:val="-20"/>
                <w:kern w:val="28"/>
                <w:sz w:val="24"/>
                <w:szCs w:val="24"/>
              </w:rPr>
              <w:fldChar w:fldCharType="begin"/>
            </w:r>
            <w:r w:rsidRPr="00ED6176">
              <w:rPr>
                <w:spacing w:val="-20"/>
                <w:kern w:val="28"/>
                <w:sz w:val="24"/>
                <w:szCs w:val="24"/>
              </w:rPr>
              <w:instrText xml:space="preserve"> REF _Ref384978905 \h  \* MERGEFORMAT </w:instrText>
            </w:r>
            <w:r w:rsidRPr="00ED6176">
              <w:rPr>
                <w:spacing w:val="-20"/>
                <w:kern w:val="28"/>
                <w:sz w:val="24"/>
                <w:szCs w:val="24"/>
              </w:rPr>
            </w:r>
            <w:r w:rsidRPr="00ED6176">
              <w:rPr>
                <w:spacing w:val="-20"/>
                <w:kern w:val="28"/>
                <w:sz w:val="24"/>
                <w:szCs w:val="24"/>
              </w:rPr>
              <w:fldChar w:fldCharType="separate"/>
            </w:r>
            <w:r w:rsidR="00FA3E2A" w:rsidRPr="00FA3E2A">
              <w:rPr>
                <w:spacing w:val="-20"/>
                <w:kern w:val="28"/>
                <w:sz w:val="24"/>
                <w:szCs w:val="24"/>
              </w:rPr>
              <w:t>Options</w:t>
            </w:r>
            <w:r w:rsidRPr="00ED6176">
              <w:rPr>
                <w:spacing w:val="-20"/>
                <w:kern w:val="28"/>
                <w:sz w:val="24"/>
                <w:szCs w:val="24"/>
              </w:rPr>
              <w:fldChar w:fldCharType="end"/>
            </w:r>
            <w:r w:rsidRPr="00ED6176">
              <w:rPr>
                <w:spacing w:val="-20"/>
                <w:kern w:val="28"/>
                <w:sz w:val="24"/>
                <w:szCs w:val="24"/>
              </w:rPr>
              <w:t>”.</w:t>
            </w:r>
          </w:p>
        </w:tc>
      </w:tr>
      <w:tr w:rsidR="00ED6176"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ED6176" w:rsidRDefault="00ED6176">
            <w:pPr>
              <w:rPr>
                <w:spacing w:val="-20"/>
                <w:kern w:val="28"/>
                <w:sz w:val="24"/>
                <w:szCs w:val="24"/>
              </w:rPr>
            </w:pPr>
            <w:r w:rsidRPr="00ED6176">
              <w:rPr>
                <w:spacing w:val="-20"/>
                <w:kern w:val="28"/>
                <w:sz w:val="24"/>
                <w:szCs w:val="24"/>
              </w:rPr>
              <w:t>Warning: User defined pixel is not a numerical value</w:t>
            </w:r>
          </w:p>
        </w:tc>
        <w:tc>
          <w:tcPr>
            <w:tcW w:w="4306" w:type="dxa"/>
          </w:tcPr>
          <w:p w:rsidR="00ED6176" w:rsidRPr="00ED6176" w:rsidRDefault="00ED6176">
            <w:pPr>
              <w:cnfStyle w:val="000000100000" w:firstRow="0" w:lastRow="0" w:firstColumn="0" w:lastColumn="0" w:oddVBand="0" w:evenVBand="0" w:oddHBand="1" w:evenHBand="0" w:firstRowFirstColumn="0" w:firstRowLastColumn="0" w:lastRowFirstColumn="0" w:lastRowLastColumn="0"/>
              <w:rPr>
                <w:rFonts w:eastAsiaTheme="majorEastAsia" w:cstheme="majorBidi"/>
                <w:bCs/>
                <w:spacing w:val="-20"/>
                <w:kern w:val="28"/>
                <w:sz w:val="24"/>
                <w:szCs w:val="24"/>
              </w:rPr>
            </w:pPr>
            <w:r w:rsidRPr="00ED6176">
              <w:rPr>
                <w:rFonts w:eastAsiaTheme="majorEastAsia" w:cstheme="majorBidi"/>
                <w:bCs/>
                <w:spacing w:val="-20"/>
                <w:kern w:val="28"/>
                <w:sz w:val="24"/>
                <w:szCs w:val="24"/>
              </w:rPr>
              <w:t xml:space="preserve">The pixel size used for scaling by pixel needs to be numerical. </w:t>
            </w:r>
            <w:proofErr w:type="spellStart"/>
            <w:r w:rsidRPr="00ED6176">
              <w:rPr>
                <w:rFonts w:eastAsiaTheme="majorEastAsia" w:cstheme="majorBidi"/>
                <w:bCs/>
                <w:spacing w:val="-20"/>
                <w:kern w:val="28"/>
                <w:sz w:val="24"/>
                <w:szCs w:val="24"/>
              </w:rPr>
              <w:t>See“</w:t>
            </w:r>
            <w:r w:rsidRPr="00ED6176">
              <w:rPr>
                <w:rFonts w:eastAsiaTheme="majorEastAsia" w:cstheme="majorBidi"/>
                <w:bCs/>
                <w:spacing w:val="-20"/>
                <w:kern w:val="28"/>
                <w:sz w:val="24"/>
                <w:szCs w:val="24"/>
              </w:rPr>
              <w:fldChar w:fldCharType="begin"/>
            </w:r>
            <w:r w:rsidRPr="00ED6176">
              <w:rPr>
                <w:rFonts w:eastAsiaTheme="majorEastAsia" w:cstheme="majorBidi"/>
                <w:bCs/>
                <w:spacing w:val="-20"/>
                <w:kern w:val="28"/>
                <w:sz w:val="24"/>
                <w:szCs w:val="24"/>
              </w:rPr>
              <w:instrText xml:space="preserve"> REF _Ref384978905 \h  \* MERGEFORMAT </w:instrText>
            </w:r>
            <w:r w:rsidRPr="00ED6176">
              <w:rPr>
                <w:rFonts w:eastAsiaTheme="majorEastAsia" w:cstheme="majorBidi"/>
                <w:bCs/>
                <w:spacing w:val="-20"/>
                <w:kern w:val="28"/>
                <w:sz w:val="24"/>
                <w:szCs w:val="24"/>
              </w:rPr>
            </w:r>
            <w:r w:rsidRPr="00ED6176">
              <w:rPr>
                <w:rFonts w:eastAsiaTheme="majorEastAsia" w:cstheme="majorBidi"/>
                <w:bCs/>
                <w:spacing w:val="-20"/>
                <w:kern w:val="28"/>
                <w:sz w:val="24"/>
                <w:szCs w:val="24"/>
              </w:rPr>
              <w:fldChar w:fldCharType="separate"/>
            </w:r>
            <w:r w:rsidR="00FA3E2A" w:rsidRPr="00FA3E2A">
              <w:rPr>
                <w:rFonts w:eastAsiaTheme="majorEastAsia" w:cstheme="majorBidi"/>
                <w:bCs/>
                <w:spacing w:val="-20"/>
                <w:kern w:val="28"/>
                <w:sz w:val="24"/>
                <w:szCs w:val="24"/>
              </w:rPr>
              <w:t>Options</w:t>
            </w:r>
            <w:proofErr w:type="spellEnd"/>
            <w:r w:rsidRPr="00ED6176">
              <w:rPr>
                <w:rFonts w:eastAsiaTheme="majorEastAsia" w:cstheme="majorBidi"/>
                <w:bCs/>
                <w:spacing w:val="-20"/>
                <w:kern w:val="28"/>
                <w:sz w:val="24"/>
                <w:szCs w:val="24"/>
              </w:rPr>
              <w:fldChar w:fldCharType="end"/>
            </w:r>
            <w:r w:rsidRPr="00ED6176">
              <w:rPr>
                <w:rFonts w:eastAsiaTheme="majorEastAsia" w:cstheme="majorBidi"/>
                <w:bCs/>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ED6176" w:rsidRDefault="00ED6176">
            <w:pPr>
              <w:rPr>
                <w:spacing w:val="-20"/>
                <w:kern w:val="28"/>
                <w:sz w:val="24"/>
                <w:szCs w:val="24"/>
              </w:rPr>
            </w:pPr>
            <w:r w:rsidRPr="00ED6176">
              <w:rPr>
                <w:spacing w:val="-20"/>
                <w:kern w:val="28"/>
                <w:sz w:val="24"/>
                <w:szCs w:val="24"/>
              </w:rPr>
              <w:t>Warning: Pixel size could not be obtained from original recon log. Scaling "By Pixel (um) is not possible</w:t>
            </w:r>
          </w:p>
        </w:tc>
        <w:tc>
          <w:tcPr>
            <w:tcW w:w="4306" w:type="dxa"/>
          </w:tcPr>
          <w:p w:rsidR="00ED6176" w:rsidRPr="00ED6176" w:rsidRDefault="00ED6176">
            <w:pPr>
              <w:cnfStyle w:val="000000010000" w:firstRow="0" w:lastRow="0" w:firstColumn="0" w:lastColumn="0" w:oddVBand="0" w:evenVBand="0" w:oddHBand="0" w:evenHBand="1" w:firstRowFirstColumn="0" w:firstRowLastColumn="0" w:lastRowFirstColumn="0" w:lastRowLastColumn="0"/>
              <w:rPr>
                <w:spacing w:val="-20"/>
                <w:kern w:val="28"/>
                <w:sz w:val="24"/>
                <w:szCs w:val="24"/>
              </w:rPr>
            </w:pPr>
            <w:r w:rsidRPr="00ED6176">
              <w:rPr>
                <w:spacing w:val="-20"/>
                <w:kern w:val="28"/>
                <w:sz w:val="24"/>
                <w:szCs w:val="24"/>
              </w:rPr>
              <w:t>The pixel size is determined from the original recon log file. See</w:t>
            </w:r>
            <w:r w:rsidR="00D67406">
              <w:rPr>
                <w:spacing w:val="-20"/>
                <w:kern w:val="28"/>
                <w:sz w:val="24"/>
                <w:szCs w:val="24"/>
              </w:rPr>
              <w:t xml:space="preserve"> </w:t>
            </w:r>
            <w:r w:rsidRPr="00ED6176">
              <w:rPr>
                <w:spacing w:val="-20"/>
                <w:kern w:val="28"/>
                <w:sz w:val="24"/>
                <w:szCs w:val="24"/>
              </w:rPr>
              <w:t>“</w:t>
            </w:r>
            <w:r w:rsidRPr="00ED6176">
              <w:rPr>
                <w:spacing w:val="-20"/>
                <w:kern w:val="28"/>
                <w:sz w:val="24"/>
                <w:szCs w:val="24"/>
              </w:rPr>
              <w:fldChar w:fldCharType="begin"/>
            </w:r>
            <w:r w:rsidRPr="00ED6176">
              <w:rPr>
                <w:spacing w:val="-20"/>
                <w:kern w:val="28"/>
                <w:sz w:val="24"/>
                <w:szCs w:val="24"/>
              </w:rPr>
              <w:instrText xml:space="preserve"> REF _Ref384978905 \h  \* MERGEFORMAT </w:instrText>
            </w:r>
            <w:r w:rsidRPr="00ED6176">
              <w:rPr>
                <w:spacing w:val="-20"/>
                <w:kern w:val="28"/>
                <w:sz w:val="24"/>
                <w:szCs w:val="24"/>
              </w:rPr>
            </w:r>
            <w:r w:rsidRPr="00ED6176">
              <w:rPr>
                <w:spacing w:val="-20"/>
                <w:kern w:val="28"/>
                <w:sz w:val="24"/>
                <w:szCs w:val="24"/>
              </w:rPr>
              <w:fldChar w:fldCharType="separate"/>
            </w:r>
            <w:r w:rsidR="00FA3E2A" w:rsidRPr="00FA3E2A">
              <w:rPr>
                <w:spacing w:val="-20"/>
                <w:kern w:val="28"/>
                <w:sz w:val="24"/>
                <w:szCs w:val="24"/>
              </w:rPr>
              <w:t>Options</w:t>
            </w:r>
            <w:r w:rsidRPr="00ED6176">
              <w:rPr>
                <w:spacing w:val="-20"/>
                <w:kern w:val="28"/>
                <w:sz w:val="24"/>
                <w:szCs w:val="24"/>
              </w:rPr>
              <w:fldChar w:fldCharType="end"/>
            </w:r>
            <w:r w:rsidRPr="00ED6176">
              <w:rPr>
                <w:spacing w:val="-20"/>
                <w:kern w:val="28"/>
                <w:sz w:val="24"/>
                <w:szCs w:val="24"/>
              </w:rPr>
              <w:t>”.</w:t>
            </w:r>
          </w:p>
        </w:tc>
      </w:tr>
      <w:tr w:rsidR="00ED6176"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366065" w:rsidRDefault="00D67406">
            <w:pPr>
              <w:rPr>
                <w:spacing w:val="-20"/>
                <w:kern w:val="28"/>
                <w:sz w:val="24"/>
                <w:szCs w:val="24"/>
              </w:rPr>
            </w:pPr>
            <w:r w:rsidRPr="00366065">
              <w:rPr>
                <w:spacing w:val="-20"/>
                <w:kern w:val="28"/>
                <w:sz w:val="24"/>
                <w:szCs w:val="24"/>
              </w:rPr>
              <w:t>'Warning: Cropping dimensions have not been defined'</w:t>
            </w:r>
          </w:p>
        </w:tc>
        <w:tc>
          <w:tcPr>
            <w:tcW w:w="4306" w:type="dxa"/>
          </w:tcPr>
          <w:p w:rsidR="00ED6176" w:rsidRPr="00ED6176" w:rsidRDefault="00D67406">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Pr>
                <w:spacing w:val="-20"/>
                <w:kern w:val="28"/>
                <w:sz w:val="24"/>
                <w:szCs w:val="24"/>
              </w:rPr>
              <w:t>If cropping using “manual” setting user supplied or “Ge dimensions” supplied dimensions are required..</w:t>
            </w:r>
            <w:r w:rsidRPr="00ED6176">
              <w:rPr>
                <w:spacing w:val="-20"/>
                <w:kern w:val="28"/>
                <w:sz w:val="24"/>
                <w:szCs w:val="24"/>
              </w:rPr>
              <w:t xml:space="preserve"> </w:t>
            </w:r>
            <w:r w:rsidRPr="00366065">
              <w:rPr>
                <w:spacing w:val="-20"/>
                <w:kern w:val="28"/>
                <w:sz w:val="24"/>
                <w:szCs w:val="24"/>
              </w:rPr>
              <w:t>See</w:t>
            </w:r>
            <w:r>
              <w:rPr>
                <w:spacing w:val="-20"/>
                <w:kern w:val="28"/>
                <w:sz w:val="24"/>
                <w:szCs w:val="24"/>
              </w:rPr>
              <w:t xml:space="preserve"> </w:t>
            </w:r>
            <w:r w:rsidRPr="00366065">
              <w:rPr>
                <w:spacing w:val="-20"/>
                <w:kern w:val="28"/>
                <w:sz w:val="24"/>
                <w:szCs w:val="24"/>
              </w:rPr>
              <w:t>“</w:t>
            </w:r>
            <w:r w:rsidRPr="00366065">
              <w:rPr>
                <w:spacing w:val="-20"/>
                <w:kern w:val="28"/>
                <w:sz w:val="24"/>
                <w:szCs w:val="24"/>
              </w:rPr>
              <w:fldChar w:fldCharType="begin"/>
            </w:r>
            <w:r w:rsidRPr="00366065">
              <w:rPr>
                <w:spacing w:val="-20"/>
                <w:kern w:val="28"/>
                <w:sz w:val="24"/>
                <w:szCs w:val="24"/>
              </w:rPr>
              <w:instrText xml:space="preserve"> REF _Ref384978905 \h  \* MERGEFORMAT </w:instrText>
            </w:r>
            <w:r w:rsidRPr="00366065">
              <w:rPr>
                <w:spacing w:val="-20"/>
                <w:kern w:val="28"/>
                <w:sz w:val="24"/>
                <w:szCs w:val="24"/>
              </w:rPr>
            </w:r>
            <w:r w:rsidRPr="00366065">
              <w:rPr>
                <w:spacing w:val="-20"/>
                <w:kern w:val="28"/>
                <w:sz w:val="24"/>
                <w:szCs w:val="24"/>
              </w:rPr>
              <w:fldChar w:fldCharType="separate"/>
            </w:r>
            <w:r w:rsidR="00FA3E2A" w:rsidRPr="00FA3E2A">
              <w:rPr>
                <w:spacing w:val="-20"/>
                <w:kern w:val="28"/>
                <w:sz w:val="24"/>
                <w:szCs w:val="24"/>
              </w:rPr>
              <w:t>Options</w:t>
            </w:r>
            <w:r w:rsidRPr="00366065">
              <w:rPr>
                <w:spacing w:val="-20"/>
                <w:kern w:val="28"/>
                <w:sz w:val="24"/>
                <w:szCs w:val="24"/>
              </w:rPr>
              <w:fldChar w:fldCharType="end"/>
            </w:r>
            <w:r w:rsidRPr="00366065">
              <w:rPr>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366065" w:rsidRDefault="00D67406" w:rsidP="00366065">
            <w:pPr>
              <w:rPr>
                <w:spacing w:val="-20"/>
                <w:kern w:val="28"/>
                <w:sz w:val="24"/>
                <w:szCs w:val="24"/>
              </w:rPr>
            </w:pPr>
            <w:r w:rsidRPr="00366065">
              <w:rPr>
                <w:spacing w:val="-20"/>
                <w:kern w:val="28"/>
                <w:sz w:val="24"/>
                <w:szCs w:val="24"/>
              </w:rPr>
              <w:t>'Warning: Output folder is already on the processing list'</w:t>
            </w:r>
          </w:p>
        </w:tc>
        <w:tc>
          <w:tcPr>
            <w:tcW w:w="4306" w:type="dxa"/>
          </w:tcPr>
          <w:p w:rsidR="00ED6176" w:rsidRPr="00190955" w:rsidRDefault="00D67406" w:rsidP="00C458FD">
            <w:pPr>
              <w:cnfStyle w:val="000000010000" w:firstRow="0" w:lastRow="0" w:firstColumn="0" w:lastColumn="0" w:oddVBand="0" w:evenVBand="0" w:oddHBand="0" w:evenHBand="1" w:firstRowFirstColumn="0" w:firstRowLastColumn="0" w:lastRowFirstColumn="0" w:lastRowLastColumn="0"/>
              <w:rPr>
                <w:rFonts w:eastAsiaTheme="majorEastAsia" w:cstheme="majorBidi"/>
                <w:bCs/>
                <w:spacing w:val="-20"/>
                <w:kern w:val="28"/>
                <w:sz w:val="24"/>
                <w:szCs w:val="24"/>
              </w:rPr>
            </w:pPr>
            <w:r w:rsidRPr="00190955">
              <w:rPr>
                <w:rFonts w:eastAsiaTheme="majorEastAsia" w:cstheme="majorBidi"/>
                <w:bCs/>
                <w:spacing w:val="-20"/>
                <w:kern w:val="28"/>
                <w:sz w:val="24"/>
                <w:szCs w:val="24"/>
              </w:rPr>
              <w:t xml:space="preserve">To avoid unwanted overwriting of files. An output folder can only be used once in the processing list. If the entry is removed from the processing list, the </w:t>
            </w:r>
            <w:r w:rsidRPr="00190955">
              <w:rPr>
                <w:rFonts w:eastAsiaTheme="majorEastAsia" w:cstheme="majorBidi"/>
                <w:bCs/>
                <w:spacing w:val="-20"/>
                <w:kern w:val="28"/>
                <w:sz w:val="24"/>
                <w:szCs w:val="24"/>
              </w:rPr>
              <w:lastRenderedPageBreak/>
              <w:t>output folder can be added. See “</w:t>
            </w:r>
            <w:r w:rsidR="00190955" w:rsidRPr="00190955">
              <w:rPr>
                <w:rFonts w:eastAsiaTheme="majorEastAsia" w:cstheme="majorBidi"/>
                <w:bCs/>
                <w:spacing w:val="-20"/>
                <w:kern w:val="28"/>
                <w:sz w:val="24"/>
                <w:szCs w:val="24"/>
              </w:rPr>
              <w:fldChar w:fldCharType="begin"/>
            </w:r>
            <w:r w:rsidR="00190955" w:rsidRPr="00190955">
              <w:rPr>
                <w:rFonts w:eastAsiaTheme="majorEastAsia" w:cstheme="majorBidi"/>
                <w:bCs/>
                <w:spacing w:val="-20"/>
                <w:kern w:val="28"/>
                <w:sz w:val="24"/>
                <w:szCs w:val="24"/>
              </w:rPr>
              <w:instrText xml:space="preserve"> REF _Ref384989263 \h  \* MERGEFORMAT </w:instrText>
            </w:r>
            <w:r w:rsidR="00190955" w:rsidRPr="00190955">
              <w:rPr>
                <w:rFonts w:eastAsiaTheme="majorEastAsia" w:cstheme="majorBidi"/>
                <w:bCs/>
                <w:spacing w:val="-20"/>
                <w:kern w:val="28"/>
                <w:sz w:val="24"/>
                <w:szCs w:val="24"/>
              </w:rPr>
            </w:r>
            <w:r w:rsidR="00190955" w:rsidRPr="00190955">
              <w:rPr>
                <w:rFonts w:eastAsiaTheme="majorEastAsia" w:cstheme="majorBidi"/>
                <w:bCs/>
                <w:spacing w:val="-20"/>
                <w:kern w:val="28"/>
                <w:sz w:val="24"/>
                <w:szCs w:val="24"/>
              </w:rPr>
              <w:fldChar w:fldCharType="separate"/>
            </w:r>
            <w:r w:rsidR="00FA3E2A" w:rsidRPr="00FA3E2A">
              <w:rPr>
                <w:sz w:val="24"/>
                <w:szCs w:val="24"/>
              </w:rPr>
              <w:t>Processing Tab</w:t>
            </w:r>
            <w:r w:rsidR="00190955" w:rsidRPr="00190955">
              <w:rPr>
                <w:rFonts w:eastAsiaTheme="majorEastAsia" w:cstheme="majorBidi"/>
                <w:bCs/>
                <w:spacing w:val="-20"/>
                <w:kern w:val="28"/>
                <w:sz w:val="24"/>
                <w:szCs w:val="24"/>
              </w:rPr>
              <w:fldChar w:fldCharType="end"/>
            </w:r>
            <w:r w:rsidRPr="00190955">
              <w:rPr>
                <w:rFonts w:eastAsiaTheme="majorEastAsia" w:cstheme="majorBidi"/>
                <w:bCs/>
                <w:spacing w:val="-20"/>
                <w:kern w:val="28"/>
                <w:sz w:val="24"/>
                <w:szCs w:val="24"/>
              </w:rPr>
              <w:t>”</w:t>
            </w:r>
          </w:p>
        </w:tc>
      </w:tr>
      <w:tr w:rsidR="00ED6176"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D67406" w:rsidRPr="00366065" w:rsidRDefault="00D67406">
            <w:pPr>
              <w:rPr>
                <w:spacing w:val="-20"/>
                <w:kern w:val="28"/>
                <w:sz w:val="24"/>
                <w:szCs w:val="24"/>
              </w:rPr>
            </w:pPr>
            <w:r w:rsidRPr="00366065">
              <w:rPr>
                <w:spacing w:val="-20"/>
                <w:kern w:val="28"/>
                <w:sz w:val="24"/>
                <w:szCs w:val="24"/>
              </w:rPr>
              <w:lastRenderedPageBreak/>
              <w:t>Warning: Can’t delete a row that is currently being processed.</w:t>
            </w:r>
          </w:p>
          <w:p w:rsidR="00ED6176" w:rsidRPr="00366065" w:rsidRDefault="00D67406">
            <w:pPr>
              <w:rPr>
                <w:spacing w:val="-20"/>
                <w:kern w:val="28"/>
                <w:sz w:val="24"/>
                <w:szCs w:val="24"/>
              </w:rPr>
            </w:pPr>
            <w:r w:rsidRPr="00366065">
              <w:rPr>
                <w:spacing w:val="-20"/>
                <w:kern w:val="28"/>
                <w:sz w:val="24"/>
                <w:szCs w:val="24"/>
              </w:rPr>
              <w:t>Select "Stop", then remove</w:t>
            </w:r>
          </w:p>
        </w:tc>
        <w:tc>
          <w:tcPr>
            <w:tcW w:w="4306" w:type="dxa"/>
          </w:tcPr>
          <w:p w:rsidR="00ED6176" w:rsidRPr="00190955" w:rsidRDefault="00D67406" w:rsidP="00C458FD">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sidRPr="00190955">
              <w:rPr>
                <w:spacing w:val="-20"/>
                <w:kern w:val="28"/>
                <w:sz w:val="24"/>
                <w:szCs w:val="24"/>
              </w:rPr>
              <w:t>The user can only delete items off the processing list which have either finished processing or have not started processing. See “</w:t>
            </w:r>
            <w:r w:rsidR="00190955" w:rsidRPr="00190955">
              <w:rPr>
                <w:spacing w:val="-20"/>
                <w:kern w:val="28"/>
                <w:sz w:val="24"/>
                <w:szCs w:val="24"/>
              </w:rPr>
              <w:fldChar w:fldCharType="begin"/>
            </w:r>
            <w:r w:rsidR="00190955" w:rsidRPr="00190955">
              <w:rPr>
                <w:spacing w:val="-20"/>
                <w:kern w:val="28"/>
                <w:sz w:val="24"/>
                <w:szCs w:val="24"/>
              </w:rPr>
              <w:instrText xml:space="preserve"> REF _Ref384989263 \h  \* MERGEFORMAT </w:instrText>
            </w:r>
            <w:r w:rsidR="00190955" w:rsidRPr="00190955">
              <w:rPr>
                <w:spacing w:val="-20"/>
                <w:kern w:val="28"/>
                <w:sz w:val="24"/>
                <w:szCs w:val="24"/>
              </w:rPr>
            </w:r>
            <w:r w:rsidR="00190955" w:rsidRPr="00190955">
              <w:rPr>
                <w:spacing w:val="-20"/>
                <w:kern w:val="28"/>
                <w:sz w:val="24"/>
                <w:szCs w:val="24"/>
              </w:rPr>
              <w:fldChar w:fldCharType="separate"/>
            </w:r>
            <w:r w:rsidR="00FA3E2A" w:rsidRPr="00FA3E2A">
              <w:rPr>
                <w:sz w:val="24"/>
                <w:szCs w:val="24"/>
              </w:rPr>
              <w:t>Processing Tab</w:t>
            </w:r>
            <w:r w:rsidR="00190955" w:rsidRPr="00190955">
              <w:rPr>
                <w:spacing w:val="-20"/>
                <w:kern w:val="28"/>
                <w:sz w:val="24"/>
                <w:szCs w:val="24"/>
              </w:rPr>
              <w:fldChar w:fldCharType="end"/>
            </w:r>
            <w:r w:rsidRPr="00190955">
              <w:rPr>
                <w:spacing w:val="-20"/>
                <w:kern w:val="28"/>
                <w:sz w:val="24"/>
                <w:szCs w:val="24"/>
              </w:rPr>
              <w:t>”</w:t>
            </w:r>
          </w:p>
        </w:tc>
      </w:tr>
      <w:tr w:rsidR="00ED6176" w:rsidTr="001D7D95">
        <w:trPr>
          <w:cnfStyle w:val="000000010000" w:firstRow="0" w:lastRow="0" w:firstColumn="0" w:lastColumn="0" w:oddVBand="0" w:evenVBand="0" w:oddHBand="0" w:evenHBand="1"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ED6176" w:rsidRPr="00366065" w:rsidRDefault="000B68DE">
            <w:pPr>
              <w:rPr>
                <w:spacing w:val="-20"/>
                <w:kern w:val="28"/>
                <w:sz w:val="24"/>
                <w:szCs w:val="24"/>
              </w:rPr>
            </w:pPr>
            <w:r w:rsidRPr="00366065">
              <w:rPr>
                <w:spacing w:val="-20"/>
                <w:kern w:val="28"/>
                <w:sz w:val="24"/>
                <w:szCs w:val="24"/>
              </w:rPr>
              <w:t>Cropping Error, see session log file</w:t>
            </w:r>
          </w:p>
        </w:tc>
        <w:tc>
          <w:tcPr>
            <w:tcW w:w="4306" w:type="dxa"/>
          </w:tcPr>
          <w:p w:rsidR="00ED6176" w:rsidRPr="00190955" w:rsidRDefault="000B68DE">
            <w:pPr>
              <w:cnfStyle w:val="000000010000" w:firstRow="0" w:lastRow="0" w:firstColumn="0" w:lastColumn="0" w:oddVBand="0" w:evenVBand="0" w:oddHBand="0" w:evenHBand="1" w:firstRowFirstColumn="0" w:firstRowLastColumn="0" w:lastRowFirstColumn="0" w:lastRowLastColumn="0"/>
              <w:rPr>
                <w:rFonts w:eastAsiaTheme="majorEastAsia" w:cstheme="majorBidi"/>
                <w:bCs/>
                <w:spacing w:val="-20"/>
                <w:kern w:val="28"/>
                <w:sz w:val="24"/>
                <w:szCs w:val="24"/>
              </w:rPr>
            </w:pPr>
            <w:r w:rsidRPr="00190955">
              <w:rPr>
                <w:rFonts w:eastAsiaTheme="majorEastAsia" w:cstheme="majorBidi"/>
                <w:bCs/>
                <w:spacing w:val="-20"/>
                <w:kern w:val="28"/>
                <w:sz w:val="24"/>
                <w:szCs w:val="24"/>
              </w:rPr>
              <w:t xml:space="preserve">An error has occurred while </w:t>
            </w:r>
            <w:r w:rsidR="00366065" w:rsidRPr="00190955">
              <w:rPr>
                <w:rFonts w:eastAsiaTheme="majorEastAsia" w:cstheme="majorBidi"/>
                <w:bCs/>
                <w:spacing w:val="-20"/>
                <w:kern w:val="28"/>
                <w:sz w:val="24"/>
                <w:szCs w:val="24"/>
              </w:rPr>
              <w:t>performing cropping</w:t>
            </w:r>
            <w:r w:rsidRPr="00190955">
              <w:rPr>
                <w:rFonts w:eastAsiaTheme="majorEastAsia" w:cstheme="majorBidi"/>
                <w:bCs/>
                <w:spacing w:val="-20"/>
                <w:kern w:val="28"/>
                <w:sz w:val="24"/>
                <w:szCs w:val="24"/>
              </w:rPr>
              <w:t xml:space="preserve"> the </w:t>
            </w:r>
            <w:r w:rsidR="00366065" w:rsidRPr="00190955">
              <w:rPr>
                <w:rFonts w:eastAsiaTheme="majorEastAsia" w:cstheme="majorBidi"/>
                <w:bCs/>
                <w:spacing w:val="-20"/>
                <w:kern w:val="28"/>
                <w:sz w:val="24"/>
                <w:szCs w:val="24"/>
              </w:rPr>
              <w:t>Session</w:t>
            </w:r>
            <w:r w:rsidRPr="00190955">
              <w:rPr>
                <w:rFonts w:eastAsiaTheme="majorEastAsia" w:cstheme="majorBidi"/>
                <w:bCs/>
                <w:spacing w:val="-20"/>
                <w:kern w:val="28"/>
                <w:sz w:val="24"/>
                <w:szCs w:val="24"/>
              </w:rPr>
              <w:t xml:space="preserve"> log will show more details of this. </w:t>
            </w:r>
          </w:p>
        </w:tc>
      </w:tr>
      <w:tr w:rsidR="000B68DE" w:rsidTr="001D7D95">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305" w:type="dxa"/>
          </w:tcPr>
          <w:p w:rsidR="000B68DE" w:rsidRPr="00366065" w:rsidRDefault="000B68DE" w:rsidP="000B68DE">
            <w:pPr>
              <w:rPr>
                <w:spacing w:val="-20"/>
                <w:kern w:val="28"/>
                <w:sz w:val="24"/>
                <w:szCs w:val="24"/>
              </w:rPr>
            </w:pPr>
            <w:r w:rsidRPr="00366065">
              <w:rPr>
                <w:spacing w:val="-20"/>
                <w:kern w:val="28"/>
                <w:sz w:val="24"/>
                <w:szCs w:val="24"/>
              </w:rPr>
              <w:t xml:space="preserve">Warning: Unexpected error </w:t>
            </w:r>
          </w:p>
        </w:tc>
        <w:tc>
          <w:tcPr>
            <w:tcW w:w="4306" w:type="dxa"/>
          </w:tcPr>
          <w:p w:rsidR="000B68DE" w:rsidRPr="00190955" w:rsidRDefault="00366065">
            <w:pPr>
              <w:cnfStyle w:val="000000100000" w:firstRow="0" w:lastRow="0" w:firstColumn="0" w:lastColumn="0" w:oddVBand="0" w:evenVBand="0" w:oddHBand="1" w:evenHBand="0" w:firstRowFirstColumn="0" w:firstRowLastColumn="0" w:lastRowFirstColumn="0" w:lastRowLastColumn="0"/>
              <w:rPr>
                <w:spacing w:val="-20"/>
                <w:kern w:val="28"/>
                <w:sz w:val="24"/>
                <w:szCs w:val="24"/>
              </w:rPr>
            </w:pPr>
            <w:r w:rsidRPr="00190955">
              <w:rPr>
                <w:spacing w:val="-20"/>
                <w:kern w:val="28"/>
                <w:sz w:val="24"/>
                <w:szCs w:val="24"/>
              </w:rPr>
              <w:t xml:space="preserve">Sorry! </w:t>
            </w:r>
            <w:r w:rsidR="000B68DE" w:rsidRPr="00190955">
              <w:rPr>
                <w:spacing w:val="-20"/>
                <w:kern w:val="28"/>
                <w:sz w:val="24"/>
                <w:szCs w:val="24"/>
              </w:rPr>
              <w:t>As this was unexpected we are not sure what went w</w:t>
            </w:r>
            <w:r w:rsidRPr="00190955">
              <w:rPr>
                <w:spacing w:val="-20"/>
                <w:kern w:val="28"/>
                <w:sz w:val="24"/>
                <w:szCs w:val="24"/>
              </w:rPr>
              <w:t>rong here without having a look. Please</w:t>
            </w:r>
            <w:r w:rsidR="000B68DE" w:rsidRPr="00190955">
              <w:rPr>
                <w:spacing w:val="-20"/>
                <w:kern w:val="28"/>
                <w:sz w:val="24"/>
                <w:szCs w:val="24"/>
              </w:rPr>
              <w:t xml:space="preserve"> let a member of SIG know about the problem.</w:t>
            </w:r>
          </w:p>
        </w:tc>
      </w:tr>
    </w:tbl>
    <w:p w:rsidR="001D7D95" w:rsidRDefault="001D7D95">
      <w:pPr>
        <w:rPr>
          <w:i/>
          <w:spacing w:val="-20"/>
          <w:kern w:val="28"/>
          <w:sz w:val="28"/>
        </w:rPr>
      </w:pPr>
    </w:p>
    <w:p w:rsidR="000253E5" w:rsidRDefault="000253E5" w:rsidP="000253E5">
      <w:pPr>
        <w:pStyle w:val="PartTitle"/>
        <w:framePr w:wrap="notBeside"/>
      </w:pPr>
      <w:r>
        <w:lastRenderedPageBreak/>
        <w:t>Section</w:t>
      </w:r>
    </w:p>
    <w:p w:rsidR="000253E5" w:rsidRDefault="000253E5" w:rsidP="000253E5">
      <w:pPr>
        <w:pStyle w:val="PartLabel"/>
        <w:framePr w:wrap="notBeside"/>
      </w:pPr>
      <w:r>
        <w:t>5</w:t>
      </w:r>
    </w:p>
    <w:p w:rsidR="000253E5" w:rsidRDefault="000253E5">
      <w:pPr>
        <w:rPr>
          <w:spacing w:val="-5"/>
          <w:sz w:val="24"/>
        </w:rPr>
      </w:pPr>
    </w:p>
    <w:p w:rsidR="000253E5" w:rsidRPr="007A3843" w:rsidRDefault="000253E5" w:rsidP="00261B7D">
      <w:pPr>
        <w:pStyle w:val="Heading1"/>
      </w:pPr>
      <w:bookmarkStart w:id="24" w:name="_Ref384993058"/>
      <w:bookmarkStart w:id="25" w:name="_Toc384994006"/>
      <w:r>
        <w:t>Appendix</w:t>
      </w:r>
      <w:bookmarkEnd w:id="24"/>
      <w:bookmarkEnd w:id="25"/>
    </w:p>
    <w:p w:rsidR="00261B7D" w:rsidRDefault="00261B7D" w:rsidP="00261B7D">
      <w:pPr>
        <w:pStyle w:val="Heading2"/>
        <w:rPr>
          <w:rStyle w:val="Emphasis"/>
          <w:sz w:val="32"/>
        </w:rPr>
      </w:pPr>
      <w:bookmarkStart w:id="26" w:name="_Toc384994007"/>
      <w:r>
        <w:rPr>
          <w:rStyle w:val="Emphasis"/>
          <w:sz w:val="32"/>
        </w:rPr>
        <w:t>7-Zip instructions</w:t>
      </w:r>
      <w:bookmarkEnd w:id="26"/>
    </w:p>
    <w:p w:rsidR="00866B9A" w:rsidRPr="00866B9A" w:rsidRDefault="00866B9A" w:rsidP="00261B7D">
      <w:pPr>
        <w:pStyle w:val="BodyText"/>
        <w:rPr>
          <w:spacing w:val="-20"/>
          <w:kern w:val="28"/>
          <w:szCs w:val="24"/>
        </w:rPr>
      </w:pPr>
      <w:r w:rsidRPr="00866B9A">
        <w:rPr>
          <w:spacing w:val="-20"/>
          <w:kern w:val="28"/>
          <w:szCs w:val="24"/>
        </w:rPr>
        <w:t>7-Zip is</w:t>
      </w:r>
      <w:r>
        <w:rPr>
          <w:spacing w:val="-20"/>
          <w:kern w:val="28"/>
          <w:szCs w:val="24"/>
        </w:rPr>
        <w:t xml:space="preserve"> a </w:t>
      </w:r>
      <w:r w:rsidRPr="00866B9A">
        <w:rPr>
          <w:rStyle w:val="Emphasis"/>
        </w:rPr>
        <w:t>free</w:t>
      </w:r>
      <w:r>
        <w:rPr>
          <w:spacing w:val="-20"/>
          <w:kern w:val="28"/>
          <w:szCs w:val="24"/>
        </w:rPr>
        <w:t xml:space="preserve"> and</w:t>
      </w:r>
      <w:r w:rsidRPr="00866B9A">
        <w:rPr>
          <w:spacing w:val="-20"/>
          <w:kern w:val="28"/>
          <w:szCs w:val="24"/>
        </w:rPr>
        <w:t xml:space="preserve"> open source compression and archiving tool for Windows.</w:t>
      </w:r>
    </w:p>
    <w:p w:rsidR="00261B7D" w:rsidRPr="008E0A5B" w:rsidRDefault="008E0A5B" w:rsidP="00261B7D">
      <w:pPr>
        <w:pStyle w:val="BodyText"/>
        <w:rPr>
          <w:rStyle w:val="Emphasis"/>
        </w:rPr>
      </w:pPr>
      <w:r w:rsidRPr="008E0A5B">
        <w:rPr>
          <w:rStyle w:val="Emphasis"/>
        </w:rPr>
        <w:t>Download from:</w:t>
      </w:r>
    </w:p>
    <w:p w:rsidR="008E0A5B" w:rsidRDefault="00FA3E2A" w:rsidP="00261B7D">
      <w:pPr>
        <w:pStyle w:val="BodyText"/>
      </w:pPr>
      <w:hyperlink r:id="rId26" w:history="1">
        <w:r w:rsidR="008E0A5B" w:rsidRPr="00833C05">
          <w:rPr>
            <w:rStyle w:val="Hyperlink"/>
          </w:rPr>
          <w:t>http://www.7-zip.org/download.html</w:t>
        </w:r>
      </w:hyperlink>
    </w:p>
    <w:p w:rsidR="008E0A5B" w:rsidRDefault="008E0A5B" w:rsidP="00261B7D">
      <w:pPr>
        <w:pStyle w:val="BodyText"/>
        <w:rPr>
          <w:rStyle w:val="Emphasis"/>
        </w:rPr>
      </w:pPr>
      <w:r w:rsidRPr="008E0A5B">
        <w:rPr>
          <w:rStyle w:val="Emphasis"/>
        </w:rPr>
        <w:t>To un-archive and unzip:</w:t>
      </w:r>
    </w:p>
    <w:p w:rsidR="008E0A5B" w:rsidRPr="008E0A5B" w:rsidRDefault="008E0A5B" w:rsidP="00261B7D">
      <w:pPr>
        <w:pStyle w:val="BodyText"/>
        <w:rPr>
          <w:spacing w:val="-20"/>
          <w:kern w:val="28"/>
          <w:szCs w:val="24"/>
        </w:rPr>
      </w:pPr>
      <w:r w:rsidRPr="008E0A5B">
        <w:rPr>
          <w:spacing w:val="-20"/>
          <w:kern w:val="28"/>
          <w:szCs w:val="24"/>
        </w:rPr>
        <w:t xml:space="preserve">7-Zip should be accessible from right clicking on the document. The user can navigate to </w:t>
      </w:r>
      <w:proofErr w:type="gramStart"/>
      <w:r w:rsidRPr="008E0A5B">
        <w:rPr>
          <w:spacing w:val="-20"/>
          <w:kern w:val="28"/>
          <w:szCs w:val="24"/>
        </w:rPr>
        <w:t>Extract</w:t>
      </w:r>
      <w:proofErr w:type="gramEnd"/>
      <w:r w:rsidRPr="008E0A5B">
        <w:rPr>
          <w:spacing w:val="-20"/>
          <w:kern w:val="28"/>
          <w:szCs w:val="24"/>
        </w:rPr>
        <w:t xml:space="preserve"> here. This will unzip the file. </w:t>
      </w:r>
    </w:p>
    <w:p w:rsidR="008E0A5B" w:rsidRDefault="008E0A5B" w:rsidP="0082692F">
      <w:r>
        <w:rPr>
          <w:noProof/>
          <w:lang w:val="en-GB" w:eastAsia="en-GB"/>
        </w:rPr>
        <w:drawing>
          <wp:inline distT="0" distB="0" distL="0" distR="0" wp14:anchorId="5FF1365E" wp14:editId="43BFABF5">
            <wp:extent cx="4880610" cy="70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610" cy="701675"/>
                    </a:xfrm>
                    <a:prstGeom prst="rect">
                      <a:avLst/>
                    </a:prstGeom>
                    <a:noFill/>
                    <a:ln>
                      <a:noFill/>
                    </a:ln>
                  </pic:spPr>
                </pic:pic>
              </a:graphicData>
            </a:graphic>
          </wp:inline>
        </w:drawing>
      </w:r>
    </w:p>
    <w:p w:rsidR="00261B7D" w:rsidRDefault="008E0A5B" w:rsidP="008E0A5B">
      <w:pPr>
        <w:pStyle w:val="Caption"/>
        <w:rPr>
          <w:rStyle w:val="Emphasis"/>
        </w:rPr>
      </w:pPr>
      <w:r>
        <w:t xml:space="preserve">FIGURE </w:t>
      </w:r>
      <w:r>
        <w:fldChar w:fldCharType="begin"/>
      </w:r>
      <w:r>
        <w:instrText xml:space="preserve"> SEQ Figure \* ARABIC </w:instrText>
      </w:r>
      <w:r>
        <w:fldChar w:fldCharType="separate"/>
      </w:r>
      <w:r w:rsidR="00FA3E2A">
        <w:rPr>
          <w:noProof/>
        </w:rPr>
        <w:t>12</w:t>
      </w:r>
      <w:r>
        <w:fldChar w:fldCharType="end"/>
      </w:r>
      <w:r>
        <w:t>: 7-Zip first step.</w:t>
      </w:r>
    </w:p>
    <w:p w:rsidR="008E0A5B" w:rsidRPr="008E0A5B" w:rsidRDefault="008E0A5B" w:rsidP="008E0A5B">
      <w:pPr>
        <w:pStyle w:val="BodyText"/>
        <w:rPr>
          <w:spacing w:val="-20"/>
          <w:kern w:val="28"/>
          <w:szCs w:val="24"/>
        </w:rPr>
      </w:pPr>
      <w:r>
        <w:rPr>
          <w:spacing w:val="-20"/>
          <w:kern w:val="28"/>
          <w:szCs w:val="24"/>
        </w:rPr>
        <w:t>T</w:t>
      </w:r>
      <w:r w:rsidRPr="008E0A5B">
        <w:rPr>
          <w:spacing w:val="-20"/>
          <w:kern w:val="28"/>
          <w:szCs w:val="24"/>
        </w:rPr>
        <w:t>he user should then right click and “Extract here” again to un-archive the folder.</w:t>
      </w:r>
    </w:p>
    <w:p w:rsidR="008E0A5B" w:rsidRDefault="008E0A5B" w:rsidP="008E0A5B">
      <w:pPr>
        <w:pStyle w:val="BodyText"/>
        <w:keepNext/>
      </w:pPr>
      <w:r>
        <w:rPr>
          <w:b/>
          <w:noProof/>
          <w:lang w:val="en-GB" w:eastAsia="en-GB"/>
        </w:rPr>
        <w:drawing>
          <wp:inline distT="0" distB="0" distL="0" distR="0" wp14:anchorId="2D305F9D" wp14:editId="33D0C83A">
            <wp:extent cx="488061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0610" cy="638175"/>
                    </a:xfrm>
                    <a:prstGeom prst="rect">
                      <a:avLst/>
                    </a:prstGeom>
                    <a:noFill/>
                    <a:ln>
                      <a:noFill/>
                    </a:ln>
                  </pic:spPr>
                </pic:pic>
              </a:graphicData>
            </a:graphic>
          </wp:inline>
        </w:drawing>
      </w:r>
    </w:p>
    <w:p w:rsidR="008E0A5B" w:rsidRDefault="008E0A5B" w:rsidP="008E0A5B">
      <w:pPr>
        <w:pStyle w:val="Caption"/>
        <w:jc w:val="both"/>
      </w:pPr>
      <w:r>
        <w:t xml:space="preserve">FIGURE </w:t>
      </w:r>
      <w:r>
        <w:fldChar w:fldCharType="begin"/>
      </w:r>
      <w:r>
        <w:instrText xml:space="preserve"> SEQ Figure \* ARABIC </w:instrText>
      </w:r>
      <w:r>
        <w:fldChar w:fldCharType="separate"/>
      </w:r>
      <w:r w:rsidR="00FA3E2A">
        <w:rPr>
          <w:noProof/>
        </w:rPr>
        <w:t>13</w:t>
      </w:r>
      <w:r>
        <w:fldChar w:fldCharType="end"/>
      </w:r>
      <w:r>
        <w:t>: 7-Zip second step.</w:t>
      </w:r>
    </w:p>
    <w:p w:rsidR="00DD3BF3" w:rsidRDefault="00DD3BF3">
      <w:pPr>
        <w:rPr>
          <w:spacing w:val="-5"/>
          <w:sz w:val="24"/>
        </w:rPr>
      </w:pPr>
      <w:r>
        <w:br w:type="page"/>
      </w:r>
    </w:p>
    <w:p w:rsidR="008E0A5B" w:rsidRDefault="008E0A5B" w:rsidP="008E0A5B">
      <w:pPr>
        <w:pStyle w:val="BodyText"/>
      </w:pPr>
      <w:r>
        <w:lastRenderedPageBreak/>
        <w:t>Alternatively 7-Zip file manager can be opened up and the steps shown</w:t>
      </w:r>
      <w:r w:rsidR="00866B9A">
        <w:t xml:space="preserve"> previously</w:t>
      </w:r>
      <w:r>
        <w:t xml:space="preserve"> can be carried out inside the browser.</w:t>
      </w:r>
    </w:p>
    <w:p w:rsidR="008E0A5B" w:rsidRDefault="008E0A5B" w:rsidP="008E0A5B">
      <w:pPr>
        <w:pStyle w:val="BodyText"/>
        <w:keepNext/>
      </w:pPr>
      <w:r>
        <w:rPr>
          <w:noProof/>
          <w:lang w:val="en-GB" w:eastAsia="en-GB"/>
        </w:rPr>
        <w:drawing>
          <wp:inline distT="0" distB="0" distL="0" distR="0" wp14:anchorId="72C1D103" wp14:editId="107C6611">
            <wp:extent cx="4880344" cy="9250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704"/>
                    <a:stretch/>
                  </pic:blipFill>
                  <pic:spPr bwMode="auto">
                    <a:xfrm>
                      <a:off x="0" y="0"/>
                      <a:ext cx="4880610" cy="925083"/>
                    </a:xfrm>
                    <a:prstGeom prst="rect">
                      <a:avLst/>
                    </a:prstGeom>
                    <a:noFill/>
                    <a:ln>
                      <a:noFill/>
                    </a:ln>
                    <a:extLst>
                      <a:ext uri="{53640926-AAD7-44D8-BBD7-CCE9431645EC}">
                        <a14:shadowObscured xmlns:a14="http://schemas.microsoft.com/office/drawing/2010/main"/>
                      </a:ext>
                    </a:extLst>
                  </pic:spPr>
                </pic:pic>
              </a:graphicData>
            </a:graphic>
          </wp:inline>
        </w:drawing>
      </w:r>
    </w:p>
    <w:p w:rsidR="008E0A5B" w:rsidRPr="008E0A5B" w:rsidRDefault="008E0A5B" w:rsidP="008E0A5B">
      <w:pPr>
        <w:pStyle w:val="Caption"/>
        <w:jc w:val="both"/>
      </w:pPr>
      <w:r>
        <w:t xml:space="preserve">Figure </w:t>
      </w:r>
      <w:r>
        <w:fldChar w:fldCharType="begin"/>
      </w:r>
      <w:r>
        <w:instrText xml:space="preserve"> SEQ Figure \* ARABIC </w:instrText>
      </w:r>
      <w:r>
        <w:fldChar w:fldCharType="separate"/>
      </w:r>
      <w:r w:rsidR="00FA3E2A">
        <w:rPr>
          <w:noProof/>
        </w:rPr>
        <w:t>14</w:t>
      </w:r>
      <w:r>
        <w:fldChar w:fldCharType="end"/>
      </w:r>
      <w:r w:rsidR="00DD3BF3">
        <w:t>: 7-Zip file manager</w:t>
      </w:r>
    </w:p>
    <w:p w:rsidR="00DD3BF3" w:rsidRDefault="00DD3BF3">
      <w:pPr>
        <w:rPr>
          <w:rStyle w:val="Emphasis"/>
          <w:color w:val="808080"/>
          <w:spacing w:val="-25"/>
          <w:kern w:val="28"/>
          <w:sz w:val="32"/>
        </w:rPr>
      </w:pPr>
      <w:r>
        <w:rPr>
          <w:rStyle w:val="Emphasis"/>
          <w:sz w:val="32"/>
        </w:rPr>
        <w:br w:type="page"/>
      </w:r>
    </w:p>
    <w:p w:rsidR="001D51A4" w:rsidRPr="00261B7D" w:rsidRDefault="001D51A4" w:rsidP="00261B7D">
      <w:pPr>
        <w:pStyle w:val="Heading2"/>
        <w:rPr>
          <w:rStyle w:val="Emphasis"/>
          <w:sz w:val="32"/>
        </w:rPr>
      </w:pPr>
      <w:bookmarkStart w:id="27" w:name="_Toc384994008"/>
      <w:r w:rsidRPr="00261B7D">
        <w:rPr>
          <w:rStyle w:val="Emphasis"/>
          <w:sz w:val="32"/>
        </w:rPr>
        <w:lastRenderedPageBreak/>
        <w:t xml:space="preserve">Required </w:t>
      </w:r>
      <w:r w:rsidR="00316AAE" w:rsidRPr="00261B7D">
        <w:rPr>
          <w:rStyle w:val="Emphasis"/>
          <w:sz w:val="32"/>
        </w:rPr>
        <w:t xml:space="preserve">external </w:t>
      </w:r>
      <w:r w:rsidRPr="00261B7D">
        <w:rPr>
          <w:rStyle w:val="Emphasis"/>
          <w:sz w:val="32"/>
        </w:rPr>
        <w:t>python modules</w:t>
      </w:r>
      <w:bookmarkEnd w:id="27"/>
    </w:p>
    <w:tbl>
      <w:tblPr>
        <w:tblW w:w="1716" w:type="dxa"/>
        <w:tblInd w:w="93" w:type="dxa"/>
        <w:tblLook w:val="04A0" w:firstRow="1" w:lastRow="0" w:firstColumn="1" w:lastColumn="0" w:noHBand="0" w:noVBand="1"/>
      </w:tblPr>
      <w:tblGrid>
        <w:gridCol w:w="1716"/>
      </w:tblGrid>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proofErr w:type="spellStart"/>
            <w:r w:rsidRPr="00CA19B9">
              <w:rPr>
                <w:rFonts w:ascii="Calibri" w:hAnsi="Calibri"/>
                <w:color w:val="000000"/>
                <w:sz w:val="22"/>
                <w:szCs w:val="22"/>
                <w:lang w:val="en-GB" w:eastAsia="en-GB"/>
              </w:rPr>
              <w:t>matplotlib</w:t>
            </w:r>
            <w:proofErr w:type="spellEnd"/>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proofErr w:type="spellStart"/>
            <w:r w:rsidRPr="00CA19B9">
              <w:rPr>
                <w:rFonts w:ascii="Calibri" w:hAnsi="Calibri"/>
                <w:color w:val="000000"/>
                <w:sz w:val="22"/>
                <w:szCs w:val="22"/>
                <w:lang w:val="en-GB" w:eastAsia="en-GB"/>
              </w:rPr>
              <w:t>numpy</w:t>
            </w:r>
            <w:proofErr w:type="spellEnd"/>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r w:rsidRPr="00CA19B9">
              <w:rPr>
                <w:rFonts w:ascii="Calibri" w:hAnsi="Calibri"/>
                <w:color w:val="000000"/>
                <w:sz w:val="22"/>
                <w:szCs w:val="22"/>
                <w:lang w:val="en-GB" w:eastAsia="en-GB"/>
              </w:rPr>
              <w:t>PIL</w:t>
            </w:r>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proofErr w:type="spellStart"/>
            <w:r w:rsidRPr="00CA19B9">
              <w:rPr>
                <w:rFonts w:ascii="Calibri" w:hAnsi="Calibri"/>
                <w:color w:val="000000"/>
                <w:sz w:val="22"/>
                <w:szCs w:val="22"/>
                <w:lang w:val="en-GB" w:eastAsia="en-GB"/>
              </w:rPr>
              <w:t>psutil</w:t>
            </w:r>
            <w:proofErr w:type="spellEnd"/>
          </w:p>
        </w:tc>
      </w:tr>
      <w:tr w:rsidR="00CA19B9" w:rsidRPr="00CA19B9" w:rsidTr="00635DA7">
        <w:trPr>
          <w:trHeight w:val="300"/>
        </w:trPr>
        <w:tc>
          <w:tcPr>
            <w:tcW w:w="1716" w:type="dxa"/>
            <w:tcBorders>
              <w:top w:val="nil"/>
              <w:left w:val="nil"/>
              <w:bottom w:val="nil"/>
              <w:right w:val="nil"/>
            </w:tcBorders>
            <w:shd w:val="clear" w:color="auto" w:fill="auto"/>
            <w:noWrap/>
            <w:vAlign w:val="bottom"/>
            <w:hideMark/>
          </w:tcPr>
          <w:p w:rsidR="00CA19B9" w:rsidRPr="00CA19B9" w:rsidRDefault="00CA19B9" w:rsidP="00CA19B9">
            <w:pPr>
              <w:rPr>
                <w:rFonts w:ascii="Calibri" w:hAnsi="Calibri"/>
                <w:color w:val="000000"/>
                <w:sz w:val="22"/>
                <w:szCs w:val="22"/>
                <w:lang w:val="en-GB" w:eastAsia="en-GB"/>
              </w:rPr>
            </w:pPr>
            <w:r w:rsidRPr="00CA19B9">
              <w:rPr>
                <w:rFonts w:ascii="Calibri" w:hAnsi="Calibri"/>
                <w:color w:val="000000"/>
                <w:sz w:val="22"/>
                <w:szCs w:val="22"/>
                <w:lang w:val="en-GB" w:eastAsia="en-GB"/>
              </w:rPr>
              <w:t>PyQt4</w:t>
            </w:r>
          </w:p>
        </w:tc>
      </w:tr>
    </w:tbl>
    <w:p w:rsidR="005551E6" w:rsidRDefault="005551E6" w:rsidP="00867039">
      <w:pPr>
        <w:pStyle w:val="BodyText"/>
        <w:ind w:firstLine="709"/>
        <w:rPr>
          <w:rStyle w:val="Emphasis"/>
        </w:rPr>
      </w:pPr>
    </w:p>
    <w:p w:rsidR="005551E6" w:rsidRDefault="005551E6" w:rsidP="00867039">
      <w:pPr>
        <w:pStyle w:val="BodyText"/>
        <w:ind w:firstLine="709"/>
        <w:rPr>
          <w:rStyle w:val="Emphasis"/>
        </w:rPr>
      </w:pPr>
    </w:p>
    <w:p w:rsidR="00DD3BF3" w:rsidRDefault="00DD3BF3">
      <w:pPr>
        <w:rPr>
          <w:rStyle w:val="Emphasis"/>
          <w:color w:val="808080"/>
          <w:spacing w:val="-25"/>
          <w:kern w:val="28"/>
          <w:sz w:val="32"/>
        </w:rPr>
      </w:pPr>
      <w:r>
        <w:rPr>
          <w:rStyle w:val="Emphasis"/>
          <w:sz w:val="32"/>
        </w:rPr>
        <w:br w:type="page"/>
      </w:r>
    </w:p>
    <w:p w:rsidR="00CA19B9" w:rsidRPr="00261B7D" w:rsidRDefault="00CA19B9" w:rsidP="00261B7D">
      <w:pPr>
        <w:pStyle w:val="Heading2"/>
        <w:rPr>
          <w:rStyle w:val="Emphasis"/>
          <w:sz w:val="32"/>
        </w:rPr>
      </w:pPr>
      <w:bookmarkStart w:id="28" w:name="_Toc384994009"/>
      <w:r w:rsidRPr="00261B7D">
        <w:rPr>
          <w:rStyle w:val="Emphasis"/>
          <w:sz w:val="32"/>
        </w:rPr>
        <w:lastRenderedPageBreak/>
        <w:t>Contact details</w:t>
      </w:r>
      <w:bookmarkEnd w:id="28"/>
    </w:p>
    <w:p w:rsidR="00CA19B9" w:rsidRPr="00CA19B9" w:rsidRDefault="00CA19B9" w:rsidP="00CA19B9">
      <w:pPr>
        <w:rPr>
          <w:rStyle w:val="Emphasis"/>
          <w:rFonts w:ascii="Garamond" w:hAnsi="Garamond"/>
          <w:spacing w:val="-5"/>
          <w:sz w:val="24"/>
        </w:rPr>
      </w:pPr>
      <w:r>
        <w:rPr>
          <w:spacing w:val="-5"/>
          <w:sz w:val="24"/>
        </w:rPr>
        <w:t xml:space="preserve">Henrik Westerberg: </w:t>
      </w:r>
      <w:hyperlink r:id="rId30" w:history="1">
        <w:r w:rsidRPr="00833C05">
          <w:rPr>
            <w:rStyle w:val="Hyperlink"/>
            <w:spacing w:val="-5"/>
            <w:sz w:val="24"/>
          </w:rPr>
          <w:t>h.westerberg@har.mrc.ac.uk</w:t>
        </w:r>
      </w:hyperlink>
    </w:p>
    <w:p w:rsidR="00CA19B9" w:rsidRDefault="00CA19B9" w:rsidP="00635DA7">
      <w:pPr>
        <w:rPr>
          <w:spacing w:val="-5"/>
          <w:sz w:val="24"/>
        </w:rPr>
      </w:pPr>
      <w:r>
        <w:rPr>
          <w:spacing w:val="-5"/>
          <w:sz w:val="24"/>
        </w:rPr>
        <w:t xml:space="preserve">Neil Horner: </w:t>
      </w:r>
      <w:hyperlink r:id="rId31" w:history="1">
        <w:r w:rsidRPr="00833C05">
          <w:rPr>
            <w:rStyle w:val="Hyperlink"/>
            <w:spacing w:val="-5"/>
            <w:sz w:val="24"/>
          </w:rPr>
          <w:t>n.horner</w:t>
        </w:r>
        <w:r w:rsidRPr="00CA19B9">
          <w:rPr>
            <w:rStyle w:val="Hyperlink"/>
            <w:spacing w:val="-5"/>
            <w:sz w:val="24"/>
          </w:rPr>
          <w:t xml:space="preserve">@har.mrc.ac.uk </w:t>
        </w:r>
      </w:hyperlink>
    </w:p>
    <w:p w:rsidR="00CA19B9" w:rsidRDefault="00CA19B9" w:rsidP="00635DA7">
      <w:pPr>
        <w:rPr>
          <w:spacing w:val="-5"/>
          <w:sz w:val="24"/>
        </w:rPr>
      </w:pPr>
      <w:r>
        <w:rPr>
          <w:spacing w:val="-5"/>
          <w:sz w:val="24"/>
        </w:rPr>
        <w:t xml:space="preserve">Tom Lawson: </w:t>
      </w:r>
      <w:hyperlink r:id="rId32" w:history="1">
        <w:r w:rsidRPr="00833C05">
          <w:rPr>
            <w:rStyle w:val="Hyperlink"/>
            <w:spacing w:val="-5"/>
            <w:sz w:val="24"/>
          </w:rPr>
          <w:t>t.lawson</w:t>
        </w:r>
        <w:r w:rsidRPr="00CA19B9">
          <w:rPr>
            <w:rStyle w:val="Hyperlink"/>
            <w:spacing w:val="-5"/>
            <w:sz w:val="24"/>
          </w:rPr>
          <w:t xml:space="preserve">@har.mrc.ac.uk </w:t>
        </w:r>
      </w:hyperlink>
    </w:p>
    <w:p w:rsidR="00CA19B9" w:rsidRDefault="00CA19B9" w:rsidP="00CA19B9">
      <w:pPr>
        <w:rPr>
          <w:spacing w:val="-5"/>
          <w:sz w:val="24"/>
        </w:rPr>
      </w:pPr>
      <w:r>
        <w:rPr>
          <w:spacing w:val="-5"/>
          <w:sz w:val="24"/>
        </w:rPr>
        <w:tab/>
      </w:r>
    </w:p>
    <w:p w:rsidR="00CA19B9" w:rsidRDefault="00CA19B9" w:rsidP="00CA19B9">
      <w:pPr>
        <w:rPr>
          <w:spacing w:val="-5"/>
          <w:sz w:val="24"/>
        </w:rPr>
      </w:pPr>
    </w:p>
    <w:p w:rsidR="00261B7D" w:rsidRDefault="00261B7D" w:rsidP="00261B7D">
      <w:pPr>
        <w:pStyle w:val="Heading2"/>
      </w:pPr>
    </w:p>
    <w:p w:rsidR="005551E6" w:rsidRDefault="005551E6" w:rsidP="00CA19B9">
      <w:pPr>
        <w:rPr>
          <w:spacing w:val="-5"/>
          <w:sz w:val="24"/>
        </w:rPr>
      </w:pPr>
    </w:p>
    <w:p w:rsidR="005551E6" w:rsidRDefault="005551E6">
      <w:pPr>
        <w:rPr>
          <w:spacing w:val="-5"/>
          <w:sz w:val="24"/>
        </w:rPr>
      </w:pPr>
    </w:p>
    <w:sectPr w:rsidR="005551E6" w:rsidSect="007A3843">
      <w:headerReference w:type="default" r:id="rId33"/>
      <w:footerReference w:type="default" r:id="rId34"/>
      <w:headerReference w:type="first" r:id="rId35"/>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A5B" w:rsidRDefault="008E0A5B">
      <w:r>
        <w:separator/>
      </w:r>
    </w:p>
    <w:p w:rsidR="008E0A5B" w:rsidRDefault="008E0A5B"/>
  </w:endnote>
  <w:endnote w:type="continuationSeparator" w:id="0">
    <w:p w:rsidR="008E0A5B" w:rsidRDefault="008E0A5B">
      <w:r>
        <w:continuationSeparator/>
      </w:r>
    </w:p>
    <w:p w:rsidR="008E0A5B" w:rsidRDefault="008E0A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r>
      <w:rPr>
        <w:rStyle w:val="PageNumber"/>
      </w:rPr>
      <w:fldChar w:fldCharType="begin"/>
    </w:r>
    <w:r>
      <w:rPr>
        <w:rStyle w:val="PageNumber"/>
      </w:rPr>
      <w:instrText xml:space="preserve"> PAGE </w:instrText>
    </w:r>
    <w:r>
      <w:rPr>
        <w:rStyle w:val="PageNumber"/>
      </w:rPr>
      <w:fldChar w:fldCharType="separate"/>
    </w:r>
    <w:r w:rsidR="00FA3E2A">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3E2A">
      <w:rPr>
        <w:rStyle w:val="PageNumber"/>
        <w:noProof/>
      </w:rPr>
      <w:t>10</w:t>
    </w:r>
    <w:r>
      <w:rPr>
        <w:rStyle w:val="PageNumber"/>
      </w:rPr>
      <w:fldChar w:fldCharType="end"/>
    </w:r>
  </w:p>
  <w:p w:rsidR="008E0A5B" w:rsidRDefault="008E0A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A5B" w:rsidRDefault="008E0A5B">
      <w:r>
        <w:separator/>
      </w:r>
    </w:p>
    <w:p w:rsidR="008E0A5B" w:rsidRDefault="008E0A5B"/>
  </w:footnote>
  <w:footnote w:type="continuationSeparator" w:id="0">
    <w:p w:rsidR="008E0A5B" w:rsidRDefault="008E0A5B">
      <w:r>
        <w:continuationSeparator/>
      </w:r>
    </w:p>
    <w:p w:rsidR="008E0A5B" w:rsidRDefault="008E0A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0A5B" w:rsidRDefault="008E0A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8FD4E34"/>
    <w:multiLevelType w:val="hybridMultilevel"/>
    <w:tmpl w:val="C41614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8">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3">
    <w:nsid w:val="4F61077B"/>
    <w:multiLevelType w:val="singleLevel"/>
    <w:tmpl w:val="39CC91A4"/>
    <w:lvl w:ilvl="0">
      <w:start w:val="1"/>
      <w:numFmt w:val="decimal"/>
      <w:lvlText w:val="%1."/>
      <w:legacy w:legacy="1" w:legacySpace="0" w:legacyIndent="360"/>
      <w:lvlJc w:val="left"/>
      <w:pPr>
        <w:ind w:left="720" w:hanging="360"/>
      </w:pPr>
    </w:lvl>
  </w:abstractNum>
  <w:abstractNum w:abstractNumId="14">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5">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6">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7">
    <w:nsid w:val="63882B2E"/>
    <w:multiLevelType w:val="singleLevel"/>
    <w:tmpl w:val="8D1E4DD4"/>
    <w:lvl w:ilvl="0">
      <w:start w:val="1"/>
      <w:numFmt w:val="none"/>
      <w:lvlText w:val=""/>
      <w:legacy w:legacy="1" w:legacySpace="0" w:legacyIndent="360"/>
      <w:lvlJc w:val="left"/>
    </w:lvl>
  </w:abstractNum>
  <w:abstractNum w:abstractNumId="18">
    <w:nsid w:val="70507BFC"/>
    <w:multiLevelType w:val="singleLevel"/>
    <w:tmpl w:val="80DE380C"/>
    <w:lvl w:ilvl="0">
      <w:start w:val="1"/>
      <w:numFmt w:val="none"/>
      <w:lvlText w:val=""/>
      <w:legacy w:legacy="1" w:legacySpace="0" w:legacyIndent="360"/>
      <w:lvlJc w:val="left"/>
    </w:lvl>
  </w:abstractNum>
  <w:abstractNum w:abstractNumId="19">
    <w:nsid w:val="749D7287"/>
    <w:multiLevelType w:val="singleLevel"/>
    <w:tmpl w:val="DE76053A"/>
    <w:lvl w:ilvl="0">
      <w:start w:val="1"/>
      <w:numFmt w:val="none"/>
      <w:lvlText w:val=""/>
      <w:legacy w:legacy="1" w:legacySpace="0" w:legacyIndent="360"/>
      <w:lvlJc w:val="left"/>
    </w:lvl>
  </w:abstractNum>
  <w:abstractNum w:abstractNumId="2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7"/>
  </w:num>
  <w:num w:numId="8">
    <w:abstractNumId w:val="14"/>
  </w:num>
  <w:num w:numId="9">
    <w:abstractNumId w:val="1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5"/>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2"/>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7"/>
  </w:num>
  <w:num w:numId="19">
    <w:abstractNumId w:val="5"/>
  </w:num>
  <w:num w:numId="20">
    <w:abstractNumId w:val="19"/>
  </w:num>
  <w:num w:numId="21">
    <w:abstractNumId w:val="18"/>
  </w:num>
  <w:num w:numId="22">
    <w:abstractNumId w:val="9"/>
  </w:num>
  <w:num w:numId="23">
    <w:abstractNumId w:val="13"/>
  </w:num>
  <w:num w:numId="24">
    <w:abstractNumId w:val="13"/>
    <w:lvlOverride w:ilvl="0">
      <w:lvl w:ilvl="0">
        <w:start w:val="1"/>
        <w:numFmt w:val="decimal"/>
        <w:lvlText w:val="%1."/>
        <w:legacy w:legacy="1" w:legacySpace="0" w:legacyIndent="360"/>
        <w:lvlJc w:val="left"/>
        <w:pPr>
          <w:ind w:left="1080" w:hanging="360"/>
        </w:pPr>
      </w:lvl>
    </w:lvlOverride>
  </w:num>
  <w:num w:numId="25">
    <w:abstractNumId w:val="13"/>
    <w:lvlOverride w:ilvl="0">
      <w:lvl w:ilvl="0">
        <w:start w:val="1"/>
        <w:numFmt w:val="decimal"/>
        <w:lvlText w:val="%1."/>
        <w:legacy w:legacy="1" w:legacySpace="0" w:legacyIndent="360"/>
        <w:lvlJc w:val="left"/>
        <w:pPr>
          <w:ind w:left="1440" w:hanging="360"/>
        </w:pPr>
      </w:lvl>
    </w:lvlOverride>
  </w:num>
  <w:num w:numId="26">
    <w:abstractNumId w:val="13"/>
    <w:lvlOverride w:ilvl="0">
      <w:lvl w:ilvl="0">
        <w:start w:val="1"/>
        <w:numFmt w:val="decimal"/>
        <w:lvlText w:val="%1."/>
        <w:legacy w:legacy="1" w:legacySpace="0" w:legacyIndent="360"/>
        <w:lvlJc w:val="left"/>
        <w:pPr>
          <w:ind w:left="1800" w:hanging="360"/>
        </w:pPr>
      </w:lvl>
    </w:lvlOverride>
  </w:num>
  <w:num w:numId="27">
    <w:abstractNumId w:val="13"/>
    <w:lvlOverride w:ilvl="0">
      <w:lvl w:ilvl="0">
        <w:start w:val="1"/>
        <w:numFmt w:val="decimal"/>
        <w:lvlText w:val="%1."/>
        <w:legacy w:legacy="1" w:legacySpace="0" w:legacyIndent="360"/>
        <w:lvlJc w:val="left"/>
        <w:pPr>
          <w:ind w:left="2160" w:hanging="360"/>
        </w:pPr>
      </w:lvl>
    </w:lvlOverride>
  </w:num>
  <w:num w:numId="28">
    <w:abstractNumId w:val="10"/>
  </w:num>
  <w:num w:numId="29">
    <w:abstractNumId w:val="8"/>
  </w:num>
  <w:num w:numId="30">
    <w:abstractNumId w:val="3"/>
  </w:num>
  <w:num w:numId="31">
    <w:abstractNumId w:val="2"/>
  </w:num>
  <w:num w:numId="32">
    <w:abstractNumId w:val="0"/>
  </w:num>
  <w:num w:numId="33">
    <w:abstractNumId w:val="1"/>
  </w:num>
  <w:num w:numId="34">
    <w:abstractNumId w:val="20"/>
  </w:num>
  <w:num w:numId="35">
    <w:abstractNumId w:val="11"/>
  </w:num>
  <w:num w:numId="36">
    <w:abstractNumId w:val="1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904"/>
    <w:rsid w:val="000253E5"/>
    <w:rsid w:val="0003284F"/>
    <w:rsid w:val="00060828"/>
    <w:rsid w:val="000628E1"/>
    <w:rsid w:val="00082541"/>
    <w:rsid w:val="000B68DE"/>
    <w:rsid w:val="000D19AE"/>
    <w:rsid w:val="00101C7C"/>
    <w:rsid w:val="00111B5A"/>
    <w:rsid w:val="00126ACB"/>
    <w:rsid w:val="00144501"/>
    <w:rsid w:val="001574D3"/>
    <w:rsid w:val="00170603"/>
    <w:rsid w:val="00190955"/>
    <w:rsid w:val="001A0811"/>
    <w:rsid w:val="001B20DD"/>
    <w:rsid w:val="001B4A62"/>
    <w:rsid w:val="001D51A4"/>
    <w:rsid w:val="001D7D95"/>
    <w:rsid w:val="001F5314"/>
    <w:rsid w:val="0020348B"/>
    <w:rsid w:val="00212EAE"/>
    <w:rsid w:val="00234990"/>
    <w:rsid w:val="00237D10"/>
    <w:rsid w:val="00261B7D"/>
    <w:rsid w:val="002724A3"/>
    <w:rsid w:val="00277B76"/>
    <w:rsid w:val="0028407F"/>
    <w:rsid w:val="002855F9"/>
    <w:rsid w:val="002D1C23"/>
    <w:rsid w:val="002D4C6B"/>
    <w:rsid w:val="00314497"/>
    <w:rsid w:val="0031562B"/>
    <w:rsid w:val="00316AAE"/>
    <w:rsid w:val="0036417E"/>
    <w:rsid w:val="00366065"/>
    <w:rsid w:val="003871D2"/>
    <w:rsid w:val="00394904"/>
    <w:rsid w:val="003B50F8"/>
    <w:rsid w:val="003C4064"/>
    <w:rsid w:val="003D2659"/>
    <w:rsid w:val="003D44DC"/>
    <w:rsid w:val="003E3957"/>
    <w:rsid w:val="003F02CF"/>
    <w:rsid w:val="003F2EDE"/>
    <w:rsid w:val="0040359C"/>
    <w:rsid w:val="00405EEC"/>
    <w:rsid w:val="004205D9"/>
    <w:rsid w:val="004265DB"/>
    <w:rsid w:val="004336BF"/>
    <w:rsid w:val="00437F1A"/>
    <w:rsid w:val="00441566"/>
    <w:rsid w:val="00491D0D"/>
    <w:rsid w:val="004A0242"/>
    <w:rsid w:val="004A4678"/>
    <w:rsid w:val="004A4A87"/>
    <w:rsid w:val="004B71F7"/>
    <w:rsid w:val="004F3444"/>
    <w:rsid w:val="00515889"/>
    <w:rsid w:val="005551E6"/>
    <w:rsid w:val="005604B5"/>
    <w:rsid w:val="00596B97"/>
    <w:rsid w:val="005A23FC"/>
    <w:rsid w:val="005B0131"/>
    <w:rsid w:val="005C03EB"/>
    <w:rsid w:val="005D168B"/>
    <w:rsid w:val="005D26B9"/>
    <w:rsid w:val="005F6105"/>
    <w:rsid w:val="00617309"/>
    <w:rsid w:val="00630824"/>
    <w:rsid w:val="00634427"/>
    <w:rsid w:val="00635DA7"/>
    <w:rsid w:val="006426F2"/>
    <w:rsid w:val="00677948"/>
    <w:rsid w:val="00684F60"/>
    <w:rsid w:val="006C406E"/>
    <w:rsid w:val="006F1629"/>
    <w:rsid w:val="00720BD3"/>
    <w:rsid w:val="007314B2"/>
    <w:rsid w:val="007436B8"/>
    <w:rsid w:val="007741A8"/>
    <w:rsid w:val="007A3843"/>
    <w:rsid w:val="007B7080"/>
    <w:rsid w:val="007C5FC5"/>
    <w:rsid w:val="007D0AB2"/>
    <w:rsid w:val="0082272F"/>
    <w:rsid w:val="0082692F"/>
    <w:rsid w:val="00836D1C"/>
    <w:rsid w:val="0084757A"/>
    <w:rsid w:val="008629BC"/>
    <w:rsid w:val="00866B9A"/>
    <w:rsid w:val="00867039"/>
    <w:rsid w:val="008B6D14"/>
    <w:rsid w:val="008D0090"/>
    <w:rsid w:val="008E0A5B"/>
    <w:rsid w:val="008E4DF6"/>
    <w:rsid w:val="00900148"/>
    <w:rsid w:val="009561F4"/>
    <w:rsid w:val="00961301"/>
    <w:rsid w:val="00961520"/>
    <w:rsid w:val="009620D9"/>
    <w:rsid w:val="00977C9A"/>
    <w:rsid w:val="00983BD3"/>
    <w:rsid w:val="009B1644"/>
    <w:rsid w:val="009B50DD"/>
    <w:rsid w:val="009B5E09"/>
    <w:rsid w:val="009C5347"/>
    <w:rsid w:val="009C5CF3"/>
    <w:rsid w:val="00A14EF4"/>
    <w:rsid w:val="00A162D8"/>
    <w:rsid w:val="00A27855"/>
    <w:rsid w:val="00A7526D"/>
    <w:rsid w:val="00A97D0B"/>
    <w:rsid w:val="00AA30C4"/>
    <w:rsid w:val="00AA7210"/>
    <w:rsid w:val="00AF5B2E"/>
    <w:rsid w:val="00B253D6"/>
    <w:rsid w:val="00B41464"/>
    <w:rsid w:val="00B53652"/>
    <w:rsid w:val="00B75975"/>
    <w:rsid w:val="00B77C29"/>
    <w:rsid w:val="00B9112D"/>
    <w:rsid w:val="00BD21E7"/>
    <w:rsid w:val="00BE7711"/>
    <w:rsid w:val="00C458FD"/>
    <w:rsid w:val="00C51319"/>
    <w:rsid w:val="00CA19B9"/>
    <w:rsid w:val="00CD45B7"/>
    <w:rsid w:val="00CD6732"/>
    <w:rsid w:val="00CF0D27"/>
    <w:rsid w:val="00D04153"/>
    <w:rsid w:val="00D05564"/>
    <w:rsid w:val="00D11AEA"/>
    <w:rsid w:val="00D20313"/>
    <w:rsid w:val="00D31767"/>
    <w:rsid w:val="00D5507B"/>
    <w:rsid w:val="00D61364"/>
    <w:rsid w:val="00D6516D"/>
    <w:rsid w:val="00D67406"/>
    <w:rsid w:val="00D828CC"/>
    <w:rsid w:val="00D92DF6"/>
    <w:rsid w:val="00DA28BB"/>
    <w:rsid w:val="00DB05AE"/>
    <w:rsid w:val="00DD3BF3"/>
    <w:rsid w:val="00DD4937"/>
    <w:rsid w:val="00E16EE8"/>
    <w:rsid w:val="00E64DEE"/>
    <w:rsid w:val="00E76845"/>
    <w:rsid w:val="00ED6176"/>
    <w:rsid w:val="00ED7258"/>
    <w:rsid w:val="00F25C0C"/>
    <w:rsid w:val="00F447F4"/>
    <w:rsid w:val="00F8730F"/>
    <w:rsid w:val="00FA30D8"/>
    <w:rsid w:val="00FA3E2A"/>
    <w:rsid w:val="00FB0B3B"/>
    <w:rsid w:val="00FD5C3F"/>
    <w:rsid w:val="00FE5E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caption" w:semiHidden="0" w:uiPriority="35" w:unhideWhenUsed="0" w:qFormat="1"/>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261B7D"/>
    <w:pPr>
      <w:keepNext/>
      <w:spacing w:before="240" w:after="120"/>
      <w:outlineLvl w:val="0"/>
    </w:pPr>
    <w:rPr>
      <w:rFonts w:ascii="Arial Black" w:hAnsi="Arial Black"/>
      <w:color w:val="808080"/>
      <w:spacing w:val="-25"/>
      <w:kern w:val="28"/>
      <w:sz w:val="48"/>
    </w:rPr>
  </w:style>
  <w:style w:type="paragraph" w:styleId="Heading2">
    <w:name w:val="heading 2"/>
    <w:basedOn w:val="Heading1"/>
    <w:next w:val="BodyText"/>
    <w:qFormat/>
    <w:rsid w:val="00261B7D"/>
    <w:pPr>
      <w:outlineLvl w:val="1"/>
    </w:pPr>
    <w:rPr>
      <w:sz w:val="32"/>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6C406E"/>
    <w:pPr>
      <w:spacing w:after="240"/>
    </w:pPr>
    <w:rPr>
      <w:spacing w:val="-5"/>
      <w:sz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uiPriority w:val="39"/>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261B7D"/>
    <w:rPr>
      <w:rFonts w:ascii="Arial Black" w:hAnsi="Arial Black"/>
      <w:color w:val="808080"/>
      <w:spacing w:val="-25"/>
      <w:kern w:val="28"/>
      <w:sz w:val="48"/>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ListParagraph">
    <w:name w:val="List Paragraph"/>
    <w:basedOn w:val="Normal"/>
    <w:uiPriority w:val="34"/>
    <w:qFormat/>
    <w:rsid w:val="001D7D95"/>
    <w:pPr>
      <w:ind w:left="720"/>
      <w:contextualSpacing/>
    </w:pPr>
  </w:style>
  <w:style w:type="table" w:styleId="TableGrid">
    <w:name w:val="Table Grid"/>
    <w:basedOn w:val="TableNormal"/>
    <w:uiPriority w:val="59"/>
    <w:rsid w:val="001D7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1D7D9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867039"/>
    <w:pPr>
      <w:spacing w:before="100" w:beforeAutospacing="1" w:after="100" w:afterAutospacing="1"/>
    </w:pPr>
    <w:rPr>
      <w:rFonts w:ascii="Times New Roman" w:eastAsiaTheme="minorEastAsia" w:hAnsi="Times New Roman"/>
      <w:sz w:val="24"/>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caption" w:semiHidden="0" w:uiPriority="35" w:unhideWhenUsed="0" w:qFormat="1"/>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261B7D"/>
    <w:pPr>
      <w:keepNext/>
      <w:spacing w:before="240" w:after="120"/>
      <w:outlineLvl w:val="0"/>
    </w:pPr>
    <w:rPr>
      <w:rFonts w:ascii="Arial Black" w:hAnsi="Arial Black"/>
      <w:color w:val="808080"/>
      <w:spacing w:val="-25"/>
      <w:kern w:val="28"/>
      <w:sz w:val="48"/>
    </w:rPr>
  </w:style>
  <w:style w:type="paragraph" w:styleId="Heading2">
    <w:name w:val="heading 2"/>
    <w:basedOn w:val="Heading1"/>
    <w:next w:val="BodyText"/>
    <w:qFormat/>
    <w:rsid w:val="00261B7D"/>
    <w:pPr>
      <w:outlineLvl w:val="1"/>
    </w:pPr>
    <w:rPr>
      <w:sz w:val="32"/>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6C406E"/>
    <w:pPr>
      <w:spacing w:after="240"/>
    </w:pPr>
    <w:rPr>
      <w:spacing w:val="-5"/>
      <w:sz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uiPriority w:val="39"/>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261B7D"/>
    <w:rPr>
      <w:rFonts w:ascii="Arial Black" w:hAnsi="Arial Black"/>
      <w:color w:val="808080"/>
      <w:spacing w:val="-25"/>
      <w:kern w:val="28"/>
      <w:sz w:val="48"/>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ListParagraph">
    <w:name w:val="List Paragraph"/>
    <w:basedOn w:val="Normal"/>
    <w:uiPriority w:val="34"/>
    <w:qFormat/>
    <w:rsid w:val="001D7D95"/>
    <w:pPr>
      <w:ind w:left="720"/>
      <w:contextualSpacing/>
    </w:pPr>
  </w:style>
  <w:style w:type="table" w:styleId="TableGrid">
    <w:name w:val="Table Grid"/>
    <w:basedOn w:val="TableNormal"/>
    <w:uiPriority w:val="59"/>
    <w:rsid w:val="001D7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1D7D9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867039"/>
    <w:pPr>
      <w:spacing w:before="100" w:beforeAutospacing="1" w:after="100" w:afterAutospacing="1"/>
    </w:pPr>
    <w:rPr>
      <w:rFonts w:ascii="Times New Roman" w:eastAsiaTheme="minorEastAsia"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76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t.lawson@mail.har.ac.uk" TargetMode="External"/><Relationship Id="rId26" Type="http://schemas.openxmlformats.org/officeDocument/2006/relationships/hyperlink" Target="http://www.7-zip.org/download.html"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mail.har.ac.uk" TargetMode="External"/><Relationship Id="rId25" Type="http://schemas.openxmlformats.org/officeDocument/2006/relationships/image" Target="media/image7.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mailto:t.lawson@mail.har.ac.uk"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hyperlink" Target="mailto:n.horner@mail.har.ac.uk"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mailto:h.westerberg@har.mrc.ac.uk" TargetMode="External"/><Relationship Id="rId35"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Desktop\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DCEAE-6021-45ED-AABA-AADEC2238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Template>
  <TotalTime>321</TotalTime>
  <Pages>20</Pages>
  <Words>2426</Words>
  <Characters>15435</Characters>
  <Application>Microsoft Office Word</Application>
  <DocSecurity>0</DocSecurity>
  <Lines>128</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Thomas Lawson</cp:lastModifiedBy>
  <cp:revision>50</cp:revision>
  <cp:lastPrinted>2014-04-11T15:44:00Z</cp:lastPrinted>
  <dcterms:created xsi:type="dcterms:W3CDTF">2014-04-10T17:05:00Z</dcterms:created>
  <dcterms:modified xsi:type="dcterms:W3CDTF">2014-04-11T15:44:00Z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