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38B3" w:rsidRDefault="00173722" w:rsidP="00173722">
      <w:pPr>
        <w:pStyle w:val="Heading1"/>
      </w:pPr>
      <w:r>
        <w:t>Segmentation</w:t>
      </w:r>
    </w:p>
    <w:p w:rsidR="002D154D" w:rsidRPr="002D154D" w:rsidRDefault="00173722" w:rsidP="002D154D">
      <w:pPr>
        <w:pStyle w:val="Heading2"/>
      </w:pPr>
      <w:r>
        <w:t>What is segmentation?</w:t>
      </w:r>
    </w:p>
    <w:p w:rsidR="00911884" w:rsidRPr="002D154D" w:rsidRDefault="00911884" w:rsidP="002D154D">
      <w:pPr>
        <w:rPr>
          <w:b/>
          <w:sz w:val="28"/>
          <w:szCs w:val="28"/>
        </w:rPr>
      </w:pPr>
      <w:r w:rsidRPr="002D154D">
        <w:rPr>
          <w:b/>
          <w:sz w:val="28"/>
          <w:szCs w:val="28"/>
        </w:rPr>
        <w:t>Seg</w:t>
      </w:r>
      <w:r w:rsidRPr="002D154D">
        <w:rPr>
          <w:b/>
          <w:sz w:val="28"/>
          <w:szCs w:val="28"/>
        </w:rPr>
        <w:t>·</w:t>
      </w:r>
      <w:r w:rsidRPr="002D154D">
        <w:rPr>
          <w:b/>
          <w:sz w:val="28"/>
          <w:szCs w:val="28"/>
        </w:rPr>
        <w:t>men</w:t>
      </w:r>
      <w:r w:rsidR="002D154D" w:rsidRPr="002D154D">
        <w:rPr>
          <w:b/>
          <w:sz w:val="28"/>
          <w:szCs w:val="28"/>
        </w:rPr>
        <w:t>·</w:t>
      </w:r>
      <w:r w:rsidRPr="002D154D">
        <w:rPr>
          <w:b/>
          <w:sz w:val="28"/>
          <w:szCs w:val="28"/>
        </w:rPr>
        <w:t>tat</w:t>
      </w:r>
      <w:r w:rsidR="002D154D" w:rsidRPr="002D154D">
        <w:rPr>
          <w:b/>
          <w:sz w:val="28"/>
          <w:szCs w:val="28"/>
        </w:rPr>
        <w:t>·</w:t>
      </w:r>
      <w:r w:rsidRPr="002D154D">
        <w:rPr>
          <w:b/>
          <w:sz w:val="28"/>
          <w:szCs w:val="28"/>
        </w:rPr>
        <w:t>ion</w:t>
      </w:r>
    </w:p>
    <w:p w:rsidR="00911884" w:rsidRPr="00911884" w:rsidRDefault="00911884" w:rsidP="002D154D">
      <w:pPr>
        <w:spacing w:before="0" w:after="0" w:line="240" w:lineRule="auto"/>
        <w:rPr>
          <w:b/>
          <w:i/>
        </w:rPr>
      </w:pPr>
      <w:r w:rsidRPr="00911884">
        <w:rPr>
          <w:b/>
          <w:i/>
        </w:rPr>
        <w:t>Noun</w:t>
      </w:r>
    </w:p>
    <w:p w:rsidR="00911884" w:rsidRPr="00911884" w:rsidRDefault="00911884" w:rsidP="002D154D">
      <w:pPr>
        <w:spacing w:before="0" w:after="0" w:line="240" w:lineRule="auto"/>
        <w:rPr>
          <w:i/>
        </w:rPr>
      </w:pPr>
      <w:r>
        <w:rPr>
          <w:i/>
        </w:rPr>
        <w:t>Biology</w:t>
      </w:r>
    </w:p>
    <w:p w:rsidR="00911884" w:rsidRDefault="00911884" w:rsidP="002D154D">
      <w:pPr>
        <w:spacing w:before="0" w:after="0" w:line="240" w:lineRule="auto"/>
      </w:pPr>
      <w:r>
        <w:t>The subdivision of an organism or of an organ into more or less equivalent parts</w:t>
      </w:r>
    </w:p>
    <w:p w:rsidR="002D154D" w:rsidRDefault="002D154D" w:rsidP="002D154D">
      <w:pPr>
        <w:spacing w:before="0" w:after="0" w:line="240" w:lineRule="auto"/>
      </w:pPr>
    </w:p>
    <w:p w:rsidR="002D154D" w:rsidRDefault="006840CF" w:rsidP="002D154D">
      <w:pPr>
        <w:spacing w:before="0" w:after="0" w:line="240" w:lineRule="auto"/>
      </w:pPr>
      <w:r>
        <w:t xml:space="preserve">In image processing </w:t>
      </w:r>
      <w:r w:rsidR="00241448">
        <w:t>‘</w:t>
      </w:r>
      <w:r>
        <w:t>segmentation</w:t>
      </w:r>
      <w:r w:rsidR="00241448">
        <w:t>’</w:t>
      </w:r>
      <w:r>
        <w:t xml:space="preserve"> separates one area of an image from another</w:t>
      </w:r>
      <w:r w:rsidR="00966816">
        <w:t>;</w:t>
      </w:r>
      <w:r w:rsidR="00A508B6">
        <w:t xml:space="preserve"> this can be applied to </w:t>
      </w:r>
      <w:r w:rsidR="0072690D">
        <w:t xml:space="preserve">medical images acquired from </w:t>
      </w:r>
      <w:proofErr w:type="spellStart"/>
      <w:r w:rsidR="006B0B65">
        <w:t>μ</w:t>
      </w:r>
      <w:r w:rsidR="0072690D">
        <w:t>CT</w:t>
      </w:r>
      <w:proofErr w:type="spellEnd"/>
      <w:r w:rsidR="0072690D">
        <w:t>, MRI or similar capture methods</w:t>
      </w:r>
      <w:r w:rsidR="00981A7C">
        <w:t xml:space="preserve"> to define distinct areas of anatomy in a sample.</w:t>
      </w:r>
    </w:p>
    <w:p w:rsidR="003E6D71" w:rsidRDefault="003E6D71" w:rsidP="003E6D71">
      <w:pPr>
        <w:pStyle w:val="Heading2"/>
      </w:pPr>
      <w:r>
        <w:t>How is it carried out?</w:t>
      </w:r>
    </w:p>
    <w:p w:rsidR="009961D5" w:rsidRDefault="009961D5" w:rsidP="009961D5">
      <w:r>
        <w:t>There are a variety of ways that segmentation can be carried out, using a variety of image processing methods, amongst the most popular are:</w:t>
      </w:r>
    </w:p>
    <w:p w:rsidR="009961D5" w:rsidRDefault="009961D5" w:rsidP="009961D5">
      <w:r w:rsidRPr="00867962">
        <w:rPr>
          <w:u w:val="single"/>
        </w:rPr>
        <w:t>Manual segmentation</w:t>
      </w:r>
      <w:r>
        <w:t>:</w:t>
      </w:r>
      <w:r w:rsidR="000545CA">
        <w:t xml:space="preserve"> Using various paintbrush tools</w:t>
      </w:r>
      <w:r w:rsidR="00286038">
        <w:t xml:space="preserve"> to</w:t>
      </w:r>
      <w:r w:rsidR="00CD4766">
        <w:t xml:space="preserve"> define by hand which pixel</w:t>
      </w:r>
      <w:r w:rsidR="00724025">
        <w:t>s/voxels</w:t>
      </w:r>
      <w:r w:rsidR="00CD4766">
        <w:t xml:space="preserve"> belong to your region of interest and which do not</w:t>
      </w:r>
    </w:p>
    <w:p w:rsidR="00120573" w:rsidRDefault="00B9335B" w:rsidP="009961D5">
      <w:r>
        <w:tab/>
        <w:t xml:space="preserve">This method is possible with almost all </w:t>
      </w:r>
      <w:r w:rsidR="001C531D">
        <w:t>pieces of segmentation and image processing software</w:t>
      </w:r>
      <w:r w:rsidR="00C27F68">
        <w:t>.  Amira</w:t>
      </w:r>
      <w:r w:rsidR="00036BB0">
        <w:t xml:space="preserve"> and 3DSlicer provide </w:t>
      </w:r>
      <w:r w:rsidR="00006D01">
        <w:t xml:space="preserve">specialist tools for this task, including </w:t>
      </w:r>
      <w:r w:rsidR="00E15E7E">
        <w:t>thresholding</w:t>
      </w:r>
      <w:r w:rsidR="00802894">
        <w:t xml:space="preserve"> paintbrushes that </w:t>
      </w:r>
      <w:r w:rsidR="00FA2D07">
        <w:t>prevent</w:t>
      </w:r>
      <w:r w:rsidR="00802894">
        <w:t xml:space="preserve"> the user from </w:t>
      </w:r>
      <w:r w:rsidR="00AB74BC">
        <w:t>including voxels of insufficient</w:t>
      </w:r>
      <w:r w:rsidR="00FA2D07">
        <w:t xml:space="preserve"> or excessive</w:t>
      </w:r>
      <w:r w:rsidR="00AB74BC">
        <w:t xml:space="preserve"> intensity.</w:t>
      </w:r>
    </w:p>
    <w:p w:rsidR="00475F73" w:rsidRDefault="00092654" w:rsidP="009961D5">
      <w:r>
        <w:tab/>
        <w:t>Manual segmen</w:t>
      </w:r>
      <w:r w:rsidR="004225F2">
        <w:t>t</w:t>
      </w:r>
      <w:r>
        <w:t>ation allows the greatest degree of user</w:t>
      </w:r>
      <w:r w:rsidR="00161120">
        <w:t xml:space="preserve"> </w:t>
      </w:r>
      <w:r w:rsidR="000B7197">
        <w:t>control</w:t>
      </w:r>
      <w:r w:rsidR="006A08DF">
        <w:t>, but is</w:t>
      </w:r>
      <w:r w:rsidR="000F76A4">
        <w:t xml:space="preserve"> extremely</w:t>
      </w:r>
      <w:r w:rsidR="006A08DF">
        <w:t xml:space="preserve"> time consuming</w:t>
      </w:r>
      <w:r w:rsidR="00D33B67">
        <w:t xml:space="preserve"> (hours to days)</w:t>
      </w:r>
      <w:r w:rsidR="006A08DF">
        <w:t xml:space="preserve"> and is highly susceptible to</w:t>
      </w:r>
      <w:r w:rsidR="00877BC4">
        <w:t xml:space="preserve"> human error and</w:t>
      </w:r>
      <w:r w:rsidR="006A08DF">
        <w:t xml:space="preserve"> </w:t>
      </w:r>
      <w:r w:rsidR="00172D0F">
        <w:t>interperson</w:t>
      </w:r>
      <w:r w:rsidR="005C16C1">
        <w:t>al</w:t>
      </w:r>
      <w:r w:rsidR="00172D0F">
        <w:t xml:space="preserve"> </w:t>
      </w:r>
      <w:r w:rsidR="00877BC4">
        <w:t>inconsistency</w:t>
      </w:r>
      <w:r w:rsidR="00475F73">
        <w:t>.</w:t>
      </w:r>
    </w:p>
    <w:p w:rsidR="00BE2686" w:rsidRDefault="00BE2686" w:rsidP="009961D5">
      <w:r w:rsidRPr="00867962">
        <w:rPr>
          <w:u w:val="single"/>
        </w:rPr>
        <w:t>Semi-automatic segmentation</w:t>
      </w:r>
      <w:r>
        <w:t xml:space="preserve">: </w:t>
      </w:r>
      <w:r w:rsidR="005A048E">
        <w:t xml:space="preserve">Coupling </w:t>
      </w:r>
      <w:r w:rsidR="008E2E22">
        <w:t>human decisio</w:t>
      </w:r>
      <w:r w:rsidR="00A231EA">
        <w:t>n-making with computer algorithms</w:t>
      </w:r>
    </w:p>
    <w:p w:rsidR="00603C8C" w:rsidRDefault="00603C8C" w:rsidP="009961D5">
      <w:r>
        <w:tab/>
        <w:t xml:space="preserve">Many pieces of software offer semi-automatic segmentation, </w:t>
      </w:r>
      <w:r w:rsidR="00F6526A">
        <w:t xml:space="preserve">using a wide variety of methods.  The most successful of these is ITK Snap which </w:t>
      </w:r>
      <w:r>
        <w:t xml:space="preserve">uses a snake algorithm for region filling coupled with intensity </w:t>
      </w:r>
      <w:r w:rsidR="00C30431">
        <w:t>t</w:t>
      </w:r>
      <w:r>
        <w:t>hresholding or edge detection.</w:t>
      </w:r>
    </w:p>
    <w:p w:rsidR="00BE1A58" w:rsidRDefault="00BE1A58" w:rsidP="009961D5">
      <w:r>
        <w:tab/>
        <w:t>Semi-automatic segmentation</w:t>
      </w:r>
      <w:r w:rsidR="00F032EA">
        <w:t xml:space="preserve"> </w:t>
      </w:r>
      <w:r w:rsidR="00147D0F">
        <w:t>is a lot less time consuming that manual segmentation</w:t>
      </w:r>
      <w:r w:rsidR="00D33B67">
        <w:t xml:space="preserve"> (minutes to hours depending on </w:t>
      </w:r>
      <w:bookmarkStart w:id="0" w:name="_GoBack"/>
      <w:bookmarkEnd w:id="0"/>
      <w:r w:rsidR="00D33B67">
        <w:t>the quality of the dataset and the experience of the user)</w:t>
      </w:r>
      <w:r w:rsidR="0051706D">
        <w:t>.</w:t>
      </w:r>
      <w:r w:rsidR="00EE0294">
        <w:t xml:space="preserve">  </w:t>
      </w:r>
      <w:r w:rsidR="000B72AF">
        <w:t xml:space="preserve">The results and the ease of acquiring them </w:t>
      </w:r>
      <w:proofErr w:type="gramStart"/>
      <w:r w:rsidR="000B72AF">
        <w:t>is</w:t>
      </w:r>
      <w:proofErr w:type="gramEnd"/>
      <w:r w:rsidR="000B72AF">
        <w:t xml:space="preserve"> largely </w:t>
      </w:r>
      <w:r w:rsidR="00080BA8">
        <w:t>dependent</w:t>
      </w:r>
      <w:r w:rsidR="000B72AF">
        <w:t xml:space="preserve"> on the </w:t>
      </w:r>
      <w:r w:rsidR="005A06CB">
        <w:t>data input (Is the contrast sufficient?  Are the edges well defined?  Are there significant changes in texture?  Is there excessive noise?)</w:t>
      </w:r>
      <w:r w:rsidR="009D51C2">
        <w:t xml:space="preserve"> </w:t>
      </w:r>
      <w:proofErr w:type="gramStart"/>
      <w:r w:rsidR="009D51C2">
        <w:t>and</w:t>
      </w:r>
      <w:proofErr w:type="gramEnd"/>
      <w:r w:rsidR="009D51C2">
        <w:t xml:space="preserve"> </w:t>
      </w:r>
      <w:r w:rsidR="00B2421F">
        <w:t>the familiarity of the user with their dataset and with the segmentation process</w:t>
      </w:r>
      <w:r w:rsidR="00C6337C">
        <w:t>.</w:t>
      </w:r>
    </w:p>
    <w:p w:rsidR="00BF5E63" w:rsidRDefault="00BF5E63" w:rsidP="009961D5">
      <w:r>
        <w:tab/>
        <w:t xml:space="preserve">There is often a need for some manual clean-up after </w:t>
      </w:r>
      <w:r w:rsidR="003F0802">
        <w:t>semi-automa</w:t>
      </w:r>
      <w:r w:rsidR="00AD70D2">
        <w:t>t</w:t>
      </w:r>
      <w:r w:rsidR="00952ABD">
        <w:t>ic segmentation.</w:t>
      </w:r>
    </w:p>
    <w:p w:rsidR="00306FF7" w:rsidRDefault="00E165E0" w:rsidP="009961D5">
      <w:r>
        <w:rPr>
          <w:u w:val="single"/>
        </w:rPr>
        <w:t>Automatic segmentation:</w:t>
      </w:r>
      <w:r w:rsidRPr="00E165E0">
        <w:t xml:space="preserve"> </w:t>
      </w:r>
      <w:r>
        <w:t>Segmentation carried out unsupervised by computer processes</w:t>
      </w:r>
    </w:p>
    <w:p w:rsidR="00405AD1" w:rsidRPr="00E165E0" w:rsidRDefault="00405AD1" w:rsidP="009961D5">
      <w:r>
        <w:tab/>
      </w:r>
      <w:r w:rsidR="008063D5">
        <w:t>So far as we know this hasn’t been succ</w:t>
      </w:r>
      <w:r w:rsidR="00C117B5">
        <w:t xml:space="preserve">essfully achieved by any group.  If it became possible it would be an extremely useful tool for </w:t>
      </w:r>
      <w:r w:rsidR="00AD70D2">
        <w:t>interactive analysis of</w:t>
      </w:r>
      <w:r w:rsidR="002F77AE">
        <w:t xml:space="preserve"> visual data</w:t>
      </w:r>
      <w:r w:rsidR="003761B7">
        <w:t>.</w:t>
      </w:r>
    </w:p>
    <w:p w:rsidR="003C6EF3" w:rsidRDefault="003C6EF3" w:rsidP="002D154D">
      <w:pPr>
        <w:spacing w:before="0" w:after="0" w:line="240" w:lineRule="auto"/>
      </w:pPr>
    </w:p>
    <w:p w:rsidR="003C6EF3" w:rsidRDefault="003C6EF3" w:rsidP="003C6EF3">
      <w:pPr>
        <w:pStyle w:val="Heading2"/>
      </w:pPr>
      <w:r>
        <w:t>What is it useful for?</w:t>
      </w:r>
    </w:p>
    <w:p w:rsidR="00585A99" w:rsidRPr="00585A99" w:rsidRDefault="00585A99" w:rsidP="00585A99">
      <w:r>
        <w:lastRenderedPageBreak/>
        <w:t>We have two main aims for segmentation:  Atlas creation and Image analysis</w:t>
      </w:r>
    </w:p>
    <w:p w:rsidR="00585A99" w:rsidRPr="00585A99" w:rsidRDefault="00585A99" w:rsidP="003C6EF3">
      <w:pPr>
        <w:rPr>
          <w:u w:val="single"/>
        </w:rPr>
      </w:pPr>
      <w:r w:rsidRPr="00585A99">
        <w:rPr>
          <w:u w:val="single"/>
        </w:rPr>
        <w:t>Atlas creation</w:t>
      </w:r>
    </w:p>
    <w:p w:rsidR="00B67D42" w:rsidRDefault="002146FA" w:rsidP="003C6EF3">
      <w:r>
        <w:t xml:space="preserve">One of our </w:t>
      </w:r>
      <w:r w:rsidR="00150CC9">
        <w:t>primary aims from seg</w:t>
      </w:r>
      <w:r w:rsidR="009217A1">
        <w:t xml:space="preserve">mentation is to create an </w:t>
      </w:r>
      <w:r w:rsidR="006A2F0E">
        <w:t xml:space="preserve">embryo </w:t>
      </w:r>
      <w:r w:rsidR="009217A1">
        <w:t>atlas</w:t>
      </w:r>
      <w:r w:rsidR="0013254E">
        <w:t>, similar to that created by Wong et al.</w:t>
      </w:r>
      <w:sdt>
        <w:sdtPr>
          <w:id w:val="2069693337"/>
          <w:citation/>
        </w:sdtPr>
        <w:sdtContent>
          <w:r w:rsidR="00B67D42">
            <w:fldChar w:fldCharType="begin"/>
          </w:r>
          <w:r w:rsidR="00B67D42">
            <w:instrText xml:space="preserve"> CITATION Mic121 \l 2057 </w:instrText>
          </w:r>
          <w:r w:rsidR="00B67D42">
            <w:fldChar w:fldCharType="separate"/>
          </w:r>
          <w:r w:rsidR="00B67D42">
            <w:rPr>
              <w:noProof/>
            </w:rPr>
            <w:t xml:space="preserve"> (1)</w:t>
          </w:r>
          <w:r w:rsidR="00B67D42">
            <w:fldChar w:fldCharType="end"/>
          </w:r>
        </w:sdtContent>
      </w:sdt>
    </w:p>
    <w:p w:rsidR="00F81442" w:rsidRDefault="00F81442" w:rsidP="003C6EF3">
      <w:r>
        <w:rPr>
          <w:noProof/>
          <w:lang w:eastAsia="en-GB"/>
        </w:rPr>
        <w:drawing>
          <wp:inline distT="0" distB="0" distL="0" distR="0" wp14:anchorId="7CD56B06" wp14:editId="690F240B">
            <wp:extent cx="5796529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133" t="10106" r="54287" b="13829"/>
                    <a:stretch/>
                  </pic:blipFill>
                  <pic:spPr bwMode="auto">
                    <a:xfrm>
                      <a:off x="0" y="0"/>
                      <a:ext cx="5797814" cy="423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D42" w:rsidRDefault="00B67D42" w:rsidP="00B67D42"/>
    <w:p w:rsidR="00992892" w:rsidRPr="00992892" w:rsidRDefault="00992892" w:rsidP="00B67D42">
      <w:pPr>
        <w:rPr>
          <w:u w:val="single"/>
        </w:rPr>
      </w:pPr>
      <w:r w:rsidRPr="00992892">
        <w:rPr>
          <w:u w:val="single"/>
        </w:rPr>
        <w:t>Image analysis</w:t>
      </w:r>
    </w:p>
    <w:p w:rsidR="00B67D42" w:rsidRPr="003C6EF3" w:rsidRDefault="00B67D42" w:rsidP="00B67D42">
      <w:r>
        <w:t xml:space="preserve">Image analysis – volume metrics - </w:t>
      </w:r>
      <w:proofErr w:type="spellStart"/>
      <w:r>
        <w:t>phenotyping</w:t>
      </w:r>
      <w:proofErr w:type="spellEnd"/>
    </w:p>
    <w:p w:rsidR="00B67D42" w:rsidRDefault="00707360" w:rsidP="00707360">
      <w:pPr>
        <w:pStyle w:val="Heading2"/>
      </w:pPr>
      <w:r>
        <w:t>Our Achievements</w:t>
      </w:r>
    </w:p>
    <w:p w:rsidR="00C12934" w:rsidRDefault="00C12934" w:rsidP="00C12934">
      <w:r>
        <w:t xml:space="preserve">So far we’ve achieved segmentation of the liver, heart and lungs of a variety of </w:t>
      </w:r>
      <w:r w:rsidR="009A6A4B">
        <w:t xml:space="preserve">E14.5 mouse embryo </w:t>
      </w:r>
      <w:r>
        <w:t xml:space="preserve">specimens in ITK Snap.  We’ve used this data to obtain volume metrics for these organs </w:t>
      </w:r>
      <w:r w:rsidR="009A6A4B">
        <w:t>and should be able to use these to quantify isotropic and anis</w:t>
      </w:r>
      <w:r w:rsidR="00042106">
        <w:t>o</w:t>
      </w:r>
      <w:r w:rsidR="009A6A4B">
        <w:t>tropic shrinking in embryos prepared for image capture.</w:t>
      </w:r>
      <w:r w:rsidR="00F72FAE">
        <w:t xml:space="preserve">  </w:t>
      </w:r>
      <w:r w:rsidR="00901FBC">
        <w:t xml:space="preserve">We can now also qualitatively compare embryos between </w:t>
      </w:r>
      <w:r w:rsidR="00B33C45">
        <w:t>specimens</w:t>
      </w:r>
      <w:r w:rsidR="008809A4">
        <w:t xml:space="preserve"> and compare these with their equivalents in MRI imaged embryos – which should not have undergone any shrinking.</w:t>
      </w:r>
    </w:p>
    <w:p w:rsidR="00C12934" w:rsidRDefault="00C12934">
      <w:r>
        <w:br w:type="page"/>
      </w:r>
    </w:p>
    <w:p w:rsidR="00C12934" w:rsidRPr="00C12934" w:rsidRDefault="00C12934" w:rsidP="00C12934"/>
    <w:p w:rsidR="00B67D42" w:rsidRDefault="00B67D42" w:rsidP="003C6EF3"/>
    <w:sdt>
      <w:sdtPr>
        <w:id w:val="-456717791"/>
        <w:docPartObj>
          <w:docPartGallery w:val="Bibliographies"/>
          <w:docPartUnique/>
        </w:docPartObj>
      </w:sdtPr>
      <w:sdtEndPr>
        <w:rPr>
          <w:b w:val="0"/>
          <w:bCs w:val="0"/>
          <w:caps w:val="0"/>
          <w:color w:val="auto"/>
          <w:spacing w:val="0"/>
          <w:sz w:val="20"/>
          <w:szCs w:val="20"/>
        </w:rPr>
      </w:sdtEndPr>
      <w:sdtContent>
        <w:p w:rsidR="00B67D42" w:rsidRDefault="00B67D42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:rsidR="00B67D42" w:rsidRDefault="00B67D42" w:rsidP="00B67D42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1. </w:t>
              </w:r>
              <w:r>
                <w:rPr>
                  <w:i/>
                  <w:iCs/>
                  <w:noProof/>
                </w:rPr>
                <w:t xml:space="preserve">A novel 3D mouse embryo atlas based on micro-CT. </w:t>
              </w:r>
              <w:r>
                <w:rPr>
                  <w:b/>
                  <w:bCs/>
                  <w:noProof/>
                </w:rPr>
                <w:t>Michael D. Wong, Adrienne E. Dorr, Jonathon R. Walls, Jason P. Lerch, R. Mark Henkelman.</w:t>
              </w:r>
              <w:r>
                <w:rPr>
                  <w:noProof/>
                </w:rPr>
                <w:t xml:space="preserve"> s.l. : Development, 2012, Vol. 139.</w:t>
              </w:r>
            </w:p>
            <w:p w:rsidR="00B67D42" w:rsidRDefault="00B67D42" w:rsidP="00B67D4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B67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722"/>
    <w:rsid w:val="00005613"/>
    <w:rsid w:val="00006D01"/>
    <w:rsid w:val="00036BB0"/>
    <w:rsid w:val="00042106"/>
    <w:rsid w:val="000545CA"/>
    <w:rsid w:val="00061A03"/>
    <w:rsid w:val="00080BA8"/>
    <w:rsid w:val="00092654"/>
    <w:rsid w:val="000B7197"/>
    <w:rsid w:val="000B72AF"/>
    <w:rsid w:val="000F5789"/>
    <w:rsid w:val="000F76A4"/>
    <w:rsid w:val="00120573"/>
    <w:rsid w:val="0013254E"/>
    <w:rsid w:val="00147D0F"/>
    <w:rsid w:val="00150CC9"/>
    <w:rsid w:val="00161120"/>
    <w:rsid w:val="00172D0F"/>
    <w:rsid w:val="00173722"/>
    <w:rsid w:val="001C531D"/>
    <w:rsid w:val="001F4F93"/>
    <w:rsid w:val="002146FA"/>
    <w:rsid w:val="00241448"/>
    <w:rsid w:val="00286038"/>
    <w:rsid w:val="002D154D"/>
    <w:rsid w:val="002F77AE"/>
    <w:rsid w:val="00306FF7"/>
    <w:rsid w:val="003761B7"/>
    <w:rsid w:val="003B5198"/>
    <w:rsid w:val="003C6EF3"/>
    <w:rsid w:val="003E6D71"/>
    <w:rsid w:val="003F0802"/>
    <w:rsid w:val="00405AD1"/>
    <w:rsid w:val="004225F2"/>
    <w:rsid w:val="00475F73"/>
    <w:rsid w:val="00486BAA"/>
    <w:rsid w:val="004A4B4F"/>
    <w:rsid w:val="004D5F6D"/>
    <w:rsid w:val="0051706D"/>
    <w:rsid w:val="00571010"/>
    <w:rsid w:val="00585A99"/>
    <w:rsid w:val="005A048E"/>
    <w:rsid w:val="005A06CB"/>
    <w:rsid w:val="005C16C1"/>
    <w:rsid w:val="00603C8C"/>
    <w:rsid w:val="00633B50"/>
    <w:rsid w:val="00645F33"/>
    <w:rsid w:val="006840CF"/>
    <w:rsid w:val="006A08DF"/>
    <w:rsid w:val="006A2F0E"/>
    <w:rsid w:val="006B0B65"/>
    <w:rsid w:val="007005DF"/>
    <w:rsid w:val="00707360"/>
    <w:rsid w:val="00712D51"/>
    <w:rsid w:val="00724025"/>
    <w:rsid w:val="0072690D"/>
    <w:rsid w:val="00802894"/>
    <w:rsid w:val="008063D5"/>
    <w:rsid w:val="00867962"/>
    <w:rsid w:val="00877BC4"/>
    <w:rsid w:val="008809A4"/>
    <w:rsid w:val="008E2E22"/>
    <w:rsid w:val="00901FBC"/>
    <w:rsid w:val="00911884"/>
    <w:rsid w:val="0091531E"/>
    <w:rsid w:val="009217A1"/>
    <w:rsid w:val="00952ABD"/>
    <w:rsid w:val="00966816"/>
    <w:rsid w:val="00981A7C"/>
    <w:rsid w:val="00992892"/>
    <w:rsid w:val="009961D5"/>
    <w:rsid w:val="009A6A4B"/>
    <w:rsid w:val="009D51C2"/>
    <w:rsid w:val="009E46F0"/>
    <w:rsid w:val="00A038B3"/>
    <w:rsid w:val="00A231EA"/>
    <w:rsid w:val="00A508B6"/>
    <w:rsid w:val="00AB74BC"/>
    <w:rsid w:val="00AD70D2"/>
    <w:rsid w:val="00B2421F"/>
    <w:rsid w:val="00B33C45"/>
    <w:rsid w:val="00B67D42"/>
    <w:rsid w:val="00B9335B"/>
    <w:rsid w:val="00BE1A58"/>
    <w:rsid w:val="00BE2686"/>
    <w:rsid w:val="00BF5E63"/>
    <w:rsid w:val="00C117B5"/>
    <w:rsid w:val="00C12934"/>
    <w:rsid w:val="00C27F68"/>
    <w:rsid w:val="00C30431"/>
    <w:rsid w:val="00C6337C"/>
    <w:rsid w:val="00CD4766"/>
    <w:rsid w:val="00D33B67"/>
    <w:rsid w:val="00D55CCE"/>
    <w:rsid w:val="00E15E7E"/>
    <w:rsid w:val="00E165E0"/>
    <w:rsid w:val="00EA070B"/>
    <w:rsid w:val="00EE0294"/>
    <w:rsid w:val="00F032EA"/>
    <w:rsid w:val="00F6526A"/>
    <w:rsid w:val="00F72FAE"/>
    <w:rsid w:val="00F81442"/>
    <w:rsid w:val="00FA00F7"/>
    <w:rsid w:val="00FA2D07"/>
    <w:rsid w:val="00FC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3722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3722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722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3722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722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72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72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72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72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72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722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73722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3722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722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722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722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722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72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722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73722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73722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3722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72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73722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173722"/>
    <w:rPr>
      <w:b/>
      <w:bCs/>
    </w:rPr>
  </w:style>
  <w:style w:type="character" w:styleId="Emphasis">
    <w:name w:val="Emphasis"/>
    <w:uiPriority w:val="20"/>
    <w:qFormat/>
    <w:rsid w:val="00173722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173722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17372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372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73722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72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722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173722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173722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173722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173722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173722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3722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73722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7D4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D42"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B67D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3722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3722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722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3722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722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72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72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72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72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72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722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73722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3722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722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722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722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722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72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722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73722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73722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3722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72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73722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173722"/>
    <w:rPr>
      <w:b/>
      <w:bCs/>
    </w:rPr>
  </w:style>
  <w:style w:type="character" w:styleId="Emphasis">
    <w:name w:val="Emphasis"/>
    <w:uiPriority w:val="20"/>
    <w:qFormat/>
    <w:rsid w:val="00173722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173722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17372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372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73722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72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722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173722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173722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173722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173722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173722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3722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73722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7D4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D42"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B67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Mic121</b:Tag>
    <b:SourceType>JournalArticle</b:SourceType>
    <b:Guid>{486D5FB3-4D90-4A6A-AFA7-A5B19EBE36D9}</b:Guid>
    <b:Title>A novel 3D mouse embryo atlas based on micro-CT</b:Title>
    <b:Year>2012</b:Year>
    <b:Publisher>Development</b:Publisher>
    <b:Author>
      <b:Author>
        <b:NameList>
          <b:Person>
            <b:Last>Michael D. Wong</b:Last>
            <b:First>Adrienne</b:First>
            <b:Middle>E. Dorr, Jonathon R. Walls, Jason P. Lerch, R. Mark Henkelman</b:Middle>
          </b:Person>
        </b:NameList>
      </b:Author>
    </b:Author>
    <b:Volume>139</b:Volume>
    <b:RefOrder>1</b:RefOrder>
  </b:Source>
</b:Sources>
</file>

<file path=customXml/itemProps1.xml><?xml version="1.0" encoding="utf-8"?>
<ds:datastoreItem xmlns:ds="http://schemas.openxmlformats.org/officeDocument/2006/customXml" ds:itemID="{B5FAB8AE-FC91-4BF1-A254-E926D60CB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3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Jennifer Vibert</dc:creator>
  <cp:lastModifiedBy>Jennifer Vibert</cp:lastModifiedBy>
  <cp:revision>113</cp:revision>
  <dcterms:created xsi:type="dcterms:W3CDTF">2013-08-12T09:38:00Z</dcterms:created>
  <dcterms:modified xsi:type="dcterms:W3CDTF">2013-08-12T13:40:00Z</dcterms:modified>
</cp:coreProperties>
</file>