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5DC" w:rsidRDefault="00B745DC" w:rsidP="00B745DC">
      <w:r>
        <w:rPr>
          <w:rFonts w:hint="eastAsia"/>
        </w:rPr>
        <w:t>「</w:t>
      </w:r>
      <w:r>
        <w:t>kadai2.jpg</w:t>
      </w:r>
      <w:r>
        <w:rPr>
          <w:rFonts w:hint="eastAsia"/>
        </w:rPr>
        <w:t>」を原画像とする。この画像は縦4</w:t>
      </w:r>
      <w:r>
        <w:t>74</w:t>
      </w:r>
      <w:r>
        <w:rPr>
          <w:rFonts w:hint="eastAsia"/>
        </w:rPr>
        <w:t>画素、横2</w:t>
      </w:r>
      <w:r>
        <w:t>96</w:t>
      </w:r>
      <w:r>
        <w:rPr>
          <w:rFonts w:hint="eastAsia"/>
        </w:rPr>
        <w:t>画素による長方形のディジタルカラー画像である。</w:t>
      </w:r>
    </w:p>
    <w:p w:rsidR="00B745DC" w:rsidRDefault="00B745DC" w:rsidP="00B745DC"/>
    <w:p w:rsidR="00B745DC" w:rsidRDefault="00B745DC" w:rsidP="00B745DC">
      <w:r>
        <w:rPr>
          <w:rFonts w:hint="eastAsia"/>
        </w:rPr>
        <w:t>O</w:t>
      </w:r>
      <w:r>
        <w:t xml:space="preserve">RG = </w:t>
      </w:r>
      <w:proofErr w:type="spellStart"/>
      <w:r>
        <w:t>imread</w:t>
      </w:r>
      <w:proofErr w:type="spellEnd"/>
      <w:r>
        <w:t>(‘kadai2.jpg’); %</w:t>
      </w:r>
      <w:r>
        <w:rPr>
          <w:rFonts w:hint="eastAsia"/>
        </w:rPr>
        <w:t>画像の読み込み</w:t>
      </w:r>
    </w:p>
    <w:p w:rsidR="00B745DC" w:rsidRDefault="00B745DC" w:rsidP="00B745DC">
      <w:r>
        <w:rPr>
          <w:rFonts w:hint="eastAsia"/>
        </w:rPr>
        <w:t>O</w:t>
      </w:r>
      <w:r>
        <w:t>RG = rgb2gray(ORG);%</w:t>
      </w:r>
      <w:r>
        <w:rPr>
          <w:rFonts w:hint="eastAsia"/>
        </w:rPr>
        <w:t>白黒濃淡画像に変換</w:t>
      </w:r>
    </w:p>
    <w:p w:rsidR="00B745DC" w:rsidRDefault="00B745DC" w:rsidP="00B745DC">
      <w:proofErr w:type="spellStart"/>
      <w:r>
        <w:t>Imagesec</w:t>
      </w:r>
      <w:proofErr w:type="spellEnd"/>
      <w:r>
        <w:t>(ORG);colormap(gray);</w:t>
      </w:r>
      <w:proofErr w:type="spellStart"/>
      <w:r>
        <w:t>colorbar</w:t>
      </w:r>
      <w:proofErr w:type="spellEnd"/>
      <w:r>
        <w:t>;%</w:t>
      </w:r>
      <w:r>
        <w:rPr>
          <w:rFonts w:hint="eastAsia"/>
        </w:rPr>
        <w:t>画像の表示</w:t>
      </w:r>
    </w:p>
    <w:p w:rsidR="00B745DC" w:rsidRDefault="00B745DC" w:rsidP="00B745DC">
      <w:r>
        <w:rPr>
          <w:rFonts w:hint="eastAsia"/>
        </w:rPr>
        <w:t>によって、原画像から白黒画像を生成した図を図1に示す。</w:t>
      </w:r>
    </w:p>
    <w:p w:rsidR="00B745DC" w:rsidRDefault="00B745DC" w:rsidP="00B745DC">
      <w:pPr>
        <w:jc w:val="center"/>
      </w:pPr>
      <w:r>
        <w:rPr>
          <w:noProof/>
        </w:rPr>
        <w:drawing>
          <wp:inline distT="0" distB="0" distL="0" distR="0" wp14:anchorId="5239DAC0" wp14:editId="1089DC4F">
            <wp:extent cx="2082800" cy="1594356"/>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4426" cy="1603256"/>
                    </a:xfrm>
                    <a:prstGeom prst="rect">
                      <a:avLst/>
                    </a:prstGeom>
                    <a:noFill/>
                    <a:ln>
                      <a:noFill/>
                    </a:ln>
                  </pic:spPr>
                </pic:pic>
              </a:graphicData>
            </a:graphic>
          </wp:inline>
        </w:drawing>
      </w:r>
    </w:p>
    <w:p w:rsidR="00B745DC" w:rsidRDefault="00B745DC" w:rsidP="00B745DC">
      <w:pPr>
        <w:jc w:val="center"/>
      </w:pPr>
      <w:r>
        <w:rPr>
          <w:rFonts w:hint="eastAsia"/>
        </w:rPr>
        <w:t>図1</w:t>
      </w:r>
      <w:r>
        <w:t xml:space="preserve"> </w:t>
      </w:r>
      <w:r>
        <w:rPr>
          <w:rFonts w:hint="eastAsia"/>
        </w:rPr>
        <w:t>原画像</w:t>
      </w:r>
    </w:p>
    <w:p w:rsidR="001553EB" w:rsidRDefault="00B745DC">
      <w:r>
        <w:rPr>
          <w:rFonts w:hint="eastAsia"/>
        </w:rPr>
        <w:t>I</w:t>
      </w:r>
      <w:r>
        <w:t>MG = edge(ORG,’</w:t>
      </w:r>
      <w:proofErr w:type="spellStart"/>
      <w:r>
        <w:t>prewitt</w:t>
      </w:r>
      <w:proofErr w:type="spellEnd"/>
      <w:r>
        <w:t xml:space="preserve">’); % </w:t>
      </w:r>
      <w:r>
        <w:rPr>
          <w:rFonts w:hint="eastAsia"/>
        </w:rPr>
        <w:t>エッジ抽出(プレウィット法</w:t>
      </w:r>
      <w:r>
        <w:t>)</w:t>
      </w:r>
    </w:p>
    <w:p w:rsidR="00B745DC" w:rsidRDefault="00B745DC">
      <w:proofErr w:type="spellStart"/>
      <w:r>
        <w:t>Imagesec</w:t>
      </w:r>
      <w:proofErr w:type="spellEnd"/>
      <w:r>
        <w:t>(IMG);colormap(‘gray’);</w:t>
      </w:r>
      <w:proofErr w:type="spellStart"/>
      <w:r>
        <w:t>colorbar</w:t>
      </w:r>
      <w:proofErr w:type="spellEnd"/>
      <w:r>
        <w:t>;</w:t>
      </w:r>
    </w:p>
    <w:p w:rsidR="00B745DC" w:rsidRDefault="00B745DC">
      <w:r>
        <w:rPr>
          <w:rFonts w:hint="eastAsia"/>
        </w:rPr>
        <w:t>プレウィット法によってエッジ抽出した画像を図2に示す。</w:t>
      </w:r>
    </w:p>
    <w:p w:rsidR="00B745DC" w:rsidRDefault="00B745DC" w:rsidP="00B745DC">
      <w:pPr>
        <w:jc w:val="center"/>
      </w:pPr>
      <w:r>
        <w:rPr>
          <w:noProof/>
        </w:rPr>
        <w:drawing>
          <wp:inline distT="0" distB="0" distL="0" distR="0">
            <wp:extent cx="2608028" cy="2084636"/>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1462" cy="2095374"/>
                    </a:xfrm>
                    <a:prstGeom prst="rect">
                      <a:avLst/>
                    </a:prstGeom>
                    <a:noFill/>
                    <a:ln>
                      <a:noFill/>
                    </a:ln>
                  </pic:spPr>
                </pic:pic>
              </a:graphicData>
            </a:graphic>
          </wp:inline>
        </w:drawing>
      </w:r>
    </w:p>
    <w:p w:rsidR="00B745DC" w:rsidRDefault="00B745DC" w:rsidP="00B745DC">
      <w:pPr>
        <w:jc w:val="center"/>
      </w:pPr>
      <w:r>
        <w:rPr>
          <w:rFonts w:hint="eastAsia"/>
        </w:rPr>
        <w:t>図2　エッジ抽出(プレウィット法</w:t>
      </w:r>
      <w:r>
        <w:t>)</w:t>
      </w:r>
    </w:p>
    <w:p w:rsidR="00B745DC" w:rsidRDefault="00B745DC" w:rsidP="00B745DC">
      <w:r>
        <w:rPr>
          <w:rFonts w:hint="eastAsia"/>
        </w:rPr>
        <w:t>I</w:t>
      </w:r>
      <w:r>
        <w:t>MG = edge(ORG,’</w:t>
      </w:r>
      <w:proofErr w:type="spellStart"/>
      <w:r>
        <w:t>sobel</w:t>
      </w:r>
      <w:proofErr w:type="spellEnd"/>
      <w:r>
        <w:t xml:space="preserve">’); % </w:t>
      </w:r>
      <w:r>
        <w:rPr>
          <w:rFonts w:hint="eastAsia"/>
        </w:rPr>
        <w:t>エッジ抽出(</w:t>
      </w:r>
      <w:r>
        <w:rPr>
          <w:rFonts w:hint="eastAsia"/>
        </w:rPr>
        <w:t>ソベル法</w:t>
      </w:r>
      <w:r>
        <w:t>)</w:t>
      </w:r>
    </w:p>
    <w:p w:rsidR="00B745DC" w:rsidRDefault="00B745DC" w:rsidP="00B745DC">
      <w:proofErr w:type="spellStart"/>
      <w:r>
        <w:t>Imagesec</w:t>
      </w:r>
      <w:proofErr w:type="spellEnd"/>
      <w:r>
        <w:t>(IMG);colormap(‘gray’);</w:t>
      </w:r>
      <w:proofErr w:type="spellStart"/>
      <w:r>
        <w:t>colorbar</w:t>
      </w:r>
      <w:proofErr w:type="spellEnd"/>
      <w:r>
        <w:t>;</w:t>
      </w:r>
    </w:p>
    <w:p w:rsidR="00B745DC" w:rsidRDefault="00B745DC" w:rsidP="00B745DC">
      <w:pPr>
        <w:jc w:val="center"/>
      </w:pPr>
      <w:r>
        <w:rPr>
          <w:rFonts w:hint="eastAsia"/>
        </w:rPr>
        <w:t>ソベル法によってエッジ抽出した画像を図3に示す。</w:t>
      </w:r>
      <w:r>
        <w:rPr>
          <w:rFonts w:hint="eastAsia"/>
          <w:noProof/>
        </w:rPr>
        <w:lastRenderedPageBreak/>
        <w:drawing>
          <wp:inline distT="0" distB="0" distL="0" distR="0">
            <wp:extent cx="2941983" cy="23717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8681" cy="2385177"/>
                    </a:xfrm>
                    <a:prstGeom prst="rect">
                      <a:avLst/>
                    </a:prstGeom>
                    <a:noFill/>
                    <a:ln>
                      <a:noFill/>
                    </a:ln>
                  </pic:spPr>
                </pic:pic>
              </a:graphicData>
            </a:graphic>
          </wp:inline>
        </w:drawing>
      </w:r>
    </w:p>
    <w:p w:rsidR="00B745DC" w:rsidRDefault="00B745DC" w:rsidP="00B745DC">
      <w:pPr>
        <w:jc w:val="center"/>
      </w:pPr>
      <w:r>
        <w:rPr>
          <w:rFonts w:hint="eastAsia"/>
        </w:rPr>
        <w:t>図3</w:t>
      </w:r>
      <w:r>
        <w:t xml:space="preserve"> </w:t>
      </w:r>
      <w:r>
        <w:rPr>
          <w:rFonts w:hint="eastAsia"/>
        </w:rPr>
        <w:t>エッジ抽出(ソベル法</w:t>
      </w:r>
      <w:r>
        <w:t>)</w:t>
      </w:r>
    </w:p>
    <w:p w:rsidR="00B745DC" w:rsidRDefault="00B745DC" w:rsidP="00B745DC">
      <w:r>
        <w:rPr>
          <w:rFonts w:hint="eastAsia"/>
        </w:rPr>
        <w:t>I</w:t>
      </w:r>
      <w:r>
        <w:t>MG = edge(</w:t>
      </w:r>
      <w:proofErr w:type="spellStart"/>
      <w:r>
        <w:t>ORG,’</w:t>
      </w:r>
      <w:r>
        <w:t>canny</w:t>
      </w:r>
      <w:proofErr w:type="spellEnd"/>
      <w:r>
        <w:t xml:space="preserve">’); % </w:t>
      </w:r>
      <w:r>
        <w:rPr>
          <w:rFonts w:hint="eastAsia"/>
        </w:rPr>
        <w:t>エッジ抽出(</w:t>
      </w:r>
      <w:r>
        <w:rPr>
          <w:rFonts w:hint="eastAsia"/>
        </w:rPr>
        <w:t>キャニー法</w:t>
      </w:r>
      <w:r>
        <w:t>)</w:t>
      </w:r>
    </w:p>
    <w:p w:rsidR="00B745DC" w:rsidRDefault="00B745DC" w:rsidP="00B745DC">
      <w:proofErr w:type="spellStart"/>
      <w:r>
        <w:t>Imagesec</w:t>
      </w:r>
      <w:proofErr w:type="spellEnd"/>
      <w:r>
        <w:t>(IMG);colormap(‘gray’);</w:t>
      </w:r>
      <w:proofErr w:type="spellStart"/>
      <w:r>
        <w:t>colorbar</w:t>
      </w:r>
      <w:proofErr w:type="spellEnd"/>
      <w:r>
        <w:t>;</w:t>
      </w:r>
    </w:p>
    <w:p w:rsidR="00B745DC" w:rsidRDefault="00B745DC" w:rsidP="00B745DC">
      <w:pPr>
        <w:jc w:val="center"/>
      </w:pPr>
      <w:r>
        <w:rPr>
          <w:rFonts w:hint="eastAsia"/>
        </w:rPr>
        <w:t>図4にキャニー法によってエッジ抽出した画像を示す。</w:t>
      </w:r>
      <w:r>
        <w:rPr>
          <w:noProof/>
        </w:rPr>
        <w:drawing>
          <wp:inline distT="0" distB="0" distL="0" distR="0">
            <wp:extent cx="2393343" cy="1886104"/>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5573" cy="1895742"/>
                    </a:xfrm>
                    <a:prstGeom prst="rect">
                      <a:avLst/>
                    </a:prstGeom>
                    <a:noFill/>
                    <a:ln>
                      <a:noFill/>
                    </a:ln>
                  </pic:spPr>
                </pic:pic>
              </a:graphicData>
            </a:graphic>
          </wp:inline>
        </w:drawing>
      </w:r>
    </w:p>
    <w:p w:rsidR="00B745DC" w:rsidRDefault="00B745DC" w:rsidP="00B745DC">
      <w:pPr>
        <w:jc w:val="center"/>
      </w:pPr>
      <w:r>
        <w:rPr>
          <w:rFonts w:hint="eastAsia"/>
        </w:rPr>
        <w:t>図4</w:t>
      </w:r>
      <w:r>
        <w:t xml:space="preserve"> </w:t>
      </w:r>
      <w:r>
        <w:rPr>
          <w:rFonts w:hint="eastAsia"/>
        </w:rPr>
        <w:t>エッジ抽出(キャニー法</w:t>
      </w:r>
      <w:r>
        <w:t>)</w:t>
      </w:r>
    </w:p>
    <w:p w:rsidR="00B745DC" w:rsidRDefault="00B745DC" w:rsidP="00B745DC">
      <w:pPr>
        <w:jc w:val="left"/>
      </w:pPr>
      <w:r>
        <w:rPr>
          <w:rFonts w:hint="eastAsia"/>
        </w:rPr>
        <w:t>プレウィット法によるエッジ抽出とソベル法によるエッジ抽出を比べると、ソベル法の方がより細かく点としてエッジ抽出をしていることがわかる。</w:t>
      </w:r>
    </w:p>
    <w:p w:rsidR="00B745DC" w:rsidRPr="00B745DC" w:rsidRDefault="00B745DC" w:rsidP="00B745DC">
      <w:pPr>
        <w:jc w:val="left"/>
        <w:rPr>
          <w:rFonts w:hint="eastAsia"/>
        </w:rPr>
      </w:pPr>
      <w:r>
        <w:rPr>
          <w:rFonts w:hint="eastAsia"/>
        </w:rPr>
        <w:t>また、キャニー法はこれら2つのエッジ抽出とは違い線でエッジ抽出していることがわかる。</w:t>
      </w:r>
      <w:bookmarkStart w:id="0" w:name="_GoBack"/>
      <w:bookmarkEnd w:id="0"/>
    </w:p>
    <w:sectPr w:rsidR="00B745DC" w:rsidRPr="00B745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DC"/>
    <w:rsid w:val="00AB1EA9"/>
    <w:rsid w:val="00B745DC"/>
    <w:rsid w:val="00E61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D56D09"/>
  <w15:chartTrackingRefBased/>
  <w15:docId w15:val="{F2C0EFD6-436E-44E9-9AB8-8E89A47C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45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16ec025</dc:creator>
  <cp:keywords/>
  <dc:description/>
  <cp:lastModifiedBy>16ec025</cp:lastModifiedBy>
  <cp:revision>1</cp:revision>
  <dcterms:created xsi:type="dcterms:W3CDTF">2018-12-23T16:05:00Z</dcterms:created>
  <dcterms:modified xsi:type="dcterms:W3CDTF">2018-12-23T16:15:00Z</dcterms:modified>
</cp:coreProperties>
</file>