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horzAnchor="margin" w:tblpY="927"/>
        <w:tblW w:w="8009" w:type="dxa"/>
        <w:tblLook w:val="04A0" w:firstRow="1" w:lastRow="0" w:firstColumn="1" w:lastColumn="0" w:noHBand="0" w:noVBand="1"/>
      </w:tblPr>
      <w:tblGrid>
        <w:gridCol w:w="2669"/>
        <w:gridCol w:w="2670"/>
        <w:gridCol w:w="2670"/>
      </w:tblGrid>
      <w:tr w:rsidR="000B1571" w:rsidRPr="000B1571" w:rsidTr="000B1571">
        <w:trPr>
          <w:trHeight w:val="2203"/>
        </w:trPr>
        <w:tc>
          <w:tcPr>
            <w:tcW w:w="2669" w:type="dxa"/>
            <w:shd w:val="clear" w:color="auto" w:fill="DEEAF6" w:themeFill="accent5" w:themeFillTint="33"/>
            <w:vAlign w:val="center"/>
          </w:tcPr>
          <w:p w:rsidR="000B1571" w:rsidRPr="000B1571" w:rsidRDefault="00BC354F" w:rsidP="000B1571">
            <w:pPr>
              <w:jc w:val="center"/>
              <w:rPr>
                <w:rFonts w:ascii="BIZ UDPゴシック" w:eastAsia="BIZ UDPゴシック" w:hAnsi="BIZ UDPゴシック"/>
                <w:sz w:val="28"/>
              </w:rPr>
            </w:pPr>
            <w:r>
              <w:rPr>
                <w:rFonts w:ascii="BIZ UDPゴシック" w:eastAsia="BIZ UDPゴシック" w:hAnsi="BIZ UDPゴシック" w:hint="eastAsia"/>
                <w:sz w:val="28"/>
              </w:rPr>
              <w:t>体調管理</w:t>
            </w:r>
          </w:p>
        </w:tc>
        <w:tc>
          <w:tcPr>
            <w:tcW w:w="2670" w:type="dxa"/>
            <w:shd w:val="clear" w:color="auto" w:fill="DEEAF6" w:themeFill="accent5" w:themeFillTint="33"/>
            <w:vAlign w:val="center"/>
          </w:tcPr>
          <w:p w:rsidR="000B1571" w:rsidRPr="000B1571" w:rsidRDefault="00BC354F" w:rsidP="00BC354F">
            <w:pPr>
              <w:rPr>
                <w:rFonts w:ascii="BIZ UDPゴシック" w:eastAsia="BIZ UDPゴシック" w:hAnsi="BIZ UDPゴシック" w:hint="eastAsia"/>
                <w:sz w:val="28"/>
              </w:rPr>
            </w:pPr>
            <w:r>
              <w:rPr>
                <w:rFonts w:ascii="BIZ UDPゴシック" w:eastAsia="BIZ UDPゴシック" w:hAnsi="BIZ UDPゴシック" w:hint="eastAsia"/>
                <w:sz w:val="28"/>
              </w:rPr>
              <w:t xml:space="preserve">　　　　　資格</w:t>
            </w:r>
          </w:p>
        </w:tc>
        <w:tc>
          <w:tcPr>
            <w:tcW w:w="2670" w:type="dxa"/>
            <w:shd w:val="clear" w:color="auto" w:fill="DEEAF6" w:themeFill="accent5" w:themeFillTint="33"/>
            <w:vAlign w:val="center"/>
          </w:tcPr>
          <w:p w:rsidR="000B1571" w:rsidRPr="000B1571" w:rsidRDefault="00BC354F" w:rsidP="00BC354F">
            <w:pPr>
              <w:rPr>
                <w:rFonts w:ascii="BIZ UDPゴシック" w:eastAsia="BIZ UDPゴシック" w:hAnsi="BIZ UDPゴシック" w:hint="eastAsia"/>
                <w:sz w:val="28"/>
              </w:rPr>
            </w:pPr>
            <w:r>
              <w:rPr>
                <w:rFonts w:ascii="BIZ UDPゴシック" w:eastAsia="BIZ UDPゴシック" w:hAnsi="BIZ UDPゴシック" w:hint="eastAsia"/>
                <w:sz w:val="28"/>
              </w:rPr>
              <w:t xml:space="preserve">　　　時間管理</w:t>
            </w:r>
          </w:p>
        </w:tc>
      </w:tr>
      <w:tr w:rsidR="000B1571" w:rsidRPr="000B1571" w:rsidTr="000B1571">
        <w:trPr>
          <w:trHeight w:val="2203"/>
        </w:trPr>
        <w:tc>
          <w:tcPr>
            <w:tcW w:w="2669" w:type="dxa"/>
            <w:shd w:val="clear" w:color="auto" w:fill="DEEAF6" w:themeFill="accent5" w:themeFillTint="33"/>
            <w:vAlign w:val="center"/>
          </w:tcPr>
          <w:p w:rsidR="000B1571" w:rsidRPr="000B1571" w:rsidRDefault="00BC354F" w:rsidP="000B1571">
            <w:pPr>
              <w:jc w:val="center"/>
              <w:rPr>
                <w:rFonts w:ascii="BIZ UDPゴシック" w:eastAsia="BIZ UDPゴシック" w:hAnsi="BIZ UDPゴシック"/>
                <w:sz w:val="28"/>
              </w:rPr>
            </w:pPr>
            <w:r>
              <w:rPr>
                <w:rFonts w:ascii="BIZ UDPゴシック" w:eastAsia="BIZ UDPゴシック" w:hAnsi="BIZ UDPゴシック" w:hint="eastAsia"/>
                <w:sz w:val="28"/>
              </w:rPr>
              <w:t>メンタル</w:t>
            </w:r>
          </w:p>
        </w:tc>
        <w:tc>
          <w:tcPr>
            <w:tcW w:w="2670" w:type="dxa"/>
            <w:shd w:val="clear" w:color="auto" w:fill="FBE4D5" w:themeFill="accent2" w:themeFillTint="33"/>
            <w:vAlign w:val="center"/>
          </w:tcPr>
          <w:p w:rsidR="00795C58" w:rsidRPr="000B1571" w:rsidRDefault="00CB3123" w:rsidP="00CB3123">
            <w:pPr>
              <w:ind w:firstLineChars="50" w:firstLine="140"/>
              <w:rPr>
                <w:rFonts w:ascii="BIZ UDPゴシック" w:eastAsia="BIZ UDPゴシック" w:hAnsi="BIZ UDPゴシック"/>
                <w:sz w:val="28"/>
              </w:rPr>
            </w:pPr>
            <w:r>
              <w:rPr>
                <w:rFonts w:ascii="BIZ UDPゴシック" w:eastAsia="BIZ UDPゴシック" w:hAnsi="BIZ UDPゴシック" w:hint="eastAsia"/>
                <w:sz w:val="28"/>
              </w:rPr>
              <w:t>年収4</w:t>
            </w:r>
            <w:r>
              <w:rPr>
                <w:rFonts w:ascii="BIZ UDPゴシック" w:eastAsia="BIZ UDPゴシック" w:hAnsi="BIZ UDPゴシック"/>
                <w:sz w:val="28"/>
              </w:rPr>
              <w:t>000</w:t>
            </w:r>
            <w:r>
              <w:rPr>
                <w:rFonts w:ascii="BIZ UDPゴシック" w:eastAsia="BIZ UDPゴシック" w:hAnsi="BIZ UDPゴシック" w:hint="eastAsia"/>
                <w:sz w:val="28"/>
              </w:rPr>
              <w:t>万円</w:t>
            </w:r>
          </w:p>
        </w:tc>
        <w:tc>
          <w:tcPr>
            <w:tcW w:w="2670" w:type="dxa"/>
            <w:shd w:val="clear" w:color="auto" w:fill="DEEAF6" w:themeFill="accent5" w:themeFillTint="33"/>
            <w:vAlign w:val="center"/>
          </w:tcPr>
          <w:p w:rsidR="000B1571" w:rsidRPr="000B1571" w:rsidRDefault="00BC354F" w:rsidP="00795C58">
            <w:pPr>
              <w:rPr>
                <w:rFonts w:ascii="BIZ UDPゴシック" w:eastAsia="BIZ UDPゴシック" w:hAnsi="BIZ UDPゴシック" w:hint="eastAsia"/>
                <w:sz w:val="28"/>
              </w:rPr>
            </w:pPr>
            <w:r>
              <w:rPr>
                <w:rFonts w:ascii="BIZ UDPゴシック" w:eastAsia="BIZ UDPゴシック" w:hAnsi="BIZ UDPゴシック" w:hint="eastAsia"/>
                <w:sz w:val="28"/>
              </w:rPr>
              <w:t xml:space="preserve">　　</w:t>
            </w:r>
            <w:r w:rsidR="00C470AD">
              <w:rPr>
                <w:rFonts w:ascii="BIZ UDPゴシック" w:eastAsia="BIZ UDPゴシック" w:hAnsi="BIZ UDPゴシック" w:hint="eastAsia"/>
                <w:sz w:val="28"/>
              </w:rPr>
              <w:t xml:space="preserve">　金銭管理</w:t>
            </w:r>
          </w:p>
        </w:tc>
      </w:tr>
      <w:tr w:rsidR="000B1571" w:rsidRPr="000B1571" w:rsidTr="000B1571">
        <w:trPr>
          <w:trHeight w:val="2203"/>
        </w:trPr>
        <w:tc>
          <w:tcPr>
            <w:tcW w:w="2669" w:type="dxa"/>
            <w:shd w:val="clear" w:color="auto" w:fill="DEEAF6" w:themeFill="accent5" w:themeFillTint="33"/>
            <w:vAlign w:val="center"/>
          </w:tcPr>
          <w:p w:rsidR="000B1571" w:rsidRPr="000B1571" w:rsidRDefault="005C4C4C" w:rsidP="000B1571">
            <w:pPr>
              <w:jc w:val="center"/>
              <w:rPr>
                <w:rFonts w:ascii="BIZ UDPゴシック" w:eastAsia="BIZ UDPゴシック" w:hAnsi="BIZ UDPゴシック"/>
                <w:sz w:val="28"/>
              </w:rPr>
            </w:pPr>
            <w:r>
              <w:rPr>
                <w:rFonts w:ascii="BIZ UDPゴシック" w:eastAsia="BIZ UDPゴシック" w:hAnsi="BIZ UDPゴシック" w:hint="eastAsia"/>
                <w:sz w:val="28"/>
              </w:rPr>
              <w:t>人間性</w:t>
            </w:r>
          </w:p>
        </w:tc>
        <w:tc>
          <w:tcPr>
            <w:tcW w:w="2670" w:type="dxa"/>
            <w:shd w:val="clear" w:color="auto" w:fill="DEEAF6" w:themeFill="accent5" w:themeFillTint="33"/>
            <w:vAlign w:val="center"/>
          </w:tcPr>
          <w:p w:rsidR="000B1571" w:rsidRPr="000B1571" w:rsidRDefault="00BC354F" w:rsidP="000B1571">
            <w:pPr>
              <w:jc w:val="center"/>
              <w:rPr>
                <w:rFonts w:ascii="BIZ UDPゴシック" w:eastAsia="BIZ UDPゴシック" w:hAnsi="BIZ UDPゴシック"/>
                <w:sz w:val="28"/>
              </w:rPr>
            </w:pPr>
            <w:r>
              <w:rPr>
                <w:rFonts w:ascii="BIZ UDPゴシック" w:eastAsia="BIZ UDPゴシック" w:hAnsi="BIZ UDPゴシック" w:hint="eastAsia"/>
                <w:sz w:val="28"/>
              </w:rPr>
              <w:t>運</w:t>
            </w:r>
          </w:p>
        </w:tc>
        <w:tc>
          <w:tcPr>
            <w:tcW w:w="2670" w:type="dxa"/>
            <w:shd w:val="clear" w:color="auto" w:fill="DEEAF6" w:themeFill="accent5" w:themeFillTint="33"/>
            <w:vAlign w:val="center"/>
          </w:tcPr>
          <w:p w:rsidR="000B1571" w:rsidRPr="000B1571" w:rsidRDefault="00C470AD" w:rsidP="000B1571">
            <w:pPr>
              <w:jc w:val="center"/>
              <w:rPr>
                <w:rFonts w:ascii="BIZ UDPゴシック" w:eastAsia="BIZ UDPゴシック" w:hAnsi="BIZ UDPゴシック"/>
                <w:sz w:val="28"/>
              </w:rPr>
            </w:pPr>
            <w:r>
              <w:rPr>
                <w:rFonts w:ascii="BIZ UDPゴシック" w:eastAsia="BIZ UDPゴシック" w:hAnsi="BIZ UDPゴシック" w:hint="eastAsia"/>
                <w:sz w:val="28"/>
              </w:rPr>
              <w:t>行動力</w:t>
            </w:r>
          </w:p>
        </w:tc>
      </w:tr>
    </w:tbl>
    <w:p w:rsidR="00AE3F4D" w:rsidRDefault="000B1571">
      <w:r w:rsidRPr="000B1571">
        <w:rPr>
          <w:rFonts w:hint="eastAsia"/>
          <w:sz w:val="24"/>
        </w:rPr>
        <w:t xml:space="preserve">目標設定　</w:t>
      </w:r>
      <w:r>
        <w:rPr>
          <w:rFonts w:hint="eastAsia"/>
        </w:rPr>
        <w:t xml:space="preserve">　　　　　　　　　　　　　　　　　氏名</w:t>
      </w:r>
      <w:r w:rsidR="00A30E72">
        <w:rPr>
          <w:rFonts w:hint="eastAsia"/>
        </w:rPr>
        <w:t xml:space="preserve"> 東本 朋樹</w:t>
      </w:r>
    </w:p>
    <w:p w:rsidR="00AE3F4D" w:rsidRDefault="00AE3F4D">
      <w:pPr>
        <w:widowControl/>
        <w:jc w:val="left"/>
      </w:pPr>
      <w:r>
        <w:br w:type="page"/>
      </w:r>
    </w:p>
    <w:tbl>
      <w:tblPr>
        <w:tblStyle w:val="a3"/>
        <w:tblpPr w:leftFromText="142" w:rightFromText="142" w:horzAnchor="margin" w:tblpXSpec="center" w:tblpY="589"/>
        <w:tblW w:w="7633" w:type="dxa"/>
        <w:tblLook w:val="04A0" w:firstRow="1" w:lastRow="0" w:firstColumn="1" w:lastColumn="0" w:noHBand="0" w:noVBand="1"/>
      </w:tblPr>
      <w:tblGrid>
        <w:gridCol w:w="848"/>
        <w:gridCol w:w="849"/>
        <w:gridCol w:w="848"/>
        <w:gridCol w:w="848"/>
        <w:gridCol w:w="848"/>
        <w:gridCol w:w="848"/>
        <w:gridCol w:w="848"/>
        <w:gridCol w:w="848"/>
        <w:gridCol w:w="848"/>
      </w:tblGrid>
      <w:tr w:rsidR="00AE3F4D" w:rsidTr="002C6972">
        <w:trPr>
          <w:trHeight w:val="775"/>
        </w:trPr>
        <w:tc>
          <w:tcPr>
            <w:tcW w:w="84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E3F4D" w:rsidRPr="002C6972" w:rsidRDefault="00C470AD" w:rsidP="002C6972">
            <w:pPr>
              <w:jc w:val="center"/>
              <w:rPr>
                <w:rFonts w:ascii="BIZ UDPゴシック" w:eastAsia="BIZ UDPゴシック" w:hAnsi="BIZ UDPゴシック" w:hint="eastAsia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lastRenderedPageBreak/>
              <w:t>早寝・早起</w:t>
            </w:r>
          </w:p>
        </w:tc>
        <w:tc>
          <w:tcPr>
            <w:tcW w:w="849" w:type="dxa"/>
            <w:tcBorders>
              <w:top w:val="single" w:sz="12" w:space="0" w:color="auto"/>
            </w:tcBorders>
            <w:vAlign w:val="center"/>
          </w:tcPr>
          <w:p w:rsidR="00AE3F4D" w:rsidRPr="002C6972" w:rsidRDefault="00C470AD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一日三食</w:t>
            </w:r>
          </w:p>
        </w:tc>
        <w:tc>
          <w:tcPr>
            <w:tcW w:w="84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E3F4D" w:rsidRPr="002C6972" w:rsidRDefault="00C470AD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適度な運動</w:t>
            </w:r>
          </w:p>
        </w:tc>
        <w:tc>
          <w:tcPr>
            <w:tcW w:w="84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E3F4D" w:rsidRPr="002C6972" w:rsidRDefault="00D560CC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過去問解く</w:t>
            </w:r>
          </w:p>
        </w:tc>
        <w:tc>
          <w:tcPr>
            <w:tcW w:w="848" w:type="dxa"/>
            <w:tcBorders>
              <w:top w:val="single" w:sz="12" w:space="0" w:color="auto"/>
            </w:tcBorders>
            <w:vAlign w:val="center"/>
          </w:tcPr>
          <w:p w:rsidR="00AE3F4D" w:rsidRPr="002C6972" w:rsidRDefault="00D560CC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質より量</w:t>
            </w:r>
          </w:p>
        </w:tc>
        <w:tc>
          <w:tcPr>
            <w:tcW w:w="84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E3F4D" w:rsidRPr="002C6972" w:rsidRDefault="00D560CC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動画を見る</w:t>
            </w:r>
          </w:p>
        </w:tc>
        <w:tc>
          <w:tcPr>
            <w:tcW w:w="84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E3F4D" w:rsidRPr="002C6972" w:rsidRDefault="002F4AB8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アラームをかける</w:t>
            </w:r>
          </w:p>
        </w:tc>
        <w:tc>
          <w:tcPr>
            <w:tcW w:w="848" w:type="dxa"/>
            <w:tcBorders>
              <w:top w:val="single" w:sz="12" w:space="0" w:color="auto"/>
            </w:tcBorders>
            <w:vAlign w:val="center"/>
          </w:tcPr>
          <w:p w:rsidR="00AE3F4D" w:rsidRPr="002C6972" w:rsidRDefault="002F4AB8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スケジュール表</w:t>
            </w:r>
          </w:p>
        </w:tc>
        <w:tc>
          <w:tcPr>
            <w:tcW w:w="84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E3F4D" w:rsidRPr="002C6972" w:rsidRDefault="002F4AB8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優先順位を決める</w:t>
            </w:r>
          </w:p>
        </w:tc>
      </w:tr>
      <w:tr w:rsidR="00AE3F4D" w:rsidTr="002C6972">
        <w:trPr>
          <w:trHeight w:val="775"/>
        </w:trPr>
        <w:tc>
          <w:tcPr>
            <w:tcW w:w="848" w:type="dxa"/>
            <w:tcBorders>
              <w:left w:val="single" w:sz="12" w:space="0" w:color="auto"/>
            </w:tcBorders>
            <w:vAlign w:val="center"/>
          </w:tcPr>
          <w:p w:rsidR="00C470AD" w:rsidRPr="002C6972" w:rsidRDefault="00C470AD" w:rsidP="00C470AD">
            <w:pPr>
              <w:jc w:val="center"/>
              <w:rPr>
                <w:rFonts w:ascii="BIZ UDPゴシック" w:eastAsia="BIZ UDPゴシック" w:hAnsi="BIZ UDPゴシック" w:hint="eastAsia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手洗い・うがい・消毒</w:t>
            </w:r>
          </w:p>
        </w:tc>
        <w:tc>
          <w:tcPr>
            <w:tcW w:w="849" w:type="dxa"/>
            <w:shd w:val="clear" w:color="auto" w:fill="FBE4D5" w:themeFill="accent2" w:themeFillTint="33"/>
            <w:vAlign w:val="center"/>
          </w:tcPr>
          <w:p w:rsidR="00AE3F4D" w:rsidRPr="002C6972" w:rsidRDefault="00C470AD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体調管理</w:t>
            </w:r>
          </w:p>
        </w:tc>
        <w:tc>
          <w:tcPr>
            <w:tcW w:w="848" w:type="dxa"/>
            <w:tcBorders>
              <w:right w:val="single" w:sz="12" w:space="0" w:color="auto"/>
            </w:tcBorders>
            <w:vAlign w:val="center"/>
          </w:tcPr>
          <w:p w:rsidR="00AE3F4D" w:rsidRPr="002C6972" w:rsidRDefault="00C470AD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サプリ等を飲む</w:t>
            </w:r>
          </w:p>
        </w:tc>
        <w:tc>
          <w:tcPr>
            <w:tcW w:w="848" w:type="dxa"/>
            <w:tcBorders>
              <w:left w:val="single" w:sz="12" w:space="0" w:color="auto"/>
            </w:tcBorders>
            <w:vAlign w:val="center"/>
          </w:tcPr>
          <w:p w:rsidR="00AE3F4D" w:rsidRPr="002C6972" w:rsidRDefault="002F4AB8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食事前に勉強</w:t>
            </w:r>
          </w:p>
        </w:tc>
        <w:tc>
          <w:tcPr>
            <w:tcW w:w="848" w:type="dxa"/>
            <w:shd w:val="clear" w:color="auto" w:fill="FBE4D5" w:themeFill="accent2" w:themeFillTint="33"/>
            <w:vAlign w:val="center"/>
          </w:tcPr>
          <w:p w:rsidR="00AE3F4D" w:rsidRPr="002C6972" w:rsidRDefault="00D560CC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資格</w:t>
            </w:r>
          </w:p>
        </w:tc>
        <w:tc>
          <w:tcPr>
            <w:tcW w:w="848" w:type="dxa"/>
            <w:tcBorders>
              <w:right w:val="single" w:sz="12" w:space="0" w:color="auto"/>
            </w:tcBorders>
            <w:vAlign w:val="center"/>
          </w:tcPr>
          <w:p w:rsidR="00AE3F4D" w:rsidRPr="002C6972" w:rsidRDefault="00D560CC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模擬試験</w:t>
            </w:r>
          </w:p>
        </w:tc>
        <w:tc>
          <w:tcPr>
            <w:tcW w:w="848" w:type="dxa"/>
            <w:tcBorders>
              <w:left w:val="single" w:sz="12" w:space="0" w:color="auto"/>
            </w:tcBorders>
            <w:vAlign w:val="center"/>
          </w:tcPr>
          <w:p w:rsidR="00AE3F4D" w:rsidRPr="002C6972" w:rsidRDefault="002F4AB8" w:rsidP="002C6972">
            <w:pPr>
              <w:jc w:val="center"/>
              <w:rPr>
                <w:rFonts w:ascii="BIZ UDPゴシック" w:eastAsia="BIZ UDPゴシック" w:hAnsi="BIZ UDPゴシック" w:hint="eastAsia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時計を見る癖付ける</w:t>
            </w:r>
          </w:p>
        </w:tc>
        <w:tc>
          <w:tcPr>
            <w:tcW w:w="848" w:type="dxa"/>
            <w:shd w:val="clear" w:color="auto" w:fill="FBE4D5" w:themeFill="accent2" w:themeFillTint="33"/>
            <w:vAlign w:val="center"/>
          </w:tcPr>
          <w:p w:rsidR="00AE3F4D" w:rsidRPr="002C6972" w:rsidRDefault="002F4AB8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時間管理</w:t>
            </w:r>
          </w:p>
        </w:tc>
        <w:tc>
          <w:tcPr>
            <w:tcW w:w="848" w:type="dxa"/>
            <w:tcBorders>
              <w:right w:val="single" w:sz="12" w:space="0" w:color="auto"/>
            </w:tcBorders>
            <w:vAlign w:val="center"/>
          </w:tcPr>
          <w:p w:rsidR="00AE3F4D" w:rsidRPr="002C6972" w:rsidRDefault="002F4AB8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心に余裕を持つ</w:t>
            </w:r>
          </w:p>
        </w:tc>
      </w:tr>
      <w:tr w:rsidR="00AE3F4D" w:rsidTr="002C6972">
        <w:trPr>
          <w:trHeight w:val="775"/>
        </w:trPr>
        <w:tc>
          <w:tcPr>
            <w:tcW w:w="84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E3F4D" w:rsidRPr="002C6972" w:rsidRDefault="00D560CC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環境整える</w:t>
            </w:r>
          </w:p>
        </w:tc>
        <w:tc>
          <w:tcPr>
            <w:tcW w:w="849" w:type="dxa"/>
            <w:tcBorders>
              <w:bottom w:val="single" w:sz="12" w:space="0" w:color="auto"/>
            </w:tcBorders>
            <w:vAlign w:val="center"/>
          </w:tcPr>
          <w:p w:rsidR="00AE3F4D" w:rsidRPr="002C6972" w:rsidRDefault="00D560CC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検診を受ける</w:t>
            </w:r>
          </w:p>
        </w:tc>
        <w:tc>
          <w:tcPr>
            <w:tcW w:w="84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560CC" w:rsidRPr="002C6972" w:rsidRDefault="00D560CC" w:rsidP="00D560CC">
            <w:pPr>
              <w:jc w:val="center"/>
              <w:rPr>
                <w:rFonts w:ascii="BIZ UDPゴシック" w:eastAsia="BIZ UDPゴシック" w:hAnsi="BIZ UDPゴシック" w:hint="eastAsia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W</w:t>
            </w:r>
            <w:r>
              <w:rPr>
                <w:rFonts w:ascii="BIZ UDPゴシック" w:eastAsia="BIZ UDPゴシック" w:hAnsi="BIZ UDPゴシック"/>
                <w:sz w:val="12"/>
                <w:szCs w:val="12"/>
              </w:rPr>
              <w:t>LB</w:t>
            </w: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を意識</w:t>
            </w:r>
          </w:p>
        </w:tc>
        <w:tc>
          <w:tcPr>
            <w:tcW w:w="84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E3F4D" w:rsidRPr="002C6972" w:rsidRDefault="002F4AB8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資格について調べる</w:t>
            </w:r>
          </w:p>
        </w:tc>
        <w:tc>
          <w:tcPr>
            <w:tcW w:w="848" w:type="dxa"/>
            <w:tcBorders>
              <w:bottom w:val="single" w:sz="12" w:space="0" w:color="auto"/>
            </w:tcBorders>
            <w:vAlign w:val="center"/>
          </w:tcPr>
          <w:p w:rsidR="00AE3F4D" w:rsidRPr="002C6972" w:rsidRDefault="002F4AB8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基礎を固める</w:t>
            </w:r>
          </w:p>
        </w:tc>
        <w:tc>
          <w:tcPr>
            <w:tcW w:w="84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E3F4D" w:rsidRPr="002C6972" w:rsidRDefault="002F4AB8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毎日1時間の学習</w:t>
            </w:r>
          </w:p>
        </w:tc>
        <w:tc>
          <w:tcPr>
            <w:tcW w:w="84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E3F4D" w:rsidRPr="002C6972" w:rsidRDefault="002F4AB8" w:rsidP="002F4AB8">
            <w:pPr>
              <w:rPr>
                <w:rFonts w:ascii="BIZ UDPゴシック" w:eastAsia="BIZ UDPゴシック" w:hAnsi="BIZ UDPゴシック" w:hint="eastAsia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集中できる時間を把握</w:t>
            </w:r>
          </w:p>
        </w:tc>
        <w:tc>
          <w:tcPr>
            <w:tcW w:w="848" w:type="dxa"/>
            <w:tcBorders>
              <w:bottom w:val="single" w:sz="12" w:space="0" w:color="auto"/>
            </w:tcBorders>
            <w:vAlign w:val="center"/>
          </w:tcPr>
          <w:p w:rsidR="00AE3F4D" w:rsidRPr="002C6972" w:rsidRDefault="002F4AB8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1秒を大切に</w:t>
            </w:r>
          </w:p>
        </w:tc>
        <w:tc>
          <w:tcPr>
            <w:tcW w:w="84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E3F4D" w:rsidRPr="002C6972" w:rsidRDefault="00336CF7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1</w:t>
            </w:r>
            <w:r>
              <w:rPr>
                <w:rFonts w:ascii="BIZ UDPゴシック" w:eastAsia="BIZ UDPゴシック" w:hAnsi="BIZ UDPゴシック"/>
                <w:sz w:val="12"/>
                <w:szCs w:val="12"/>
              </w:rPr>
              <w:t>0</w:t>
            </w: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分前行動</w:t>
            </w:r>
          </w:p>
        </w:tc>
      </w:tr>
      <w:tr w:rsidR="00AE3F4D" w:rsidTr="002C6972">
        <w:trPr>
          <w:trHeight w:val="775"/>
        </w:trPr>
        <w:tc>
          <w:tcPr>
            <w:tcW w:w="84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E3F4D" w:rsidRPr="002C6972" w:rsidRDefault="00351841" w:rsidP="002C6972">
            <w:pPr>
              <w:jc w:val="center"/>
              <w:rPr>
                <w:rFonts w:ascii="BIZ UDPゴシック" w:eastAsia="BIZ UDPゴシック" w:hAnsi="BIZ UDPゴシック" w:hint="eastAsia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明確な目標を持つ</w:t>
            </w:r>
          </w:p>
        </w:tc>
        <w:tc>
          <w:tcPr>
            <w:tcW w:w="849" w:type="dxa"/>
            <w:tcBorders>
              <w:top w:val="single" w:sz="12" w:space="0" w:color="auto"/>
            </w:tcBorders>
            <w:vAlign w:val="center"/>
          </w:tcPr>
          <w:p w:rsidR="00AE3F4D" w:rsidRPr="002C6972" w:rsidRDefault="00351841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自信を持つ</w:t>
            </w:r>
          </w:p>
        </w:tc>
        <w:tc>
          <w:tcPr>
            <w:tcW w:w="84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E3F4D" w:rsidRPr="002C6972" w:rsidRDefault="00351841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周りに流されない</w:t>
            </w:r>
          </w:p>
        </w:tc>
        <w:tc>
          <w:tcPr>
            <w:tcW w:w="848" w:type="dxa"/>
            <w:tcBorders>
              <w:top w:val="single" w:sz="12" w:space="0" w:color="auto"/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:rsidR="00AE3F4D" w:rsidRPr="002C6972" w:rsidRDefault="00C470AD" w:rsidP="002C6972">
            <w:pPr>
              <w:jc w:val="center"/>
              <w:rPr>
                <w:rFonts w:ascii="BIZ UDPゴシック" w:eastAsia="BIZ UDPゴシック" w:hAnsi="BIZ UDPゴシック" w:hint="eastAsia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体調管理</w:t>
            </w:r>
          </w:p>
        </w:tc>
        <w:tc>
          <w:tcPr>
            <w:tcW w:w="848" w:type="dxa"/>
            <w:tcBorders>
              <w:top w:val="single" w:sz="12" w:space="0" w:color="auto"/>
            </w:tcBorders>
            <w:shd w:val="clear" w:color="auto" w:fill="DEEAF6" w:themeFill="accent5" w:themeFillTint="33"/>
            <w:vAlign w:val="center"/>
          </w:tcPr>
          <w:p w:rsidR="00AE3F4D" w:rsidRPr="002C6972" w:rsidRDefault="00C470AD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資格</w:t>
            </w:r>
          </w:p>
        </w:tc>
        <w:tc>
          <w:tcPr>
            <w:tcW w:w="848" w:type="dxa"/>
            <w:tcBorders>
              <w:top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:rsidR="00AE3F4D" w:rsidRPr="002C6972" w:rsidRDefault="00C470AD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時間管理</w:t>
            </w:r>
          </w:p>
        </w:tc>
        <w:tc>
          <w:tcPr>
            <w:tcW w:w="84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E3F4D" w:rsidRPr="002C6972" w:rsidRDefault="00336CF7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1円を大切に</w:t>
            </w:r>
          </w:p>
        </w:tc>
        <w:tc>
          <w:tcPr>
            <w:tcW w:w="848" w:type="dxa"/>
            <w:tcBorders>
              <w:top w:val="single" w:sz="12" w:space="0" w:color="auto"/>
            </w:tcBorders>
            <w:vAlign w:val="center"/>
          </w:tcPr>
          <w:p w:rsidR="00AE3F4D" w:rsidRPr="002C6972" w:rsidRDefault="00336CF7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記録を取る</w:t>
            </w:r>
          </w:p>
        </w:tc>
        <w:tc>
          <w:tcPr>
            <w:tcW w:w="84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E3F4D" w:rsidRPr="002C6972" w:rsidRDefault="00336CF7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無駄遣いを減らす</w:t>
            </w:r>
          </w:p>
        </w:tc>
      </w:tr>
      <w:tr w:rsidR="00AE3F4D" w:rsidTr="002C6972">
        <w:trPr>
          <w:trHeight w:val="775"/>
        </w:trPr>
        <w:tc>
          <w:tcPr>
            <w:tcW w:w="848" w:type="dxa"/>
            <w:tcBorders>
              <w:left w:val="single" w:sz="12" w:space="0" w:color="auto"/>
            </w:tcBorders>
            <w:vAlign w:val="center"/>
          </w:tcPr>
          <w:p w:rsidR="00AE3F4D" w:rsidRPr="002C6972" w:rsidRDefault="005C02FF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人を頼る</w:t>
            </w:r>
          </w:p>
        </w:tc>
        <w:tc>
          <w:tcPr>
            <w:tcW w:w="849" w:type="dxa"/>
            <w:shd w:val="clear" w:color="auto" w:fill="FBE4D5" w:themeFill="accent2" w:themeFillTint="33"/>
            <w:vAlign w:val="center"/>
          </w:tcPr>
          <w:p w:rsidR="00AE3F4D" w:rsidRPr="002C6972" w:rsidRDefault="00351841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メンタル</w:t>
            </w:r>
          </w:p>
        </w:tc>
        <w:tc>
          <w:tcPr>
            <w:tcW w:w="848" w:type="dxa"/>
            <w:tcBorders>
              <w:right w:val="single" w:sz="12" w:space="0" w:color="auto"/>
            </w:tcBorders>
            <w:vAlign w:val="center"/>
          </w:tcPr>
          <w:p w:rsidR="00AE3F4D" w:rsidRPr="002C6972" w:rsidRDefault="00351841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ストレスを溜めない</w:t>
            </w:r>
          </w:p>
        </w:tc>
        <w:tc>
          <w:tcPr>
            <w:tcW w:w="848" w:type="dxa"/>
            <w:tcBorders>
              <w:left w:val="single" w:sz="12" w:space="0" w:color="auto"/>
            </w:tcBorders>
            <w:shd w:val="clear" w:color="auto" w:fill="DEEAF6" w:themeFill="accent5" w:themeFillTint="33"/>
            <w:vAlign w:val="center"/>
          </w:tcPr>
          <w:p w:rsidR="00AE3F4D" w:rsidRPr="002C6972" w:rsidRDefault="00C470AD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メンタル</w:t>
            </w:r>
          </w:p>
        </w:tc>
        <w:tc>
          <w:tcPr>
            <w:tcW w:w="848" w:type="dxa"/>
            <w:shd w:val="clear" w:color="auto" w:fill="FBE4D5" w:themeFill="accent2" w:themeFillTint="33"/>
            <w:vAlign w:val="center"/>
          </w:tcPr>
          <w:p w:rsidR="00C470AD" w:rsidRPr="002C6972" w:rsidRDefault="00C470AD" w:rsidP="00C470AD">
            <w:pPr>
              <w:jc w:val="center"/>
              <w:rPr>
                <w:rFonts w:ascii="BIZ UDPゴシック" w:eastAsia="BIZ UDPゴシック" w:hAnsi="BIZ UDPゴシック" w:hint="eastAsia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年収4</w:t>
            </w:r>
            <w:r>
              <w:rPr>
                <w:rFonts w:ascii="BIZ UDPゴシック" w:eastAsia="BIZ UDPゴシック" w:hAnsi="BIZ UDPゴシック"/>
                <w:sz w:val="12"/>
                <w:szCs w:val="12"/>
              </w:rPr>
              <w:t>000</w:t>
            </w: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万</w:t>
            </w:r>
            <w:bookmarkStart w:id="0" w:name="_GoBack"/>
            <w:bookmarkEnd w:id="0"/>
          </w:p>
        </w:tc>
        <w:tc>
          <w:tcPr>
            <w:tcW w:w="848" w:type="dxa"/>
            <w:tcBorders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:rsidR="00AE3F4D" w:rsidRPr="002C6972" w:rsidRDefault="00C470AD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金銭管理</w:t>
            </w:r>
          </w:p>
        </w:tc>
        <w:tc>
          <w:tcPr>
            <w:tcW w:w="848" w:type="dxa"/>
            <w:tcBorders>
              <w:left w:val="single" w:sz="12" w:space="0" w:color="auto"/>
            </w:tcBorders>
            <w:vAlign w:val="center"/>
          </w:tcPr>
          <w:p w:rsidR="00AE3F4D" w:rsidRPr="002C6972" w:rsidRDefault="00336CF7" w:rsidP="00336CF7">
            <w:pPr>
              <w:ind w:left="120" w:hangingChars="100" w:hanging="120"/>
              <w:rPr>
                <w:rFonts w:ascii="BIZ UDPゴシック" w:eastAsia="BIZ UDPゴシック" w:hAnsi="BIZ UDPゴシック" w:hint="eastAsia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 xml:space="preserve">　貯蓄の目標設定</w:t>
            </w:r>
          </w:p>
        </w:tc>
        <w:tc>
          <w:tcPr>
            <w:tcW w:w="848" w:type="dxa"/>
            <w:shd w:val="clear" w:color="auto" w:fill="FBE4D5" w:themeFill="accent2" w:themeFillTint="33"/>
            <w:vAlign w:val="center"/>
          </w:tcPr>
          <w:p w:rsidR="00AE3F4D" w:rsidRPr="002C6972" w:rsidRDefault="00336CF7" w:rsidP="002C6972">
            <w:pPr>
              <w:jc w:val="center"/>
              <w:rPr>
                <w:rFonts w:ascii="BIZ UDPゴシック" w:eastAsia="BIZ UDPゴシック" w:hAnsi="BIZ UDPゴシック" w:hint="eastAsia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お金</w:t>
            </w:r>
          </w:p>
        </w:tc>
        <w:tc>
          <w:tcPr>
            <w:tcW w:w="848" w:type="dxa"/>
            <w:tcBorders>
              <w:right w:val="single" w:sz="12" w:space="0" w:color="auto"/>
            </w:tcBorders>
            <w:vAlign w:val="center"/>
          </w:tcPr>
          <w:p w:rsidR="00AE3F4D" w:rsidRPr="002C6972" w:rsidRDefault="00336CF7" w:rsidP="002C6972">
            <w:pPr>
              <w:jc w:val="center"/>
              <w:rPr>
                <w:rFonts w:ascii="BIZ UDPゴシック" w:eastAsia="BIZ UDPゴシック" w:hAnsi="BIZ UDPゴシック" w:hint="eastAsia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投資</w:t>
            </w:r>
          </w:p>
        </w:tc>
      </w:tr>
      <w:tr w:rsidR="00AE3F4D" w:rsidTr="002C6972">
        <w:trPr>
          <w:trHeight w:val="775"/>
        </w:trPr>
        <w:tc>
          <w:tcPr>
            <w:tcW w:w="84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E3F4D" w:rsidRPr="002C6972" w:rsidRDefault="005C02FF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完璧を求めない</w:t>
            </w:r>
          </w:p>
        </w:tc>
        <w:tc>
          <w:tcPr>
            <w:tcW w:w="849" w:type="dxa"/>
            <w:tcBorders>
              <w:bottom w:val="single" w:sz="12" w:space="0" w:color="auto"/>
            </w:tcBorders>
            <w:vAlign w:val="center"/>
          </w:tcPr>
          <w:p w:rsidR="00AE3F4D" w:rsidRPr="002C6972" w:rsidRDefault="005C02FF" w:rsidP="002C6972">
            <w:pPr>
              <w:jc w:val="center"/>
              <w:rPr>
                <w:rFonts w:ascii="BIZ UDPゴシック" w:eastAsia="BIZ UDPゴシック" w:hAnsi="BIZ UDPゴシック" w:hint="eastAsia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自分を責めない</w:t>
            </w:r>
          </w:p>
        </w:tc>
        <w:tc>
          <w:tcPr>
            <w:tcW w:w="84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E3F4D" w:rsidRPr="002C6972" w:rsidRDefault="00351841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切り替え</w:t>
            </w:r>
          </w:p>
        </w:tc>
        <w:tc>
          <w:tcPr>
            <w:tcW w:w="84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:rsidR="00AE3F4D" w:rsidRPr="002C6972" w:rsidRDefault="00C470AD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人間性</w:t>
            </w:r>
          </w:p>
        </w:tc>
        <w:tc>
          <w:tcPr>
            <w:tcW w:w="848" w:type="dxa"/>
            <w:tcBorders>
              <w:bottom w:val="single" w:sz="12" w:space="0" w:color="auto"/>
            </w:tcBorders>
            <w:shd w:val="clear" w:color="auto" w:fill="DEEAF6" w:themeFill="accent5" w:themeFillTint="33"/>
            <w:vAlign w:val="center"/>
          </w:tcPr>
          <w:p w:rsidR="00AE3F4D" w:rsidRPr="002C6972" w:rsidRDefault="00C470AD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運</w:t>
            </w:r>
          </w:p>
        </w:tc>
        <w:tc>
          <w:tcPr>
            <w:tcW w:w="84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  <w:vAlign w:val="center"/>
          </w:tcPr>
          <w:p w:rsidR="00AE3F4D" w:rsidRPr="002C6972" w:rsidRDefault="00C470AD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行動力</w:t>
            </w:r>
          </w:p>
        </w:tc>
        <w:tc>
          <w:tcPr>
            <w:tcW w:w="84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E3F4D" w:rsidRPr="002C6972" w:rsidRDefault="00336CF7" w:rsidP="002C6972">
            <w:pPr>
              <w:jc w:val="center"/>
              <w:rPr>
                <w:rFonts w:ascii="BIZ UDPゴシック" w:eastAsia="BIZ UDPゴシック" w:hAnsi="BIZ UDPゴシック" w:hint="eastAsia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お金について知る</w:t>
            </w:r>
          </w:p>
        </w:tc>
        <w:tc>
          <w:tcPr>
            <w:tcW w:w="848" w:type="dxa"/>
            <w:tcBorders>
              <w:bottom w:val="single" w:sz="12" w:space="0" w:color="auto"/>
            </w:tcBorders>
            <w:vAlign w:val="center"/>
          </w:tcPr>
          <w:p w:rsidR="00AE3F4D" w:rsidRPr="002C6972" w:rsidRDefault="00336CF7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詐欺に注意</w:t>
            </w:r>
          </w:p>
        </w:tc>
        <w:tc>
          <w:tcPr>
            <w:tcW w:w="84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E3F4D" w:rsidRPr="002C6972" w:rsidRDefault="00336CF7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財布に入れすぎない</w:t>
            </w:r>
          </w:p>
        </w:tc>
      </w:tr>
      <w:tr w:rsidR="00AE3F4D" w:rsidTr="002C6972">
        <w:trPr>
          <w:trHeight w:val="750"/>
        </w:trPr>
        <w:tc>
          <w:tcPr>
            <w:tcW w:w="84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E3F4D" w:rsidRPr="002C6972" w:rsidRDefault="00351841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感情のコントロール</w:t>
            </w:r>
          </w:p>
        </w:tc>
        <w:tc>
          <w:tcPr>
            <w:tcW w:w="849" w:type="dxa"/>
            <w:tcBorders>
              <w:top w:val="single" w:sz="12" w:space="0" w:color="auto"/>
            </w:tcBorders>
            <w:vAlign w:val="center"/>
          </w:tcPr>
          <w:p w:rsidR="00AE3F4D" w:rsidRPr="002C6972" w:rsidRDefault="00351841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あいさつ</w:t>
            </w:r>
          </w:p>
        </w:tc>
        <w:tc>
          <w:tcPr>
            <w:tcW w:w="84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E3F4D" w:rsidRPr="002C6972" w:rsidRDefault="00351841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相手を思いやる</w:t>
            </w:r>
          </w:p>
        </w:tc>
        <w:tc>
          <w:tcPr>
            <w:tcW w:w="84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E3F4D" w:rsidRPr="002C6972" w:rsidRDefault="0057624D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ごみを拾う</w:t>
            </w:r>
          </w:p>
        </w:tc>
        <w:tc>
          <w:tcPr>
            <w:tcW w:w="848" w:type="dxa"/>
            <w:tcBorders>
              <w:top w:val="single" w:sz="12" w:space="0" w:color="auto"/>
            </w:tcBorders>
            <w:vAlign w:val="center"/>
          </w:tcPr>
          <w:p w:rsidR="00AE3F4D" w:rsidRPr="002C6972" w:rsidRDefault="0057624D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感謝の心</w:t>
            </w:r>
          </w:p>
        </w:tc>
        <w:tc>
          <w:tcPr>
            <w:tcW w:w="84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E3F4D" w:rsidRPr="002C6972" w:rsidRDefault="00351841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瞑想</w:t>
            </w:r>
          </w:p>
        </w:tc>
        <w:tc>
          <w:tcPr>
            <w:tcW w:w="84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E3F4D" w:rsidRPr="002C6972" w:rsidRDefault="0057624D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自主性</w:t>
            </w:r>
          </w:p>
        </w:tc>
        <w:tc>
          <w:tcPr>
            <w:tcW w:w="848" w:type="dxa"/>
            <w:tcBorders>
              <w:top w:val="single" w:sz="12" w:space="0" w:color="auto"/>
            </w:tcBorders>
            <w:vAlign w:val="center"/>
          </w:tcPr>
          <w:p w:rsidR="00AE3F4D" w:rsidRPr="002C6972" w:rsidRDefault="0057624D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言い訳をしない</w:t>
            </w:r>
          </w:p>
        </w:tc>
        <w:tc>
          <w:tcPr>
            <w:tcW w:w="84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E3F4D" w:rsidRPr="002C6972" w:rsidRDefault="0057624D" w:rsidP="002C6972">
            <w:pPr>
              <w:jc w:val="center"/>
              <w:rPr>
                <w:rFonts w:ascii="BIZ UDPゴシック" w:eastAsia="BIZ UDPゴシック" w:hAnsi="BIZ UDPゴシック" w:hint="eastAsia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計画を立てる</w:t>
            </w:r>
          </w:p>
        </w:tc>
      </w:tr>
      <w:tr w:rsidR="00AE3F4D" w:rsidTr="002C6972">
        <w:trPr>
          <w:trHeight w:val="775"/>
        </w:trPr>
        <w:tc>
          <w:tcPr>
            <w:tcW w:w="848" w:type="dxa"/>
            <w:tcBorders>
              <w:left w:val="single" w:sz="12" w:space="0" w:color="auto"/>
            </w:tcBorders>
            <w:vAlign w:val="center"/>
          </w:tcPr>
          <w:p w:rsidR="00AE3F4D" w:rsidRPr="002C6972" w:rsidRDefault="00351841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冷静な判断</w:t>
            </w:r>
          </w:p>
        </w:tc>
        <w:tc>
          <w:tcPr>
            <w:tcW w:w="849" w:type="dxa"/>
            <w:shd w:val="clear" w:color="auto" w:fill="FBE4D5" w:themeFill="accent2" w:themeFillTint="33"/>
            <w:vAlign w:val="center"/>
          </w:tcPr>
          <w:p w:rsidR="00AE3F4D" w:rsidRPr="002C6972" w:rsidRDefault="00351841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人間性</w:t>
            </w:r>
          </w:p>
        </w:tc>
        <w:tc>
          <w:tcPr>
            <w:tcW w:w="848" w:type="dxa"/>
            <w:tcBorders>
              <w:right w:val="single" w:sz="12" w:space="0" w:color="auto"/>
            </w:tcBorders>
            <w:vAlign w:val="center"/>
          </w:tcPr>
          <w:p w:rsidR="00AE3F4D" w:rsidRPr="002C6972" w:rsidRDefault="00351841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継続力</w:t>
            </w:r>
          </w:p>
        </w:tc>
        <w:tc>
          <w:tcPr>
            <w:tcW w:w="848" w:type="dxa"/>
            <w:tcBorders>
              <w:left w:val="single" w:sz="12" w:space="0" w:color="auto"/>
            </w:tcBorders>
            <w:vAlign w:val="center"/>
          </w:tcPr>
          <w:p w:rsidR="00AE3F4D" w:rsidRPr="002C6972" w:rsidRDefault="0057624D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物を大切に</w:t>
            </w:r>
          </w:p>
        </w:tc>
        <w:tc>
          <w:tcPr>
            <w:tcW w:w="848" w:type="dxa"/>
            <w:shd w:val="clear" w:color="auto" w:fill="FBE4D5" w:themeFill="accent2" w:themeFillTint="33"/>
            <w:vAlign w:val="center"/>
          </w:tcPr>
          <w:p w:rsidR="00AE3F4D" w:rsidRPr="002C6972" w:rsidRDefault="0057624D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運</w:t>
            </w:r>
          </w:p>
        </w:tc>
        <w:tc>
          <w:tcPr>
            <w:tcW w:w="848" w:type="dxa"/>
            <w:tcBorders>
              <w:right w:val="single" w:sz="12" w:space="0" w:color="auto"/>
            </w:tcBorders>
            <w:vAlign w:val="center"/>
          </w:tcPr>
          <w:p w:rsidR="00AE3F4D" w:rsidRPr="002C6972" w:rsidRDefault="00351841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笑う</w:t>
            </w:r>
          </w:p>
        </w:tc>
        <w:tc>
          <w:tcPr>
            <w:tcW w:w="848" w:type="dxa"/>
            <w:tcBorders>
              <w:left w:val="single" w:sz="12" w:space="0" w:color="auto"/>
            </w:tcBorders>
            <w:vAlign w:val="center"/>
          </w:tcPr>
          <w:p w:rsidR="00AE3F4D" w:rsidRPr="002C6972" w:rsidRDefault="0057624D" w:rsidP="002C6972">
            <w:pPr>
              <w:jc w:val="center"/>
              <w:rPr>
                <w:rFonts w:ascii="BIZ UDPゴシック" w:eastAsia="BIZ UDPゴシック" w:hAnsi="BIZ UDPゴシック" w:hint="eastAsia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判断力をあげる</w:t>
            </w:r>
          </w:p>
        </w:tc>
        <w:tc>
          <w:tcPr>
            <w:tcW w:w="848" w:type="dxa"/>
            <w:shd w:val="clear" w:color="auto" w:fill="FBE4D5" w:themeFill="accent2" w:themeFillTint="33"/>
            <w:vAlign w:val="center"/>
          </w:tcPr>
          <w:p w:rsidR="00AE3F4D" w:rsidRPr="002C6972" w:rsidRDefault="0057624D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行動力</w:t>
            </w:r>
          </w:p>
        </w:tc>
        <w:tc>
          <w:tcPr>
            <w:tcW w:w="848" w:type="dxa"/>
            <w:tcBorders>
              <w:right w:val="single" w:sz="12" w:space="0" w:color="auto"/>
            </w:tcBorders>
            <w:vAlign w:val="center"/>
          </w:tcPr>
          <w:p w:rsidR="00AE3F4D" w:rsidRPr="002C6972" w:rsidRDefault="0057624D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後回しにしない</w:t>
            </w:r>
          </w:p>
        </w:tc>
      </w:tr>
      <w:tr w:rsidR="00AE3F4D" w:rsidTr="002C6972">
        <w:trPr>
          <w:trHeight w:val="775"/>
        </w:trPr>
        <w:tc>
          <w:tcPr>
            <w:tcW w:w="84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E3F4D" w:rsidRPr="002C6972" w:rsidRDefault="00351841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向上心</w:t>
            </w:r>
          </w:p>
        </w:tc>
        <w:tc>
          <w:tcPr>
            <w:tcW w:w="849" w:type="dxa"/>
            <w:tcBorders>
              <w:bottom w:val="single" w:sz="12" w:space="0" w:color="auto"/>
            </w:tcBorders>
            <w:vAlign w:val="center"/>
          </w:tcPr>
          <w:p w:rsidR="00AE3F4D" w:rsidRPr="002C6972" w:rsidRDefault="00351841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寛大な心</w:t>
            </w:r>
          </w:p>
        </w:tc>
        <w:tc>
          <w:tcPr>
            <w:tcW w:w="84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E3F4D" w:rsidRPr="002C6972" w:rsidRDefault="00351841" w:rsidP="002C6972">
            <w:pPr>
              <w:jc w:val="center"/>
              <w:rPr>
                <w:rFonts w:ascii="BIZ UDPゴシック" w:eastAsia="BIZ UDPゴシック" w:hAnsi="BIZ UDPゴシック" w:hint="eastAsia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礼儀の徹底</w:t>
            </w:r>
          </w:p>
        </w:tc>
        <w:tc>
          <w:tcPr>
            <w:tcW w:w="84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E3F4D" w:rsidRPr="002C6972" w:rsidRDefault="0057624D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神社に行く</w:t>
            </w:r>
          </w:p>
        </w:tc>
        <w:tc>
          <w:tcPr>
            <w:tcW w:w="848" w:type="dxa"/>
            <w:tcBorders>
              <w:bottom w:val="single" w:sz="12" w:space="0" w:color="auto"/>
            </w:tcBorders>
            <w:vAlign w:val="center"/>
          </w:tcPr>
          <w:p w:rsidR="00AE3F4D" w:rsidRPr="002C6972" w:rsidRDefault="00351841" w:rsidP="002C6972">
            <w:pPr>
              <w:jc w:val="center"/>
              <w:rPr>
                <w:rFonts w:ascii="BIZ UDPゴシック" w:eastAsia="BIZ UDPゴシック" w:hAnsi="BIZ UDPゴシック" w:hint="eastAsia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一日一善</w:t>
            </w:r>
          </w:p>
        </w:tc>
        <w:tc>
          <w:tcPr>
            <w:tcW w:w="84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E3F4D" w:rsidRPr="002C6972" w:rsidRDefault="00351841" w:rsidP="002C6972">
            <w:pPr>
              <w:jc w:val="center"/>
              <w:rPr>
                <w:rFonts w:ascii="BIZ UDPゴシック" w:eastAsia="BIZ UDPゴシック" w:hAnsi="BIZ UDPゴシック" w:hint="eastAsia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ルーティーンを決める</w:t>
            </w:r>
          </w:p>
        </w:tc>
        <w:tc>
          <w:tcPr>
            <w:tcW w:w="84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E3F4D" w:rsidRPr="002C6972" w:rsidRDefault="0057624D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色々なことに興味を持</w:t>
            </w: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lastRenderedPageBreak/>
              <w:t>つ</w:t>
            </w:r>
          </w:p>
        </w:tc>
        <w:tc>
          <w:tcPr>
            <w:tcW w:w="848" w:type="dxa"/>
            <w:tcBorders>
              <w:bottom w:val="single" w:sz="12" w:space="0" w:color="auto"/>
            </w:tcBorders>
            <w:vAlign w:val="center"/>
          </w:tcPr>
          <w:p w:rsidR="00AE3F4D" w:rsidRPr="002C6972" w:rsidRDefault="0057624D" w:rsidP="002C6972">
            <w:pPr>
              <w:jc w:val="center"/>
              <w:rPr>
                <w:rFonts w:ascii="BIZ UDPゴシック" w:eastAsia="BIZ UDPゴシック" w:hAnsi="BIZ UDPゴシック" w:hint="eastAsia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lastRenderedPageBreak/>
              <w:t>経験を積む</w:t>
            </w:r>
          </w:p>
        </w:tc>
        <w:tc>
          <w:tcPr>
            <w:tcW w:w="84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E3F4D" w:rsidRPr="002C6972" w:rsidRDefault="0057624D" w:rsidP="002C6972">
            <w:pPr>
              <w:jc w:val="center"/>
              <w:rPr>
                <w:rFonts w:ascii="BIZ UDPゴシック" w:eastAsia="BIZ UDPゴシック" w:hAnsi="BIZ UDPゴシック"/>
                <w:sz w:val="12"/>
                <w:szCs w:val="12"/>
              </w:rPr>
            </w:pPr>
            <w:r>
              <w:rPr>
                <w:rFonts w:ascii="BIZ UDPゴシック" w:eastAsia="BIZ UDPゴシック" w:hAnsi="BIZ UDPゴシック" w:hint="eastAsia"/>
                <w:sz w:val="12"/>
                <w:szCs w:val="12"/>
              </w:rPr>
              <w:t>フットワークを軽く</w:t>
            </w:r>
          </w:p>
        </w:tc>
      </w:tr>
    </w:tbl>
    <w:p w:rsidR="00A153EA" w:rsidRDefault="002C6972" w:rsidP="00AE3F4D">
      <w:r>
        <w:rPr>
          <w:rFonts w:hint="eastAsia"/>
        </w:rPr>
        <w:t xml:space="preserve">　目標設定　　　　　　　　　　　　　　　　　　　　　氏名</w:t>
      </w:r>
    </w:p>
    <w:sectPr w:rsidR="00A153EA" w:rsidSect="000B1571">
      <w:pgSz w:w="8505" w:h="8505"/>
      <w:pgMar w:top="261" w:right="267" w:bottom="267" w:left="26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71"/>
    <w:rsid w:val="000B1571"/>
    <w:rsid w:val="002C6972"/>
    <w:rsid w:val="002F4AB8"/>
    <w:rsid w:val="00336CF7"/>
    <w:rsid w:val="00351841"/>
    <w:rsid w:val="0057624D"/>
    <w:rsid w:val="005C02FF"/>
    <w:rsid w:val="005C4C4C"/>
    <w:rsid w:val="00795C58"/>
    <w:rsid w:val="00A153EA"/>
    <w:rsid w:val="00A30E72"/>
    <w:rsid w:val="00AE3F4D"/>
    <w:rsid w:val="00BC354F"/>
    <w:rsid w:val="00C470AD"/>
    <w:rsid w:val="00CB3123"/>
    <w:rsid w:val="00D5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537BE4"/>
  <w15:chartTrackingRefBased/>
  <w15:docId w15:val="{6C259F42-50C6-4A03-AFD5-D32CCB92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15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4BAA2-5723-435E-A617-9F8168B1C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細川潤哉</dc:creator>
  <cp:keywords/>
  <dc:description/>
  <cp:lastModifiedBy>tomoki</cp:lastModifiedBy>
  <cp:revision>4</cp:revision>
  <dcterms:created xsi:type="dcterms:W3CDTF">2022-07-07T04:11:00Z</dcterms:created>
  <dcterms:modified xsi:type="dcterms:W3CDTF">2022-07-29T01:32:00Z</dcterms:modified>
</cp:coreProperties>
</file>