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234E" w14:textId="20A218AF" w:rsidR="0077286F" w:rsidRPr="00D20FF7" w:rsidRDefault="0064749B" w:rsidP="0064749B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</w:rPr>
      </w:pPr>
      <w:r w:rsidRPr="00D20FF7">
        <w:rPr>
          <w:rFonts w:ascii="Times New Roman" w:eastAsia="宋体" w:hAnsi="Times New Roman" w:cs="Times New Roman"/>
          <w:b/>
          <w:sz w:val="28"/>
        </w:rPr>
        <w:t>《声波信号模拟蓝牙通信》实验报告</w:t>
      </w:r>
    </w:p>
    <w:p w14:paraId="32C4EDC5" w14:textId="265C9DFF" w:rsidR="007612DC" w:rsidRPr="007612DC" w:rsidRDefault="007612DC" w:rsidP="007612D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</w:t>
      </w:r>
      <w:r w:rsidR="0064749B" w:rsidRPr="007612DC">
        <w:rPr>
          <w:rFonts w:ascii="Times New Roman" w:eastAsia="宋体" w:hAnsi="Times New Roman" w:cs="Times New Roman"/>
        </w:rPr>
        <w:t>实验参数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1135"/>
        <w:gridCol w:w="1135"/>
        <w:gridCol w:w="1133"/>
        <w:gridCol w:w="1004"/>
        <w:gridCol w:w="1264"/>
        <w:gridCol w:w="1638"/>
      </w:tblGrid>
      <w:tr w:rsidR="007612DC" w:rsidRPr="007612DC" w14:paraId="44E95675" w14:textId="77777777" w:rsidTr="00A87DE9">
        <w:trPr>
          <w:trHeight w:val="285"/>
        </w:trPr>
        <w:tc>
          <w:tcPr>
            <w:tcW w:w="26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11A1C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89C6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数据包格式</w:t>
            </w:r>
          </w:p>
        </w:tc>
      </w:tr>
      <w:tr w:rsidR="00A87DE9" w:rsidRPr="007612DC" w14:paraId="30BF82CB" w14:textId="77777777" w:rsidTr="005B7230">
        <w:trPr>
          <w:trHeight w:val="28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A510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采样率</w:t>
            </w: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397F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低频</w:t>
            </w: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7914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高频</w:t>
            </w: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DA18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位周期</w:t>
            </w: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(s)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B5CA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前导码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F5F3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包头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56F2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数据段</w:t>
            </w:r>
          </w:p>
        </w:tc>
      </w:tr>
      <w:tr w:rsidR="00A87DE9" w:rsidRPr="007612DC" w14:paraId="65F6FD78" w14:textId="77777777" w:rsidTr="005B7230">
        <w:trPr>
          <w:trHeight w:val="28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6968" w14:textId="2E117A46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9573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0803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2D83" w14:textId="7A55178A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CCF0" w14:textId="32759AB2" w:rsidR="007612DC" w:rsidRPr="007612DC" w:rsidRDefault="00A87DE9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</w:t>
            </w:r>
            <w:r w:rsidR="007612DC"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hirp</w:t>
            </w:r>
            <w:r w:rsidRPr="00A87DE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perscript"/>
              </w:rPr>
              <w:t>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DE90" w14:textId="77777777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位二进制数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302C" w14:textId="64BC761A" w:rsidR="007612DC" w:rsidRPr="007612DC" w:rsidRDefault="007612DC" w:rsidP="007612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  <w:r w:rsidRPr="007612D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位二进制数</w:t>
            </w:r>
            <w:r w:rsidR="00A87DE9" w:rsidRPr="00A87DE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perscript"/>
              </w:rPr>
              <w:t>2</w:t>
            </w:r>
          </w:p>
        </w:tc>
      </w:tr>
    </w:tbl>
    <w:p w14:paraId="49F7912B" w14:textId="186544E1" w:rsidR="00D20FF7" w:rsidRDefault="00D20FF7" w:rsidP="00D20FF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、前导码是一段时长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.05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、起始频率为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kHz</w:t>
      </w:r>
      <w:r>
        <w:rPr>
          <w:rFonts w:ascii="Times New Roman" w:eastAsia="宋体" w:hAnsi="Times New Roman" w:cs="Times New Roman" w:hint="eastAsia"/>
        </w:rPr>
        <w:t>、终止频率为</w:t>
      </w:r>
      <w:r>
        <w:rPr>
          <w:rFonts w:ascii="Times New Roman" w:eastAsia="宋体" w:hAnsi="Times New Roman" w:cs="Times New Roman" w:hint="eastAsia"/>
        </w:rPr>
        <w:t>6kHz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chirp</w:t>
      </w:r>
      <w:r>
        <w:rPr>
          <w:rFonts w:ascii="Times New Roman" w:eastAsia="宋体" w:hAnsi="Times New Roman" w:cs="Times New Roman" w:hint="eastAsia"/>
        </w:rPr>
        <w:t>信号；</w:t>
      </w:r>
    </w:p>
    <w:p w14:paraId="276F6FEA" w14:textId="63201CC7" w:rsidR="007612DC" w:rsidRDefault="00D20FF7" w:rsidP="00D20FF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2</w:t>
      </w:r>
      <w:r>
        <w:rPr>
          <w:rFonts w:ascii="Times New Roman" w:eastAsia="宋体" w:hAnsi="Times New Roman" w:cs="Times New Roman" w:hint="eastAsia"/>
        </w:rPr>
        <w:t>、数据段的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位二进制数作为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SCII</w:t>
      </w:r>
      <w:r>
        <w:rPr>
          <w:rFonts w:ascii="Times New Roman" w:eastAsia="宋体" w:hAnsi="Times New Roman" w:cs="Times New Roman" w:hint="eastAsia"/>
        </w:rPr>
        <w:t>码进行解码</w:t>
      </w:r>
      <w:r w:rsidR="00614682">
        <w:rPr>
          <w:rFonts w:ascii="Times New Roman" w:eastAsia="宋体" w:hAnsi="Times New Roman" w:cs="Times New Roman" w:hint="eastAsia"/>
        </w:rPr>
        <w:t>，即一个数据包包含一个字符。</w:t>
      </w:r>
    </w:p>
    <w:p w14:paraId="1A84AB29" w14:textId="099B6F9A" w:rsidR="00A87DE9" w:rsidRDefault="00A87DE9" w:rsidP="00D20FF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二、代码逻辑</w:t>
      </w:r>
      <w:bookmarkStart w:id="0" w:name="_GoBack"/>
      <w:bookmarkEnd w:id="0"/>
    </w:p>
    <w:p w14:paraId="2B151255" w14:textId="50B940FD" w:rsidR="00A87DE9" w:rsidRDefault="00564847" w:rsidP="005648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、调制：输入任意长度英文字符串，使用以上参数，按照二进制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SCII</w:t>
      </w:r>
      <w:r>
        <w:rPr>
          <w:rFonts w:ascii="Times New Roman" w:eastAsia="宋体" w:hAnsi="Times New Roman" w:cs="Times New Roman" w:hint="eastAsia"/>
        </w:rPr>
        <w:t>码</w:t>
      </w:r>
      <w:r w:rsidR="008F4F45">
        <w:rPr>
          <w:rFonts w:ascii="Times New Roman" w:eastAsia="宋体" w:hAnsi="Times New Roman" w:cs="Times New Roman" w:hint="eastAsia"/>
        </w:rPr>
        <w:t>的</w:t>
      </w:r>
      <w:r w:rsidR="008F4F45">
        <w:rPr>
          <w:rFonts w:ascii="Times New Roman" w:eastAsia="宋体" w:hAnsi="Times New Roman" w:cs="Times New Roman" w:hint="eastAsia"/>
        </w:rPr>
        <w:t>0</w:t>
      </w:r>
      <w:r w:rsidR="008F4F45">
        <w:rPr>
          <w:rFonts w:ascii="Times New Roman" w:eastAsia="宋体" w:hAnsi="Times New Roman" w:cs="Times New Roman"/>
        </w:rPr>
        <w:t>1</w:t>
      </w:r>
      <w:r w:rsidR="008F4F45">
        <w:rPr>
          <w:rFonts w:ascii="Times New Roman" w:eastAsia="宋体" w:hAnsi="Times New Roman" w:cs="Times New Roman" w:hint="eastAsia"/>
        </w:rPr>
        <w:t>序列转化成声音信号</w:t>
      </w:r>
      <w:r w:rsidR="009223C1">
        <w:rPr>
          <w:rFonts w:ascii="Times New Roman" w:eastAsia="宋体" w:hAnsi="Times New Roman" w:cs="Times New Roman" w:hint="eastAsia"/>
        </w:rPr>
        <w:t>；</w:t>
      </w:r>
    </w:p>
    <w:p w14:paraId="4AF0DF38" w14:textId="44847531" w:rsidR="00614682" w:rsidRDefault="00614682" w:rsidP="005648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、解调：输入音频信号，利用相关性计算前导码位置，对于每个包解析包头和数据段，将数据段结果按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SCII</w:t>
      </w:r>
      <w:r>
        <w:rPr>
          <w:rFonts w:ascii="Times New Roman" w:eastAsia="宋体" w:hAnsi="Times New Roman" w:cs="Times New Roman" w:hint="eastAsia"/>
        </w:rPr>
        <w:t>码转回字符</w:t>
      </w:r>
      <w:r w:rsidR="009223C1">
        <w:rPr>
          <w:rFonts w:ascii="Times New Roman" w:eastAsia="宋体" w:hAnsi="Times New Roman" w:cs="Times New Roman" w:hint="eastAsia"/>
        </w:rPr>
        <w:t>。</w:t>
      </w:r>
    </w:p>
    <w:p w14:paraId="356D52B3" w14:textId="57CAB710" w:rsidR="007612DC" w:rsidRDefault="00A87DE9" w:rsidP="007612D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</w:t>
      </w:r>
      <w:r w:rsidR="007612DC">
        <w:rPr>
          <w:rFonts w:ascii="Times New Roman" w:eastAsia="宋体" w:hAnsi="Times New Roman" w:cs="Times New Roman" w:hint="eastAsia"/>
        </w:rPr>
        <w:t>、实验数据</w:t>
      </w:r>
    </w:p>
    <w:p w14:paraId="2D2F1C13" w14:textId="0C209628" w:rsidR="00CE4B6F" w:rsidRDefault="00DF7B4B" w:rsidP="00CE4B6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该实验使用一段随机生成的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位英文字符串作为原码。</w:t>
      </w:r>
    </w:p>
    <w:p w14:paraId="30DA83F2" w14:textId="08472264" w:rsidR="007612DC" w:rsidRDefault="003571B3" w:rsidP="007612D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6D2CFBD6" wp14:editId="6842DA7E">
            <wp:simplePos x="0" y="0"/>
            <wp:positionH relativeFrom="margin">
              <wp:align>center</wp:align>
            </wp:positionH>
            <wp:positionV relativeFrom="paragraph">
              <wp:posOffset>272746</wp:posOffset>
            </wp:positionV>
            <wp:extent cx="4349750" cy="32619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2DC">
        <w:rPr>
          <w:rFonts w:ascii="Times New Roman" w:eastAsia="宋体" w:hAnsi="Times New Roman" w:cs="Times New Roman" w:hint="eastAsia"/>
        </w:rPr>
        <w:t>1</w:t>
      </w:r>
      <w:r w:rsidR="007612DC">
        <w:rPr>
          <w:rFonts w:ascii="Times New Roman" w:eastAsia="宋体" w:hAnsi="Times New Roman" w:cs="Times New Roman" w:hint="eastAsia"/>
        </w:rPr>
        <w:t>、距离对传输性能的影响</w:t>
      </w:r>
    </w:p>
    <w:p w14:paraId="3A31754F" w14:textId="628AD5B8" w:rsidR="007612DC" w:rsidRPr="004659B0" w:rsidRDefault="003571B3" w:rsidP="007612DC">
      <w:pPr>
        <w:spacing w:line="360" w:lineRule="auto"/>
        <w:rPr>
          <w:rFonts w:ascii="Times New Roman" w:eastAsia="宋体" w:hAnsi="Times New Roman" w:cs="Times New Roman"/>
        </w:rPr>
      </w:pPr>
      <w:r w:rsidRPr="004659B0">
        <w:rPr>
          <w:rFonts w:ascii="Times New Roman" w:eastAsia="宋体" w:hAnsi="Times New Roman" w:cs="Times New Roman"/>
        </w:rPr>
        <w:t>2</w:t>
      </w:r>
      <w:r w:rsidRPr="004659B0">
        <w:rPr>
          <w:rFonts w:ascii="Times New Roman" w:eastAsia="宋体" w:hAnsi="Times New Roman" w:cs="Times New Roman"/>
        </w:rPr>
        <w:t>、抗干扰能力</w:t>
      </w:r>
    </w:p>
    <w:p w14:paraId="4E16848E" w14:textId="49EA5DC4" w:rsidR="006D2A82" w:rsidRDefault="004659B0" w:rsidP="007612DC">
      <w:pPr>
        <w:spacing w:line="360" w:lineRule="auto"/>
        <w:rPr>
          <w:rFonts w:ascii="Times New Roman" w:eastAsia="宋体" w:hAnsi="Times New Roman" w:cs="Times New Roman"/>
        </w:rPr>
      </w:pPr>
      <w:r w:rsidRPr="004659B0">
        <w:rPr>
          <w:rFonts w:ascii="宋体" w:eastAsia="宋体" w:hAnsi="宋体" w:cs="宋体" w:hint="eastAsia"/>
        </w:rPr>
        <w:t>①</w:t>
      </w:r>
      <w:r w:rsidRPr="004659B0">
        <w:rPr>
          <w:rFonts w:ascii="Times New Roman" w:eastAsia="宋体" w:hAnsi="Times New Roman" w:cs="Times New Roman"/>
        </w:rPr>
        <w:t xml:space="preserve"> </w:t>
      </w:r>
      <w:r w:rsidRPr="004659B0">
        <w:rPr>
          <w:rFonts w:ascii="Times New Roman" w:eastAsia="宋体" w:hAnsi="Times New Roman" w:cs="Times New Roman"/>
        </w:rPr>
        <w:t>宿舍</w:t>
      </w:r>
      <w:r w:rsidR="006D2A82">
        <w:rPr>
          <w:rFonts w:ascii="Times New Roman" w:eastAsia="宋体" w:hAnsi="Times New Roman" w:cs="Times New Roman" w:hint="eastAsia"/>
        </w:rPr>
        <w:t>：模拟安静场所</w:t>
      </w:r>
    </w:p>
    <w:p w14:paraId="0335E4EA" w14:textId="2DC08762" w:rsidR="004659B0" w:rsidRPr="004659B0" w:rsidRDefault="004659B0" w:rsidP="00566D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659B0">
        <w:rPr>
          <w:rFonts w:ascii="Times New Roman" w:eastAsia="宋体" w:hAnsi="Times New Roman" w:cs="Times New Roman"/>
        </w:rPr>
        <w:t>误码率</w:t>
      </w:r>
      <w:r w:rsidRPr="004659B0">
        <w:rPr>
          <w:rFonts w:ascii="Times New Roman" w:eastAsia="宋体" w:hAnsi="Times New Roman" w:cs="Times New Roman"/>
        </w:rPr>
        <w:t>0%</w:t>
      </w:r>
      <w:r w:rsidRPr="004659B0">
        <w:rPr>
          <w:rFonts w:ascii="Times New Roman" w:eastAsia="宋体" w:hAnsi="Times New Roman" w:cs="Times New Roman"/>
        </w:rPr>
        <w:t>，丢包率</w:t>
      </w:r>
      <w:r w:rsidRPr="004659B0">
        <w:rPr>
          <w:rFonts w:ascii="Times New Roman" w:eastAsia="宋体" w:hAnsi="Times New Roman" w:cs="Times New Roman"/>
        </w:rPr>
        <w:t>0%</w:t>
      </w:r>
      <w:r>
        <w:rPr>
          <w:rFonts w:ascii="Times New Roman" w:eastAsia="宋体" w:hAnsi="Times New Roman" w:cs="Times New Roman" w:hint="eastAsia"/>
        </w:rPr>
        <w:t>；</w:t>
      </w:r>
    </w:p>
    <w:p w14:paraId="6A86FED2" w14:textId="1ED859E8" w:rsidR="006D2A82" w:rsidRDefault="004659B0" w:rsidP="007612DC">
      <w:pPr>
        <w:spacing w:line="360" w:lineRule="auto"/>
        <w:rPr>
          <w:rFonts w:ascii="Times New Roman" w:eastAsia="宋体" w:hAnsi="Times New Roman" w:cs="Times New Roman"/>
        </w:rPr>
      </w:pPr>
      <w:r w:rsidRPr="004659B0">
        <w:rPr>
          <w:rFonts w:ascii="宋体" w:eastAsia="宋体" w:hAnsi="宋体" w:cs="宋体" w:hint="eastAsia"/>
        </w:rPr>
        <w:lastRenderedPageBreak/>
        <w:t>②</w:t>
      </w:r>
      <w:r w:rsidRPr="004659B0">
        <w:rPr>
          <w:rFonts w:ascii="Times New Roman" w:eastAsia="宋体" w:hAnsi="Times New Roman" w:cs="Times New Roman"/>
        </w:rPr>
        <w:t xml:space="preserve"> </w:t>
      </w:r>
      <w:r w:rsidRPr="004659B0">
        <w:rPr>
          <w:rFonts w:ascii="Times New Roman" w:eastAsia="宋体" w:hAnsi="Times New Roman" w:cs="Times New Roman"/>
        </w:rPr>
        <w:t>走廊</w:t>
      </w:r>
      <w:r w:rsidR="006D2A82">
        <w:rPr>
          <w:rFonts w:ascii="Times New Roman" w:eastAsia="宋体" w:hAnsi="Times New Roman" w:cs="Times New Roman" w:hint="eastAsia"/>
        </w:rPr>
        <w:t>：人声和走路声，模拟随机噪声场所</w:t>
      </w:r>
    </w:p>
    <w:p w14:paraId="6F3F4AA9" w14:textId="7425D5C6" w:rsidR="004659B0" w:rsidRPr="004659B0" w:rsidRDefault="004659B0" w:rsidP="00566D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659B0">
        <w:rPr>
          <w:rFonts w:ascii="Times New Roman" w:eastAsia="宋体" w:hAnsi="Times New Roman" w:cs="Times New Roman"/>
        </w:rPr>
        <w:t>误码率</w:t>
      </w:r>
      <w:r>
        <w:rPr>
          <w:rFonts w:ascii="Times New Roman" w:eastAsia="宋体" w:hAnsi="Times New Roman" w:cs="Times New Roman"/>
        </w:rPr>
        <w:t>6</w:t>
      </w:r>
      <w:r w:rsidRPr="004659B0">
        <w:rPr>
          <w:rFonts w:ascii="Times New Roman" w:eastAsia="宋体" w:hAnsi="Times New Roman" w:cs="Times New Roman"/>
        </w:rPr>
        <w:t>%</w:t>
      </w:r>
      <w:r w:rsidRPr="004659B0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丢包率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%</w:t>
      </w:r>
      <w:r>
        <w:rPr>
          <w:rFonts w:ascii="Times New Roman" w:eastAsia="宋体" w:hAnsi="Times New Roman" w:cs="Times New Roman" w:hint="eastAsia"/>
        </w:rPr>
        <w:t>；</w:t>
      </w:r>
    </w:p>
    <w:p w14:paraId="62293689" w14:textId="26E7D7FE" w:rsidR="006D2A82" w:rsidRDefault="004659B0" w:rsidP="007612DC">
      <w:pPr>
        <w:spacing w:line="360" w:lineRule="auto"/>
        <w:rPr>
          <w:rFonts w:ascii="Times New Roman" w:eastAsia="宋体" w:hAnsi="Times New Roman" w:cs="Times New Roman"/>
        </w:rPr>
      </w:pPr>
      <w:r w:rsidRPr="004659B0">
        <w:rPr>
          <w:rFonts w:ascii="宋体" w:eastAsia="宋体" w:hAnsi="宋体" w:cs="宋体" w:hint="eastAsia"/>
        </w:rPr>
        <w:t>③</w:t>
      </w:r>
      <w:r w:rsidRPr="004659B0">
        <w:rPr>
          <w:rFonts w:ascii="Times New Roman" w:eastAsia="宋体" w:hAnsi="Times New Roman" w:cs="Times New Roman"/>
        </w:rPr>
        <w:t xml:space="preserve"> </w:t>
      </w:r>
      <w:r w:rsidRPr="004659B0">
        <w:rPr>
          <w:rFonts w:ascii="Times New Roman" w:eastAsia="宋体" w:hAnsi="Times New Roman" w:cs="Times New Roman"/>
        </w:rPr>
        <w:t>盥洗室</w:t>
      </w:r>
      <w:r w:rsidR="006D2A82">
        <w:rPr>
          <w:rFonts w:ascii="Times New Roman" w:eastAsia="宋体" w:hAnsi="Times New Roman" w:cs="Times New Roman" w:hint="eastAsia"/>
        </w:rPr>
        <w:t>：流水声，模拟稳定噪声场所</w:t>
      </w:r>
    </w:p>
    <w:p w14:paraId="4A6DDFBF" w14:textId="5E64F573" w:rsidR="004659B0" w:rsidRPr="004659B0" w:rsidRDefault="004659B0" w:rsidP="00566D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659B0">
        <w:rPr>
          <w:rFonts w:ascii="Times New Roman" w:eastAsia="宋体" w:hAnsi="Times New Roman" w:cs="Times New Roman"/>
        </w:rPr>
        <w:t>误码率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，丢包率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%</w:t>
      </w:r>
      <w:r>
        <w:rPr>
          <w:rFonts w:ascii="Times New Roman" w:eastAsia="宋体" w:hAnsi="Times New Roman" w:cs="Times New Roman" w:hint="eastAsia"/>
        </w:rPr>
        <w:t>。</w:t>
      </w:r>
    </w:p>
    <w:p w14:paraId="3B8A6EE8" w14:textId="1ED2AAD2" w:rsidR="003571B3" w:rsidRDefault="004659B0" w:rsidP="007612D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2175D8F5" wp14:editId="1C8C46D5">
            <wp:simplePos x="0" y="0"/>
            <wp:positionH relativeFrom="margin">
              <wp:align>center</wp:align>
            </wp:positionH>
            <wp:positionV relativeFrom="paragraph">
              <wp:posOffset>262865</wp:posOffset>
            </wp:positionV>
            <wp:extent cx="4389120" cy="3291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001">
        <w:rPr>
          <w:rFonts w:ascii="Times New Roman" w:eastAsia="宋体" w:hAnsi="Times New Roman" w:cs="Times New Roman" w:hint="eastAsia"/>
        </w:rPr>
        <w:t>3</w:t>
      </w:r>
      <w:r w:rsidR="00A21001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遮挡影响</w:t>
      </w:r>
    </w:p>
    <w:p w14:paraId="5BBE536F" w14:textId="12F00213" w:rsidR="004659B0" w:rsidRDefault="000C6266" w:rsidP="007612D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11FED837" wp14:editId="7AD7D76C">
            <wp:simplePos x="0" y="0"/>
            <wp:positionH relativeFrom="margin">
              <wp:posOffset>-1270</wp:posOffset>
            </wp:positionH>
            <wp:positionV relativeFrom="paragraph">
              <wp:posOffset>3535020</wp:posOffset>
            </wp:positionV>
            <wp:extent cx="5274310" cy="32277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 2020-12-19 1643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24C">
        <w:rPr>
          <w:rFonts w:ascii="Times New Roman" w:eastAsia="宋体" w:hAnsi="Times New Roman" w:cs="Times New Roman" w:hint="eastAsia"/>
        </w:rPr>
        <w:t>※原始数据</w:t>
      </w:r>
    </w:p>
    <w:p w14:paraId="3EEDA1F9" w14:textId="4E155B29" w:rsidR="00FA4CEF" w:rsidRDefault="00FA4CEF" w:rsidP="007612D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四、实验总结</w:t>
      </w:r>
    </w:p>
    <w:p w14:paraId="24571048" w14:textId="4B93D79F" w:rsidR="00FA4CEF" w:rsidRPr="007612DC" w:rsidRDefault="00FA4CEF" w:rsidP="00FA4CE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该实验</w:t>
      </w:r>
      <w:r w:rsidR="00C53257">
        <w:rPr>
          <w:rFonts w:ascii="Times New Roman" w:eastAsia="宋体" w:hAnsi="Times New Roman" w:cs="Times New Roman" w:hint="eastAsia"/>
        </w:rPr>
        <w:t>用声波模拟了蓝牙信号的调制解调过程，实际结果显示，在比较安静且没有遮挡</w:t>
      </w:r>
      <w:r w:rsidR="00C53257">
        <w:rPr>
          <w:rFonts w:ascii="Times New Roman" w:eastAsia="宋体" w:hAnsi="Times New Roman" w:cs="Times New Roman" w:hint="eastAsia"/>
        </w:rPr>
        <w:lastRenderedPageBreak/>
        <w:t>的环境下，解调结果良好；在有环境干扰的情况下，偶见误码和丢包；在中间有遮挡物的情况下，误码率和丢包率较高，说明程序的鲁棒性不是很强，考虑可能是遮挡物导致了多径效应，而本程序没有对多径效应做特殊处理。</w:t>
      </w:r>
    </w:p>
    <w:sectPr w:rsidR="00FA4CEF" w:rsidRPr="0076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E026" w14:textId="77777777" w:rsidR="003E17FA" w:rsidRDefault="003E17FA" w:rsidP="005B7230">
      <w:r>
        <w:separator/>
      </w:r>
    </w:p>
  </w:endnote>
  <w:endnote w:type="continuationSeparator" w:id="0">
    <w:p w14:paraId="216EC439" w14:textId="77777777" w:rsidR="003E17FA" w:rsidRDefault="003E17FA" w:rsidP="005B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A474" w14:textId="77777777" w:rsidR="003E17FA" w:rsidRDefault="003E17FA" w:rsidP="005B7230">
      <w:r>
        <w:separator/>
      </w:r>
    </w:p>
  </w:footnote>
  <w:footnote w:type="continuationSeparator" w:id="0">
    <w:p w14:paraId="55EF2139" w14:textId="77777777" w:rsidR="003E17FA" w:rsidRDefault="003E17FA" w:rsidP="005B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2BE1"/>
    <w:multiLevelType w:val="hybridMultilevel"/>
    <w:tmpl w:val="5D5CE7C6"/>
    <w:lvl w:ilvl="0" w:tplc="E2800A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B6658"/>
    <w:multiLevelType w:val="hybridMultilevel"/>
    <w:tmpl w:val="149299D6"/>
    <w:lvl w:ilvl="0" w:tplc="037E77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56DAA"/>
    <w:multiLevelType w:val="hybridMultilevel"/>
    <w:tmpl w:val="062E6F8A"/>
    <w:lvl w:ilvl="0" w:tplc="4B86D1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A4046F"/>
    <w:multiLevelType w:val="hybridMultilevel"/>
    <w:tmpl w:val="81F888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E8"/>
    <w:rsid w:val="0002124C"/>
    <w:rsid w:val="000C6266"/>
    <w:rsid w:val="00347820"/>
    <w:rsid w:val="003571B3"/>
    <w:rsid w:val="003E17FA"/>
    <w:rsid w:val="004659B0"/>
    <w:rsid w:val="00557FF8"/>
    <w:rsid w:val="00564847"/>
    <w:rsid w:val="00566D3B"/>
    <w:rsid w:val="005B7230"/>
    <w:rsid w:val="00614682"/>
    <w:rsid w:val="0064749B"/>
    <w:rsid w:val="006D2A82"/>
    <w:rsid w:val="007612DC"/>
    <w:rsid w:val="0077286F"/>
    <w:rsid w:val="008F4F45"/>
    <w:rsid w:val="009223C1"/>
    <w:rsid w:val="00A21001"/>
    <w:rsid w:val="00A87DE9"/>
    <w:rsid w:val="00C53257"/>
    <w:rsid w:val="00CE4B6F"/>
    <w:rsid w:val="00D05CE8"/>
    <w:rsid w:val="00D20FF7"/>
    <w:rsid w:val="00DF7B4B"/>
    <w:rsid w:val="00FA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D2DB2"/>
  <w15:chartTrackingRefBased/>
  <w15:docId w15:val="{2A7BC7B5-DE29-43EA-A5B6-C80C67D9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4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2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孙梓健</dc:creator>
  <cp:keywords/>
  <dc:description/>
  <cp:lastModifiedBy>孙梓健</cp:lastModifiedBy>
  <cp:revision>14</cp:revision>
  <dcterms:created xsi:type="dcterms:W3CDTF">2020-12-19T06:49:00Z</dcterms:created>
  <dcterms:modified xsi:type="dcterms:W3CDTF">2020-12-25T13:40:00Z</dcterms:modified>
</cp:coreProperties>
</file>