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miRNA-loaded biomimetic nanoparticles orchestrate gut microbe to ameliorate inflammatory bowel disease</w:t>
      </w:r>
    </w:p>
    <w:p>
      <w:pPr>
        <w:pStyle w:val="Heading2"/>
      </w:pPr>
      <w:r>
        <w:t>日本語訳タイトル</w:t>
      </w:r>
    </w:p>
    <w:p>
      <w:r>
        <w:t>miRNA搭載バイオミメティックナノ粒子による腸内細菌のオーケストレーションと炎症性腸疾患の改善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Wenjuan Liu et al.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Science Advances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2025 (November)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10.1126/sciadv.adw5984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N/A (2025年掲載・インデックス確認中)</w:t>
            </w:r>
          </w:p>
        </w:tc>
      </w:tr>
      <w:tr>
        <w:tc>
          <w:tcPr>
            <w:tcW w:type="dxa" w:w="4320"/>
          </w:tcPr>
          <w:p>
            <w:r>
              <w:t>arXiv ID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背景・課題</w:t>
      </w:r>
    </w:p>
    <w:p>
      <w:r>
        <w:t>炎症性腸疾患（IBD）の病態には腸内細菌叢のディスバイオーシスが深く関与しており、有益菌Lactobacillus rhamnosus GG（LGG）の活性低下が指摘されている。LGGを強化する戦略として核酸（miRNA）の直接投与が有望だが、腸管内での安定性不足と細菌特異的デリバリーの欠如が大きな課題であった。</w:t>
      </w:r>
    </w:p>
    <w:p>
      <w:pPr>
        <w:pStyle w:val="Heading2"/>
      </w:pPr>
      <w:r>
        <w:t>手法</w:t>
      </w:r>
    </w:p>
    <w:p>
      <w:r>
        <w:t>LGGから産生された細菌細胞外ベシクル（BEV）をリン脂質ベースの脂質ナノ粒子（LNP）の表面にコーティングした「BEV-LNP」を設計・製造した。BEV由来の表面タンパク質がLGGへの選択的結合能を付与し、大腸菌（E. coli）への非特異的取込みを最小化。BEV-LNPにmiR-375（LGGの増殖とインドール-3-カルボキシアルデヒド＝I3A産生を促進）をカプセル化し、in vitroでの胃腸液安定性・LGG取込み効率を評価。DSS誘発大腸炎マウスモデルで、5-アミノサリチル酸（5-ASA）との併用投与による治療効果を蛍光イメージングと組織解析で検証した。</w:t>
      </w:r>
    </w:p>
    <w:p>
      <w:pPr>
        <w:pStyle w:val="Heading2"/>
      </w:pPr>
      <w:r>
        <w:t>結果</w:t>
      </w:r>
    </w:p>
    <w:p>
      <w:r>
        <w:t>BEV-LNPはLGGへの取込み効率が従来型LNPの約3倍以上であり、E. coliへの非特異的取込みは有意に低かった。模擬胃腸液中での安定性も従来LNPを上回り、24時間後にも85%以上のmiRNA保持率を示した。BEV-LNP（miR-375搭載）投与後のLGG I3A産生量は対照群の約2倍に増加し、I3A–AhR–IL-22シグナル軸が活性化された。DSS大腸炎モデルマウスにおいて、BEV-LNP＋5-ASA群は5-ASA単独群より腸管バリア機能（タイトジャンクション発現）が有意に改善。炎症性サイトカイン（TNF-α、IL-6、IL-1β）の低減と大腸長の回復が確認された。全身吸収・肝・腎毒性は観察されず、短期毒性試験で安全性が確認された。</w:t>
      </w:r>
    </w:p>
    <w:p>
      <w:pPr>
        <w:pStyle w:val="Heading2"/>
      </w:pPr>
      <w:r>
        <w:t>考察・新規性</w:t>
      </w:r>
    </w:p>
    <w:p>
      <w:r>
        <w:t>本研究は、菌由来BEVをLNP表面にコーティングすることで「同種細菌への選択的miRNAデリバリー」を実現した初の報告であり、「細菌を外部からRNA操作する」という全く新しいパラダイムを提示した。LGGの内在的機能をmiRNA補強で増強するアプローチは、プロバイオティクス強化戦略として汎用性が高く、IBDのみならず腸管感染症・代謝疾患への応用も期待される。</w:t>
      </w:r>
    </w:p>
    <w:p>
      <w:pPr>
        <w:pStyle w:val="Heading2"/>
      </w:pPr>
      <w:r>
        <w:t>限界と今後の展望</w:t>
      </w:r>
    </w:p>
    <w:p>
      <w:r>
        <w:t>著者はWenjuan Liu等と記載されているが完全著者リストの公開確認が必要。マウスモデルでの検証にとどまり、ヒト腸管の複雑な細菌叢環境での特異性・有効性は未検証。製造スケールアップや規制上のGMP基準への適合、長期毒性評価が実用化に向けた重要課題となる。</w:t>
      </w:r>
    </w:p>
    <w:p>
      <w:pPr>
        <w:pStyle w:val="Heading2"/>
      </w:pPr>
      <w:r>
        <w:t>トピックへのインプリケーション</w:t>
      </w:r>
    </w:p>
    <w:p>
      <w:r>
        <w:t>細菌細胞外ベシクルコーティングLNPによる腸内細菌への選択的miRNA輸送は、T4（リポソームによる細菌への核酸輸送）の最先端事例として、核酸・タンパク質ベースの細菌マイクロバイオーム操作技術に新たな可能性を示す。</w:t>
      </w:r>
    </w:p>
    <w:p>
      <w:r>
        <w:t>Metadata: PMID=N/A; DOI=10.1126/sciadv.adw5984; topic=4; generated=2026-05-19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