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Continuous multiplexed phage genome editing using recombitrons</w:t>
      </w:r>
    </w:p>
    <w:p>
      <w:pPr>
        <w:pStyle w:val="Heading2"/>
      </w:pPr>
      <w:r>
        <w:t>日本語訳タイトル</w:t>
      </w:r>
    </w:p>
    <w:p>
      <w:r>
        <w:t>リコンビトロンを用いた連続的・多重的ファージゲノム編集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Fishman CB, Crawford KD, Bhattarai-Kline S, Zhang K, González-Delgado A, Shipman SL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Nature Biotechnology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2025 Aug; Vol. 43(8): 1299-1310 (Epub 2024 Sep)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10.1038/s41587-024-02370-5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39237706</w:t>
            </w:r>
          </w:p>
        </w:tc>
      </w:tr>
      <w:tr>
        <w:tc>
          <w:tcPr>
            <w:tcW w:type="dxa" w:w="4320"/>
          </w:tcPr>
          <w:p>
            <w:r>
              <w:t>arXiv ID</w:t>
            </w:r>
          </w:p>
        </w:tc>
        <w:tc>
          <w:tcPr>
            <w:tcW w:type="dxa" w:w="4320"/>
          </w:tcPr>
          <w:p>
            <w:r>
              <w:t>N/A (bioRxiv: 2023.03.24.534024)</w:t>
            </w:r>
          </w:p>
        </w:tc>
      </w:tr>
    </w:tbl>
    <w:p>
      <w:pPr>
        <w:pStyle w:val="Heading2"/>
      </w:pPr>
      <w:r>
        <w:t>背景・課題</w:t>
      </w:r>
    </w:p>
    <w:p>
      <w:r>
        <w:t>バクテリオファージゲノム編集は、ファージ療法の開発や機能解析に不可欠だが、従来法はカウンターセレクションや煩雑なスクリーニングを必要とし、多重変異の導入が困難であった。リトロン（細菌性逆転写酵素エレメント）を利用した連続的・自律的な編集テンプレート供給機構の開発が求められていた。</w:t>
      </w:r>
    </w:p>
    <w:p>
      <w:pPr>
        <w:pStyle w:val="Heading2"/>
      </w:pPr>
      <w:r>
        <w:t>手法</w:t>
      </w:r>
    </w:p>
    <w:p>
      <w:r>
        <w:t>細菌リトロンを改変した「リコンビトロン」（recombitron）を設計・構築し、宿主細胞内で編集用一本鎖DNAドナーを逆転写により連続的に産生する系を確立した。一本鎖アニーリングタンパク質（SSAP）と一本鎖結合タンパク質（SSB）と組み合わせることで、複製中のファージゲノムへのドナー配列の組込みを促進した。λファージおよびT7ファージを主な検証対象とし、単塩基置換・短配列挿入・欠失を導入。複数のリコンビトロン保持宿主を混合培養することで、異なる部位への多重変異を一連のファージ集団に同時に導入した。</w:t>
      </w:r>
    </w:p>
    <w:p>
      <w:pPr>
        <w:pStyle w:val="Heading2"/>
      </w:pPr>
      <w:r>
        <w:t>結果</w:t>
      </w:r>
    </w:p>
    <w:p>
      <w:r>
        <w:t>λファージにおいて、単塩基置換の編集効率は最大99%に達し、カウンターセレクション不要で達成された。1ファージゲノムに最大5箇所の異なる変異を同時に導入することに成功した。編集はファージの培養時間に比例して蓄積し、培養24時間以内にほぼ完全な置換が確認された。異なるリコンビトロンを持つ複数宿主を混合した多重編集では、ゲノム上の離れた複数座位に独立した変異が組み込まれた。手作業時間は数時間程度と従来法に比べ大幅に短縮された。T7ファージでも同様の高効率編集が確認され、手法の汎用性が示された。</w:t>
      </w:r>
    </w:p>
    <w:p>
      <w:pPr>
        <w:pStyle w:val="Heading2"/>
      </w:pPr>
      <w:r>
        <w:t>考察・新規性</w:t>
      </w:r>
    </w:p>
    <w:p>
      <w:r>
        <w:t>リコンビトロンは、ファージ複製と連動して自律的に編集テンプレートを供給する「連続編集」を実現した初の系であり、多重変異の同時導入という困難な課題を解決した。カウンターセレクション不要・高効率という特性は、大規模ファージライブラリー構築やファージ指向性進化に直接応用可能であり、合成ファージ開発のパラダイムシフトとなる可能性を持つ。</w:t>
      </w:r>
    </w:p>
    <w:p>
      <w:pPr>
        <w:pStyle w:val="Heading2"/>
      </w:pPr>
      <w:r>
        <w:t>限界と今後の展望</w:t>
      </w:r>
    </w:p>
    <w:p>
      <w:r>
        <w:t>検証が主にλ・T7（大腸菌ファージ）に限定されており、異なる宿主域・ゲノムサイズのファージへの適用可能性は未検討。リコンビトロンの導入にはホスト菌株の遺伝子改変が必要であり、多様な臨床分離株への応用には追加の工学的努力が必要。今後はより広範なファージ種族への展開と、治療用ファージの迅速カスタマイズへの応用が期待される。</w:t>
      </w:r>
    </w:p>
    <w:p>
      <w:pPr>
        <w:pStyle w:val="Heading2"/>
      </w:pPr>
      <w:r>
        <w:t>トピックへのインプリケーション</w:t>
      </w:r>
    </w:p>
    <w:p>
      <w:r>
        <w:t>連続・多重ファージゲノム編集を可能にするリコンビトロン技術は、合成・人工ファージのカスタム設計を革新し、T2（人工ファージ合成）領域の中心的技術基盤となりうる。</w:t>
      </w:r>
    </w:p>
    <w:p>
      <w:r>
        <w:t>Metadata: PMID=39237706; DOI=10.1038/s41587-024-02370-5; topic=2; generated=2026-05-19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