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ahi3fg7fm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guide structure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two entry paths that merge into one shared connection flow.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r0xat1rhr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 Supabase to TomorrowOS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provides the database used by your TomorrowOS CMS.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option that applies to you: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l80k4356kul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I’m new to Supabase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account, organisation and project.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Start new account setup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jslnxiojz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 already have a Supabase account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 in and open an existing project—or create a new one.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my existing account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6yguz2haj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A — I’m new to Supabase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b53o3c0zt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Create your Supabase account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Supabase and create an account.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Open Supabase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7620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y1083a0gs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this guide open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will open in a new browser tab. Keep this TomorrowOS guide open so you can return to it during setup.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vkcvxuesv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Create your organisation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Supabase project belongs to an organisation.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name:</w:t>
      </w:r>
      <w:r w:rsidDel="00000000" w:rsidR="00000000" w:rsidRPr="00000000">
        <w:rPr>
          <w:rtl w:val="0"/>
        </w:rPr>
        <w:t xml:space="preserve"> Your business or project name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Select the option that best describes you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Plan:</w:t>
      </w:r>
      <w:r w:rsidDel="00000000" w:rsidR="00000000" w:rsidRPr="00000000">
        <w:rPr>
          <w:rtl w:val="0"/>
        </w:rPr>
        <w:t xml:space="preserve"> Select the appropriate plan for your project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select: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organisation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l4efo3pgq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Create your project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New project</w:t>
      </w:r>
      <w:r w:rsidDel="00000000" w:rsidR="00000000" w:rsidRPr="00000000">
        <w:rPr>
          <w:rtl w:val="0"/>
        </w:rPr>
        <w:t xml:space="preserve"> and complete the required fields.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zv4vidlzr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name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 recognisable name.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TomorrowOS CMS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1uqy4bwqn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password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strong database password and save it securely.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 will need this password later.</w:t>
        <w:br w:type="textWrapping"/>
      </w:r>
      <w:r w:rsidDel="00000000" w:rsidR="00000000" w:rsidRPr="00000000">
        <w:rPr>
          <w:rtl w:val="0"/>
        </w:rPr>
        <w:t xml:space="preserve"> It is different from your Supabase account password.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lq4uuxcqy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Choose the region approved or closest to you or customers geographically for your TomorrowOS/Replit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1icp38emc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settings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the default security settings unchanged unless TomorrowOS specifically instructs otherwise.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remove: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need to enable Automatic RLS.”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wording encourages users to alter a security feature without understanding it. Supabase requires Row Level Security when tables are exposed safely through its frontend Data APIs.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6gqw9u1vn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GitHub connection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Connecting GitHub is optional and is not required for this setup.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new project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731200" cy="6959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5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l2qiy162z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Wait for your project to become ready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may take a few moments to create the database.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continue until the project dashboard has opened successfully.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2870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proceed to: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m4c6aahny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 your project to TomorrowOS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xnwuwx4jy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B — I already have a Supabase account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wlvf9l9y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Sign in to Supabase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 in using your existing account.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Open Supabase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77089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0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irejh05be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Open or create a project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pvd28ic6t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 already have a project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project you want to connect to TomorrowOS.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d7u2zeyjl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 do not have a project yet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New project</w:t>
      </w:r>
      <w:r w:rsidDel="00000000" w:rsidR="00000000" w:rsidRPr="00000000">
        <w:rPr>
          <w:rtl w:val="0"/>
        </w:rPr>
        <w:t xml:space="preserve"> and follow the project-creation instructions above.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TomorrowOS should use a dedicated or approved project. Do not connect an unrelated production database unless you understand the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paths now merge into the same connection instructions.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1g4432loe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Shared flow — Connect Supabase to TomorrowOS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pihoecn4r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Open the connection settings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Supabase project dashboard, select the green: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 at the top of the page.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1lp2qayb7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Select the approved connection method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connection window: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Direct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Connection Method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 connection (recommended)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URI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8636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vpf7z0qfo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Copy the database connection string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 to </w:t>
      </w:r>
      <w:r w:rsidDel="00000000" w:rsidR="00000000" w:rsidRPr="00000000">
        <w:rPr>
          <w:b w:val="1"/>
          <w:bCs w:val="1"/>
          <w:rtl w:val="0"/>
        </w:rPr>
        <w:t xml:space="preserve">Connection string</w:t>
      </w:r>
      <w:r w:rsidDel="00000000" w:rsidR="00000000" w:rsidRPr="00000000">
        <w:rPr>
          <w:rtl w:val="0"/>
        </w:rPr>
        <w:t xml:space="preserve"> and select the copy icon.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connection string looks similar to: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postgresql://postgres:[YOUR-PASSWORD]@db.abcdefghijklmnopqrst.supabase.co:5432/postgres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Your value will contain a different project address.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xa52h0rkn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clarification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Postgres database connection string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Supabase Project URL found in the API settings.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all references in the guide to: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URL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URL string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highlighted in green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consistent term: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 Postgres connection string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1079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lv7x9wk17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Replace the password placeholder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copied connection string may contain: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[YOUR-PASSWORD]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Replace the entire placeholder—including the square brackets—with the database password created when the project was set up.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tsln772vd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postgresql://postgres:[YOUR-PASSWORD]@db.abcdefghijklmnopqrst.supabase.co:5432/postgres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2kmsaoc4fw" w:id="28"/>
      <w:bookmarkEnd w:id="2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postgresql://postgres:ExamplePassword123@db.abcdefghijklmnopqrst.supabase.co:5432/postgres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ExamplePassword123</w:t>
      </w:r>
      <w:r w:rsidDel="00000000" w:rsidR="00000000" w:rsidRPr="00000000">
        <w:rPr>
          <w:rtl w:val="0"/>
        </w:rPr>
        <w:t xml:space="preserve"> is only an example. Use your real database password.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33fhp91w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Forgot your database password?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Supabase, open: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Database → Settings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reset the database password.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resetting it, update the connection string in Replit before testing again. Supabase currently directs users to Database → Settings to reset it.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Show password reset steps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Simply click on Reset database password above the connection string to reset it.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1003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f9wlqop59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 it to Replit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hjq0dokbq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Add the connection string to Replit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this copy: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“Take your URL and add this into the SUPABASE URL connection request on your Low Code platform.”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it with: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0vabqzaua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your Supabase connection to Replit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TomorrowOS or Replit asks for your Supabase connection, use the complete Postgres connection string prepared above.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3q5hkytxe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Replit Secret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SUPABASE_URL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Value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complete Supabase Postgres connection string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6tps5af2p9" w:id="34"/>
      <w:bookmarkEnd w:id="3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to add it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Replit: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All 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New 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SUPABASE_URL</w:t>
      </w:r>
      <w:r w:rsidDel="00000000" w:rsidR="00000000" w:rsidRPr="00000000">
        <w:rPr>
          <w:rtl w:val="0"/>
        </w:rPr>
        <w:t xml:space="preserve"> as the key.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the complete connection string as the value.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Add 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Replit encrypts values stored through Secrets and exposes them to the application as environment variables. Database credentials should not be hard-coded into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n1d2u31x9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warning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paste the connection string into: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public Replit chat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application code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screenshot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support message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v7dasfncow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Verify the connection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mp2nrjpy2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Test in Replit Preview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publishing: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the TomorrowOS project.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Replit Preview.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the TomorrowOS server-status check.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Supabase shows </w:t>
      </w:r>
      <w:r w:rsidDel="00000000" w:rsidR="00000000" w:rsidRPr="00000000">
        <w:rPr>
          <w:b w:val="1"/>
          <w:bCs w:val="1"/>
          <w:rtl w:val="0"/>
        </w:rPr>
        <w:t xml:space="preserve">Connected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Replit recommends getting Preview working before publishing; publishing does not fix a broken Preview environment.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1gidwp50f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state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Supabase connected</w:t>
        <w:br w:type="textWrapping"/>
      </w:r>
      <w:r w:rsidDel="00000000" w:rsidR="00000000" w:rsidRPr="00000000">
        <w:rPr>
          <w:rtl w:val="0"/>
        </w:rPr>
        <w:t xml:space="preserve"> Your TomorrowOS CMS can access its database.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Continue to publishing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umt8p3w4c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state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 could not connect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copied the complete connection string.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replaced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[YOUR-PASSWORD]</w:t>
      </w:r>
      <w:r w:rsidDel="00000000" w:rsidR="00000000" w:rsidRPr="00000000">
        <w:rPr>
          <w:rtl w:val="0"/>
        </w:rPr>
        <w:t xml:space="preserve">, including the brackets.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password is correct.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characters were properly encoded.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selected the connection method required by TomorrowOS.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secret is named exactly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Supabase secret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 database password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connection steps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display only: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not found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refused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error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URL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[object Object]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hx50hzjjt1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Confirm the published connection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selecting Publish: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Replit Publishing pane.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SUPABASE_URL</w:t>
      </w:r>
      <w:r w:rsidDel="00000000" w:rsidR="00000000" w:rsidRPr="00000000">
        <w:rPr>
          <w:rtl w:val="0"/>
        </w:rPr>
        <w:t xml:space="preserve"> is included in the published environment.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the CMS.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public CMS URL.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Supabase still shows </w:t>
      </w:r>
      <w:r w:rsidDel="00000000" w:rsidR="00000000" w:rsidRPr="00000000">
        <w:rPr>
          <w:b w:val="1"/>
          <w:bCs w:val="1"/>
          <w:rtl w:val="0"/>
        </w:rPr>
        <w:t xml:space="preserve">Connected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Replit’s current troubleshooting guidance warns that a project can work in Preview but fail after publishing because of production secrets or database settings.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uyukvrto2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success state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Database connected</w:t>
        <w:br w:type="textWrapping"/>
      </w:r>
      <w:r w:rsidDel="00000000" w:rsidR="00000000" w:rsidRPr="00000000">
        <w:rPr>
          <w:rtl w:val="0"/>
        </w:rPr>
        <w:t xml:space="preserve"> Supabase is connected in both Preview and your published TomorrowOS CMS.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