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906"/>
      </w:tblGrid>
      <w:tr w:rsidR="00B0368A" w14:paraId="10BD171A" w14:textId="77777777" w:rsidTr="00C30AE4">
        <w:trPr>
          <w:trHeight w:val="6600"/>
        </w:trPr>
        <w:tc>
          <w:tcPr>
            <w:tcW w:w="119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DE76290" w14:textId="6E0256BB" w:rsidR="00B0368A" w:rsidRDefault="00C30AE4">
            <w:pPr>
              <w:spacing w:after="700"/>
              <w:ind w:left="1134" w:right="1134"/>
            </w:pPr>
            <w:r>
              <w:fldChar w:fldCharType="begin"/>
            </w:r>
            <w:r>
              <w:instrText xml:space="preserve"> INCLUDEPICTURE "/Users/tomiris_k/Library/Group Containers/UBF8T346G9.ms/WebArchiveCopyPasteTempFiles/com.microsoft.Word/1d2071630203d6d31f9c969ef8a2cf4d.png" \* MERGEFORMATINET </w:instrText>
            </w:r>
            <w:r>
              <w:fldChar w:fldCharType="separate"/>
            </w:r>
            <w:r>
              <w:rPr>
                <w:noProof/>
              </w:rPr>
              <w:drawing>
                <wp:inline distT="0" distB="0" distL="0" distR="0" wp14:anchorId="6AC62B42" wp14:editId="4F766F66">
                  <wp:extent cx="3281792" cy="1688951"/>
                  <wp:effectExtent l="0" t="0" r="0" b="635"/>
                  <wp:docPr id="1451160240" name="Рисунок 4" descr="Astana 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tana IT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8922" cy="1702913"/>
                          </a:xfrm>
                          <a:prstGeom prst="rect">
                            <a:avLst/>
                          </a:prstGeom>
                          <a:noFill/>
                          <a:ln>
                            <a:noFill/>
                          </a:ln>
                        </pic:spPr>
                      </pic:pic>
                    </a:graphicData>
                  </a:graphic>
                </wp:inline>
              </w:drawing>
            </w:r>
            <w:r>
              <w:fldChar w:fldCharType="end"/>
            </w:r>
          </w:p>
        </w:tc>
      </w:tr>
      <w:tr w:rsidR="00B0368A" w14:paraId="513EB39E" w14:textId="77777777">
        <w:trPr>
          <w:trHeight w:hRule="exact" w:val="130"/>
        </w:trPr>
        <w:tc>
          <w:tcPr>
            <w:tcW w:w="11906" w:type="dxa"/>
            <w:tcBorders>
              <w:top w:val="none" w:sz="0" w:space="0" w:color="FFFFFF"/>
              <w:left w:val="none" w:sz="0" w:space="0" w:color="FFFFFF"/>
              <w:bottom w:val="none" w:sz="0" w:space="0" w:color="FFFFFF"/>
              <w:right w:val="none" w:sz="0" w:space="0" w:color="FFFFFF"/>
            </w:tcBorders>
            <w:shd w:val="clear" w:color="auto" w:fill="0F8B8D"/>
          </w:tcPr>
          <w:p w14:paraId="412C0814" w14:textId="77777777" w:rsidR="00B0368A" w:rsidRDefault="00B0368A">
            <w:pPr>
              <w:spacing w:line="20" w:lineRule="auto"/>
            </w:pPr>
          </w:p>
        </w:tc>
      </w:tr>
    </w:tbl>
    <w:p w14:paraId="78C7A7CD" w14:textId="77777777" w:rsidR="00B0368A" w:rsidRDefault="00B0368A">
      <w:pPr>
        <w:spacing w:after="200"/>
      </w:pPr>
    </w:p>
    <w:p w14:paraId="7A1A589B" w14:textId="77777777" w:rsidR="00C30AE4" w:rsidRPr="00C30AE4" w:rsidRDefault="00C30AE4" w:rsidP="00C30AE4">
      <w:pPr>
        <w:spacing w:after="220" w:line="300" w:lineRule="auto"/>
        <w:ind w:left="1134" w:right="1134"/>
        <w:rPr>
          <w:b/>
          <w:bCs/>
          <w:sz w:val="32"/>
          <w:szCs w:val="32"/>
        </w:rPr>
      </w:pPr>
      <w:r w:rsidRPr="00C30AE4">
        <w:rPr>
          <w:b/>
          <w:bCs/>
          <w:sz w:val="32"/>
          <w:szCs w:val="32"/>
        </w:rPr>
        <w:t>Development of an Intelligent System for Effective Intersection Traffic Management Using Computer Vision Technologies</w:t>
      </w:r>
    </w:p>
    <w:p w14:paraId="1AEBCEBC" w14:textId="77777777" w:rsidR="00C30AE4" w:rsidRDefault="00C30AE4" w:rsidP="00C30AE4">
      <w:pPr>
        <w:spacing w:after="220" w:line="300" w:lineRule="auto"/>
        <w:ind w:left="1134" w:right="1134"/>
        <w:rPr>
          <w:sz w:val="22"/>
          <w:szCs w:val="22"/>
        </w:rPr>
      </w:pPr>
      <w:r w:rsidRPr="00C30AE4">
        <w:rPr>
          <w:b/>
          <w:bCs/>
          <w:sz w:val="22"/>
          <w:szCs w:val="22"/>
        </w:rPr>
        <w:t xml:space="preserve">Students: </w:t>
      </w:r>
      <w:r>
        <w:rPr>
          <w:sz w:val="22"/>
          <w:szCs w:val="22"/>
        </w:rPr>
        <w:t>Kassymova Tomiris, Kuanyshbek Aisana, Kentay Aida</w:t>
      </w:r>
    </w:p>
    <w:p w14:paraId="543956D6" w14:textId="77777777" w:rsidR="00C30AE4" w:rsidRDefault="00C30AE4" w:rsidP="00C30AE4">
      <w:pPr>
        <w:spacing w:after="220" w:line="300" w:lineRule="auto"/>
        <w:ind w:left="1134" w:right="1134"/>
        <w:rPr>
          <w:sz w:val="22"/>
          <w:szCs w:val="22"/>
        </w:rPr>
      </w:pPr>
      <w:r w:rsidRPr="00C30AE4">
        <w:rPr>
          <w:b/>
          <w:bCs/>
          <w:sz w:val="22"/>
          <w:szCs w:val="22"/>
        </w:rPr>
        <w:t>Supervisor</w:t>
      </w:r>
      <w:r>
        <w:rPr>
          <w:sz w:val="22"/>
          <w:szCs w:val="22"/>
        </w:rPr>
        <w:t>: Shyryn Tutkushbayeva</w:t>
      </w:r>
    </w:p>
    <w:p w14:paraId="03155000" w14:textId="61DF0E36" w:rsidR="00DA494C" w:rsidRDefault="00C30AE4" w:rsidP="00DA494C">
      <w:pPr>
        <w:spacing w:after="220" w:line="300" w:lineRule="auto"/>
        <w:ind w:left="1134" w:right="1134"/>
        <w:rPr>
          <w:sz w:val="22"/>
          <w:szCs w:val="22"/>
        </w:rPr>
      </w:pPr>
      <w:r>
        <w:rPr>
          <w:b/>
          <w:bCs/>
          <w:sz w:val="22"/>
          <w:szCs w:val="22"/>
        </w:rPr>
        <w:t xml:space="preserve">Github </w:t>
      </w:r>
      <w:r w:rsidRPr="00C30AE4">
        <w:rPr>
          <w:sz w:val="22"/>
          <w:szCs w:val="22"/>
        </w:rPr>
        <w:t>:</w:t>
      </w:r>
      <w:r>
        <w:rPr>
          <w:sz w:val="22"/>
          <w:szCs w:val="22"/>
        </w:rPr>
        <w:t xml:space="preserve"> </w:t>
      </w:r>
      <w:hyperlink r:id="rId8" w:history="1">
        <w:r w:rsidR="00DA494C" w:rsidRPr="00C77211">
          <w:rPr>
            <w:rStyle w:val="a6"/>
            <w:sz w:val="22"/>
            <w:szCs w:val="22"/>
          </w:rPr>
          <w:t>https://github.com/Tompi-dev/intelligent-intersection-management</w:t>
        </w:r>
      </w:hyperlink>
    </w:p>
    <w:p w14:paraId="6DEFEDA3" w14:textId="42ECBDDB" w:rsidR="00DA494C" w:rsidRDefault="00C30AE4" w:rsidP="00DA494C">
      <w:pPr>
        <w:spacing w:after="220" w:line="300" w:lineRule="auto"/>
        <w:ind w:left="1134" w:right="1134"/>
        <w:rPr>
          <w:sz w:val="22"/>
          <w:szCs w:val="22"/>
        </w:rPr>
      </w:pPr>
      <w:r>
        <w:rPr>
          <w:b/>
          <w:bCs/>
          <w:sz w:val="22"/>
          <w:szCs w:val="22"/>
        </w:rPr>
        <w:t>YouTrack</w:t>
      </w:r>
      <w:r w:rsidRPr="00C30AE4">
        <w:rPr>
          <w:sz w:val="22"/>
          <w:szCs w:val="22"/>
        </w:rPr>
        <w:t>:</w:t>
      </w:r>
      <w:r>
        <w:rPr>
          <w:sz w:val="22"/>
          <w:szCs w:val="22"/>
        </w:rPr>
        <w:t xml:space="preserve"> </w:t>
      </w:r>
      <w:hyperlink r:id="rId9" w:history="1">
        <w:r w:rsidR="00DA494C" w:rsidRPr="00C77211">
          <w:rPr>
            <w:rStyle w:val="a6"/>
            <w:sz w:val="22"/>
            <w:szCs w:val="22"/>
          </w:rPr>
          <w:t>https://tomiris.youtrack.cloud/projects/IIM/issues</w:t>
        </w:r>
      </w:hyperlink>
    </w:p>
    <w:p w14:paraId="65A53977" w14:textId="27223DC3" w:rsidR="00C30AE4" w:rsidRPr="00C30AE4" w:rsidRDefault="00C30AE4" w:rsidP="00DA494C">
      <w:pPr>
        <w:spacing w:after="220" w:line="300" w:lineRule="auto"/>
        <w:ind w:left="1134" w:right="1134"/>
        <w:rPr>
          <w:sz w:val="22"/>
          <w:szCs w:val="22"/>
        </w:rPr>
      </w:pPr>
      <w:r>
        <w:rPr>
          <w:sz w:val="22"/>
          <w:szCs w:val="22"/>
        </w:rPr>
        <w:br/>
      </w:r>
      <w:r w:rsidRPr="00C30AE4">
        <w:rPr>
          <w:sz w:val="22"/>
          <w:szCs w:val="22"/>
        </w:rPr>
        <w:t>The proposed system estimates intersection demand from video and evaluates constrained adaptive signal decisions in simulation. This package defines the project, evidence needs, architecture, requirements, prototype and evaluation procedure. The research question is whether camera-derived demand improves traffic outcomes under realistic sensing errors.</w:t>
      </w:r>
    </w:p>
    <w:p w14:paraId="1E7D6181" w14:textId="0E9A7D79" w:rsidR="00B0368A" w:rsidRDefault="00C30AE4" w:rsidP="00C30AE4">
      <w:pPr>
        <w:spacing w:after="220" w:line="300" w:lineRule="auto"/>
        <w:ind w:left="1134" w:right="1134"/>
      </w:pPr>
      <w:r w:rsidRPr="00C30AE4">
        <w:rPr>
          <w:sz w:val="22"/>
          <w:szCs w:val="22"/>
        </w:rPr>
        <w:t>Team profiles: github.com/akentay, github.com/Tompi-dev and github.com/Aiisana. Full names and supervisor details are to be completed by the team. Role allocations and numeric acceptance targets require confirmation.</w:t>
      </w:r>
    </w:p>
    <w:p w14:paraId="379EEBD7" w14:textId="521087D0" w:rsidR="00B0368A" w:rsidRDefault="007F3F9F">
      <w:r>
        <w:br/>
      </w:r>
      <w:r>
        <w:br/>
      </w:r>
    </w:p>
    <w:p w14:paraId="412F636F" w14:textId="77777777" w:rsidR="007F3F9F" w:rsidRDefault="007F3F9F"/>
    <w:p w14:paraId="5CFB5E3D" w14:textId="77777777" w:rsidR="007F3F9F" w:rsidRDefault="007F3F9F"/>
    <w:p w14:paraId="6F021457" w14:textId="77777777" w:rsidR="007F3F9F" w:rsidRDefault="007F3F9F"/>
    <w:p w14:paraId="6C06EAD8" w14:textId="77777777" w:rsidR="007F3F9F" w:rsidRDefault="007F3F9F"/>
    <w:p w14:paraId="35F9B85C" w14:textId="77777777" w:rsidR="007F3F9F" w:rsidRDefault="007F3F9F"/>
    <w:p w14:paraId="6C5B7C78" w14:textId="77777777" w:rsidR="007F3F9F" w:rsidRDefault="007F3F9F"/>
    <w:p w14:paraId="2E20B089" w14:textId="77777777" w:rsidR="007F3F9F" w:rsidRDefault="007F3F9F"/>
    <w:p w14:paraId="1469FDAA" w14:textId="77777777" w:rsidR="007F3F9F" w:rsidRDefault="007F3F9F"/>
    <w:p w14:paraId="6C01FBB2" w14:textId="368BA919" w:rsidR="00C30AE4" w:rsidRDefault="00C30AE4">
      <w:pPr>
        <w:sectPr w:rsidR="00C30AE4">
          <w:pgSz w:w="11906" w:h="16838"/>
          <w:pgMar w:top="0" w:right="0" w:bottom="567" w:left="0" w:header="708" w:footer="708" w:gutter="0"/>
          <w:cols w:space="720"/>
          <w:docGrid w:linePitch="360"/>
        </w:sectPr>
      </w:pPr>
    </w:p>
    <w:p w14:paraId="2321C7A3" w14:textId="77777777" w:rsidR="00B0368A" w:rsidRDefault="00000000">
      <w:pPr>
        <w:pageBreakBefore/>
        <w:spacing w:after="40"/>
      </w:pPr>
      <w:r>
        <w:rPr>
          <w:b/>
          <w:bCs/>
          <w:color w:val="0F8B8D"/>
          <w:spacing w:val="60"/>
          <w:sz w:val="19"/>
          <w:szCs w:val="19"/>
        </w:rPr>
        <w:lastRenderedPageBreak/>
        <w:t>OVERVIEW</w:t>
      </w:r>
    </w:p>
    <w:p w14:paraId="61F48850" w14:textId="77777777" w:rsidR="00B0368A" w:rsidRDefault="00000000">
      <w:pPr>
        <w:pBdr>
          <w:bottom w:val="single" w:sz="14" w:space="6" w:color="0F8B8D"/>
        </w:pBdr>
        <w:spacing w:after="240"/>
      </w:pPr>
      <w:r>
        <w:rPr>
          <w:b/>
          <w:bCs/>
          <w:color w:val="14284B"/>
          <w:sz w:val="56"/>
          <w:szCs w:val="56"/>
        </w:rPr>
        <w:t>Contents</w:t>
      </w:r>
    </w:p>
    <w:p w14:paraId="7D1E4591" w14:textId="77777777" w:rsidR="00B0368A" w:rsidRDefault="00000000">
      <w:pPr>
        <w:tabs>
          <w:tab w:val="right" w:leader="dot" w:pos="9638"/>
        </w:tabs>
        <w:spacing w:after="150"/>
      </w:pPr>
      <w:hyperlink w:anchor="sec01" w:history="1">
        <w:r>
          <w:rPr>
            <w:b/>
            <w:bCs/>
            <w:color w:val="0F8B8D"/>
            <w:sz w:val="24"/>
            <w:szCs w:val="24"/>
          </w:rPr>
          <w:t xml:space="preserve">01     </w:t>
        </w:r>
        <w:r>
          <w:rPr>
            <w:sz w:val="23"/>
            <w:szCs w:val="23"/>
          </w:rPr>
          <w:t>Project proposal and scope</w:t>
        </w:r>
        <w:r>
          <w:rPr>
            <w:color w:val="6B7280"/>
            <w:sz w:val="22"/>
            <w:szCs w:val="22"/>
          </w:rPr>
          <w:tab/>
          <w:t>4</w:t>
        </w:r>
      </w:hyperlink>
    </w:p>
    <w:p w14:paraId="0D5FCA15" w14:textId="77777777" w:rsidR="00B0368A" w:rsidRDefault="00000000">
      <w:pPr>
        <w:tabs>
          <w:tab w:val="right" w:leader="dot" w:pos="9638"/>
        </w:tabs>
        <w:spacing w:after="150"/>
      </w:pPr>
      <w:hyperlink w:anchor="sec02" w:history="1">
        <w:r>
          <w:rPr>
            <w:b/>
            <w:bCs/>
            <w:color w:val="0F8B8D"/>
            <w:sz w:val="24"/>
            <w:szCs w:val="24"/>
          </w:rPr>
          <w:t xml:space="preserve">02     </w:t>
        </w:r>
        <w:r>
          <w:rPr>
            <w:sz w:val="23"/>
            <w:szCs w:val="23"/>
          </w:rPr>
          <w:t>Evidence of relevance and stakeholder research</w:t>
        </w:r>
        <w:r>
          <w:rPr>
            <w:color w:val="6B7280"/>
            <w:sz w:val="22"/>
            <w:szCs w:val="22"/>
          </w:rPr>
          <w:tab/>
          <w:t>6</w:t>
        </w:r>
      </w:hyperlink>
    </w:p>
    <w:p w14:paraId="2ED84B97" w14:textId="77777777" w:rsidR="00B0368A" w:rsidRDefault="00000000">
      <w:pPr>
        <w:tabs>
          <w:tab w:val="right" w:leader="dot" w:pos="9638"/>
        </w:tabs>
        <w:spacing w:after="150"/>
      </w:pPr>
      <w:hyperlink w:anchor="sec03" w:history="1">
        <w:r>
          <w:rPr>
            <w:b/>
            <w:bCs/>
            <w:color w:val="0F8B8D"/>
            <w:sz w:val="24"/>
            <w:szCs w:val="24"/>
          </w:rPr>
          <w:t xml:space="preserve">03     </w:t>
        </w:r>
        <w:r>
          <w:rPr>
            <w:sz w:val="23"/>
            <w:szCs w:val="23"/>
          </w:rPr>
          <w:t>Literature review</w:t>
        </w:r>
        <w:r>
          <w:rPr>
            <w:color w:val="6B7280"/>
            <w:sz w:val="22"/>
            <w:szCs w:val="22"/>
          </w:rPr>
          <w:tab/>
          <w:t>7</w:t>
        </w:r>
      </w:hyperlink>
    </w:p>
    <w:p w14:paraId="3AD8B008" w14:textId="77777777" w:rsidR="00B0368A" w:rsidRDefault="00000000">
      <w:pPr>
        <w:tabs>
          <w:tab w:val="right" w:leader="dot" w:pos="9638"/>
        </w:tabs>
        <w:spacing w:after="150"/>
      </w:pPr>
      <w:hyperlink w:anchor="sec04" w:history="1">
        <w:r>
          <w:rPr>
            <w:b/>
            <w:bCs/>
            <w:color w:val="0F8B8D"/>
            <w:sz w:val="24"/>
            <w:szCs w:val="24"/>
          </w:rPr>
          <w:t xml:space="preserve">04     </w:t>
        </w:r>
        <w:r>
          <w:rPr>
            <w:sz w:val="23"/>
            <w:szCs w:val="23"/>
          </w:rPr>
          <w:t>Existing system comparison</w:t>
        </w:r>
        <w:r>
          <w:rPr>
            <w:color w:val="6B7280"/>
            <w:sz w:val="22"/>
            <w:szCs w:val="22"/>
          </w:rPr>
          <w:tab/>
          <w:t>9</w:t>
        </w:r>
      </w:hyperlink>
    </w:p>
    <w:p w14:paraId="25E5E405" w14:textId="77777777" w:rsidR="00B0368A" w:rsidRDefault="00000000">
      <w:pPr>
        <w:tabs>
          <w:tab w:val="right" w:leader="dot" w:pos="9638"/>
        </w:tabs>
        <w:spacing w:after="150"/>
      </w:pPr>
      <w:hyperlink w:anchor="sec05" w:history="1">
        <w:r>
          <w:rPr>
            <w:b/>
            <w:bCs/>
            <w:color w:val="0F8B8D"/>
            <w:sz w:val="24"/>
            <w:szCs w:val="24"/>
          </w:rPr>
          <w:t xml:space="preserve">05     </w:t>
        </w:r>
        <w:r>
          <w:rPr>
            <w:sz w:val="23"/>
            <w:szCs w:val="23"/>
          </w:rPr>
          <w:t>Technology comparison and architectural decisions</w:t>
        </w:r>
        <w:r>
          <w:rPr>
            <w:color w:val="6B7280"/>
            <w:sz w:val="22"/>
            <w:szCs w:val="22"/>
          </w:rPr>
          <w:tab/>
          <w:t>10</w:t>
        </w:r>
      </w:hyperlink>
    </w:p>
    <w:p w14:paraId="7F6967BC" w14:textId="77777777" w:rsidR="00B0368A" w:rsidRDefault="00000000">
      <w:pPr>
        <w:tabs>
          <w:tab w:val="right" w:leader="dot" w:pos="9638"/>
        </w:tabs>
        <w:spacing w:after="150"/>
      </w:pPr>
      <w:hyperlink w:anchor="sec06" w:history="1">
        <w:r>
          <w:rPr>
            <w:b/>
            <w:bCs/>
            <w:color w:val="0F8B8D"/>
            <w:sz w:val="24"/>
            <w:szCs w:val="24"/>
          </w:rPr>
          <w:t xml:space="preserve">06     </w:t>
        </w:r>
        <w:r>
          <w:rPr>
            <w:sz w:val="23"/>
            <w:szCs w:val="23"/>
          </w:rPr>
          <w:t>Requirements and acceptance criteria</w:t>
        </w:r>
        <w:r>
          <w:rPr>
            <w:color w:val="6B7280"/>
            <w:sz w:val="22"/>
            <w:szCs w:val="22"/>
          </w:rPr>
          <w:tab/>
          <w:t>12</w:t>
        </w:r>
      </w:hyperlink>
    </w:p>
    <w:p w14:paraId="09BD81EC" w14:textId="77777777" w:rsidR="00B0368A" w:rsidRDefault="00000000">
      <w:pPr>
        <w:tabs>
          <w:tab w:val="right" w:leader="dot" w:pos="9638"/>
        </w:tabs>
        <w:spacing w:after="150"/>
      </w:pPr>
      <w:hyperlink w:anchor="sec07" w:history="1">
        <w:r>
          <w:rPr>
            <w:b/>
            <w:bCs/>
            <w:color w:val="0F8B8D"/>
            <w:sz w:val="24"/>
            <w:szCs w:val="24"/>
          </w:rPr>
          <w:t xml:space="preserve">07     </w:t>
        </w:r>
        <w:r>
          <w:rPr>
            <w:sz w:val="23"/>
            <w:szCs w:val="23"/>
          </w:rPr>
          <w:t>Architecture and data contracts</w:t>
        </w:r>
        <w:r>
          <w:rPr>
            <w:color w:val="6B7280"/>
            <w:sz w:val="22"/>
            <w:szCs w:val="22"/>
          </w:rPr>
          <w:tab/>
          <w:t>15</w:t>
        </w:r>
      </w:hyperlink>
    </w:p>
    <w:p w14:paraId="462E007E" w14:textId="77777777" w:rsidR="00B0368A" w:rsidRDefault="00000000">
      <w:pPr>
        <w:tabs>
          <w:tab w:val="right" w:leader="dot" w:pos="9638"/>
        </w:tabs>
        <w:spacing w:after="150"/>
      </w:pPr>
      <w:hyperlink w:anchor="sec08" w:history="1">
        <w:r>
          <w:rPr>
            <w:b/>
            <w:bCs/>
            <w:color w:val="0F8B8D"/>
            <w:sz w:val="24"/>
            <w:szCs w:val="24"/>
          </w:rPr>
          <w:t xml:space="preserve">08     </w:t>
        </w:r>
        <w:r>
          <w:rPr>
            <w:sz w:val="23"/>
            <w:szCs w:val="23"/>
          </w:rPr>
          <w:t>Prototype and user scenarios</w:t>
        </w:r>
        <w:r>
          <w:rPr>
            <w:color w:val="6B7280"/>
            <w:sz w:val="22"/>
            <w:szCs w:val="22"/>
          </w:rPr>
          <w:tab/>
          <w:t>19</w:t>
        </w:r>
      </w:hyperlink>
    </w:p>
    <w:p w14:paraId="6DD5BFBB" w14:textId="77777777" w:rsidR="00B0368A" w:rsidRDefault="00000000">
      <w:pPr>
        <w:tabs>
          <w:tab w:val="right" w:leader="dot" w:pos="9638"/>
        </w:tabs>
        <w:spacing w:after="150"/>
      </w:pPr>
      <w:hyperlink w:anchor="sec09" w:history="1">
        <w:r>
          <w:rPr>
            <w:b/>
            <w:bCs/>
            <w:color w:val="0F8B8D"/>
            <w:sz w:val="24"/>
            <w:szCs w:val="24"/>
          </w:rPr>
          <w:t xml:space="preserve">09     </w:t>
        </w:r>
        <w:r>
          <w:rPr>
            <w:sz w:val="23"/>
            <w:szCs w:val="23"/>
          </w:rPr>
          <w:t>Verification and evaluation plan</w:t>
        </w:r>
        <w:r>
          <w:rPr>
            <w:color w:val="6B7280"/>
            <w:sz w:val="22"/>
            <w:szCs w:val="22"/>
          </w:rPr>
          <w:tab/>
          <w:t>23</w:t>
        </w:r>
      </w:hyperlink>
    </w:p>
    <w:p w14:paraId="3C296098" w14:textId="77777777" w:rsidR="00B0368A" w:rsidRDefault="00000000">
      <w:pPr>
        <w:tabs>
          <w:tab w:val="right" w:leader="dot" w:pos="9638"/>
        </w:tabs>
        <w:spacing w:after="150"/>
      </w:pPr>
      <w:hyperlink w:anchor="sec10" w:history="1">
        <w:r>
          <w:rPr>
            <w:b/>
            <w:bCs/>
            <w:color w:val="0F8B8D"/>
            <w:sz w:val="24"/>
            <w:szCs w:val="24"/>
          </w:rPr>
          <w:t xml:space="preserve">10     </w:t>
        </w:r>
        <w:r>
          <w:rPr>
            <w:sz w:val="23"/>
            <w:szCs w:val="23"/>
          </w:rPr>
          <w:t>Project management and risks</w:t>
        </w:r>
        <w:r>
          <w:rPr>
            <w:color w:val="6B7280"/>
            <w:sz w:val="22"/>
            <w:szCs w:val="22"/>
          </w:rPr>
          <w:tab/>
          <w:t>25</w:t>
        </w:r>
      </w:hyperlink>
    </w:p>
    <w:p w14:paraId="1A6B8435" w14:textId="77777777" w:rsidR="00B0368A" w:rsidRDefault="00000000">
      <w:pPr>
        <w:tabs>
          <w:tab w:val="right" w:leader="dot" w:pos="9638"/>
        </w:tabs>
        <w:spacing w:after="150"/>
      </w:pPr>
      <w:hyperlink w:anchor="sec11" w:history="1">
        <w:r>
          <w:rPr>
            <w:b/>
            <w:bCs/>
            <w:color w:val="0F8B8D"/>
            <w:sz w:val="24"/>
            <w:szCs w:val="24"/>
          </w:rPr>
          <w:t xml:space="preserve">11     </w:t>
        </w:r>
        <w:r>
          <w:rPr>
            <w:sz w:val="23"/>
            <w:szCs w:val="23"/>
          </w:rPr>
          <w:t>Supervisor review and submission procedure</w:t>
        </w:r>
        <w:r>
          <w:rPr>
            <w:color w:val="6B7280"/>
            <w:sz w:val="22"/>
            <w:szCs w:val="22"/>
          </w:rPr>
          <w:tab/>
          <w:t>28</w:t>
        </w:r>
      </w:hyperlink>
    </w:p>
    <w:p w14:paraId="29BBA8B1" w14:textId="77777777" w:rsidR="00B0368A" w:rsidRDefault="00000000">
      <w:pPr>
        <w:tabs>
          <w:tab w:val="right" w:leader="dot" w:pos="9638"/>
        </w:tabs>
        <w:spacing w:after="150"/>
      </w:pPr>
      <w:hyperlink w:anchor="secA" w:history="1">
        <w:r>
          <w:rPr>
            <w:b/>
            <w:bCs/>
            <w:color w:val="0F8B8D"/>
            <w:sz w:val="24"/>
            <w:szCs w:val="24"/>
          </w:rPr>
          <w:t xml:space="preserve">A      </w:t>
        </w:r>
        <w:r>
          <w:rPr>
            <w:sz w:val="23"/>
            <w:szCs w:val="23"/>
          </w:rPr>
          <w:t>References</w:t>
        </w:r>
        <w:r>
          <w:rPr>
            <w:color w:val="6B7280"/>
            <w:sz w:val="22"/>
            <w:szCs w:val="22"/>
          </w:rPr>
          <w:tab/>
          <w:t>29</w:t>
        </w:r>
      </w:hyperlink>
    </w:p>
    <w:p w14:paraId="1F435410" w14:textId="77777777" w:rsidR="00B0368A" w:rsidRDefault="00000000">
      <w:pPr>
        <w:pageBreakBefore/>
        <w:spacing w:after="40"/>
      </w:pPr>
      <w:r>
        <w:rPr>
          <w:b/>
          <w:bCs/>
          <w:color w:val="0F8B8D"/>
          <w:spacing w:val="60"/>
          <w:sz w:val="19"/>
          <w:szCs w:val="19"/>
        </w:rPr>
        <w:lastRenderedPageBreak/>
        <w:t>COMMITTEE CRITERIA</w:t>
      </w:r>
    </w:p>
    <w:p w14:paraId="74FCA168" w14:textId="77777777" w:rsidR="00B0368A" w:rsidRDefault="00000000">
      <w:pPr>
        <w:pBdr>
          <w:bottom w:val="single" w:sz="14" w:space="6" w:color="0F8B8D"/>
        </w:pBdr>
        <w:spacing w:after="160"/>
      </w:pPr>
      <w:r>
        <w:rPr>
          <w:b/>
          <w:bCs/>
          <w:color w:val="14284B"/>
          <w:sz w:val="48"/>
          <w:szCs w:val="48"/>
        </w:rPr>
        <w:t>How this package maps to the criteria</w:t>
      </w:r>
    </w:p>
    <w:p w14:paraId="1AC90A72" w14:textId="77777777" w:rsidR="00B0368A" w:rsidRDefault="00000000">
      <w:pPr>
        <w:spacing w:after="160" w:line="288" w:lineRule="auto"/>
      </w:pPr>
      <w:r>
        <w:t>Each of the eleven committee components has a dedicated section. Seven are fully prepared in this package; four depend on real-world input that the team still has to supply, and they are labelled as such rather than shown as complete.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20"/>
        <w:gridCol w:w="2200"/>
        <w:gridCol w:w="800"/>
        <w:gridCol w:w="4918"/>
        <w:gridCol w:w="1200"/>
      </w:tblGrid>
      <w:tr w:rsidR="00B0368A" w14:paraId="4EF7543A" w14:textId="77777777">
        <w:trPr>
          <w:cantSplit/>
          <w:tblHeader/>
        </w:trPr>
        <w:tc>
          <w:tcPr>
            <w:tcW w:w="52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2DA26E0A" w14:textId="77777777" w:rsidR="00B0368A" w:rsidRDefault="00000000">
            <w:pPr>
              <w:spacing w:line="259" w:lineRule="auto"/>
            </w:pPr>
            <w:r>
              <w:rPr>
                <w:b/>
                <w:bCs/>
                <w:color w:val="FFFFFF"/>
                <w:sz w:val="17"/>
                <w:szCs w:val="17"/>
              </w:rPr>
              <w:t>№</w:t>
            </w:r>
          </w:p>
        </w:tc>
        <w:tc>
          <w:tcPr>
            <w:tcW w:w="22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4B643911" w14:textId="77777777" w:rsidR="00B0368A" w:rsidRDefault="00000000">
            <w:pPr>
              <w:spacing w:line="259" w:lineRule="auto"/>
            </w:pPr>
            <w:r>
              <w:rPr>
                <w:b/>
                <w:bCs/>
                <w:color w:val="FFFFFF"/>
                <w:sz w:val="17"/>
                <w:szCs w:val="17"/>
              </w:rPr>
              <w:t>Committee component</w:t>
            </w:r>
          </w:p>
        </w:tc>
        <w:tc>
          <w:tcPr>
            <w:tcW w:w="8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EEE2D4C" w14:textId="77777777" w:rsidR="00B0368A" w:rsidRDefault="00000000">
            <w:pPr>
              <w:spacing w:line="259" w:lineRule="auto"/>
            </w:pPr>
            <w:r>
              <w:rPr>
                <w:b/>
                <w:bCs/>
                <w:color w:val="FFFFFF"/>
                <w:sz w:val="17"/>
                <w:szCs w:val="17"/>
              </w:rPr>
              <w:t>Section</w:t>
            </w:r>
          </w:p>
        </w:tc>
        <w:tc>
          <w:tcPr>
            <w:tcW w:w="491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24C9A91" w14:textId="77777777" w:rsidR="00B0368A" w:rsidRDefault="00000000">
            <w:pPr>
              <w:spacing w:line="259" w:lineRule="auto"/>
            </w:pPr>
            <w:r>
              <w:rPr>
                <w:b/>
                <w:bCs/>
                <w:color w:val="FFFFFF"/>
                <w:sz w:val="17"/>
                <w:szCs w:val="17"/>
              </w:rPr>
              <w:t>What this package provides</w:t>
            </w:r>
          </w:p>
        </w:tc>
        <w:tc>
          <w:tcPr>
            <w:tcW w:w="12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FD2A455" w14:textId="77777777" w:rsidR="00B0368A" w:rsidRDefault="00000000">
            <w:pPr>
              <w:spacing w:line="259" w:lineRule="auto"/>
            </w:pPr>
            <w:r>
              <w:rPr>
                <w:b/>
                <w:bCs/>
                <w:color w:val="FFFFFF"/>
                <w:sz w:val="17"/>
                <w:szCs w:val="17"/>
              </w:rPr>
              <w:t>Status</w:t>
            </w:r>
          </w:p>
        </w:tc>
      </w:tr>
      <w:tr w:rsidR="00B0368A" w14:paraId="11A715F7"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1671EF3" w14:textId="77777777" w:rsidR="00B0368A" w:rsidRDefault="00000000">
            <w:pPr>
              <w:spacing w:line="259" w:lineRule="auto"/>
              <w:jc w:val="center"/>
            </w:pPr>
            <w:r>
              <w:rPr>
                <w:b/>
                <w:bCs/>
                <w:color w:val="14284B"/>
                <w:sz w:val="17"/>
                <w:szCs w:val="17"/>
              </w:rPr>
              <w:t>1</w:t>
            </w:r>
          </w:p>
        </w:tc>
        <w:tc>
          <w:tcPr>
            <w:tcW w:w="2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C1AF6A3" w14:textId="77777777" w:rsidR="00B0368A" w:rsidRDefault="00000000">
            <w:pPr>
              <w:spacing w:line="259" w:lineRule="auto"/>
            </w:pPr>
            <w:r>
              <w:rPr>
                <w:sz w:val="17"/>
                <w:szCs w:val="17"/>
              </w:rPr>
              <w:t>Project proposal</w:t>
            </w:r>
          </w:p>
        </w:tc>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174CB6B" w14:textId="77777777" w:rsidR="00B0368A" w:rsidRDefault="00000000">
            <w:pPr>
              <w:spacing w:line="259" w:lineRule="auto"/>
              <w:jc w:val="center"/>
            </w:pPr>
            <w:r>
              <w:rPr>
                <w:sz w:val="17"/>
                <w:szCs w:val="17"/>
              </w:rPr>
              <w:t>§1</w:t>
            </w:r>
          </w:p>
        </w:tc>
        <w:tc>
          <w:tcPr>
            <w:tcW w:w="491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8ACA501" w14:textId="77777777" w:rsidR="00B0368A" w:rsidRDefault="00000000">
            <w:pPr>
              <w:spacing w:line="259" w:lineRule="auto"/>
            </w:pPr>
            <w:r>
              <w:rPr>
                <w:sz w:val="17"/>
                <w:szCs w:val="17"/>
              </w:rPr>
              <w:t>Problem, users, aim, objectives, outcomes, scope, team roles. Full names and supervisor still to be supplied.</w:t>
            </w:r>
          </w:p>
        </w:tc>
        <w:tc>
          <w:tcPr>
            <w:tcW w:w="12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72430F19" w14:textId="77777777" w:rsidR="00B0368A" w:rsidRDefault="00000000">
            <w:pPr>
              <w:spacing w:line="259" w:lineRule="auto"/>
              <w:jc w:val="center"/>
            </w:pPr>
            <w:r>
              <w:rPr>
                <w:b/>
                <w:bCs/>
                <w:color w:val="B45309"/>
                <w:sz w:val="17"/>
                <w:szCs w:val="17"/>
              </w:rPr>
              <w:t>Input needed</w:t>
            </w:r>
          </w:p>
        </w:tc>
      </w:tr>
      <w:tr w:rsidR="00B0368A" w14:paraId="15B1C9E6"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2025D27" w14:textId="77777777" w:rsidR="00B0368A" w:rsidRDefault="00000000">
            <w:pPr>
              <w:spacing w:line="259" w:lineRule="auto"/>
              <w:jc w:val="center"/>
            </w:pPr>
            <w:r>
              <w:rPr>
                <w:b/>
                <w:bCs/>
                <w:color w:val="14284B"/>
                <w:sz w:val="17"/>
                <w:szCs w:val="17"/>
              </w:rPr>
              <w:t>2</w:t>
            </w:r>
          </w:p>
        </w:tc>
        <w:tc>
          <w:tcPr>
            <w:tcW w:w="2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FBC7264" w14:textId="77777777" w:rsidR="00B0368A" w:rsidRDefault="00000000">
            <w:pPr>
              <w:spacing w:line="259" w:lineRule="auto"/>
            </w:pPr>
            <w:r>
              <w:rPr>
                <w:sz w:val="17"/>
                <w:szCs w:val="17"/>
              </w:rPr>
              <w:t>Evidence of relevance</w:t>
            </w:r>
          </w:p>
        </w:tc>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B7D3C45" w14:textId="77777777" w:rsidR="00B0368A" w:rsidRDefault="00000000">
            <w:pPr>
              <w:spacing w:line="259" w:lineRule="auto"/>
              <w:jc w:val="center"/>
            </w:pPr>
            <w:r>
              <w:rPr>
                <w:sz w:val="17"/>
                <w:szCs w:val="17"/>
              </w:rPr>
              <w:t>§2</w:t>
            </w:r>
          </w:p>
        </w:tc>
        <w:tc>
          <w:tcPr>
            <w:tcW w:w="491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E7E0A04" w14:textId="77777777" w:rsidR="00B0368A" w:rsidRDefault="00000000">
            <w:pPr>
              <w:spacing w:line="259" w:lineRule="auto"/>
            </w:pPr>
            <w:r>
              <w:rPr>
                <w:sz w:val="17"/>
                <w:szCs w:val="17"/>
              </w:rPr>
              <w:t>Interview plan, evidence register and decision rule. No interview or client agreement is completed yet.</w:t>
            </w:r>
          </w:p>
        </w:tc>
        <w:tc>
          <w:tcPr>
            <w:tcW w:w="12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54532B52" w14:textId="77777777" w:rsidR="00B0368A" w:rsidRDefault="00000000">
            <w:pPr>
              <w:spacing w:line="259" w:lineRule="auto"/>
              <w:jc w:val="center"/>
            </w:pPr>
            <w:r>
              <w:rPr>
                <w:b/>
                <w:bCs/>
                <w:color w:val="B45309"/>
                <w:sz w:val="17"/>
                <w:szCs w:val="17"/>
              </w:rPr>
              <w:t>Input needed</w:t>
            </w:r>
          </w:p>
        </w:tc>
      </w:tr>
      <w:tr w:rsidR="00B0368A" w14:paraId="44D3A8F3"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09B3F9D" w14:textId="77777777" w:rsidR="00B0368A" w:rsidRDefault="00000000">
            <w:pPr>
              <w:spacing w:line="259" w:lineRule="auto"/>
              <w:jc w:val="center"/>
            </w:pPr>
            <w:r>
              <w:rPr>
                <w:b/>
                <w:bCs/>
                <w:color w:val="14284B"/>
                <w:sz w:val="17"/>
                <w:szCs w:val="17"/>
              </w:rPr>
              <w:t>3</w:t>
            </w:r>
          </w:p>
        </w:tc>
        <w:tc>
          <w:tcPr>
            <w:tcW w:w="2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EE459AE" w14:textId="77777777" w:rsidR="00B0368A" w:rsidRDefault="00000000">
            <w:pPr>
              <w:spacing w:line="259" w:lineRule="auto"/>
            </w:pPr>
            <w:r>
              <w:rPr>
                <w:sz w:val="17"/>
                <w:szCs w:val="17"/>
              </w:rPr>
              <w:t>Literature review</w:t>
            </w:r>
          </w:p>
        </w:tc>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9513469" w14:textId="77777777" w:rsidR="00B0368A" w:rsidRDefault="00000000">
            <w:pPr>
              <w:spacing w:line="259" w:lineRule="auto"/>
              <w:jc w:val="center"/>
            </w:pPr>
            <w:r>
              <w:rPr>
                <w:sz w:val="17"/>
                <w:szCs w:val="17"/>
              </w:rPr>
              <w:t>§3</w:t>
            </w:r>
          </w:p>
        </w:tc>
        <w:tc>
          <w:tcPr>
            <w:tcW w:w="491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B5495EF" w14:textId="77777777" w:rsidR="00B0368A" w:rsidRDefault="00000000">
            <w:pPr>
              <w:spacing w:line="259" w:lineRule="auto"/>
            </w:pPr>
            <w:r>
              <w:rPr>
                <w:sz w:val="17"/>
                <w:szCs w:val="17"/>
              </w:rPr>
              <w:t>12 scientific works in a structured analysis table plus 6 official documents; 9 of the 12 date from 2022–2025.</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1708B9FC" w14:textId="77777777" w:rsidR="00B0368A" w:rsidRDefault="00000000">
            <w:pPr>
              <w:spacing w:line="259" w:lineRule="auto"/>
              <w:jc w:val="center"/>
            </w:pPr>
            <w:r>
              <w:rPr>
                <w:b/>
                <w:bCs/>
                <w:color w:val="166534"/>
                <w:sz w:val="17"/>
                <w:szCs w:val="17"/>
              </w:rPr>
              <w:t>Prepared</w:t>
            </w:r>
          </w:p>
        </w:tc>
      </w:tr>
      <w:tr w:rsidR="00B0368A" w14:paraId="3F555864"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7055928" w14:textId="77777777" w:rsidR="00B0368A" w:rsidRDefault="00000000">
            <w:pPr>
              <w:spacing w:line="259" w:lineRule="auto"/>
              <w:jc w:val="center"/>
            </w:pPr>
            <w:r>
              <w:rPr>
                <w:b/>
                <w:bCs/>
                <w:color w:val="14284B"/>
                <w:sz w:val="17"/>
                <w:szCs w:val="17"/>
              </w:rPr>
              <w:t>4</w:t>
            </w:r>
          </w:p>
        </w:tc>
        <w:tc>
          <w:tcPr>
            <w:tcW w:w="2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33A1611" w14:textId="77777777" w:rsidR="00B0368A" w:rsidRDefault="00000000">
            <w:pPr>
              <w:spacing w:line="259" w:lineRule="auto"/>
            </w:pPr>
            <w:r>
              <w:rPr>
                <w:sz w:val="17"/>
                <w:szCs w:val="17"/>
              </w:rPr>
              <w:t>Existing system comparison</w:t>
            </w:r>
          </w:p>
        </w:tc>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66D6F68" w14:textId="77777777" w:rsidR="00B0368A" w:rsidRDefault="00000000">
            <w:pPr>
              <w:spacing w:line="259" w:lineRule="auto"/>
              <w:jc w:val="center"/>
            </w:pPr>
            <w:r>
              <w:rPr>
                <w:sz w:val="17"/>
                <w:szCs w:val="17"/>
              </w:rPr>
              <w:t>§4</w:t>
            </w:r>
          </w:p>
        </w:tc>
        <w:tc>
          <w:tcPr>
            <w:tcW w:w="491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F57AB8A" w14:textId="77777777" w:rsidR="00B0368A" w:rsidRDefault="00000000">
            <w:pPr>
              <w:spacing w:line="259" w:lineRule="auto"/>
            </w:pPr>
            <w:r>
              <w:rPr>
                <w:sz w:val="17"/>
                <w:szCs w:val="17"/>
              </w:rPr>
              <w:t>4 platforms compared on 8 shared criteria; unconfirmed features are not treated as absent.</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615CC744" w14:textId="77777777" w:rsidR="00B0368A" w:rsidRDefault="00000000">
            <w:pPr>
              <w:spacing w:line="259" w:lineRule="auto"/>
              <w:jc w:val="center"/>
            </w:pPr>
            <w:r>
              <w:rPr>
                <w:b/>
                <w:bCs/>
                <w:color w:val="166534"/>
                <w:sz w:val="17"/>
                <w:szCs w:val="17"/>
              </w:rPr>
              <w:t>Prepared</w:t>
            </w:r>
          </w:p>
        </w:tc>
      </w:tr>
      <w:tr w:rsidR="00B0368A" w14:paraId="2AF4D8B1"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82CC241" w14:textId="77777777" w:rsidR="00B0368A" w:rsidRDefault="00000000">
            <w:pPr>
              <w:spacing w:line="259" w:lineRule="auto"/>
              <w:jc w:val="center"/>
            </w:pPr>
            <w:r>
              <w:rPr>
                <w:b/>
                <w:bCs/>
                <w:color w:val="14284B"/>
                <w:sz w:val="17"/>
                <w:szCs w:val="17"/>
              </w:rPr>
              <w:t>5</w:t>
            </w:r>
          </w:p>
        </w:tc>
        <w:tc>
          <w:tcPr>
            <w:tcW w:w="2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8250DDA" w14:textId="77777777" w:rsidR="00B0368A" w:rsidRDefault="00000000">
            <w:pPr>
              <w:spacing w:line="259" w:lineRule="auto"/>
            </w:pPr>
            <w:r>
              <w:rPr>
                <w:sz w:val="17"/>
                <w:szCs w:val="17"/>
              </w:rPr>
              <w:t>Technology comparison</w:t>
            </w:r>
          </w:p>
        </w:tc>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0916705" w14:textId="77777777" w:rsidR="00B0368A" w:rsidRDefault="00000000">
            <w:pPr>
              <w:spacing w:line="259" w:lineRule="auto"/>
              <w:jc w:val="center"/>
            </w:pPr>
            <w:r>
              <w:rPr>
                <w:sz w:val="17"/>
                <w:szCs w:val="17"/>
              </w:rPr>
              <w:t>§5</w:t>
            </w:r>
          </w:p>
        </w:tc>
        <w:tc>
          <w:tcPr>
            <w:tcW w:w="491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52A0A34" w14:textId="77777777" w:rsidR="00B0368A" w:rsidRDefault="00000000">
            <w:pPr>
              <w:spacing w:line="259" w:lineRule="auto"/>
            </w:pPr>
            <w:r>
              <w:rPr>
                <w:sz w:val="17"/>
                <w:szCs w:val="17"/>
              </w:rPr>
              <w:t>5 technical decisions, each with alternatives, a proposed choice and trade-offs; 4 ADRs.</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58D62922" w14:textId="77777777" w:rsidR="00B0368A" w:rsidRDefault="00000000">
            <w:pPr>
              <w:spacing w:line="259" w:lineRule="auto"/>
              <w:jc w:val="center"/>
            </w:pPr>
            <w:r>
              <w:rPr>
                <w:b/>
                <w:bCs/>
                <w:color w:val="166534"/>
                <w:sz w:val="17"/>
                <w:szCs w:val="17"/>
              </w:rPr>
              <w:t>Prepared</w:t>
            </w:r>
          </w:p>
        </w:tc>
      </w:tr>
      <w:tr w:rsidR="00B0368A" w14:paraId="42A7DF1F"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E29C1E4" w14:textId="77777777" w:rsidR="00B0368A" w:rsidRDefault="00000000">
            <w:pPr>
              <w:spacing w:line="259" w:lineRule="auto"/>
              <w:jc w:val="center"/>
            </w:pPr>
            <w:r>
              <w:rPr>
                <w:b/>
                <w:bCs/>
                <w:color w:val="14284B"/>
                <w:sz w:val="17"/>
                <w:szCs w:val="17"/>
              </w:rPr>
              <w:t>6</w:t>
            </w:r>
          </w:p>
        </w:tc>
        <w:tc>
          <w:tcPr>
            <w:tcW w:w="2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2FFF528" w14:textId="77777777" w:rsidR="00B0368A" w:rsidRDefault="00000000">
            <w:pPr>
              <w:spacing w:line="259" w:lineRule="auto"/>
            </w:pPr>
            <w:r>
              <w:rPr>
                <w:sz w:val="17"/>
                <w:szCs w:val="17"/>
              </w:rPr>
              <w:t>Requirements specification</w:t>
            </w:r>
          </w:p>
        </w:tc>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06CFB9C" w14:textId="77777777" w:rsidR="00B0368A" w:rsidRDefault="00000000">
            <w:pPr>
              <w:spacing w:line="259" w:lineRule="auto"/>
              <w:jc w:val="center"/>
            </w:pPr>
            <w:r>
              <w:rPr>
                <w:sz w:val="17"/>
                <w:szCs w:val="17"/>
              </w:rPr>
              <w:t>§6</w:t>
            </w:r>
          </w:p>
        </w:tc>
        <w:tc>
          <w:tcPr>
            <w:tcW w:w="491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FFD8815" w14:textId="77777777" w:rsidR="00B0368A" w:rsidRDefault="00000000">
            <w:pPr>
              <w:spacing w:line="259" w:lineRule="auto"/>
            </w:pPr>
            <w:r>
              <w:rPr>
                <w:sz w:val="17"/>
                <w:szCs w:val="17"/>
              </w:rPr>
              <w:t>10 functional and 6 non-functional requirements with priorities, acceptance criteria and test traceability.</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4C5A637F" w14:textId="77777777" w:rsidR="00B0368A" w:rsidRDefault="00000000">
            <w:pPr>
              <w:spacing w:line="259" w:lineRule="auto"/>
              <w:jc w:val="center"/>
            </w:pPr>
            <w:r>
              <w:rPr>
                <w:b/>
                <w:bCs/>
                <w:color w:val="166534"/>
                <w:sz w:val="17"/>
                <w:szCs w:val="17"/>
              </w:rPr>
              <w:t>Prepared</w:t>
            </w:r>
          </w:p>
        </w:tc>
      </w:tr>
      <w:tr w:rsidR="00B0368A" w14:paraId="6D09E553"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D2775E3" w14:textId="77777777" w:rsidR="00B0368A" w:rsidRDefault="00000000">
            <w:pPr>
              <w:spacing w:line="259" w:lineRule="auto"/>
              <w:jc w:val="center"/>
            </w:pPr>
            <w:r>
              <w:rPr>
                <w:b/>
                <w:bCs/>
                <w:color w:val="14284B"/>
                <w:sz w:val="17"/>
                <w:szCs w:val="17"/>
              </w:rPr>
              <w:t>7</w:t>
            </w:r>
          </w:p>
        </w:tc>
        <w:tc>
          <w:tcPr>
            <w:tcW w:w="2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DE26633" w14:textId="77777777" w:rsidR="00B0368A" w:rsidRDefault="00000000">
            <w:pPr>
              <w:spacing w:line="259" w:lineRule="auto"/>
            </w:pPr>
            <w:r>
              <w:rPr>
                <w:sz w:val="17"/>
                <w:szCs w:val="17"/>
              </w:rPr>
              <w:t>Architecture and diagrams</w:t>
            </w:r>
          </w:p>
        </w:tc>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177791C" w14:textId="77777777" w:rsidR="00B0368A" w:rsidRDefault="00000000">
            <w:pPr>
              <w:spacing w:line="259" w:lineRule="auto"/>
              <w:jc w:val="center"/>
            </w:pPr>
            <w:r>
              <w:rPr>
                <w:sz w:val="17"/>
                <w:szCs w:val="17"/>
              </w:rPr>
              <w:t>§7</w:t>
            </w:r>
          </w:p>
        </w:tc>
        <w:tc>
          <w:tcPr>
            <w:tcW w:w="491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F6E050F" w14:textId="77777777" w:rsidR="00B0368A" w:rsidRDefault="00000000">
            <w:pPr>
              <w:spacing w:line="259" w:lineRule="auto"/>
            </w:pPr>
            <w:r>
              <w:rPr>
                <w:sz w:val="17"/>
                <w:szCs w:val="17"/>
              </w:rPr>
              <w:t>System context, Use Case and draft Component diagrams with data contracts and transition model.</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7AC4DAC6" w14:textId="77777777" w:rsidR="00B0368A" w:rsidRDefault="00000000">
            <w:pPr>
              <w:spacing w:line="259" w:lineRule="auto"/>
              <w:jc w:val="center"/>
            </w:pPr>
            <w:r>
              <w:rPr>
                <w:b/>
                <w:bCs/>
                <w:color w:val="166534"/>
                <w:sz w:val="17"/>
                <w:szCs w:val="17"/>
              </w:rPr>
              <w:t>Prepared</w:t>
            </w:r>
          </w:p>
        </w:tc>
      </w:tr>
      <w:tr w:rsidR="00B0368A" w14:paraId="4CBE82AB"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FAF83AF" w14:textId="77777777" w:rsidR="00B0368A" w:rsidRDefault="00000000">
            <w:pPr>
              <w:spacing w:line="259" w:lineRule="auto"/>
              <w:jc w:val="center"/>
            </w:pPr>
            <w:r>
              <w:rPr>
                <w:b/>
                <w:bCs/>
                <w:color w:val="14284B"/>
                <w:sz w:val="17"/>
                <w:szCs w:val="17"/>
              </w:rPr>
              <w:t>8</w:t>
            </w:r>
          </w:p>
        </w:tc>
        <w:tc>
          <w:tcPr>
            <w:tcW w:w="2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B5BA504" w14:textId="77777777" w:rsidR="00B0368A" w:rsidRDefault="00000000">
            <w:pPr>
              <w:spacing w:line="259" w:lineRule="auto"/>
            </w:pPr>
            <w:r>
              <w:rPr>
                <w:sz w:val="17"/>
                <w:szCs w:val="17"/>
              </w:rPr>
              <w:t>UX / prototype</w:t>
            </w:r>
          </w:p>
        </w:tc>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5D67F7F" w14:textId="77777777" w:rsidR="00B0368A" w:rsidRDefault="00000000">
            <w:pPr>
              <w:spacing w:line="259" w:lineRule="auto"/>
              <w:jc w:val="center"/>
            </w:pPr>
            <w:r>
              <w:rPr>
                <w:sz w:val="17"/>
                <w:szCs w:val="17"/>
              </w:rPr>
              <w:t>§8</w:t>
            </w:r>
          </w:p>
        </w:tc>
        <w:tc>
          <w:tcPr>
            <w:tcW w:w="491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0E5D3FA" w14:textId="77777777" w:rsidR="00B0368A" w:rsidRDefault="00000000">
            <w:pPr>
              <w:spacing w:line="259" w:lineRule="auto"/>
            </w:pPr>
            <w:r>
              <w:rPr>
                <w:sz w:val="17"/>
                <w:szCs w:val="17"/>
              </w:rPr>
              <w:t>3 screen mockups, 3 user scenarios and a runnable command-line controller.</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5C01D112" w14:textId="77777777" w:rsidR="00B0368A" w:rsidRDefault="00000000">
            <w:pPr>
              <w:spacing w:line="259" w:lineRule="auto"/>
              <w:jc w:val="center"/>
            </w:pPr>
            <w:r>
              <w:rPr>
                <w:b/>
                <w:bCs/>
                <w:color w:val="166534"/>
                <w:sz w:val="17"/>
                <w:szCs w:val="17"/>
              </w:rPr>
              <w:t>Prepared</w:t>
            </w:r>
          </w:p>
        </w:tc>
      </w:tr>
      <w:tr w:rsidR="00B0368A" w14:paraId="667DC5DE"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3A7BFE0" w14:textId="77777777" w:rsidR="00B0368A" w:rsidRDefault="00000000">
            <w:pPr>
              <w:spacing w:line="259" w:lineRule="auto"/>
              <w:jc w:val="center"/>
            </w:pPr>
            <w:r>
              <w:rPr>
                <w:b/>
                <w:bCs/>
                <w:color w:val="14284B"/>
                <w:sz w:val="17"/>
                <w:szCs w:val="17"/>
              </w:rPr>
              <w:t>9</w:t>
            </w:r>
          </w:p>
        </w:tc>
        <w:tc>
          <w:tcPr>
            <w:tcW w:w="2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578C17B" w14:textId="77777777" w:rsidR="00B0368A" w:rsidRDefault="00000000">
            <w:pPr>
              <w:spacing w:line="259" w:lineRule="auto"/>
            </w:pPr>
            <w:r>
              <w:rPr>
                <w:sz w:val="17"/>
                <w:szCs w:val="17"/>
              </w:rPr>
              <w:t>Verification and evaluation plan</w:t>
            </w:r>
          </w:p>
        </w:tc>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4A33BA3" w14:textId="77777777" w:rsidR="00B0368A" w:rsidRDefault="00000000">
            <w:pPr>
              <w:spacing w:line="259" w:lineRule="auto"/>
              <w:jc w:val="center"/>
            </w:pPr>
            <w:r>
              <w:rPr>
                <w:sz w:val="17"/>
                <w:szCs w:val="17"/>
              </w:rPr>
              <w:t>§9</w:t>
            </w:r>
          </w:p>
        </w:tc>
        <w:tc>
          <w:tcPr>
            <w:tcW w:w="491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533BFA6" w14:textId="77777777" w:rsidR="00B0368A" w:rsidRDefault="00000000">
            <w:pPr>
              <w:spacing w:line="259" w:lineRule="auto"/>
            </w:pPr>
            <w:r>
              <w:rPr>
                <w:sz w:val="17"/>
                <w:szCs w:val="17"/>
              </w:rPr>
              <w:t>Three evaluation layers, metrics, conditions, fixed-time baseline and 12 verification cases.</w:t>
            </w:r>
          </w:p>
        </w:tc>
        <w:tc>
          <w:tcPr>
            <w:tcW w:w="12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7D4BF833" w14:textId="77777777" w:rsidR="00B0368A" w:rsidRDefault="00000000">
            <w:pPr>
              <w:spacing w:line="259" w:lineRule="auto"/>
              <w:jc w:val="center"/>
            </w:pPr>
            <w:r>
              <w:rPr>
                <w:b/>
                <w:bCs/>
                <w:color w:val="166534"/>
                <w:sz w:val="17"/>
                <w:szCs w:val="17"/>
              </w:rPr>
              <w:t>Prepared</w:t>
            </w:r>
          </w:p>
        </w:tc>
      </w:tr>
      <w:tr w:rsidR="00B0368A" w14:paraId="175438B2"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21CD3E8" w14:textId="77777777" w:rsidR="00B0368A" w:rsidRDefault="00000000">
            <w:pPr>
              <w:spacing w:line="259" w:lineRule="auto"/>
              <w:jc w:val="center"/>
            </w:pPr>
            <w:r>
              <w:rPr>
                <w:b/>
                <w:bCs/>
                <w:color w:val="14284B"/>
                <w:sz w:val="17"/>
                <w:szCs w:val="17"/>
              </w:rPr>
              <w:t>10</w:t>
            </w:r>
          </w:p>
        </w:tc>
        <w:tc>
          <w:tcPr>
            <w:tcW w:w="2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6FA213B" w14:textId="77777777" w:rsidR="00B0368A" w:rsidRDefault="00000000">
            <w:pPr>
              <w:spacing w:line="259" w:lineRule="auto"/>
            </w:pPr>
            <w:r>
              <w:rPr>
                <w:sz w:val="17"/>
                <w:szCs w:val="17"/>
              </w:rPr>
              <w:t>Project management and risks</w:t>
            </w:r>
          </w:p>
        </w:tc>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4D9A5E2" w14:textId="77777777" w:rsidR="00B0368A" w:rsidRDefault="00000000">
            <w:pPr>
              <w:spacing w:line="259" w:lineRule="auto"/>
              <w:jc w:val="center"/>
            </w:pPr>
            <w:r>
              <w:rPr>
                <w:sz w:val="17"/>
                <w:szCs w:val="17"/>
              </w:rPr>
              <w:t>§10</w:t>
            </w:r>
          </w:p>
        </w:tc>
        <w:tc>
          <w:tcPr>
            <w:tcW w:w="491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CBDAA98" w14:textId="77777777" w:rsidR="00B0368A" w:rsidRDefault="00000000">
            <w:pPr>
              <w:spacing w:line="259" w:lineRule="auto"/>
            </w:pPr>
            <w:r>
              <w:rPr>
                <w:sz w:val="17"/>
                <w:szCs w:val="17"/>
              </w:rPr>
              <w:t>14 work items, milestones M1–M5 and 12 risks. Repository and YouTrack links still to be confirmed.</w:t>
            </w:r>
          </w:p>
        </w:tc>
        <w:tc>
          <w:tcPr>
            <w:tcW w:w="12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63463460" w14:textId="77777777" w:rsidR="00B0368A" w:rsidRDefault="00000000">
            <w:pPr>
              <w:spacing w:line="259" w:lineRule="auto"/>
              <w:jc w:val="center"/>
            </w:pPr>
            <w:r>
              <w:rPr>
                <w:b/>
                <w:bCs/>
                <w:color w:val="B45309"/>
                <w:sz w:val="17"/>
                <w:szCs w:val="17"/>
              </w:rPr>
              <w:t>Input needed</w:t>
            </w:r>
          </w:p>
        </w:tc>
      </w:tr>
      <w:tr w:rsidR="00B0368A" w14:paraId="7AA21B8A" w14:textId="77777777">
        <w:trPr>
          <w:cantSplit/>
        </w:trPr>
        <w:tc>
          <w:tcPr>
            <w:tcW w:w="52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50FB4C5" w14:textId="77777777" w:rsidR="00B0368A" w:rsidRDefault="00000000">
            <w:pPr>
              <w:spacing w:line="259" w:lineRule="auto"/>
              <w:jc w:val="center"/>
            </w:pPr>
            <w:r>
              <w:rPr>
                <w:b/>
                <w:bCs/>
                <w:color w:val="14284B"/>
                <w:sz w:val="17"/>
                <w:szCs w:val="17"/>
              </w:rPr>
              <w:t>11</w:t>
            </w:r>
          </w:p>
        </w:tc>
        <w:tc>
          <w:tcPr>
            <w:tcW w:w="2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696B493" w14:textId="77777777" w:rsidR="00B0368A" w:rsidRDefault="00000000">
            <w:pPr>
              <w:spacing w:line="259" w:lineRule="auto"/>
            </w:pPr>
            <w:r>
              <w:rPr>
                <w:sz w:val="17"/>
                <w:szCs w:val="17"/>
              </w:rPr>
              <w:t>Supervisor feedback</w:t>
            </w:r>
          </w:p>
        </w:tc>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E9A1810" w14:textId="77777777" w:rsidR="00B0368A" w:rsidRDefault="00000000">
            <w:pPr>
              <w:spacing w:line="259" w:lineRule="auto"/>
              <w:jc w:val="center"/>
            </w:pPr>
            <w:r>
              <w:rPr>
                <w:sz w:val="17"/>
                <w:szCs w:val="17"/>
              </w:rPr>
              <w:t>§11</w:t>
            </w:r>
          </w:p>
        </w:tc>
        <w:tc>
          <w:tcPr>
            <w:tcW w:w="491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899DB2D" w14:textId="77777777" w:rsidR="00B0368A" w:rsidRDefault="00000000">
            <w:pPr>
              <w:spacing w:line="259" w:lineRule="auto"/>
            </w:pPr>
            <w:r>
              <w:rPr>
                <w:sz w:val="17"/>
                <w:szCs w:val="17"/>
              </w:rPr>
              <w:t>Review procedure and submission record. Actual supervisor feedback is still to be recorded.</w:t>
            </w:r>
          </w:p>
        </w:tc>
        <w:tc>
          <w:tcPr>
            <w:tcW w:w="12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717A447B" w14:textId="77777777" w:rsidR="00B0368A" w:rsidRDefault="00000000">
            <w:pPr>
              <w:spacing w:line="259" w:lineRule="auto"/>
              <w:jc w:val="center"/>
            </w:pPr>
            <w:r>
              <w:rPr>
                <w:b/>
                <w:bCs/>
                <w:color w:val="B45309"/>
                <w:sz w:val="17"/>
                <w:szCs w:val="17"/>
              </w:rPr>
              <w:t>Input needed</w:t>
            </w:r>
          </w:p>
        </w:tc>
      </w:tr>
    </w:tbl>
    <w:p w14:paraId="38077CE3" w14:textId="77777777" w:rsidR="00B0368A" w:rsidRDefault="00000000">
      <w:pPr>
        <w:keepNext/>
        <w:pageBreakBefore/>
        <w:spacing w:after="40"/>
      </w:pPr>
      <w:r>
        <w:rPr>
          <w:b/>
          <w:bCs/>
          <w:color w:val="0F8B8D"/>
          <w:spacing w:val="60"/>
          <w:sz w:val="19"/>
          <w:szCs w:val="19"/>
        </w:rPr>
        <w:lastRenderedPageBreak/>
        <w:t>SECTION 01</w:t>
      </w:r>
    </w:p>
    <w:p w14:paraId="124EDEC5" w14:textId="77777777" w:rsidR="00B0368A" w:rsidRDefault="00000000">
      <w:pPr>
        <w:pStyle w:val="1"/>
        <w:keepNext/>
        <w:pBdr>
          <w:bottom w:val="single" w:sz="14" w:space="6" w:color="0F8B8D"/>
        </w:pBdr>
      </w:pPr>
      <w:bookmarkStart w:id="0" w:name="sec01"/>
      <w:r>
        <w:t>Project proposal and scope</w:t>
      </w:r>
      <w:bookmarkEnd w:id="0"/>
    </w:p>
    <w:p w14:paraId="23267FF9" w14:textId="77777777" w:rsidR="00B0368A" w:rsidRDefault="00000000">
      <w:pPr>
        <w:spacing w:after="130" w:line="288" w:lineRule="auto"/>
      </w:pPr>
      <w:r>
        <w:t>We propose a camera-based traffic monitoring and adaptive signal research system for one four-arm intersection. It will estimate vehicle demand, recommend bounded signal phases, and evaluate the recommendations against a fixed-time controller in simulation. The engineering contribution is the integration and measurable evaluation of perception, demand estimation, constrained control, and reproducible experiments.</w:t>
      </w:r>
    </w:p>
    <w:p w14:paraId="17084B80" w14:textId="77777777" w:rsidR="00B0368A" w:rsidRDefault="00000000">
      <w:pPr>
        <w:spacing w:after="130" w:line="288" w:lineRule="auto"/>
      </w:pPr>
      <w:r>
        <w:t>The problem is that a predetermined signal plan cannot react within an experiment to changing directional demand. Camera observations may provide useful demand information, but their errors can also produce poor control decisions. The project therefore asks whether camera-derived demand can improve simulated delay without unacceptable queue growth, starvation, or invalid phase transitions. This is a research hypothesis, not a measured local finding.</w:t>
      </w:r>
    </w:p>
    <w:p w14:paraId="34453163" w14:textId="77777777" w:rsidR="00B0368A" w:rsidRDefault="00000000">
      <w:pPr>
        <w:pStyle w:val="2"/>
        <w:keepNext/>
      </w:pPr>
      <w:r>
        <w:rPr>
          <w:color w:val="0F8B8D"/>
        </w:rPr>
        <w:t xml:space="preserve">1.1   </w:t>
      </w:r>
      <w:r>
        <w:t>Users and expected outcomes</w:t>
      </w:r>
    </w:p>
    <w:p w14:paraId="5D846C2B" w14:textId="77777777" w:rsidR="00B0368A" w:rsidRDefault="00000000">
      <w:pPr>
        <w:spacing w:after="130" w:line="288" w:lineRule="auto"/>
      </w:pPr>
      <w:r>
        <w:t>The primary intended user is a traffic engineer comparing signal strategies. A research operator configures camera regions and runs scenarios. A supervisor or committee inspects requirements, results, and traceable decisions. Vehicle occupants benefit indirectly; they do not operate the software.</w:t>
      </w:r>
    </w:p>
    <w:p w14:paraId="3C369938" w14:textId="77777777" w:rsidR="00B0368A" w:rsidRDefault="00000000">
      <w:pPr>
        <w:keepNext/>
        <w:pBdr>
          <w:left w:val="single" w:sz="24" w:space="8" w:color="0F8B8D"/>
        </w:pBdr>
        <w:shd w:val="clear" w:color="auto" w:fill="E6F4F4"/>
        <w:spacing w:before="160"/>
        <w:ind w:left="200" w:right="100"/>
      </w:pPr>
      <w:r>
        <w:rPr>
          <w:b/>
          <w:bCs/>
          <w:color w:val="0F8B8D"/>
          <w:spacing w:val="30"/>
          <w:sz w:val="16"/>
          <w:szCs w:val="16"/>
        </w:rPr>
        <w:t>AIM</w:t>
      </w:r>
    </w:p>
    <w:p w14:paraId="15A0CCE4" w14:textId="77777777" w:rsidR="00B0368A" w:rsidRDefault="00000000">
      <w:pPr>
        <w:pBdr>
          <w:left w:val="single" w:sz="24" w:space="8" w:color="0F8B8D"/>
        </w:pBdr>
        <w:shd w:val="clear" w:color="auto" w:fill="E6F4F4"/>
        <w:spacing w:before="30" w:after="170" w:line="288" w:lineRule="auto"/>
        <w:ind w:left="200" w:right="100"/>
      </w:pPr>
      <w:r>
        <w:rPr>
          <w:sz w:val="20"/>
          <w:szCs w:val="20"/>
        </w:rPr>
        <w:t>The aim is to develop and evaluate an intelligent system that estimates intersection traffic using computer vision and adapts signal timing under explicit constraints.</w:t>
      </w:r>
    </w:p>
    <w:p w14:paraId="54E10E9C" w14:textId="77777777" w:rsidR="00B0368A" w:rsidRDefault="00000000">
      <w:pPr>
        <w:keepNext/>
        <w:spacing w:before="60" w:after="80"/>
      </w:pPr>
      <w:r>
        <w:rPr>
          <w:b/>
          <w:bCs/>
          <w:color w:val="14284B"/>
          <w:spacing w:val="30"/>
          <w:sz w:val="17"/>
          <w:szCs w:val="17"/>
        </w:rPr>
        <w:t>OBJECTIVES</w:t>
      </w:r>
    </w:p>
    <w:p w14:paraId="58FA50F6" w14:textId="77777777" w:rsidR="00B0368A" w:rsidRDefault="00000000">
      <w:pPr>
        <w:pStyle w:val="a5"/>
        <w:numPr>
          <w:ilvl w:val="0"/>
          <w:numId w:val="2"/>
        </w:numPr>
        <w:spacing w:after="50"/>
      </w:pPr>
      <w:r>
        <w:t>Define user needs</w:t>
      </w:r>
    </w:p>
    <w:p w14:paraId="1600C27D" w14:textId="77777777" w:rsidR="00B0368A" w:rsidRDefault="00000000">
      <w:pPr>
        <w:pStyle w:val="a5"/>
        <w:numPr>
          <w:ilvl w:val="0"/>
          <w:numId w:val="2"/>
        </w:numPr>
        <w:spacing w:after="50"/>
      </w:pPr>
      <w:r>
        <w:t>Prepare annotated clips</w:t>
      </w:r>
    </w:p>
    <w:p w14:paraId="3631F613" w14:textId="77777777" w:rsidR="00B0368A" w:rsidRDefault="00000000">
      <w:pPr>
        <w:pStyle w:val="a5"/>
        <w:numPr>
          <w:ilvl w:val="0"/>
          <w:numId w:val="2"/>
        </w:numPr>
        <w:spacing w:after="50"/>
      </w:pPr>
      <w:r>
        <w:t>Compare detectors and trackers</w:t>
      </w:r>
    </w:p>
    <w:p w14:paraId="35BA0760" w14:textId="77777777" w:rsidR="00B0368A" w:rsidRDefault="00000000">
      <w:pPr>
        <w:pStyle w:val="a5"/>
        <w:numPr>
          <w:ilvl w:val="0"/>
          <w:numId w:val="2"/>
        </w:numPr>
        <w:spacing w:after="50"/>
      </w:pPr>
      <w:r>
        <w:t>Estimate per-approach queues</w:t>
      </w:r>
    </w:p>
    <w:p w14:paraId="3CB9CADD" w14:textId="77777777" w:rsidR="00B0368A" w:rsidRDefault="00000000">
      <w:pPr>
        <w:pStyle w:val="a5"/>
        <w:numPr>
          <w:ilvl w:val="0"/>
          <w:numId w:val="2"/>
        </w:numPr>
        <w:spacing w:after="50"/>
      </w:pPr>
      <w:r>
        <w:t>Implement a constrained controller</w:t>
      </w:r>
    </w:p>
    <w:p w14:paraId="3EA843B9" w14:textId="77777777" w:rsidR="00B0368A" w:rsidRDefault="00000000">
      <w:pPr>
        <w:pStyle w:val="a5"/>
        <w:numPr>
          <w:ilvl w:val="0"/>
          <w:numId w:val="2"/>
        </w:numPr>
        <w:spacing w:after="50"/>
      </w:pPr>
      <w:r>
        <w:t>Integrate a simulator</w:t>
      </w:r>
    </w:p>
    <w:p w14:paraId="583AD5F7" w14:textId="77777777" w:rsidR="00B0368A" w:rsidRDefault="00000000">
      <w:pPr>
        <w:pStyle w:val="a5"/>
        <w:numPr>
          <w:ilvl w:val="0"/>
          <w:numId w:val="2"/>
        </w:numPr>
        <w:spacing w:after="50"/>
      </w:pPr>
      <w:r>
        <w:t>Assess transport outcomes with paired experiments</w:t>
      </w:r>
    </w:p>
    <w:p w14:paraId="642F42B0" w14:textId="77777777" w:rsidR="00B0368A" w:rsidRDefault="00B0368A">
      <w:pPr>
        <w:spacing w:after="100" w:line="120" w:lineRule="auto"/>
      </w:pPr>
    </w:p>
    <w:p w14:paraId="041E519A" w14:textId="77777777" w:rsidR="00B0368A" w:rsidRDefault="00000000">
      <w:pPr>
        <w:spacing w:after="130" w:line="288" w:lineRule="auto"/>
      </w:pPr>
      <w:r>
        <w:t>Expected outputs are a documented perception pipeline, a bounded control module, a monitoring interface prototype, a reproducible simulation benchmark, test evidence, and a limitations analysis. No improvement percentage is claimed before experiments.</w:t>
      </w:r>
    </w:p>
    <w:p w14:paraId="1A2D377F" w14:textId="77777777" w:rsidR="00B0368A" w:rsidRDefault="00000000">
      <w:pPr>
        <w:pStyle w:val="2"/>
        <w:keepNext/>
      </w:pPr>
      <w:r>
        <w:rPr>
          <w:color w:val="0F8B8D"/>
        </w:rPr>
        <w:t xml:space="preserve">1.2   </w:t>
      </w:r>
      <w:r>
        <w:t>Minimum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19"/>
        <w:gridCol w:w="4819"/>
      </w:tblGrid>
      <w:tr w:rsidR="00B0368A" w14:paraId="55FA54AF" w14:textId="77777777">
        <w:trPr>
          <w:cantSplit/>
        </w:trPr>
        <w:tc>
          <w:tcPr>
            <w:tcW w:w="4819" w:type="dxa"/>
            <w:tcBorders>
              <w:top w:val="single" w:sz="24" w:space="0" w:color="166534"/>
              <w:left w:val="single" w:sz="24" w:space="0" w:color="FFFFFF"/>
              <w:bottom w:val="none" w:sz="0" w:space="0" w:color="FFFFFF"/>
              <w:right w:val="single" w:sz="24" w:space="0" w:color="FFFFFF"/>
            </w:tcBorders>
            <w:shd w:val="clear" w:color="auto" w:fill="DCFCE7"/>
            <w:tcMar>
              <w:top w:w="130" w:type="dxa"/>
              <w:left w:w="200" w:type="dxa"/>
              <w:bottom w:w="130" w:type="dxa"/>
              <w:right w:w="160" w:type="dxa"/>
            </w:tcMar>
          </w:tcPr>
          <w:p w14:paraId="53B6BF9A" w14:textId="77777777" w:rsidR="00B0368A" w:rsidRDefault="00000000">
            <w:pPr>
              <w:spacing w:after="70"/>
            </w:pPr>
            <w:r>
              <w:rPr>
                <w:b/>
                <w:bCs/>
                <w:color w:val="166534"/>
                <w:spacing w:val="40"/>
                <w:sz w:val="17"/>
                <w:szCs w:val="17"/>
              </w:rPr>
              <w:t>IN SCOPE</w:t>
            </w:r>
          </w:p>
          <w:p w14:paraId="24E16731" w14:textId="77777777" w:rsidR="00B0368A" w:rsidRDefault="00000000">
            <w:pPr>
              <w:pStyle w:val="a5"/>
              <w:numPr>
                <w:ilvl w:val="0"/>
                <w:numId w:val="3"/>
              </w:numPr>
              <w:spacing w:after="40"/>
            </w:pPr>
            <w:r>
              <w:rPr>
                <w:sz w:val="20"/>
                <w:szCs w:val="20"/>
              </w:rPr>
              <w:t>One synthetic four-arm junction</w:t>
            </w:r>
          </w:p>
          <w:p w14:paraId="76407A05" w14:textId="77777777" w:rsidR="00B0368A" w:rsidRDefault="00000000">
            <w:pPr>
              <w:pStyle w:val="a5"/>
              <w:numPr>
                <w:ilvl w:val="0"/>
                <w:numId w:val="3"/>
              </w:numPr>
              <w:spacing w:after="40"/>
            </w:pPr>
            <w:r>
              <w:rPr>
                <w:sz w:val="20"/>
                <w:szCs w:val="20"/>
              </w:rPr>
              <w:t>One through movement per incoming arm</w:t>
            </w:r>
          </w:p>
          <w:p w14:paraId="22960D00" w14:textId="77777777" w:rsidR="00B0368A" w:rsidRDefault="00000000">
            <w:pPr>
              <w:pStyle w:val="a5"/>
              <w:numPr>
                <w:ilvl w:val="0"/>
                <w:numId w:val="3"/>
              </w:numPr>
              <w:spacing w:after="40"/>
            </w:pPr>
            <w:r>
              <w:rPr>
                <w:sz w:val="20"/>
                <w:szCs w:val="20"/>
              </w:rPr>
              <w:t>Two mutually exclusive green groups: NS and EW</w:t>
            </w:r>
          </w:p>
        </w:tc>
        <w:tc>
          <w:tcPr>
            <w:tcW w:w="4819" w:type="dxa"/>
            <w:tcBorders>
              <w:top w:val="single" w:sz="24" w:space="0" w:color="991B1B"/>
              <w:left w:val="single" w:sz="24" w:space="0" w:color="FFFFFF"/>
              <w:bottom w:val="none" w:sz="0" w:space="0" w:color="FFFFFF"/>
              <w:right w:val="single" w:sz="24" w:space="0" w:color="FFFFFF"/>
            </w:tcBorders>
            <w:shd w:val="clear" w:color="auto" w:fill="FEE2E2"/>
            <w:tcMar>
              <w:top w:w="130" w:type="dxa"/>
              <w:left w:w="200" w:type="dxa"/>
              <w:bottom w:w="130" w:type="dxa"/>
              <w:right w:w="160" w:type="dxa"/>
            </w:tcMar>
          </w:tcPr>
          <w:p w14:paraId="717D8426" w14:textId="77777777" w:rsidR="00B0368A" w:rsidRDefault="00000000">
            <w:pPr>
              <w:spacing w:after="70"/>
            </w:pPr>
            <w:r>
              <w:rPr>
                <w:b/>
                <w:bCs/>
                <w:color w:val="991B1B"/>
                <w:spacing w:val="40"/>
                <w:sz w:val="17"/>
                <w:szCs w:val="17"/>
              </w:rPr>
              <w:t>OUT OF SCOPE</w:t>
            </w:r>
          </w:p>
          <w:p w14:paraId="7743AD1F" w14:textId="77777777" w:rsidR="00B0368A" w:rsidRDefault="00000000">
            <w:pPr>
              <w:pStyle w:val="a5"/>
              <w:numPr>
                <w:ilvl w:val="0"/>
                <w:numId w:val="4"/>
              </w:numPr>
              <w:spacing w:after="40"/>
            </w:pPr>
            <w:r>
              <w:rPr>
                <w:sz w:val="20"/>
                <w:szCs w:val="20"/>
              </w:rPr>
              <w:t>Turning and pedestrian movements</w:t>
            </w:r>
          </w:p>
          <w:p w14:paraId="7A55801C" w14:textId="77777777" w:rsidR="00B0368A" w:rsidRDefault="00000000">
            <w:pPr>
              <w:pStyle w:val="a5"/>
              <w:numPr>
                <w:ilvl w:val="0"/>
                <w:numId w:val="4"/>
              </w:numPr>
              <w:spacing w:after="40"/>
            </w:pPr>
            <w:r>
              <w:rPr>
                <w:sz w:val="20"/>
                <w:szCs w:val="20"/>
              </w:rPr>
              <w:t>Public-road deployment</w:t>
            </w:r>
          </w:p>
          <w:p w14:paraId="3D20AA22" w14:textId="77777777" w:rsidR="00B0368A" w:rsidRDefault="00000000">
            <w:pPr>
              <w:pStyle w:val="a5"/>
              <w:numPr>
                <w:ilvl w:val="0"/>
                <w:numId w:val="4"/>
              </w:numPr>
              <w:spacing w:after="40"/>
            </w:pPr>
            <w:r>
              <w:rPr>
                <w:sz w:val="20"/>
                <w:szCs w:val="20"/>
              </w:rPr>
              <w:t>Emergency priority</w:t>
            </w:r>
          </w:p>
          <w:p w14:paraId="292BACD9" w14:textId="77777777" w:rsidR="00B0368A" w:rsidRDefault="00000000">
            <w:pPr>
              <w:pStyle w:val="a5"/>
              <w:numPr>
                <w:ilvl w:val="0"/>
                <w:numId w:val="4"/>
              </w:numPr>
              <w:spacing w:after="40"/>
            </w:pPr>
            <w:r>
              <w:rPr>
                <w:sz w:val="20"/>
                <w:szCs w:val="20"/>
              </w:rPr>
              <w:t>City-wide coordination</w:t>
            </w:r>
          </w:p>
          <w:p w14:paraId="0B92DA26" w14:textId="77777777" w:rsidR="00B0368A" w:rsidRDefault="00000000">
            <w:pPr>
              <w:pStyle w:val="a5"/>
              <w:numPr>
                <w:ilvl w:val="0"/>
                <w:numId w:val="4"/>
              </w:numPr>
              <w:spacing w:after="40"/>
            </w:pPr>
            <w:r>
              <w:rPr>
                <w:sz w:val="20"/>
                <w:szCs w:val="20"/>
              </w:rPr>
              <w:t>Plate recognition and facial identification</w:t>
            </w:r>
          </w:p>
          <w:p w14:paraId="1BC7AB10" w14:textId="77777777" w:rsidR="00B0368A" w:rsidRDefault="00000000">
            <w:pPr>
              <w:pStyle w:val="a5"/>
              <w:numPr>
                <w:ilvl w:val="0"/>
                <w:numId w:val="4"/>
              </w:numPr>
              <w:spacing w:after="40"/>
            </w:pPr>
            <w:r>
              <w:rPr>
                <w:sz w:val="20"/>
                <w:szCs w:val="20"/>
              </w:rPr>
              <w:t>Certified controller integration</w:t>
            </w:r>
          </w:p>
        </w:tc>
      </w:tr>
    </w:tbl>
    <w:p w14:paraId="7F8FAF89" w14:textId="77777777" w:rsidR="00B0368A" w:rsidRDefault="00B0368A">
      <w:pPr>
        <w:spacing w:after="140" w:line="120" w:lineRule="auto"/>
      </w:pPr>
    </w:p>
    <w:p w14:paraId="464E2589" w14:textId="77777777" w:rsidR="00B0368A" w:rsidRDefault="00000000">
      <w:pPr>
        <w:spacing w:after="130" w:line="288" w:lineRule="auto"/>
      </w:pPr>
      <w:r>
        <w:t>Opposing through movements can share a green. Turning and pedestrian movements must be absent from the scenario.</w:t>
      </w:r>
    </w:p>
    <w:p w14:paraId="3F02E1E5" w14:textId="77777777" w:rsidR="00B0368A" w:rsidRDefault="00000000">
      <w:pPr>
        <w:spacing w:after="130" w:line="288" w:lineRule="auto"/>
      </w:pPr>
      <w:r>
        <w:t>For recorded video, monitoring may operate independently. A closed-loop transport claim requires a simulator with synchronized camera observations, or a clearly labelled sensor-error injection experiment calibrated from video. Replaying a real clip while changing an unrelated SUMO junction is not a valid closed-loop experiment.</w:t>
      </w:r>
    </w:p>
    <w:p w14:paraId="6CA0E1F5" w14:textId="77777777" w:rsidR="00B0368A" w:rsidRDefault="00000000">
      <w:pPr>
        <w:pStyle w:val="2"/>
        <w:keepNext/>
      </w:pPr>
      <w:r>
        <w:rPr>
          <w:color w:val="0F8B8D"/>
        </w:rPr>
        <w:t xml:space="preserve">1.3   </w:t>
      </w:r>
      <w:r>
        <w:t>Team responsibilities proposed for confirmation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00"/>
        <w:gridCol w:w="3500"/>
        <w:gridCol w:w="4238"/>
      </w:tblGrid>
      <w:tr w:rsidR="00B0368A" w14:paraId="27721A1B"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309770D" w14:textId="77777777" w:rsidR="00B0368A" w:rsidRDefault="00000000">
            <w:pPr>
              <w:spacing w:line="259" w:lineRule="auto"/>
            </w:pPr>
            <w:r>
              <w:rPr>
                <w:b/>
                <w:bCs/>
                <w:color w:val="FFFFFF"/>
                <w:sz w:val="18"/>
                <w:szCs w:val="18"/>
              </w:rPr>
              <w:t>Member</w:t>
            </w:r>
          </w:p>
        </w:tc>
        <w:tc>
          <w:tcPr>
            <w:tcW w:w="3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4D292216" w14:textId="77777777" w:rsidR="00B0368A" w:rsidRDefault="00000000">
            <w:pPr>
              <w:spacing w:line="259" w:lineRule="auto"/>
            </w:pPr>
            <w:r>
              <w:rPr>
                <w:b/>
                <w:bCs/>
                <w:color w:val="FFFFFF"/>
                <w:sz w:val="18"/>
                <w:szCs w:val="18"/>
              </w:rPr>
              <w:t>Account</w:t>
            </w:r>
          </w:p>
        </w:tc>
        <w:tc>
          <w:tcPr>
            <w:tcW w:w="42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3E0D8347" w14:textId="77777777" w:rsidR="00B0368A" w:rsidRDefault="00000000">
            <w:pPr>
              <w:spacing w:line="259" w:lineRule="auto"/>
            </w:pPr>
            <w:r>
              <w:rPr>
                <w:b/>
                <w:bCs/>
                <w:color w:val="FFFFFF"/>
                <w:sz w:val="18"/>
                <w:szCs w:val="18"/>
              </w:rPr>
              <w:t>Proposed responsibility</w:t>
            </w:r>
          </w:p>
        </w:tc>
      </w:tr>
      <w:tr w:rsidR="00B0368A" w14:paraId="33E1BEE5"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F603315" w14:textId="77777777" w:rsidR="00B0368A" w:rsidRDefault="00000000">
            <w:pPr>
              <w:spacing w:line="259" w:lineRule="auto"/>
            </w:pPr>
            <w:r>
              <w:rPr>
                <w:b/>
                <w:bCs/>
                <w:color w:val="14284B"/>
                <w:sz w:val="18"/>
                <w:szCs w:val="18"/>
              </w:rPr>
              <w:t>Student A</w:t>
            </w:r>
          </w:p>
        </w:tc>
        <w:tc>
          <w:tcPr>
            <w:tcW w:w="3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8948C17" w14:textId="77777777" w:rsidR="00B0368A" w:rsidRDefault="00000000">
            <w:pPr>
              <w:spacing w:line="259" w:lineRule="auto"/>
            </w:pPr>
            <w:hyperlink r:id="rId10" w:history="1">
              <w:r>
                <w:rPr>
                  <w:color w:val="0F8B8D"/>
                  <w:sz w:val="17"/>
                  <w:szCs w:val="17"/>
                  <w:u w:val="single"/>
                </w:rPr>
                <w:t>https://github.com/akentay</w:t>
              </w:r>
            </w:hyperlink>
          </w:p>
        </w:tc>
        <w:tc>
          <w:tcPr>
            <w:tcW w:w="42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5CF1191" w14:textId="77777777" w:rsidR="00B0368A" w:rsidRDefault="00000000">
            <w:pPr>
              <w:spacing w:line="259" w:lineRule="auto"/>
            </w:pPr>
            <w:r>
              <w:rPr>
                <w:sz w:val="18"/>
                <w:szCs w:val="18"/>
              </w:rPr>
              <w:t>Perception, annotation and queue estimation</w:t>
            </w:r>
          </w:p>
        </w:tc>
      </w:tr>
      <w:tr w:rsidR="00B0368A" w14:paraId="3B01F58D"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6651B26" w14:textId="77777777" w:rsidR="00B0368A" w:rsidRDefault="00000000">
            <w:pPr>
              <w:spacing w:line="259" w:lineRule="auto"/>
            </w:pPr>
            <w:r>
              <w:rPr>
                <w:b/>
                <w:bCs/>
                <w:color w:val="14284B"/>
                <w:sz w:val="18"/>
                <w:szCs w:val="18"/>
              </w:rPr>
              <w:t>Student B</w:t>
            </w:r>
          </w:p>
        </w:tc>
        <w:tc>
          <w:tcPr>
            <w:tcW w:w="3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FCF7758" w14:textId="77777777" w:rsidR="00B0368A" w:rsidRDefault="00000000">
            <w:pPr>
              <w:spacing w:line="259" w:lineRule="auto"/>
            </w:pPr>
            <w:hyperlink r:id="rId11" w:history="1">
              <w:r>
                <w:rPr>
                  <w:color w:val="0F8B8D"/>
                  <w:sz w:val="17"/>
                  <w:szCs w:val="17"/>
                  <w:u w:val="single"/>
                </w:rPr>
                <w:t>https://github.com/Tompi-dev</w:t>
              </w:r>
            </w:hyperlink>
          </w:p>
        </w:tc>
        <w:tc>
          <w:tcPr>
            <w:tcW w:w="42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5222C14" w14:textId="77777777" w:rsidR="00B0368A" w:rsidRDefault="00000000">
            <w:pPr>
              <w:spacing w:line="259" w:lineRule="auto"/>
            </w:pPr>
            <w:r>
              <w:rPr>
                <w:sz w:val="18"/>
                <w:szCs w:val="18"/>
              </w:rPr>
              <w:t>Architecture, controller and integration</w:t>
            </w:r>
          </w:p>
        </w:tc>
      </w:tr>
      <w:tr w:rsidR="00B0368A" w14:paraId="787D6D83"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535E67B" w14:textId="77777777" w:rsidR="00B0368A" w:rsidRDefault="00000000">
            <w:pPr>
              <w:spacing w:line="259" w:lineRule="auto"/>
            </w:pPr>
            <w:r>
              <w:rPr>
                <w:b/>
                <w:bCs/>
                <w:color w:val="14284B"/>
                <w:sz w:val="18"/>
                <w:szCs w:val="18"/>
              </w:rPr>
              <w:t>Student C Aiisana</w:t>
            </w:r>
          </w:p>
        </w:tc>
        <w:tc>
          <w:tcPr>
            <w:tcW w:w="3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FD7E8BC" w14:textId="77777777" w:rsidR="00B0368A" w:rsidRDefault="00000000">
            <w:pPr>
              <w:spacing w:line="259" w:lineRule="auto"/>
            </w:pPr>
            <w:hyperlink r:id="rId12" w:history="1">
              <w:r>
                <w:rPr>
                  <w:color w:val="0F8B8D"/>
                  <w:sz w:val="17"/>
                  <w:szCs w:val="17"/>
                  <w:u w:val="single"/>
                </w:rPr>
                <w:t>https://github.com/Aiisana</w:t>
              </w:r>
            </w:hyperlink>
          </w:p>
        </w:tc>
        <w:tc>
          <w:tcPr>
            <w:tcW w:w="42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90824EC" w14:textId="77777777" w:rsidR="00B0368A" w:rsidRDefault="00000000">
            <w:pPr>
              <w:spacing w:line="259" w:lineRule="auto"/>
            </w:pPr>
            <w:r>
              <w:rPr>
                <w:sz w:val="18"/>
                <w:szCs w:val="18"/>
              </w:rPr>
              <w:t>Prototype, evaluation and project coordination</w:t>
            </w:r>
          </w:p>
        </w:tc>
      </w:tr>
    </w:tbl>
    <w:p w14:paraId="7EDF3D7C" w14:textId="77777777" w:rsidR="00B0368A" w:rsidRDefault="00B0368A">
      <w:pPr>
        <w:spacing w:after="140" w:line="120" w:lineRule="auto"/>
      </w:pPr>
    </w:p>
    <w:p w14:paraId="5546CAD6" w14:textId="77777777" w:rsidR="00B0368A" w:rsidRDefault="00000000">
      <w:pPr>
        <w:spacing w:after="130" w:line="288" w:lineRule="auto"/>
      </w:pPr>
      <w:r>
        <w:t>Every member contributes documentation, implementation and peer review. These allocations are proposed and require team agreement. Full names, supervisor name, institution, selected site and hardware remain to be supplied.</w:t>
      </w:r>
    </w:p>
    <w:p w14:paraId="17E05946" w14:textId="77777777" w:rsidR="00B0368A" w:rsidRDefault="00000000">
      <w:pPr>
        <w:keepNext/>
        <w:pageBreakBefore/>
        <w:spacing w:after="40"/>
      </w:pPr>
      <w:r>
        <w:rPr>
          <w:b/>
          <w:bCs/>
          <w:color w:val="0F8B8D"/>
          <w:spacing w:val="60"/>
          <w:sz w:val="19"/>
          <w:szCs w:val="19"/>
        </w:rPr>
        <w:lastRenderedPageBreak/>
        <w:t>SECTION 02</w:t>
      </w:r>
    </w:p>
    <w:p w14:paraId="14CD8AA1" w14:textId="77777777" w:rsidR="00B0368A" w:rsidRDefault="00000000">
      <w:pPr>
        <w:pStyle w:val="1"/>
        <w:keepNext/>
        <w:pBdr>
          <w:bottom w:val="single" w:sz="14" w:space="6" w:color="0F8B8D"/>
        </w:pBdr>
      </w:pPr>
      <w:bookmarkStart w:id="1" w:name="sec02"/>
      <w:r>
        <w:t>Evidence of relevance and stakeholder research</w:t>
      </w:r>
      <w:bookmarkEnd w:id="1"/>
    </w:p>
    <w:p w14:paraId="2C4BFECF"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What evidence informs the requirements, and whether verified findings are distinguished from assumptions.</w:t>
      </w:r>
    </w:p>
    <w:p w14:paraId="7A7B0723"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3–5 discussions with user representatives, or a substantive agreement with the actual client.</w:t>
      </w:r>
    </w:p>
    <w:p w14:paraId="5CCDD5E7" w14:textId="77777777" w:rsidR="00B0368A" w:rsidRDefault="00000000">
      <w:pPr>
        <w:spacing w:after="130" w:line="288" w:lineRule="auto"/>
      </w:pPr>
      <w:r>
        <w:t xml:space="preserve">The literature establishes technical interest in camera-based signal control </w:t>
      </w:r>
      <w:r>
        <w:rPr>
          <w:b/>
          <w:bCs/>
          <w:color w:val="0F8B8D"/>
        </w:rPr>
        <w:t>[S09]</w:t>
      </w:r>
      <w:r>
        <w:t xml:space="preserve"> and cooperative control </w:t>
      </w:r>
      <w:r>
        <w:rPr>
          <w:b/>
          <w:bCs/>
          <w:color w:val="0F8B8D"/>
        </w:rPr>
        <w:t>[S11, S12]</w:t>
      </w:r>
      <w:r>
        <w:t>. It does not verify that a specific city or client needs this project. Local relevance will be established through three to five actual discussions with intended users, or a substantive agreement with an actual client.</w:t>
      </w:r>
    </w:p>
    <w:p w14:paraId="5F93F96D" w14:textId="77777777" w:rsidR="00B0368A" w:rsidRDefault="00000000">
      <w:pPr>
        <w:pStyle w:val="2"/>
        <w:keepNext/>
      </w:pPr>
      <w:r>
        <w:rPr>
          <w:color w:val="0F8B8D"/>
        </w:rPr>
        <w:t xml:space="preserve">2.1   </w:t>
      </w:r>
      <w:r>
        <w:t>Proposed participants and procedure</w:t>
      </w:r>
    </w:p>
    <w:p w14:paraId="4AD4A3C3" w14:textId="77777777" w:rsidR="00B0368A" w:rsidRDefault="00000000">
      <w:pPr>
        <w:spacing w:after="130" w:line="288" w:lineRule="auto"/>
      </w:pPr>
      <w:r>
        <w:t>Recruit a traffic engineer, a transport researcher, a signal operator, and optionally a municipal analyst and a road user representative. Use a 20 to 30 minute semi-structured interview. Explain the academic purpose and record only consented notes. Keep contact details and recordings outside the repository; commit anonymized summaries.</w:t>
      </w:r>
    </w:p>
    <w:p w14:paraId="5A9B4F86" w14:textId="77777777" w:rsidR="00B0368A" w:rsidRDefault="00000000">
      <w:pPr>
        <w:spacing w:after="130" w:line="288" w:lineRule="auto"/>
      </w:pPr>
      <w:r>
        <w:t>Ask how timing plans are selected, which congestion situations matter, what data exist, what camera failures occur, which delay and queue measures are trusted, and what output would be useful for a controlled pilot. Ask participants to rank monitoring, recommendations, comparison reports, and failure alerts. Ask what would make the system unsuitable.</w:t>
      </w:r>
    </w:p>
    <w:p w14:paraId="13469FCC" w14:textId="77777777" w:rsidR="00B0368A" w:rsidRDefault="00000000">
      <w:pPr>
        <w:pStyle w:val="2"/>
        <w:keepNext/>
      </w:pPr>
      <w:r>
        <w:rPr>
          <w:color w:val="0F8B8D"/>
        </w:rPr>
        <w:t xml:space="preserve">2.2   </w:t>
      </w:r>
      <w:r>
        <w:t>Evidence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00"/>
        <w:gridCol w:w="2900"/>
        <w:gridCol w:w="3438"/>
      </w:tblGrid>
      <w:tr w:rsidR="00B0368A" w14:paraId="1AA755CC"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176D1FF7" w14:textId="77777777" w:rsidR="00B0368A" w:rsidRDefault="00000000">
            <w:pPr>
              <w:spacing w:line="259" w:lineRule="auto"/>
            </w:pPr>
            <w:r>
              <w:rPr>
                <w:b/>
                <w:bCs/>
                <w:color w:val="FFFFFF"/>
                <w:sz w:val="18"/>
                <w:szCs w:val="18"/>
              </w:rPr>
              <w:t>Item</w:t>
            </w:r>
          </w:p>
        </w:tc>
        <w:tc>
          <w:tcPr>
            <w:tcW w:w="29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0700BD0" w14:textId="77777777" w:rsidR="00B0368A" w:rsidRDefault="00000000">
            <w:pPr>
              <w:spacing w:line="259" w:lineRule="auto"/>
            </w:pPr>
            <w:r>
              <w:rPr>
                <w:b/>
                <w:bCs/>
                <w:color w:val="FFFFFF"/>
                <w:sz w:val="18"/>
                <w:szCs w:val="18"/>
              </w:rPr>
              <w:t>Current basis</w:t>
            </w:r>
          </w:p>
        </w:tc>
        <w:tc>
          <w:tcPr>
            <w:tcW w:w="34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5821688" w14:textId="77777777" w:rsidR="00B0368A" w:rsidRDefault="00000000">
            <w:pPr>
              <w:spacing w:line="259" w:lineRule="auto"/>
            </w:pPr>
            <w:r>
              <w:rPr>
                <w:b/>
                <w:bCs/>
                <w:color w:val="FFFFFF"/>
                <w:sz w:val="18"/>
                <w:szCs w:val="18"/>
              </w:rPr>
              <w:t>Validation needed</w:t>
            </w:r>
          </w:p>
        </w:tc>
      </w:tr>
      <w:tr w:rsidR="00B0368A" w14:paraId="37A2EBB8" w14:textId="77777777">
        <w:trPr>
          <w:cantSplit/>
        </w:trPr>
        <w:tc>
          <w:tcPr>
            <w:tcW w:w="3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093264A" w14:textId="77777777" w:rsidR="00B0368A" w:rsidRDefault="00000000">
            <w:pPr>
              <w:spacing w:line="259" w:lineRule="auto"/>
            </w:pPr>
            <w:r>
              <w:rPr>
                <w:b/>
                <w:bCs/>
                <w:color w:val="14284B"/>
                <w:sz w:val="18"/>
                <w:szCs w:val="18"/>
              </w:rPr>
              <w:t>Queue information can support control</w:t>
            </w:r>
          </w:p>
        </w:tc>
        <w:tc>
          <w:tcPr>
            <w:tcW w:w="2900" w:type="dxa"/>
            <w:tcBorders>
              <w:top w:val="none" w:sz="0" w:space="0" w:color="FFFFFF"/>
              <w:left w:val="none" w:sz="0" w:space="0" w:color="FFFFFF"/>
              <w:bottom w:val="single" w:sz="4" w:space="0" w:color="D5DCE6"/>
              <w:right w:val="none" w:sz="0" w:space="0" w:color="FFFFFF"/>
            </w:tcBorders>
            <w:shd w:val="clear" w:color="auto" w:fill="DCFCE7"/>
            <w:tcMar>
              <w:top w:w="80" w:type="dxa"/>
              <w:left w:w="110" w:type="dxa"/>
              <w:bottom w:w="80" w:type="dxa"/>
              <w:right w:w="110" w:type="dxa"/>
            </w:tcMar>
            <w:vAlign w:val="center"/>
          </w:tcPr>
          <w:p w14:paraId="48309AAE" w14:textId="77777777" w:rsidR="00B0368A" w:rsidRDefault="00000000">
            <w:pPr>
              <w:spacing w:line="259" w:lineRule="auto"/>
            </w:pPr>
            <w:r>
              <w:rPr>
                <w:b/>
                <w:bCs/>
                <w:color w:val="166534"/>
                <w:sz w:val="18"/>
                <w:szCs w:val="18"/>
              </w:rPr>
              <w:t>Research rationale S09 and S10</w:t>
            </w:r>
          </w:p>
        </w:tc>
        <w:tc>
          <w:tcPr>
            <w:tcW w:w="34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BAAEF17" w14:textId="77777777" w:rsidR="00B0368A" w:rsidRDefault="00000000">
            <w:pPr>
              <w:spacing w:line="259" w:lineRule="auto"/>
            </w:pPr>
            <w:r>
              <w:rPr>
                <w:sz w:val="18"/>
                <w:szCs w:val="18"/>
              </w:rPr>
              <w:t>Confirm which measures users need</w:t>
            </w:r>
          </w:p>
        </w:tc>
      </w:tr>
      <w:tr w:rsidR="00B0368A" w14:paraId="13ABFC68" w14:textId="77777777">
        <w:trPr>
          <w:cantSplit/>
        </w:trPr>
        <w:tc>
          <w:tcPr>
            <w:tcW w:w="3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039CBB0" w14:textId="77777777" w:rsidR="00B0368A" w:rsidRDefault="00000000">
            <w:pPr>
              <w:spacing w:line="259" w:lineRule="auto"/>
            </w:pPr>
            <w:r>
              <w:rPr>
                <w:b/>
                <w:bCs/>
                <w:color w:val="14284B"/>
                <w:sz w:val="18"/>
                <w:szCs w:val="18"/>
              </w:rPr>
              <w:t>A camera is available at a target site</w:t>
            </w:r>
          </w:p>
        </w:tc>
        <w:tc>
          <w:tcPr>
            <w:tcW w:w="29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4447CA3F" w14:textId="77777777" w:rsidR="00B0368A" w:rsidRDefault="00000000">
            <w:pPr>
              <w:spacing w:line="259" w:lineRule="auto"/>
            </w:pPr>
            <w:r>
              <w:rPr>
                <w:b/>
                <w:bCs/>
                <w:color w:val="B45309"/>
                <w:sz w:val="18"/>
                <w:szCs w:val="18"/>
              </w:rPr>
              <w:t>Unverified assumption</w:t>
            </w:r>
          </w:p>
        </w:tc>
        <w:tc>
          <w:tcPr>
            <w:tcW w:w="34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126AC48" w14:textId="77777777" w:rsidR="00B0368A" w:rsidRDefault="00000000">
            <w:pPr>
              <w:spacing w:line="259" w:lineRule="auto"/>
            </w:pPr>
            <w:r>
              <w:rPr>
                <w:sz w:val="18"/>
                <w:szCs w:val="18"/>
              </w:rPr>
              <w:t>Site and permission evidence</w:t>
            </w:r>
          </w:p>
        </w:tc>
      </w:tr>
      <w:tr w:rsidR="00B0368A" w14:paraId="0BAA6A9D" w14:textId="77777777">
        <w:trPr>
          <w:cantSplit/>
        </w:trPr>
        <w:tc>
          <w:tcPr>
            <w:tcW w:w="3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7FEE8BD" w14:textId="77777777" w:rsidR="00B0368A" w:rsidRDefault="00000000">
            <w:pPr>
              <w:spacing w:line="259" w:lineRule="auto"/>
            </w:pPr>
            <w:r>
              <w:rPr>
                <w:b/>
                <w:bCs/>
                <w:color w:val="14284B"/>
                <w:sz w:val="18"/>
                <w:szCs w:val="18"/>
              </w:rPr>
              <w:t>Local queues vary enough for adaptation</w:t>
            </w:r>
          </w:p>
        </w:tc>
        <w:tc>
          <w:tcPr>
            <w:tcW w:w="29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19337507" w14:textId="77777777" w:rsidR="00B0368A" w:rsidRDefault="00000000">
            <w:pPr>
              <w:spacing w:line="259" w:lineRule="auto"/>
            </w:pPr>
            <w:r>
              <w:rPr>
                <w:b/>
                <w:bCs/>
                <w:color w:val="B45309"/>
                <w:sz w:val="18"/>
                <w:szCs w:val="18"/>
              </w:rPr>
              <w:t>Unverified assumption</w:t>
            </w:r>
          </w:p>
        </w:tc>
        <w:tc>
          <w:tcPr>
            <w:tcW w:w="34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61D4344" w14:textId="77777777" w:rsidR="00B0368A" w:rsidRDefault="00000000">
            <w:pPr>
              <w:spacing w:line="259" w:lineRule="auto"/>
            </w:pPr>
            <w:r>
              <w:rPr>
                <w:sz w:val="18"/>
                <w:szCs w:val="18"/>
              </w:rPr>
              <w:t>Consented counts or client data</w:t>
            </w:r>
          </w:p>
        </w:tc>
      </w:tr>
      <w:tr w:rsidR="00B0368A" w14:paraId="5492A9D3" w14:textId="77777777">
        <w:trPr>
          <w:cantSplit/>
        </w:trPr>
        <w:tc>
          <w:tcPr>
            <w:tcW w:w="3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3C8B386" w14:textId="77777777" w:rsidR="00B0368A" w:rsidRDefault="00000000">
            <w:pPr>
              <w:spacing w:line="259" w:lineRule="auto"/>
            </w:pPr>
            <w:r>
              <w:rPr>
                <w:b/>
                <w:bCs/>
                <w:color w:val="14284B"/>
                <w:sz w:val="18"/>
                <w:szCs w:val="18"/>
              </w:rPr>
              <w:t>Simulation reports are useful to an engineer</w:t>
            </w:r>
          </w:p>
        </w:tc>
        <w:tc>
          <w:tcPr>
            <w:tcW w:w="29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659BCEC7" w14:textId="77777777" w:rsidR="00B0368A" w:rsidRDefault="00000000">
            <w:pPr>
              <w:spacing w:line="259" w:lineRule="auto"/>
            </w:pPr>
            <w:r>
              <w:rPr>
                <w:b/>
                <w:bCs/>
                <w:color w:val="B45309"/>
                <w:sz w:val="18"/>
                <w:szCs w:val="18"/>
              </w:rPr>
              <w:t>Unverified assumption</w:t>
            </w:r>
          </w:p>
        </w:tc>
        <w:tc>
          <w:tcPr>
            <w:tcW w:w="34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558A3DA" w14:textId="77777777" w:rsidR="00B0368A" w:rsidRDefault="00000000">
            <w:pPr>
              <w:spacing w:line="259" w:lineRule="auto"/>
            </w:pPr>
            <w:r>
              <w:rPr>
                <w:sz w:val="18"/>
                <w:szCs w:val="18"/>
              </w:rPr>
              <w:t>Interview or client agreement</w:t>
            </w:r>
          </w:p>
        </w:tc>
      </w:tr>
      <w:tr w:rsidR="00B0368A" w14:paraId="48BB0261" w14:textId="77777777">
        <w:trPr>
          <w:cantSplit/>
        </w:trPr>
        <w:tc>
          <w:tcPr>
            <w:tcW w:w="3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989F65F" w14:textId="77777777" w:rsidR="00B0368A" w:rsidRDefault="00000000">
            <w:pPr>
              <w:spacing w:line="259" w:lineRule="auto"/>
            </w:pPr>
            <w:r>
              <w:rPr>
                <w:b/>
                <w:bCs/>
                <w:color w:val="14284B"/>
                <w:sz w:val="18"/>
                <w:szCs w:val="18"/>
              </w:rPr>
              <w:t>A two-phase junction is a useful first case</w:t>
            </w:r>
          </w:p>
        </w:tc>
        <w:tc>
          <w:tcPr>
            <w:tcW w:w="2900" w:type="dxa"/>
            <w:tcBorders>
              <w:top w:val="none" w:sz="0" w:space="0" w:color="FFFFFF"/>
              <w:left w:val="none" w:sz="0" w:space="0" w:color="FFFFFF"/>
              <w:bottom w:val="single" w:sz="4" w:space="0" w:color="D5DCE6"/>
              <w:right w:val="none" w:sz="0" w:space="0" w:color="FFFFFF"/>
            </w:tcBorders>
            <w:shd w:val="clear" w:color="auto" w:fill="E0ECFF"/>
            <w:tcMar>
              <w:top w:w="80" w:type="dxa"/>
              <w:left w:w="110" w:type="dxa"/>
              <w:bottom w:w="80" w:type="dxa"/>
              <w:right w:w="110" w:type="dxa"/>
            </w:tcMar>
            <w:vAlign w:val="center"/>
          </w:tcPr>
          <w:p w14:paraId="5CBD5182" w14:textId="77777777" w:rsidR="00B0368A" w:rsidRDefault="00000000">
            <w:pPr>
              <w:spacing w:line="259" w:lineRule="auto"/>
            </w:pPr>
            <w:r>
              <w:rPr>
                <w:b/>
                <w:bCs/>
                <w:color w:val="1D4ED8"/>
                <w:sz w:val="18"/>
                <w:szCs w:val="18"/>
              </w:rPr>
              <w:t>Engineering scope choice</w:t>
            </w:r>
          </w:p>
        </w:tc>
        <w:tc>
          <w:tcPr>
            <w:tcW w:w="34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5ECCE80" w14:textId="77777777" w:rsidR="00B0368A" w:rsidRDefault="00000000">
            <w:pPr>
              <w:spacing w:line="259" w:lineRule="auto"/>
            </w:pPr>
            <w:r>
              <w:rPr>
                <w:sz w:val="18"/>
                <w:szCs w:val="18"/>
              </w:rPr>
              <w:t>Supervisor and user feedback</w:t>
            </w:r>
          </w:p>
        </w:tc>
      </w:tr>
    </w:tbl>
    <w:p w14:paraId="49572312" w14:textId="77777777" w:rsidR="00B0368A" w:rsidRDefault="00B0368A">
      <w:pPr>
        <w:spacing w:after="140" w:line="120" w:lineRule="auto"/>
      </w:pPr>
    </w:p>
    <w:p w14:paraId="2EE94F98" w14:textId="77777777" w:rsidR="00B0368A" w:rsidRDefault="00000000">
      <w:pPr>
        <w:spacing w:after="140"/>
      </w:pPr>
      <w:r>
        <w:rPr>
          <w:b/>
          <w:bCs/>
          <w:color w:val="166534"/>
          <w:sz w:val="16"/>
          <w:szCs w:val="16"/>
        </w:rPr>
        <w:t xml:space="preserve">■ </w:t>
      </w:r>
      <w:r>
        <w:rPr>
          <w:color w:val="6B7280"/>
          <w:sz w:val="16"/>
          <w:szCs w:val="16"/>
        </w:rPr>
        <w:t xml:space="preserve">literature rationale     </w:t>
      </w:r>
      <w:r>
        <w:rPr>
          <w:b/>
          <w:bCs/>
          <w:color w:val="B45309"/>
          <w:sz w:val="16"/>
          <w:szCs w:val="16"/>
        </w:rPr>
        <w:t xml:space="preserve">■ </w:t>
      </w:r>
      <w:r>
        <w:rPr>
          <w:color w:val="6B7280"/>
          <w:sz w:val="16"/>
          <w:szCs w:val="16"/>
        </w:rPr>
        <w:t xml:space="preserve">unverified assumption     </w:t>
      </w:r>
      <w:r>
        <w:rPr>
          <w:b/>
          <w:bCs/>
          <w:color w:val="1D4ED8"/>
          <w:sz w:val="16"/>
          <w:szCs w:val="16"/>
        </w:rPr>
        <w:t xml:space="preserve">■ </w:t>
      </w:r>
      <w:r>
        <w:rPr>
          <w:color w:val="6B7280"/>
          <w:sz w:val="16"/>
          <w:szCs w:val="16"/>
        </w:rPr>
        <w:t>engineering decision</w:t>
      </w:r>
    </w:p>
    <w:p w14:paraId="479F3CD4" w14:textId="77777777" w:rsidR="00B0368A" w:rsidRDefault="00000000">
      <w:pPr>
        <w:spacing w:after="130" w:line="288" w:lineRule="auto"/>
      </w:pPr>
      <w:r>
        <w:t xml:space="preserve">For each discussion capture date, participant role, consent, actual observations, requirement implications, contradictory evidence and follow-up. Use </w:t>
      </w:r>
      <w:r>
        <w:rPr>
          <w:rFonts w:ascii="Consolas" w:eastAsia="Consolas" w:hAnsi="Consolas" w:cs="Consolas"/>
          <w:color w:val="0B4F6C"/>
          <w:sz w:val="19"/>
          <w:szCs w:val="19"/>
          <w:shd w:val="clear" w:color="auto" w:fill="EAF1F8"/>
        </w:rPr>
        <w:t>interview-record.md</w:t>
      </w:r>
      <w:r>
        <w:t xml:space="preserve"> for the raw structure. No interview or client agreement is represented as completed in this package.</w:t>
      </w:r>
    </w:p>
    <w:p w14:paraId="42ED7D36" w14:textId="77777777" w:rsidR="00B0368A" w:rsidRDefault="00000000">
      <w:pPr>
        <w:keepNext/>
        <w:pBdr>
          <w:left w:val="single" w:sz="24" w:space="8" w:color="0F8B8D"/>
        </w:pBdr>
        <w:shd w:val="clear" w:color="auto" w:fill="E6F4F4"/>
        <w:spacing w:before="160"/>
        <w:ind w:left="200" w:right="100"/>
      </w:pPr>
      <w:r>
        <w:rPr>
          <w:b/>
          <w:bCs/>
          <w:color w:val="0F8B8D"/>
          <w:spacing w:val="30"/>
          <w:sz w:val="16"/>
          <w:szCs w:val="16"/>
        </w:rPr>
        <w:t>DECISION RULE</w:t>
      </w:r>
    </w:p>
    <w:p w14:paraId="2BE9658C" w14:textId="77777777" w:rsidR="00B0368A" w:rsidRDefault="00000000">
      <w:pPr>
        <w:pBdr>
          <w:left w:val="single" w:sz="24" w:space="8" w:color="0F8B8D"/>
        </w:pBdr>
        <w:shd w:val="clear" w:color="auto" w:fill="E6F4F4"/>
        <w:spacing w:before="30" w:after="170" w:line="288" w:lineRule="auto"/>
        <w:ind w:left="200" w:right="100"/>
      </w:pPr>
      <w:r>
        <w:rPr>
          <w:sz w:val="20"/>
          <w:szCs w:val="20"/>
        </w:rPr>
        <w:t>Retain a requirement as a verified user need only when its evidence record supports it. Label engineering necessities separately. If interviews favour monitoring rather than autonomous decisions, prioritize the monitoring and decision-support scope and document that decision in an ADR.</w:t>
      </w:r>
    </w:p>
    <w:p w14:paraId="33E97909" w14:textId="77777777" w:rsidR="00B0368A" w:rsidRDefault="00000000">
      <w:pPr>
        <w:keepNext/>
        <w:pageBreakBefore/>
        <w:spacing w:after="40"/>
      </w:pPr>
      <w:r>
        <w:rPr>
          <w:b/>
          <w:bCs/>
          <w:color w:val="0F8B8D"/>
          <w:spacing w:val="60"/>
          <w:sz w:val="19"/>
          <w:szCs w:val="19"/>
        </w:rPr>
        <w:lastRenderedPageBreak/>
        <w:t>SECTION 03</w:t>
      </w:r>
    </w:p>
    <w:p w14:paraId="1ED52B8F" w14:textId="77777777" w:rsidR="00B0368A" w:rsidRDefault="00000000">
      <w:pPr>
        <w:pStyle w:val="1"/>
        <w:keepNext/>
        <w:pBdr>
          <w:bottom w:val="single" w:sz="14" w:space="6" w:color="0F8B8D"/>
        </w:pBdr>
      </w:pPr>
      <w:bookmarkStart w:id="2" w:name="sec03"/>
      <w:r>
        <w:t>Literature review</w:t>
      </w:r>
      <w:bookmarkEnd w:id="2"/>
    </w:p>
    <w:p w14:paraId="72F4C5E4"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What approaches exist, what is already known, and which limitations the project takes into account.</w:t>
      </w:r>
    </w:p>
    <w:p w14:paraId="3358BDD4"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Critical review and structured analysis table; at least 12 sources, at least 8 scientific; core sources from the last five years.</w:t>
      </w:r>
    </w:p>
    <w:p w14:paraId="6E774D8C" w14:textId="77777777" w:rsidR="00B0368A" w:rsidRDefault="00000000">
      <w:pPr>
        <w:spacing w:after="130" w:line="288" w:lineRule="auto"/>
      </w:pPr>
      <w:r>
        <w:t>The review separates perception, tracking, traffic control, and the interface between sensing and control. Twelve scientific works are appraised below. Nine date from 2022 to 2025; YOLOX and the two 2019 control works are retained as foundations. Preprints and author versions are labelled explicitly. Official documentation S13 to S18 supports implementation and system comparisons and is not counted as scientific literature.</w:t>
      </w:r>
    </w:p>
    <w:p w14:paraId="71E6E466" w14:textId="77777777" w:rsidR="00B0368A" w:rsidRDefault="00000000">
      <w:pPr>
        <w:pStyle w:val="2"/>
        <w:keepNext/>
      </w:pPr>
      <w:r>
        <w:rPr>
          <w:color w:val="0F8B8D"/>
        </w:rPr>
        <w:t xml:space="preserve">3.1   </w:t>
      </w:r>
      <w:r>
        <w:t>Critical synthesis</w:t>
      </w:r>
    </w:p>
    <w:p w14:paraId="41D51683" w14:textId="77777777" w:rsidR="00B0368A" w:rsidRDefault="00000000">
      <w:pPr>
        <w:spacing w:after="130" w:line="288" w:lineRule="auto"/>
      </w:pPr>
      <w:r>
        <w:t xml:space="preserve">Detector papers </w:t>
      </w:r>
      <w:r>
        <w:rPr>
          <w:b/>
          <w:bCs/>
          <w:color w:val="0F8B8D"/>
        </w:rPr>
        <w:t>[S01, S04, S05, S08]</w:t>
      </w:r>
      <w:r>
        <w:t xml:space="preserve"> provide alternative detection designs, but generic object-detection performance is not a queue measurement. The project must evaluate approach-level count and queue errors on separated intersection clips. This motivates FR03 and NFR01.</w:t>
      </w:r>
    </w:p>
    <w:p w14:paraId="26CD8A5D" w14:textId="77777777" w:rsidR="00B0368A" w:rsidRDefault="00000000">
      <w:pPr>
        <w:spacing w:after="130" w:line="288" w:lineRule="auto"/>
      </w:pPr>
      <w:r>
        <w:t xml:space="preserve">Tracking work </w:t>
      </w:r>
      <w:r>
        <w:rPr>
          <w:b/>
          <w:bCs/>
          <w:color w:val="0F8B8D"/>
        </w:rPr>
        <w:t>[S02, S03, S06, S07]</w:t>
      </w:r>
      <w:r>
        <w:t xml:space="preserve"> suggests that association failures and occlusion are material design concerns. A stable identity supports line-crossing counts, but stopped traffic and long occlusions can still bias queues. Our inference is to assess unique crossings, queue count error and recovery after occlusion rather than optimize a tracking score alone. Online decisions must not use observations from the future.</w:t>
      </w:r>
    </w:p>
    <w:p w14:paraId="3641E568" w14:textId="77777777" w:rsidR="00B0368A" w:rsidRDefault="00000000">
      <w:pPr>
        <w:spacing w:after="130" w:line="288" w:lineRule="auto"/>
      </w:pPr>
      <w:r>
        <w:t xml:space="preserve">PressLight </w:t>
      </w:r>
      <w:r>
        <w:rPr>
          <w:b/>
          <w:bCs/>
          <w:color w:val="0F8B8D"/>
        </w:rPr>
        <w:t>[S10]</w:t>
      </w:r>
      <w:r>
        <w:t xml:space="preserve"> motivates pressure-informed control, while CoLight and SocialLight </w:t>
      </w:r>
      <w:r>
        <w:rPr>
          <w:b/>
          <w:bCs/>
          <w:color w:val="0F8B8D"/>
        </w:rPr>
        <w:t>[S11, S12]</w:t>
      </w:r>
      <w:r>
        <w:t xml:space="preserve"> address multi-intersection cooperation. Their methods do not justify calling a local longest-queue heuristic an RL or max-pressure controller. For the minimum implementation, an interpretable queue-based policy provides a tractable baseline; RL is optional after the baseline and evaluation pipeline work.</w:t>
      </w:r>
    </w:p>
    <w:p w14:paraId="190A9589" w14:textId="77777777" w:rsidR="00B0368A" w:rsidRDefault="00000000">
      <w:pPr>
        <w:spacing w:after="130" w:line="288" w:lineRule="auto"/>
      </w:pPr>
      <w:r>
        <w:t xml:space="preserve">The camera co-simulation study </w:t>
      </w:r>
      <w:r>
        <w:rPr>
          <w:b/>
          <w:bCs/>
          <w:color w:val="0F8B8D"/>
        </w:rPr>
        <w:t>[S09]</w:t>
      </w:r>
      <w:r>
        <w:t xml:space="preserve"> directly motivates testing imperfect observations. Its reported setting does not establish local effectiveness. We will therefore separate ideal state, estimated state, and faulty state, and report transport outcomes under all three. This sensing-to-control evaluation is the project's main integration question.</w:t>
      </w:r>
    </w:p>
    <w:p w14:paraId="46175893" w14:textId="77777777" w:rsidR="00B0368A" w:rsidRDefault="00000000">
      <w:pPr>
        <w:pStyle w:val="2"/>
        <w:keepNext/>
      </w:pPr>
      <w:r>
        <w:rPr>
          <w:color w:val="0F8B8D"/>
        </w:rPr>
        <w:t xml:space="preserve">3.2   </w:t>
      </w:r>
      <w:r>
        <w:t>Structured publication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0"/>
        <w:gridCol w:w="2500"/>
        <w:gridCol w:w="3200"/>
        <w:gridCol w:w="3038"/>
      </w:tblGrid>
      <w:tr w:rsidR="00B0368A" w14:paraId="3EF9D0EA" w14:textId="77777777">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8ADD4E6" w14:textId="77777777" w:rsidR="00B0368A" w:rsidRDefault="00000000">
            <w:pPr>
              <w:spacing w:line="259" w:lineRule="auto"/>
            </w:pPr>
            <w:r>
              <w:rPr>
                <w:b/>
                <w:bCs/>
                <w:color w:val="FFFFFF"/>
                <w:sz w:val="17"/>
                <w:szCs w:val="17"/>
              </w:rPr>
              <w:t>ID and year</w:t>
            </w:r>
          </w:p>
        </w:tc>
        <w:tc>
          <w:tcPr>
            <w:tcW w:w="2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FCD38B3" w14:textId="77777777" w:rsidR="00B0368A" w:rsidRDefault="00000000">
            <w:pPr>
              <w:spacing w:line="259" w:lineRule="auto"/>
            </w:pPr>
            <w:r>
              <w:rPr>
                <w:b/>
                <w:bCs/>
                <w:color w:val="FFFFFF"/>
                <w:sz w:val="17"/>
                <w:szCs w:val="17"/>
              </w:rPr>
              <w:t>Approach or contribution</w:t>
            </w:r>
          </w:p>
        </w:tc>
        <w:tc>
          <w:tcPr>
            <w:tcW w:w="32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4F04E6E5" w14:textId="77777777" w:rsidR="00B0368A" w:rsidRDefault="00000000">
            <w:pPr>
              <w:spacing w:line="259" w:lineRule="auto"/>
            </w:pPr>
            <w:r>
              <w:rPr>
                <w:b/>
                <w:bCs/>
                <w:color w:val="FFFFFF"/>
                <w:sz w:val="17"/>
                <w:szCs w:val="17"/>
              </w:rPr>
              <w:t>Project limitation or transfer concern</w:t>
            </w:r>
          </w:p>
        </w:tc>
        <w:tc>
          <w:tcPr>
            <w:tcW w:w="30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A1ABE0E" w14:textId="77777777" w:rsidR="00B0368A" w:rsidRDefault="00000000">
            <w:pPr>
              <w:spacing w:line="259" w:lineRule="auto"/>
            </w:pPr>
            <w:r>
              <w:rPr>
                <w:b/>
                <w:bCs/>
                <w:color w:val="FFFFFF"/>
                <w:sz w:val="17"/>
                <w:szCs w:val="17"/>
              </w:rPr>
              <w:t>Use in this project</w:t>
            </w:r>
          </w:p>
        </w:tc>
      </w:tr>
      <w:tr w:rsidR="00B0368A" w14:paraId="165BE461"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0D072D5" w14:textId="77777777" w:rsidR="00B0368A" w:rsidRDefault="00000000">
            <w:r>
              <w:rPr>
                <w:b/>
                <w:bCs/>
                <w:color w:val="0F8B8D"/>
                <w:sz w:val="19"/>
                <w:szCs w:val="19"/>
              </w:rPr>
              <w:t>S01</w:t>
            </w:r>
            <w:r>
              <w:rPr>
                <w:color w:val="6B7280"/>
                <w:sz w:val="17"/>
                <w:szCs w:val="17"/>
              </w:rPr>
              <w:br/>
              <w:t>2021</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7D21658" w14:textId="77777777" w:rsidR="00B0368A" w:rsidRDefault="00000000">
            <w:pPr>
              <w:spacing w:line="259" w:lineRule="auto"/>
            </w:pPr>
            <w:r>
              <w:rPr>
                <w:sz w:val="17"/>
                <w:szCs w:val="17"/>
              </w:rPr>
              <w:t>Anchor-free detector with decoupled head and SimOTA.</w:t>
            </w:r>
          </w:p>
        </w:tc>
        <w:tc>
          <w:tcPr>
            <w:tcW w:w="3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1AFF3F4" w14:textId="77777777" w:rsidR="00B0368A" w:rsidRDefault="00000000">
            <w:pPr>
              <w:spacing w:line="259" w:lineRule="auto"/>
            </w:pPr>
            <w:r>
              <w:rPr>
                <w:sz w:val="17"/>
                <w:szCs w:val="17"/>
              </w:rPr>
              <w:t>General object detection does not establish queue estimation accuracy at a fixed roadside camera.</w:t>
            </w:r>
          </w:p>
        </w:tc>
        <w:tc>
          <w:tcPr>
            <w:tcW w:w="3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62EA425" w14:textId="77777777" w:rsidR="00B0368A" w:rsidRDefault="00000000">
            <w:pPr>
              <w:spacing w:line="259" w:lineRule="auto"/>
            </w:pPr>
            <w:r>
              <w:rPr>
                <w:sz w:val="17"/>
                <w:szCs w:val="17"/>
              </w:rPr>
              <w:t>Keep as an older reproducible detector baseline; benchmark locally.</w:t>
            </w:r>
          </w:p>
        </w:tc>
      </w:tr>
      <w:tr w:rsidR="00B0368A" w14:paraId="6B0FBD3A"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E5514E9" w14:textId="77777777" w:rsidR="00B0368A" w:rsidRDefault="00000000">
            <w:r>
              <w:rPr>
                <w:b/>
                <w:bCs/>
                <w:color w:val="0F8B8D"/>
                <w:sz w:val="19"/>
                <w:szCs w:val="19"/>
              </w:rPr>
              <w:t>S02</w:t>
            </w:r>
            <w:r>
              <w:rPr>
                <w:color w:val="6B7280"/>
                <w:sz w:val="17"/>
                <w:szCs w:val="17"/>
              </w:rPr>
              <w:br/>
              <w:t>2022</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11006EA" w14:textId="77777777" w:rsidR="00B0368A" w:rsidRDefault="00000000">
            <w:pPr>
              <w:spacing w:line="259" w:lineRule="auto"/>
            </w:pPr>
            <w:r>
              <w:rPr>
                <w:sz w:val="17"/>
                <w:szCs w:val="17"/>
              </w:rPr>
              <w:t>Associates lower-confidence detections with existing tracks.</w:t>
            </w:r>
          </w:p>
        </w:tc>
        <w:tc>
          <w:tcPr>
            <w:tcW w:w="3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EE5F16F" w14:textId="77777777" w:rsidR="00B0368A" w:rsidRDefault="00000000">
            <w:pPr>
              <w:spacing w:line="259" w:lineRule="auto"/>
            </w:pPr>
            <w:r>
              <w:rPr>
                <w:sz w:val="17"/>
                <w:szCs w:val="17"/>
              </w:rPr>
              <w:t>Reported MOT benchmarks cannot establish vehicle counting accuracy for this intersection.</w:t>
            </w:r>
          </w:p>
        </w:tc>
        <w:tc>
          <w:tcPr>
            <w:tcW w:w="3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66C1288" w14:textId="77777777" w:rsidR="00B0368A" w:rsidRDefault="00000000">
            <w:pPr>
              <w:spacing w:line="259" w:lineRule="auto"/>
            </w:pPr>
            <w:r>
              <w:rPr>
                <w:sz w:val="17"/>
                <w:szCs w:val="17"/>
              </w:rPr>
              <w:t>Preferred initial tracker; measure duplicate crossings and missed vehicles.</w:t>
            </w:r>
          </w:p>
        </w:tc>
      </w:tr>
      <w:tr w:rsidR="00B0368A" w14:paraId="60302D8A"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5DB4165" w14:textId="77777777" w:rsidR="00B0368A" w:rsidRDefault="00000000">
            <w:r>
              <w:rPr>
                <w:b/>
                <w:bCs/>
                <w:color w:val="0F8B8D"/>
                <w:sz w:val="19"/>
                <w:szCs w:val="19"/>
              </w:rPr>
              <w:t>S03</w:t>
            </w:r>
            <w:r>
              <w:rPr>
                <w:color w:val="6B7280"/>
                <w:sz w:val="17"/>
                <w:szCs w:val="17"/>
              </w:rPr>
              <w:br/>
              <w:t>2022</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768AC1D" w14:textId="77777777" w:rsidR="00B0368A" w:rsidRDefault="00000000">
            <w:pPr>
              <w:spacing w:line="259" w:lineRule="auto"/>
            </w:pPr>
            <w:r>
              <w:rPr>
                <w:sz w:val="17"/>
                <w:szCs w:val="17"/>
              </w:rPr>
              <w:t>Combines motion and appearance with camera-motion compensation.</w:t>
            </w:r>
          </w:p>
        </w:tc>
        <w:tc>
          <w:tcPr>
            <w:tcW w:w="3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59FA801" w14:textId="77777777" w:rsidR="00B0368A" w:rsidRDefault="00000000">
            <w:pPr>
              <w:spacing w:line="259" w:lineRule="auto"/>
            </w:pPr>
            <w:r>
              <w:rPr>
                <w:sz w:val="17"/>
                <w:szCs w:val="17"/>
              </w:rPr>
              <w:t>Pedestrian evaluation and added appearance processing require validation on stationary-camera traffic.</w:t>
            </w:r>
          </w:p>
        </w:tc>
        <w:tc>
          <w:tcPr>
            <w:tcW w:w="3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8FD158A" w14:textId="77777777" w:rsidR="00B0368A" w:rsidRDefault="00000000">
            <w:pPr>
              <w:spacing w:line="259" w:lineRule="auto"/>
            </w:pPr>
            <w:r>
              <w:rPr>
                <w:sz w:val="17"/>
                <w:szCs w:val="17"/>
              </w:rPr>
              <w:t>Alternative if identity continuity fails with ByteTrack.</w:t>
            </w:r>
          </w:p>
        </w:tc>
      </w:tr>
      <w:tr w:rsidR="00B0368A" w14:paraId="1AA4B0D2"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350023E" w14:textId="77777777" w:rsidR="00B0368A" w:rsidRDefault="00000000">
            <w:r>
              <w:rPr>
                <w:b/>
                <w:bCs/>
                <w:color w:val="0F8B8D"/>
                <w:sz w:val="19"/>
                <w:szCs w:val="19"/>
              </w:rPr>
              <w:t>S04</w:t>
            </w:r>
            <w:r>
              <w:rPr>
                <w:color w:val="6B7280"/>
                <w:sz w:val="17"/>
                <w:szCs w:val="17"/>
              </w:rPr>
              <w:br/>
              <w:t>2024</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F72C8B6" w14:textId="77777777" w:rsidR="00B0368A" w:rsidRDefault="00000000">
            <w:pPr>
              <w:spacing w:line="259" w:lineRule="auto"/>
            </w:pPr>
            <w:r>
              <w:rPr>
                <w:sz w:val="17"/>
                <w:szCs w:val="17"/>
              </w:rPr>
              <w:t>RT-DETR provides an end-to-end transformer detection design.</w:t>
            </w:r>
          </w:p>
        </w:tc>
        <w:tc>
          <w:tcPr>
            <w:tcW w:w="3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18AACD6" w14:textId="77777777" w:rsidR="00B0368A" w:rsidRDefault="00000000">
            <w:pPr>
              <w:spacing w:line="259" w:lineRule="auto"/>
            </w:pPr>
            <w:r>
              <w:rPr>
                <w:sz w:val="17"/>
                <w:szCs w:val="17"/>
              </w:rPr>
              <w:t>Published throughput uses particular hardware and workloads.</w:t>
            </w:r>
          </w:p>
        </w:tc>
        <w:tc>
          <w:tcPr>
            <w:tcW w:w="3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015427F" w14:textId="77777777" w:rsidR="00B0368A" w:rsidRDefault="00000000">
            <w:pPr>
              <w:spacing w:line="259" w:lineRule="auto"/>
            </w:pPr>
            <w:r>
              <w:rPr>
                <w:sz w:val="17"/>
                <w:szCs w:val="17"/>
              </w:rPr>
              <w:t>Detector alternative; measure end-to-end latency on the project machine.</w:t>
            </w:r>
          </w:p>
        </w:tc>
      </w:tr>
      <w:tr w:rsidR="00B0368A" w14:paraId="315CA957"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B2021FC" w14:textId="77777777" w:rsidR="00B0368A" w:rsidRDefault="00000000">
            <w:r>
              <w:rPr>
                <w:b/>
                <w:bCs/>
                <w:color w:val="0F8B8D"/>
                <w:sz w:val="19"/>
                <w:szCs w:val="19"/>
              </w:rPr>
              <w:lastRenderedPageBreak/>
              <w:t>S05</w:t>
            </w:r>
            <w:r>
              <w:rPr>
                <w:color w:val="6B7280"/>
                <w:sz w:val="17"/>
                <w:szCs w:val="17"/>
              </w:rPr>
              <w:br/>
              <w:t>2023</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AC49524" w14:textId="77777777" w:rsidR="00B0368A" w:rsidRDefault="00000000">
            <w:pPr>
              <w:spacing w:line="259" w:lineRule="auto"/>
            </w:pPr>
            <w:r>
              <w:rPr>
                <w:sz w:val="17"/>
                <w:szCs w:val="17"/>
              </w:rPr>
              <w:t>Training and architecture improvements target real-time detection.</w:t>
            </w:r>
          </w:p>
        </w:tc>
        <w:tc>
          <w:tcPr>
            <w:tcW w:w="3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29A62B1" w14:textId="77777777" w:rsidR="00B0368A" w:rsidRDefault="00000000">
            <w:pPr>
              <w:spacing w:line="259" w:lineRule="auto"/>
            </w:pPr>
            <w:r>
              <w:rPr>
                <w:sz w:val="17"/>
                <w:szCs w:val="17"/>
              </w:rPr>
              <w:t>Generic detection results do not resolve night-time occlusion and camera perspective.</w:t>
            </w:r>
          </w:p>
        </w:tc>
        <w:tc>
          <w:tcPr>
            <w:tcW w:w="3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7C8E742" w14:textId="77777777" w:rsidR="00B0368A" w:rsidRDefault="00000000">
            <w:pPr>
              <w:spacing w:line="259" w:lineRule="auto"/>
            </w:pPr>
            <w:r>
              <w:rPr>
                <w:sz w:val="17"/>
                <w:szCs w:val="17"/>
              </w:rPr>
              <w:t>Compare a practical YOLO-family model with RT-DETR rather than assuming a family winner.</w:t>
            </w:r>
          </w:p>
        </w:tc>
      </w:tr>
      <w:tr w:rsidR="00B0368A" w14:paraId="65F78ED6"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AD94AB1" w14:textId="77777777" w:rsidR="00B0368A" w:rsidRDefault="00000000">
            <w:r>
              <w:rPr>
                <w:b/>
                <w:bCs/>
                <w:color w:val="0F8B8D"/>
                <w:sz w:val="19"/>
                <w:szCs w:val="19"/>
              </w:rPr>
              <w:t>S06</w:t>
            </w:r>
            <w:r>
              <w:rPr>
                <w:color w:val="6B7280"/>
                <w:sz w:val="17"/>
                <w:szCs w:val="17"/>
              </w:rPr>
              <w:br/>
              <w:t>2023</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D134B36" w14:textId="77777777" w:rsidR="00B0368A" w:rsidRDefault="00000000">
            <w:pPr>
              <w:spacing w:line="259" w:lineRule="auto"/>
            </w:pPr>
            <w:r>
              <w:rPr>
                <w:sz w:val="17"/>
                <w:szCs w:val="17"/>
              </w:rPr>
              <w:t>Uses observations to reduce accumulated motion errors through occlusion.</w:t>
            </w:r>
          </w:p>
        </w:tc>
        <w:tc>
          <w:tcPr>
            <w:tcW w:w="3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839011A" w14:textId="77777777" w:rsidR="00B0368A" w:rsidRDefault="00000000">
            <w:pPr>
              <w:spacing w:line="259" w:lineRule="auto"/>
            </w:pPr>
            <w:r>
              <w:rPr>
                <w:sz w:val="17"/>
                <w:szCs w:val="17"/>
              </w:rPr>
              <w:t>Tracking speed without detector cost is not complete pipeline speed.</w:t>
            </w:r>
          </w:p>
        </w:tc>
        <w:tc>
          <w:tcPr>
            <w:tcW w:w="3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DEC1BE8" w14:textId="77777777" w:rsidR="00B0368A" w:rsidRDefault="00000000">
            <w:pPr>
              <w:spacing w:line="259" w:lineRule="auto"/>
            </w:pPr>
            <w:r>
              <w:rPr>
                <w:sz w:val="17"/>
                <w:szCs w:val="17"/>
              </w:rPr>
              <w:t>Third tracking alternative for occlusion stress tests.</w:t>
            </w:r>
          </w:p>
        </w:tc>
      </w:tr>
      <w:tr w:rsidR="00B0368A" w14:paraId="4C0611D7"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52F95CF" w14:textId="77777777" w:rsidR="00B0368A" w:rsidRDefault="00000000">
            <w:r>
              <w:rPr>
                <w:b/>
                <w:bCs/>
                <w:color w:val="0F8B8D"/>
                <w:sz w:val="19"/>
                <w:szCs w:val="19"/>
              </w:rPr>
              <w:t>S07</w:t>
            </w:r>
            <w:r>
              <w:rPr>
                <w:color w:val="6B7280"/>
                <w:sz w:val="17"/>
                <w:szCs w:val="17"/>
              </w:rPr>
              <w:br/>
              <w:t>2023</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D931FE1" w14:textId="77777777" w:rsidR="00B0368A" w:rsidRDefault="00000000">
            <w:pPr>
              <w:spacing w:line="259" w:lineRule="auto"/>
            </w:pPr>
            <w:r>
              <w:rPr>
                <w:sz w:val="17"/>
                <w:szCs w:val="17"/>
              </w:rPr>
              <w:t>Improves a tracking baseline and studies association and interpolation.</w:t>
            </w:r>
          </w:p>
        </w:tc>
        <w:tc>
          <w:tcPr>
            <w:tcW w:w="3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03AFA57" w14:textId="77777777" w:rsidR="00B0368A" w:rsidRDefault="00000000">
            <w:pPr>
              <w:spacing w:line="259" w:lineRule="auto"/>
            </w:pPr>
            <w:r>
              <w:rPr>
                <w:sz w:val="17"/>
                <w:szCs w:val="17"/>
              </w:rPr>
              <w:t>Global linking and interpolation variants need an online-causality check before use in a controller.</w:t>
            </w:r>
          </w:p>
        </w:tc>
        <w:tc>
          <w:tcPr>
            <w:tcW w:w="3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1A2C255" w14:textId="77777777" w:rsidR="00B0368A" w:rsidRDefault="00000000">
            <w:pPr>
              <w:spacing w:line="259" w:lineRule="auto"/>
            </w:pPr>
            <w:r>
              <w:rPr>
                <w:sz w:val="17"/>
                <w:szCs w:val="17"/>
              </w:rPr>
              <w:t>Use online-only alternatives in live feedback; reserve retrospective repair for analysis.</w:t>
            </w:r>
          </w:p>
        </w:tc>
      </w:tr>
      <w:tr w:rsidR="00B0368A" w14:paraId="064E7AF3"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FE75294" w14:textId="77777777" w:rsidR="00B0368A" w:rsidRDefault="00000000">
            <w:r>
              <w:rPr>
                <w:b/>
                <w:bCs/>
                <w:color w:val="0F8B8D"/>
                <w:sz w:val="19"/>
                <w:szCs w:val="19"/>
              </w:rPr>
              <w:t>S08</w:t>
            </w:r>
            <w:r>
              <w:rPr>
                <w:color w:val="6B7280"/>
                <w:sz w:val="17"/>
                <w:szCs w:val="17"/>
              </w:rPr>
              <w:br/>
              <w:t>2024</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857B9B5" w14:textId="77777777" w:rsidR="00B0368A" w:rsidRDefault="00000000">
            <w:pPr>
              <w:spacing w:line="259" w:lineRule="auto"/>
            </w:pPr>
            <w:r>
              <w:rPr>
                <w:sz w:val="17"/>
                <w:szCs w:val="17"/>
              </w:rPr>
              <w:t>Introduces programmable gradient information and GELAN.</w:t>
            </w:r>
          </w:p>
        </w:tc>
        <w:tc>
          <w:tcPr>
            <w:tcW w:w="3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87C023D" w14:textId="77777777" w:rsidR="00B0368A" w:rsidRDefault="00000000">
            <w:pPr>
              <w:spacing w:line="259" w:lineRule="auto"/>
            </w:pPr>
            <w:r>
              <w:rPr>
                <w:sz w:val="17"/>
                <w:szCs w:val="17"/>
              </w:rPr>
              <w:t>Architecture improvements do not remove the need for site-specific annotation.</w:t>
            </w:r>
          </w:p>
        </w:tc>
        <w:tc>
          <w:tcPr>
            <w:tcW w:w="3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86E9B74" w14:textId="77777777" w:rsidR="00B0368A" w:rsidRDefault="00000000">
            <w:pPr>
              <w:spacing w:line="259" w:lineRule="auto"/>
            </w:pPr>
            <w:r>
              <w:rPr>
                <w:sz w:val="17"/>
                <w:szCs w:val="17"/>
              </w:rPr>
              <w:t>Candidate when detector errors dominate the queue estimate.</w:t>
            </w:r>
          </w:p>
        </w:tc>
      </w:tr>
      <w:tr w:rsidR="00B0368A" w14:paraId="0E410567"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BCF6C89" w14:textId="77777777" w:rsidR="00B0368A" w:rsidRDefault="00000000">
            <w:r>
              <w:rPr>
                <w:b/>
                <w:bCs/>
                <w:color w:val="0F8B8D"/>
                <w:sz w:val="19"/>
                <w:szCs w:val="19"/>
              </w:rPr>
              <w:t>S09</w:t>
            </w:r>
            <w:r>
              <w:rPr>
                <w:color w:val="6B7280"/>
                <w:sz w:val="17"/>
                <w:szCs w:val="17"/>
              </w:rPr>
              <w:br/>
              <w:t>2025</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F837659" w14:textId="77777777" w:rsidR="00B0368A" w:rsidRDefault="00000000">
            <w:pPr>
              <w:spacing w:line="259" w:lineRule="auto"/>
            </w:pPr>
            <w:r>
              <w:rPr>
                <w:sz w:val="17"/>
                <w:szCs w:val="17"/>
              </w:rPr>
              <w:t>Connects camera-based sensing with CARLA and SUMO and investigates imperfect sensing.</w:t>
            </w:r>
          </w:p>
        </w:tc>
        <w:tc>
          <w:tcPr>
            <w:tcW w:w="3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15FFF1C" w14:textId="77777777" w:rsidR="00B0368A" w:rsidRDefault="00000000">
            <w:pPr>
              <w:spacing w:line="259" w:lineRule="auto"/>
            </w:pPr>
            <w:r>
              <w:rPr>
                <w:sz w:val="17"/>
                <w:szCs w:val="17"/>
              </w:rPr>
              <w:t>A co-simulation result is not evidence of performance at the selected real site.</w:t>
            </w:r>
          </w:p>
        </w:tc>
        <w:tc>
          <w:tcPr>
            <w:tcW w:w="3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ACAB9A7" w14:textId="77777777" w:rsidR="00B0368A" w:rsidRDefault="00000000">
            <w:pPr>
              <w:spacing w:line="259" w:lineRule="auto"/>
            </w:pPr>
            <w:r>
              <w:rPr>
                <w:sz w:val="17"/>
                <w:szCs w:val="17"/>
              </w:rPr>
              <w:t>Direct motivation for ideal-sensing versus noisy-sensing ablation.</w:t>
            </w:r>
          </w:p>
        </w:tc>
      </w:tr>
      <w:tr w:rsidR="00B0368A" w14:paraId="2DE2257A"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F78E9B3" w14:textId="77777777" w:rsidR="00B0368A" w:rsidRDefault="00000000">
            <w:r>
              <w:rPr>
                <w:b/>
                <w:bCs/>
                <w:color w:val="0F8B8D"/>
                <w:sz w:val="19"/>
                <w:szCs w:val="19"/>
              </w:rPr>
              <w:t>S10</w:t>
            </w:r>
            <w:r>
              <w:rPr>
                <w:color w:val="6B7280"/>
                <w:sz w:val="17"/>
                <w:szCs w:val="17"/>
              </w:rPr>
              <w:br/>
              <w:t>2019</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CAA7B74" w14:textId="77777777" w:rsidR="00B0368A" w:rsidRDefault="00000000">
            <w:pPr>
              <w:spacing w:line="259" w:lineRule="auto"/>
            </w:pPr>
            <w:r>
              <w:rPr>
                <w:sz w:val="17"/>
                <w:szCs w:val="17"/>
              </w:rPr>
              <w:t>Uses pressure-based state and reward design in reinforcement learning.</w:t>
            </w:r>
          </w:p>
        </w:tc>
        <w:tc>
          <w:tcPr>
            <w:tcW w:w="3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34EDB8C" w14:textId="77777777" w:rsidR="00B0368A" w:rsidRDefault="00000000">
            <w:pPr>
              <w:spacing w:line="259" w:lineRule="auto"/>
            </w:pPr>
            <w:r>
              <w:rPr>
                <w:sz w:val="17"/>
                <w:szCs w:val="17"/>
              </w:rPr>
              <w:t>Network experiments and learned policy design differ from a two-phase local heuristic.</w:t>
            </w:r>
          </w:p>
        </w:tc>
        <w:tc>
          <w:tcPr>
            <w:tcW w:w="3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3494B80" w14:textId="77777777" w:rsidR="00B0368A" w:rsidRDefault="00000000">
            <w:pPr>
              <w:spacing w:line="259" w:lineRule="auto"/>
            </w:pPr>
            <w:r>
              <w:rPr>
                <w:sz w:val="17"/>
                <w:szCs w:val="17"/>
              </w:rPr>
              <w:t>Foundational rationale; do not label longest-queue control as max-pressure without downstream queues.</w:t>
            </w:r>
          </w:p>
        </w:tc>
      </w:tr>
      <w:tr w:rsidR="00B0368A" w14:paraId="4DA9AC9E"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7C477BB" w14:textId="77777777" w:rsidR="00B0368A" w:rsidRDefault="00000000">
            <w:r>
              <w:rPr>
                <w:b/>
                <w:bCs/>
                <w:color w:val="0F8B8D"/>
                <w:sz w:val="19"/>
                <w:szCs w:val="19"/>
              </w:rPr>
              <w:t>S11</w:t>
            </w:r>
            <w:r>
              <w:rPr>
                <w:color w:val="6B7280"/>
                <w:sz w:val="17"/>
                <w:szCs w:val="17"/>
              </w:rPr>
              <w:br/>
              <w:t>2019</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7321EE5" w14:textId="77777777" w:rsidR="00B0368A" w:rsidRDefault="00000000">
            <w:pPr>
              <w:spacing w:line="259" w:lineRule="auto"/>
            </w:pPr>
            <w:r>
              <w:rPr>
                <w:sz w:val="17"/>
                <w:szCs w:val="17"/>
              </w:rPr>
              <w:t>Uses graph attention to exchange information between intersections.</w:t>
            </w:r>
          </w:p>
        </w:tc>
        <w:tc>
          <w:tcPr>
            <w:tcW w:w="32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8D8087D" w14:textId="77777777" w:rsidR="00B0368A" w:rsidRDefault="00000000">
            <w:pPr>
              <w:spacing w:line="259" w:lineRule="auto"/>
            </w:pPr>
            <w:r>
              <w:rPr>
                <w:sz w:val="17"/>
                <w:szCs w:val="17"/>
              </w:rPr>
              <w:t>Coordination adds topology and communication requirements outside a one-junction scope.</w:t>
            </w:r>
          </w:p>
        </w:tc>
        <w:tc>
          <w:tcPr>
            <w:tcW w:w="3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2CA8053" w14:textId="77777777" w:rsidR="00B0368A" w:rsidRDefault="00000000">
            <w:pPr>
              <w:spacing w:line="259" w:lineRule="auto"/>
            </w:pPr>
            <w:r>
              <w:rPr>
                <w:sz w:val="17"/>
                <w:szCs w:val="17"/>
              </w:rPr>
              <w:t>Foundational justification for deferring network-wide coordination.</w:t>
            </w:r>
          </w:p>
        </w:tc>
      </w:tr>
      <w:tr w:rsidR="00B0368A" w14:paraId="61AAB5E9" w14:textId="77777777">
        <w:trPr>
          <w:cantSplit/>
        </w:trPr>
        <w:tc>
          <w:tcPr>
            <w:tcW w:w="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15019A5" w14:textId="77777777" w:rsidR="00B0368A" w:rsidRDefault="00000000">
            <w:r>
              <w:rPr>
                <w:b/>
                <w:bCs/>
                <w:color w:val="0F8B8D"/>
                <w:sz w:val="19"/>
                <w:szCs w:val="19"/>
              </w:rPr>
              <w:t>S12</w:t>
            </w:r>
            <w:r>
              <w:rPr>
                <w:color w:val="6B7280"/>
                <w:sz w:val="17"/>
                <w:szCs w:val="17"/>
              </w:rPr>
              <w:br/>
              <w:t>2023</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8F48629" w14:textId="77777777" w:rsidR="00B0368A" w:rsidRDefault="00000000">
            <w:pPr>
              <w:spacing w:line="259" w:lineRule="auto"/>
            </w:pPr>
            <w:r>
              <w:rPr>
                <w:sz w:val="17"/>
                <w:szCs w:val="17"/>
              </w:rPr>
              <w:t>Uses distributed cooperative learning and evaluates in SUMO and CityFlow.</w:t>
            </w:r>
          </w:p>
        </w:tc>
        <w:tc>
          <w:tcPr>
            <w:tcW w:w="32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7CBCE14" w14:textId="77777777" w:rsidR="00B0368A" w:rsidRDefault="00000000">
            <w:pPr>
              <w:spacing w:line="259" w:lineRule="auto"/>
            </w:pPr>
            <w:r>
              <w:rPr>
                <w:sz w:val="17"/>
                <w:szCs w:val="17"/>
              </w:rPr>
              <w:t>A network-learning approach brings training and attribution costs beyond the minimum prototype.</w:t>
            </w:r>
          </w:p>
        </w:tc>
        <w:tc>
          <w:tcPr>
            <w:tcW w:w="3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0ADABF5" w14:textId="77777777" w:rsidR="00B0368A" w:rsidRDefault="00000000">
            <w:pPr>
              <w:spacing w:line="259" w:lineRule="auto"/>
            </w:pPr>
            <w:r>
              <w:rPr>
                <w:sz w:val="17"/>
                <w:szCs w:val="17"/>
              </w:rPr>
              <w:t>Future extension; retain explicit baselines before adopting MARL.</w:t>
            </w:r>
          </w:p>
        </w:tc>
      </w:tr>
    </w:tbl>
    <w:p w14:paraId="6D1198AA" w14:textId="77777777" w:rsidR="00B0368A" w:rsidRDefault="00B0368A">
      <w:pPr>
        <w:spacing w:after="140" w:line="120" w:lineRule="auto"/>
      </w:pPr>
    </w:p>
    <w:p w14:paraId="4951EAEE" w14:textId="77777777" w:rsidR="00B0368A" w:rsidRDefault="00000000">
      <w:pPr>
        <w:keepNext/>
        <w:pageBreakBefore/>
        <w:spacing w:after="40"/>
      </w:pPr>
      <w:r>
        <w:rPr>
          <w:b/>
          <w:bCs/>
          <w:color w:val="0F8B8D"/>
          <w:spacing w:val="60"/>
          <w:sz w:val="19"/>
          <w:szCs w:val="19"/>
        </w:rPr>
        <w:lastRenderedPageBreak/>
        <w:t>SECTION 04</w:t>
      </w:r>
    </w:p>
    <w:p w14:paraId="66AE8B65" w14:textId="77777777" w:rsidR="00B0368A" w:rsidRDefault="00000000">
      <w:pPr>
        <w:pStyle w:val="1"/>
        <w:keepNext/>
        <w:pBdr>
          <w:bottom w:val="single" w:sz="14" w:space="6" w:color="0F8B8D"/>
        </w:pBdr>
      </w:pPr>
      <w:bookmarkStart w:id="3" w:name="sec04"/>
      <w:r>
        <w:t>Existing system comparison</w:t>
      </w:r>
      <w:bookmarkEnd w:id="3"/>
    </w:p>
    <w:p w14:paraId="512680DA"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Why the proposed solution is needed, and whether claims about existing systems are supported by evidence.</w:t>
      </w:r>
    </w:p>
    <w:p w14:paraId="4D29F8E5"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3–5 systems compared on 6–10 consistent criteria.</w:t>
      </w:r>
    </w:p>
    <w:p w14:paraId="5E3E50E4" w14:textId="77777777" w:rsidR="00B0368A" w:rsidRDefault="00000000">
      <w:pPr>
        <w:spacing w:after="130" w:line="288" w:lineRule="auto"/>
      </w:pPr>
      <w:r>
        <w:t xml:space="preserve">Four relevant platforms are compared on eight shared criteria. These are research or engineering alternatives for building and evaluating signal-control systems, not four interchangeable roadside controllers. The proposed system adds a defined camera-to-demand-to-evaluation workflow; it is not claimed to replace mature commercial products. Entries are based on primary project or vendor material </w:t>
      </w:r>
      <w:r>
        <w:rPr>
          <w:b/>
          <w:bCs/>
          <w:color w:val="0F8B8D"/>
        </w:rPr>
        <w:t>[S13 to S16]</w:t>
      </w:r>
      <w:r>
        <w:t>; an unconfirmed feature is not treated as absent.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39"/>
        <w:gridCol w:w="1999"/>
        <w:gridCol w:w="2000"/>
        <w:gridCol w:w="2000"/>
        <w:gridCol w:w="2000"/>
      </w:tblGrid>
      <w:tr w:rsidR="00B0368A" w14:paraId="1B84F09B" w14:textId="77777777">
        <w:trPr>
          <w:cantSplit/>
          <w:tblHeader/>
        </w:trPr>
        <w:tc>
          <w:tcPr>
            <w:tcW w:w="164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17B223A8" w14:textId="77777777" w:rsidR="00B0368A" w:rsidRDefault="00000000">
            <w:pPr>
              <w:spacing w:line="259" w:lineRule="auto"/>
            </w:pPr>
            <w:r>
              <w:rPr>
                <w:b/>
                <w:bCs/>
                <w:color w:val="FFFFFF"/>
                <w:sz w:val="16"/>
                <w:szCs w:val="16"/>
              </w:rPr>
              <w:t>Criterion</w:t>
            </w:r>
          </w:p>
        </w:tc>
        <w:tc>
          <w:tcPr>
            <w:tcW w:w="20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280E9BEE" w14:textId="77777777" w:rsidR="00B0368A" w:rsidRDefault="00000000">
            <w:pPr>
              <w:spacing w:line="259" w:lineRule="auto"/>
            </w:pPr>
            <w:r>
              <w:rPr>
                <w:b/>
                <w:bCs/>
                <w:color w:val="FFFFFF"/>
                <w:sz w:val="16"/>
                <w:szCs w:val="16"/>
              </w:rPr>
              <w:t>SUMO S13</w:t>
            </w:r>
          </w:p>
        </w:tc>
        <w:tc>
          <w:tcPr>
            <w:tcW w:w="20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380C044" w14:textId="77777777" w:rsidR="00B0368A" w:rsidRDefault="00000000">
            <w:pPr>
              <w:spacing w:line="259" w:lineRule="auto"/>
            </w:pPr>
            <w:r>
              <w:rPr>
                <w:b/>
                <w:bCs/>
                <w:color w:val="FFFFFF"/>
                <w:sz w:val="16"/>
                <w:szCs w:val="16"/>
              </w:rPr>
              <w:t>CityFlow S14</w:t>
            </w:r>
          </w:p>
        </w:tc>
        <w:tc>
          <w:tcPr>
            <w:tcW w:w="20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D5CE37F" w14:textId="77777777" w:rsidR="00B0368A" w:rsidRDefault="00000000">
            <w:pPr>
              <w:spacing w:line="259" w:lineRule="auto"/>
            </w:pPr>
            <w:r>
              <w:rPr>
                <w:b/>
                <w:bCs/>
                <w:color w:val="FFFFFF"/>
                <w:sz w:val="16"/>
                <w:szCs w:val="16"/>
              </w:rPr>
              <w:t>PTV Vissim S15</w:t>
            </w:r>
          </w:p>
        </w:tc>
        <w:tc>
          <w:tcPr>
            <w:tcW w:w="20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3F903D1A" w14:textId="77777777" w:rsidR="00B0368A" w:rsidRDefault="00000000">
            <w:pPr>
              <w:spacing w:line="259" w:lineRule="auto"/>
            </w:pPr>
            <w:r>
              <w:rPr>
                <w:b/>
                <w:bCs/>
                <w:color w:val="FFFFFF"/>
                <w:sz w:val="16"/>
                <w:szCs w:val="16"/>
              </w:rPr>
              <w:t>Aimsun Next S16</w:t>
            </w:r>
          </w:p>
        </w:tc>
      </w:tr>
      <w:tr w:rsidR="00B0368A" w14:paraId="10755899"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60F1BD6" w14:textId="77777777" w:rsidR="00B0368A" w:rsidRDefault="00000000">
            <w:pPr>
              <w:spacing w:line="259" w:lineRule="auto"/>
            </w:pPr>
            <w:r>
              <w:rPr>
                <w:b/>
                <w:bCs/>
                <w:color w:val="14284B"/>
                <w:sz w:val="16"/>
                <w:szCs w:val="16"/>
              </w:rPr>
              <w:t>Primary use</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CABBD0E" w14:textId="77777777" w:rsidR="00B0368A" w:rsidRDefault="00000000">
            <w:pPr>
              <w:spacing w:line="259" w:lineRule="auto"/>
            </w:pPr>
            <w:r>
              <w:rPr>
                <w:sz w:val="16"/>
                <w:szCs w:val="16"/>
              </w:rPr>
              <w:t>Multimodal traffic research</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3809389" w14:textId="77777777" w:rsidR="00B0368A" w:rsidRDefault="00000000">
            <w:pPr>
              <w:spacing w:line="259" w:lineRule="auto"/>
            </w:pPr>
            <w:r>
              <w:rPr>
                <w:sz w:val="16"/>
                <w:szCs w:val="16"/>
              </w:rPr>
              <w:t>City-scale traffic research</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6A8B340" w14:textId="77777777" w:rsidR="00B0368A" w:rsidRDefault="00000000">
            <w:pPr>
              <w:spacing w:line="259" w:lineRule="auto"/>
            </w:pPr>
            <w:r>
              <w:rPr>
                <w:sz w:val="16"/>
                <w:szCs w:val="16"/>
              </w:rPr>
              <w:t>Microscopic traffic engineering</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0F19F34" w14:textId="77777777" w:rsidR="00B0368A" w:rsidRDefault="00000000">
            <w:pPr>
              <w:spacing w:line="259" w:lineRule="auto"/>
            </w:pPr>
            <w:r>
              <w:rPr>
                <w:sz w:val="16"/>
                <w:szCs w:val="16"/>
              </w:rPr>
              <w:t>Transport modelling at multiple scales</w:t>
            </w:r>
          </w:p>
        </w:tc>
      </w:tr>
      <w:tr w:rsidR="00B0368A" w14:paraId="4BB52D78"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0D49CBC" w14:textId="77777777" w:rsidR="00B0368A" w:rsidRDefault="00000000">
            <w:pPr>
              <w:spacing w:line="259" w:lineRule="auto"/>
            </w:pPr>
            <w:r>
              <w:rPr>
                <w:b/>
                <w:bCs/>
                <w:color w:val="14284B"/>
                <w:sz w:val="16"/>
                <w:szCs w:val="16"/>
              </w:rPr>
              <w:t>Access model</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78D7FC8" w14:textId="77777777" w:rsidR="00B0368A" w:rsidRDefault="00000000">
            <w:pPr>
              <w:spacing w:line="259" w:lineRule="auto"/>
            </w:pPr>
            <w:r>
              <w:rPr>
                <w:sz w:val="16"/>
                <w:szCs w:val="16"/>
              </w:rPr>
              <w:t>Open-source project</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A6C114C" w14:textId="77777777" w:rsidR="00B0368A" w:rsidRDefault="00000000">
            <w:pPr>
              <w:spacing w:line="259" w:lineRule="auto"/>
            </w:pPr>
            <w:r>
              <w:rPr>
                <w:sz w:val="16"/>
                <w:szCs w:val="16"/>
              </w:rPr>
              <w:t>Open-source project</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EE0565D" w14:textId="77777777" w:rsidR="00B0368A" w:rsidRDefault="00000000">
            <w:pPr>
              <w:spacing w:line="259" w:lineRule="auto"/>
            </w:pPr>
            <w:r>
              <w:rPr>
                <w:sz w:val="16"/>
                <w:szCs w:val="16"/>
              </w:rPr>
              <w:t>Commercial; verify access</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F5E321C" w14:textId="77777777" w:rsidR="00B0368A" w:rsidRDefault="00000000">
            <w:pPr>
              <w:spacing w:line="259" w:lineRule="auto"/>
            </w:pPr>
            <w:r>
              <w:rPr>
                <w:sz w:val="16"/>
                <w:szCs w:val="16"/>
              </w:rPr>
              <w:t>Commercial; verify edition</w:t>
            </w:r>
          </w:p>
        </w:tc>
      </w:tr>
      <w:tr w:rsidR="00B0368A" w14:paraId="58CE7647"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09E3182" w14:textId="77777777" w:rsidR="00B0368A" w:rsidRDefault="00000000">
            <w:pPr>
              <w:spacing w:line="259" w:lineRule="auto"/>
            </w:pPr>
            <w:r>
              <w:rPr>
                <w:b/>
                <w:bCs/>
                <w:color w:val="14284B"/>
                <w:sz w:val="16"/>
                <w:szCs w:val="16"/>
              </w:rPr>
              <w:t>External control</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FDE04B1" w14:textId="77777777" w:rsidR="00B0368A" w:rsidRDefault="00000000">
            <w:pPr>
              <w:spacing w:line="259" w:lineRule="auto"/>
            </w:pPr>
            <w:r>
              <w:rPr>
                <w:sz w:val="16"/>
                <w:szCs w:val="16"/>
              </w:rPr>
              <w:t>TraCI</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366EA8C" w14:textId="77777777" w:rsidR="00B0368A" w:rsidRDefault="00000000">
            <w:pPr>
              <w:spacing w:line="259" w:lineRule="auto"/>
            </w:pPr>
            <w:r>
              <w:rPr>
                <w:sz w:val="16"/>
                <w:szCs w:val="16"/>
              </w:rPr>
              <w:t>Python engine interface</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E40BF8B" w14:textId="77777777" w:rsidR="00B0368A" w:rsidRDefault="00000000">
            <w:pPr>
              <w:spacing w:line="259" w:lineRule="auto"/>
            </w:pPr>
            <w:r>
              <w:rPr>
                <w:sz w:val="16"/>
                <w:szCs w:val="16"/>
              </w:rPr>
              <w:t>Verify available API and edition</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5012AA9" w14:textId="77777777" w:rsidR="00B0368A" w:rsidRDefault="00000000">
            <w:pPr>
              <w:spacing w:line="259" w:lineRule="auto"/>
            </w:pPr>
            <w:r>
              <w:rPr>
                <w:sz w:val="16"/>
                <w:szCs w:val="16"/>
              </w:rPr>
              <w:t>Python or C++ API; verify licence</w:t>
            </w:r>
          </w:p>
        </w:tc>
      </w:tr>
      <w:tr w:rsidR="00B0368A" w14:paraId="5E27339F"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39C5651" w14:textId="77777777" w:rsidR="00B0368A" w:rsidRDefault="00000000">
            <w:pPr>
              <w:spacing w:line="259" w:lineRule="auto"/>
            </w:pPr>
            <w:r>
              <w:rPr>
                <w:b/>
                <w:bCs/>
                <w:color w:val="14284B"/>
                <w:sz w:val="16"/>
                <w:szCs w:val="16"/>
              </w:rPr>
              <w:t>Signal experiments</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FA810B5" w14:textId="77777777" w:rsidR="00B0368A" w:rsidRDefault="00000000">
            <w:pPr>
              <w:spacing w:line="259" w:lineRule="auto"/>
            </w:pPr>
            <w:r>
              <w:rPr>
                <w:sz w:val="16"/>
                <w:szCs w:val="16"/>
              </w:rPr>
              <w:t>Documented traffic-light control</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D95BAD6" w14:textId="77777777" w:rsidR="00B0368A" w:rsidRDefault="00000000">
            <w:pPr>
              <w:spacing w:line="259" w:lineRule="auto"/>
            </w:pPr>
            <w:r>
              <w:rPr>
                <w:sz w:val="16"/>
                <w:szCs w:val="16"/>
              </w:rPr>
              <w:t>Signal-control research</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42D575E" w14:textId="77777777" w:rsidR="00B0368A" w:rsidRDefault="00000000">
            <w:pPr>
              <w:spacing w:line="259" w:lineRule="auto"/>
            </w:pPr>
            <w:r>
              <w:rPr>
                <w:sz w:val="16"/>
                <w:szCs w:val="16"/>
              </w:rPr>
              <w:t>Product-supported modelling; verify workflow</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A7D90C2" w14:textId="77777777" w:rsidR="00B0368A" w:rsidRDefault="00000000">
            <w:pPr>
              <w:spacing w:line="259" w:lineRule="auto"/>
            </w:pPr>
            <w:r>
              <w:rPr>
                <w:sz w:val="16"/>
                <w:szCs w:val="16"/>
              </w:rPr>
              <w:t>Product-supported modelling; verify workflow</w:t>
            </w:r>
          </w:p>
        </w:tc>
      </w:tr>
      <w:tr w:rsidR="00B0368A" w14:paraId="5B57AA3D"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0F4501A" w14:textId="77777777" w:rsidR="00B0368A" w:rsidRDefault="00000000">
            <w:pPr>
              <w:spacing w:line="259" w:lineRule="auto"/>
            </w:pPr>
            <w:r>
              <w:rPr>
                <w:b/>
                <w:bCs/>
                <w:color w:val="14284B"/>
                <w:sz w:val="16"/>
                <w:szCs w:val="16"/>
              </w:rPr>
              <w:t>Camera CV pipeline included in reviewed material</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7B1BA27" w14:textId="77777777" w:rsidR="00B0368A" w:rsidRDefault="00000000">
            <w:pPr>
              <w:spacing w:line="259" w:lineRule="auto"/>
            </w:pPr>
            <w:r>
              <w:rPr>
                <w:sz w:val="16"/>
                <w:szCs w:val="16"/>
              </w:rPr>
              <w:t>Not established</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83F59A9" w14:textId="77777777" w:rsidR="00B0368A" w:rsidRDefault="00000000">
            <w:pPr>
              <w:spacing w:line="259" w:lineRule="auto"/>
            </w:pPr>
            <w:r>
              <w:rPr>
                <w:sz w:val="16"/>
                <w:szCs w:val="16"/>
              </w:rPr>
              <w:t>Not established</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15F8D07" w14:textId="77777777" w:rsidR="00B0368A" w:rsidRDefault="00000000">
            <w:pPr>
              <w:spacing w:line="259" w:lineRule="auto"/>
            </w:pPr>
            <w:r>
              <w:rPr>
                <w:sz w:val="16"/>
                <w:szCs w:val="16"/>
              </w:rPr>
              <w:t>Not established</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9B1F6D9" w14:textId="77777777" w:rsidR="00B0368A" w:rsidRDefault="00000000">
            <w:pPr>
              <w:spacing w:line="259" w:lineRule="auto"/>
            </w:pPr>
            <w:r>
              <w:rPr>
                <w:sz w:val="16"/>
                <w:szCs w:val="16"/>
              </w:rPr>
              <w:t>Not established</w:t>
            </w:r>
          </w:p>
        </w:tc>
      </w:tr>
      <w:tr w:rsidR="00B0368A" w14:paraId="301B8F0C"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D2AC3F8" w14:textId="77777777" w:rsidR="00B0368A" w:rsidRDefault="00000000">
            <w:pPr>
              <w:spacing w:line="259" w:lineRule="auto"/>
            </w:pPr>
            <w:r>
              <w:rPr>
                <w:b/>
                <w:bCs/>
                <w:color w:val="14284B"/>
                <w:sz w:val="16"/>
                <w:szCs w:val="16"/>
              </w:rPr>
              <w:t>Suitability for one-junction baseline</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CACEAD0" w14:textId="77777777" w:rsidR="00B0368A" w:rsidRDefault="00000000">
            <w:pPr>
              <w:spacing w:line="259" w:lineRule="auto"/>
            </w:pPr>
            <w:r>
              <w:rPr>
                <w:sz w:val="16"/>
                <w:szCs w:val="16"/>
              </w:rPr>
              <w:t>Direct research fit</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0B93915" w14:textId="77777777" w:rsidR="00B0368A" w:rsidRDefault="00000000">
            <w:pPr>
              <w:spacing w:line="259" w:lineRule="auto"/>
            </w:pPr>
            <w:r>
              <w:rPr>
                <w:sz w:val="16"/>
                <w:szCs w:val="16"/>
              </w:rPr>
              <w:t>Feasible; larger-scale focus</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CCF9659" w14:textId="77777777" w:rsidR="00B0368A" w:rsidRDefault="00000000">
            <w:pPr>
              <w:spacing w:line="259" w:lineRule="auto"/>
            </w:pPr>
            <w:r>
              <w:rPr>
                <w:sz w:val="16"/>
                <w:szCs w:val="16"/>
              </w:rPr>
              <w:t>Feasible if available</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2C7A541" w14:textId="77777777" w:rsidR="00B0368A" w:rsidRDefault="00000000">
            <w:pPr>
              <w:spacing w:line="259" w:lineRule="auto"/>
            </w:pPr>
            <w:r>
              <w:rPr>
                <w:sz w:val="16"/>
                <w:szCs w:val="16"/>
              </w:rPr>
              <w:t>Feasible if available</w:t>
            </w:r>
          </w:p>
        </w:tc>
      </w:tr>
      <w:tr w:rsidR="00B0368A" w14:paraId="60C7A92A"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C4B906F" w14:textId="77777777" w:rsidR="00B0368A" w:rsidRDefault="00000000">
            <w:pPr>
              <w:spacing w:line="259" w:lineRule="auto"/>
            </w:pPr>
            <w:r>
              <w:rPr>
                <w:b/>
                <w:bCs/>
                <w:color w:val="14284B"/>
                <w:sz w:val="16"/>
                <w:szCs w:val="16"/>
              </w:rPr>
              <w:t>Team reproducibility</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9F0BA54" w14:textId="77777777" w:rsidR="00B0368A" w:rsidRDefault="00000000">
            <w:pPr>
              <w:spacing w:line="259" w:lineRule="auto"/>
            </w:pPr>
            <w:r>
              <w:rPr>
                <w:sz w:val="16"/>
                <w:szCs w:val="16"/>
              </w:rPr>
              <w:t>Freeze open config and version</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32917B5" w14:textId="77777777" w:rsidR="00B0368A" w:rsidRDefault="00000000">
            <w:pPr>
              <w:spacing w:line="259" w:lineRule="auto"/>
            </w:pPr>
            <w:r>
              <w:rPr>
                <w:sz w:val="16"/>
                <w:szCs w:val="16"/>
              </w:rPr>
              <w:t>Freeze open config and version</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A7F69DF" w14:textId="77777777" w:rsidR="00B0368A" w:rsidRDefault="00000000">
            <w:pPr>
              <w:spacing w:line="259" w:lineRule="auto"/>
            </w:pPr>
            <w:r>
              <w:rPr>
                <w:sz w:val="16"/>
                <w:szCs w:val="16"/>
              </w:rPr>
              <w:t>Requires matching access and configuration</w:t>
            </w:r>
          </w:p>
        </w:tc>
        <w:tc>
          <w:tcPr>
            <w:tcW w:w="20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50D782A" w14:textId="77777777" w:rsidR="00B0368A" w:rsidRDefault="00000000">
            <w:pPr>
              <w:spacing w:line="259" w:lineRule="auto"/>
            </w:pPr>
            <w:r>
              <w:rPr>
                <w:sz w:val="16"/>
                <w:szCs w:val="16"/>
              </w:rPr>
              <w:t>Requires matching access and configuration</w:t>
            </w:r>
          </w:p>
        </w:tc>
      </w:tr>
      <w:tr w:rsidR="00B0368A" w14:paraId="2F66269A" w14:textId="77777777">
        <w:trPr>
          <w:cantSplit/>
        </w:trPr>
        <w:tc>
          <w:tcPr>
            <w:tcW w:w="1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6B19C27" w14:textId="77777777" w:rsidR="00B0368A" w:rsidRDefault="00000000">
            <w:pPr>
              <w:spacing w:line="259" w:lineRule="auto"/>
            </w:pPr>
            <w:r>
              <w:rPr>
                <w:b/>
                <w:bCs/>
                <w:color w:val="14284B"/>
                <w:sz w:val="16"/>
                <w:szCs w:val="16"/>
              </w:rPr>
              <w:t>Key project dependency</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6C07396" w14:textId="77777777" w:rsidR="00B0368A" w:rsidRDefault="00000000">
            <w:pPr>
              <w:spacing w:line="259" w:lineRule="auto"/>
            </w:pPr>
            <w:r>
              <w:rPr>
                <w:sz w:val="16"/>
                <w:szCs w:val="16"/>
              </w:rPr>
              <w:t>Geometry and TraCI integration</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01F1F27" w14:textId="77777777" w:rsidR="00B0368A" w:rsidRDefault="00000000">
            <w:pPr>
              <w:spacing w:line="259" w:lineRule="auto"/>
            </w:pPr>
            <w:r>
              <w:rPr>
                <w:sz w:val="16"/>
                <w:szCs w:val="16"/>
              </w:rPr>
              <w:t>Engine build and scenario format</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4FAF6F5" w14:textId="77777777" w:rsidR="00B0368A" w:rsidRDefault="00000000">
            <w:pPr>
              <w:spacing w:line="259" w:lineRule="auto"/>
            </w:pPr>
            <w:r>
              <w:rPr>
                <w:sz w:val="16"/>
                <w:szCs w:val="16"/>
              </w:rPr>
              <w:t>Licence and integration verification</w:t>
            </w:r>
          </w:p>
        </w:tc>
        <w:tc>
          <w:tcPr>
            <w:tcW w:w="20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AE0DC09" w14:textId="77777777" w:rsidR="00B0368A" w:rsidRDefault="00000000">
            <w:pPr>
              <w:spacing w:line="259" w:lineRule="auto"/>
            </w:pPr>
            <w:r>
              <w:rPr>
                <w:sz w:val="16"/>
                <w:szCs w:val="16"/>
              </w:rPr>
              <w:t>Licence and integration verification</w:t>
            </w:r>
          </w:p>
        </w:tc>
      </w:tr>
    </w:tbl>
    <w:p w14:paraId="7CE3B9E8" w14:textId="77777777" w:rsidR="00B0368A" w:rsidRDefault="00B0368A">
      <w:pPr>
        <w:spacing w:after="140" w:line="120" w:lineRule="auto"/>
      </w:pPr>
    </w:p>
    <w:p w14:paraId="476002ED" w14:textId="77777777" w:rsidR="00B0368A" w:rsidRDefault="00000000">
      <w:pPr>
        <w:spacing w:after="130" w:line="288" w:lineRule="auto"/>
      </w:pPr>
      <w:r>
        <w:t>SUMO is the proposed evaluation environment because its documented external-control interface fits the limited junction experiment. CityFlow is a credible research alternative. Commercial platforms may offer useful modelling workflows but cannot be assumed available to all team members. No price, accuracy ranking, or unsupported absence of functionality is asserted.</w:t>
      </w:r>
    </w:p>
    <w:p w14:paraId="495D0B80" w14:textId="77777777" w:rsidR="00B0368A" w:rsidRDefault="00000000">
      <w:pPr>
        <w:spacing w:after="130" w:line="288" w:lineRule="auto"/>
      </w:pPr>
      <w:r>
        <w:t>The project gap is an openly inspectable integration and evaluation study for the chosen scope, with traceable estimation error and controller decisions. Claims of novelty should concern the implemented integration and evaluation question, rather than the invention of object detection or adaptive signal control.</w:t>
      </w:r>
    </w:p>
    <w:p w14:paraId="118EF955" w14:textId="77777777" w:rsidR="00B0368A" w:rsidRDefault="00000000">
      <w:pPr>
        <w:keepNext/>
        <w:pageBreakBefore/>
        <w:spacing w:after="40"/>
      </w:pPr>
      <w:r>
        <w:rPr>
          <w:b/>
          <w:bCs/>
          <w:color w:val="0F8B8D"/>
          <w:spacing w:val="60"/>
          <w:sz w:val="19"/>
          <w:szCs w:val="19"/>
        </w:rPr>
        <w:lastRenderedPageBreak/>
        <w:t>SECTION 05</w:t>
      </w:r>
    </w:p>
    <w:p w14:paraId="34FFDE76" w14:textId="77777777" w:rsidR="00B0368A" w:rsidRDefault="00000000">
      <w:pPr>
        <w:pStyle w:val="1"/>
        <w:keepNext/>
        <w:pBdr>
          <w:bottom w:val="single" w:sz="14" w:space="6" w:color="0F8B8D"/>
        </w:pBdr>
      </w:pPr>
      <w:bookmarkStart w:id="4" w:name="sec05"/>
      <w:r>
        <w:t>Technology comparison and architectural decisions</w:t>
      </w:r>
      <w:bookmarkEnd w:id="4"/>
    </w:p>
    <w:p w14:paraId="570631A1"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Whether technology choices are justified by the project requirements.</w:t>
      </w:r>
    </w:p>
    <w:p w14:paraId="23AAC262"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At least 3 key technical decisions, each with 2–3 reasonable alternatives.</w:t>
      </w:r>
    </w:p>
    <w:p w14:paraId="68EFFBB9" w14:textId="77777777" w:rsidR="00B0368A" w:rsidRDefault="00000000">
      <w:pPr>
        <w:spacing w:after="130" w:line="288" w:lineRule="auto"/>
      </w:pPr>
      <w:r>
        <w:t>Five technical decisions are compared. Choices are proposed until benchmark results and supervisor feedback confirm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00"/>
        <w:gridCol w:w="2500"/>
        <w:gridCol w:w="2338"/>
        <w:gridCol w:w="3500"/>
      </w:tblGrid>
      <w:tr w:rsidR="00B0368A" w14:paraId="2CBF3542"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998C50B" w14:textId="77777777" w:rsidR="00B0368A" w:rsidRDefault="00000000">
            <w:pPr>
              <w:spacing w:line="259" w:lineRule="auto"/>
            </w:pPr>
            <w:r>
              <w:rPr>
                <w:b/>
                <w:bCs/>
                <w:color w:val="FFFFFF"/>
                <w:sz w:val="17"/>
                <w:szCs w:val="17"/>
              </w:rPr>
              <w:t>Decision</w:t>
            </w:r>
          </w:p>
        </w:tc>
        <w:tc>
          <w:tcPr>
            <w:tcW w:w="2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4CC12DB" w14:textId="77777777" w:rsidR="00B0368A" w:rsidRDefault="00000000">
            <w:pPr>
              <w:spacing w:line="259" w:lineRule="auto"/>
            </w:pPr>
            <w:r>
              <w:rPr>
                <w:b/>
                <w:bCs/>
                <w:color w:val="FFFFFF"/>
                <w:sz w:val="17"/>
                <w:szCs w:val="17"/>
              </w:rPr>
              <w:t>Alternatives</w:t>
            </w:r>
          </w:p>
        </w:tc>
        <w:tc>
          <w:tcPr>
            <w:tcW w:w="23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33FC4FEC" w14:textId="77777777" w:rsidR="00B0368A" w:rsidRDefault="00000000">
            <w:pPr>
              <w:spacing w:line="259" w:lineRule="auto"/>
            </w:pPr>
            <w:r>
              <w:rPr>
                <w:b/>
                <w:bCs/>
                <w:color w:val="FFFFFF"/>
                <w:sz w:val="17"/>
                <w:szCs w:val="17"/>
              </w:rPr>
              <w:t>Proposed choice</w:t>
            </w:r>
          </w:p>
        </w:tc>
        <w:tc>
          <w:tcPr>
            <w:tcW w:w="3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192EDF1" w14:textId="77777777" w:rsidR="00B0368A" w:rsidRDefault="00000000">
            <w:pPr>
              <w:spacing w:line="259" w:lineRule="auto"/>
            </w:pPr>
            <w:r>
              <w:rPr>
                <w:b/>
                <w:bCs/>
                <w:color w:val="FFFFFF"/>
                <w:sz w:val="17"/>
                <w:szCs w:val="17"/>
              </w:rPr>
              <w:t>Requirement-based rationale and trade-off</w:t>
            </w:r>
          </w:p>
        </w:tc>
      </w:tr>
      <w:tr w:rsidR="00B0368A" w14:paraId="4D68FEEC"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E6ADE72" w14:textId="77777777" w:rsidR="00B0368A" w:rsidRDefault="00000000">
            <w:pPr>
              <w:spacing w:line="259" w:lineRule="auto"/>
            </w:pPr>
            <w:r>
              <w:rPr>
                <w:b/>
                <w:bCs/>
                <w:color w:val="14284B"/>
                <w:sz w:val="17"/>
                <w:szCs w:val="17"/>
              </w:rPr>
              <w:t>Detection</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4E4A178" w14:textId="77777777" w:rsidR="00B0368A" w:rsidRDefault="00000000">
            <w:pPr>
              <w:spacing w:line="259" w:lineRule="auto"/>
            </w:pPr>
            <w:r>
              <w:rPr>
                <w:sz w:val="17"/>
                <w:szCs w:val="17"/>
              </w:rPr>
              <w:t>YOLOX S01; YOLO-family candidate S05 or S08; RT-DETR S04</w:t>
            </w:r>
          </w:p>
        </w:tc>
        <w:tc>
          <w:tcPr>
            <w:tcW w:w="2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2133B34" w14:textId="77777777" w:rsidR="00B0368A" w:rsidRDefault="00000000">
            <w:pPr>
              <w:spacing w:line="259" w:lineRule="auto"/>
            </w:pPr>
            <w:r>
              <w:rPr>
                <w:sz w:val="17"/>
                <w:szCs w:val="17"/>
              </w:rPr>
              <w:t>Benchmark a YOLO candidate against RT-DETR before freezing weights</w:t>
            </w:r>
          </w:p>
        </w:tc>
        <w:tc>
          <w:tcPr>
            <w:tcW w:w="3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6D32616" w14:textId="77777777" w:rsidR="00B0368A" w:rsidRDefault="00000000">
            <w:pPr>
              <w:spacing w:line="259" w:lineRule="auto"/>
            </w:pPr>
            <w:r>
              <w:rPr>
                <w:sz w:val="17"/>
                <w:szCs w:val="17"/>
              </w:rPr>
              <w:t>FR02 and NFR02 require target-hardware measurement; model and licence remain to be selected</w:t>
            </w:r>
          </w:p>
        </w:tc>
      </w:tr>
      <w:tr w:rsidR="00B0368A" w14:paraId="457ACB59"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00870E9" w14:textId="77777777" w:rsidR="00B0368A" w:rsidRDefault="00000000">
            <w:pPr>
              <w:spacing w:line="259" w:lineRule="auto"/>
            </w:pPr>
            <w:r>
              <w:rPr>
                <w:b/>
                <w:bCs/>
                <w:color w:val="14284B"/>
                <w:sz w:val="17"/>
                <w:szCs w:val="17"/>
              </w:rPr>
              <w:t>Tracking</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EE077ED" w14:textId="77777777" w:rsidR="00B0368A" w:rsidRDefault="00000000">
            <w:pPr>
              <w:spacing w:line="259" w:lineRule="auto"/>
            </w:pPr>
            <w:r>
              <w:rPr>
                <w:sz w:val="17"/>
                <w:szCs w:val="17"/>
              </w:rPr>
              <w:t>ByteTrack S02; BoT-SORT S03; OC-SORT S06</w:t>
            </w:r>
          </w:p>
        </w:tc>
        <w:tc>
          <w:tcPr>
            <w:tcW w:w="2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465C4C5" w14:textId="77777777" w:rsidR="00B0368A" w:rsidRDefault="00000000">
            <w:pPr>
              <w:spacing w:line="259" w:lineRule="auto"/>
            </w:pPr>
            <w:r>
              <w:rPr>
                <w:sz w:val="17"/>
                <w:szCs w:val="17"/>
              </w:rPr>
              <w:t>ByteTrack initially</w:t>
            </w:r>
          </w:p>
        </w:tc>
        <w:tc>
          <w:tcPr>
            <w:tcW w:w="3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F3A9534" w14:textId="77777777" w:rsidR="00B0368A" w:rsidRDefault="00000000">
            <w:pPr>
              <w:spacing w:line="259" w:lineRule="auto"/>
            </w:pPr>
            <w:r>
              <w:rPr>
                <w:sz w:val="17"/>
                <w:szCs w:val="17"/>
              </w:rPr>
              <w:t>FR03 needs unique counts with modest complexity; change if occlusion tests fail</w:t>
            </w:r>
          </w:p>
        </w:tc>
      </w:tr>
      <w:tr w:rsidR="00B0368A" w14:paraId="6F49F11B"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2D7FEE9" w14:textId="77777777" w:rsidR="00B0368A" w:rsidRDefault="00000000">
            <w:pPr>
              <w:spacing w:line="259" w:lineRule="auto"/>
            </w:pPr>
            <w:r>
              <w:rPr>
                <w:b/>
                <w:bCs/>
                <w:color w:val="14284B"/>
                <w:sz w:val="17"/>
                <w:szCs w:val="17"/>
              </w:rPr>
              <w:t>Service boundary</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35AE180" w14:textId="77777777" w:rsidR="00B0368A" w:rsidRDefault="00000000">
            <w:pPr>
              <w:spacing w:line="259" w:lineRule="auto"/>
            </w:pPr>
            <w:r>
              <w:rPr>
                <w:sz w:val="17"/>
                <w:szCs w:val="17"/>
              </w:rPr>
              <w:t>Python CLI; FastAPI worker service; Flask service</w:t>
            </w:r>
          </w:p>
        </w:tc>
        <w:tc>
          <w:tcPr>
            <w:tcW w:w="2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089AF76" w14:textId="77777777" w:rsidR="00B0368A" w:rsidRDefault="00000000">
            <w:pPr>
              <w:spacing w:line="259" w:lineRule="auto"/>
            </w:pPr>
            <w:r>
              <w:rPr>
                <w:sz w:val="17"/>
                <w:szCs w:val="17"/>
              </w:rPr>
              <w:t>CLI now; FastAPI later S17</w:t>
            </w:r>
          </w:p>
        </w:tc>
        <w:tc>
          <w:tcPr>
            <w:tcW w:w="3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D1D120A" w14:textId="77777777" w:rsidR="00B0368A" w:rsidRDefault="00000000">
            <w:pPr>
              <w:spacing w:line="259" w:lineRule="auto"/>
            </w:pPr>
            <w:r>
              <w:rPr>
                <w:sz w:val="17"/>
                <w:szCs w:val="17"/>
              </w:rPr>
              <w:t>Current prototype needs no service deployment; future API fits typed run records and separate inference work</w:t>
            </w:r>
          </w:p>
        </w:tc>
      </w:tr>
      <w:tr w:rsidR="00B0368A" w14:paraId="7934714A"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2B39318" w14:textId="77777777" w:rsidR="00B0368A" w:rsidRDefault="00000000">
            <w:pPr>
              <w:spacing w:line="259" w:lineRule="auto"/>
            </w:pPr>
            <w:r>
              <w:rPr>
                <w:b/>
                <w:bCs/>
                <w:color w:val="14284B"/>
                <w:sz w:val="17"/>
                <w:szCs w:val="17"/>
              </w:rPr>
              <w:t>Storage</w:t>
            </w:r>
          </w:p>
        </w:tc>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E1EC3FB" w14:textId="77777777" w:rsidR="00B0368A" w:rsidRDefault="00000000">
            <w:pPr>
              <w:spacing w:line="259" w:lineRule="auto"/>
            </w:pPr>
            <w:r>
              <w:rPr>
                <w:sz w:val="17"/>
                <w:szCs w:val="17"/>
              </w:rPr>
              <w:t>JSON plus files; SQLite S18; PostgreSQL</w:t>
            </w:r>
          </w:p>
        </w:tc>
        <w:tc>
          <w:tcPr>
            <w:tcW w:w="2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D5139DF" w14:textId="77777777" w:rsidR="00B0368A" w:rsidRDefault="00000000">
            <w:pPr>
              <w:spacing w:line="259" w:lineRule="auto"/>
            </w:pPr>
            <w:r>
              <w:rPr>
                <w:sz w:val="17"/>
                <w:szCs w:val="17"/>
              </w:rPr>
              <w:t>JSON now; SQLite for local integrated MVP</w:t>
            </w:r>
          </w:p>
        </w:tc>
        <w:tc>
          <w:tcPr>
            <w:tcW w:w="3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025E7A4" w14:textId="77777777" w:rsidR="00B0368A" w:rsidRDefault="00000000">
            <w:pPr>
              <w:spacing w:line="259" w:lineRule="auto"/>
            </w:pPr>
            <w:r>
              <w:rPr>
                <w:sz w:val="17"/>
                <w:szCs w:val="17"/>
              </w:rPr>
              <w:t>Small local experiments; postpone server database until concurrent writers require it</w:t>
            </w:r>
          </w:p>
        </w:tc>
      </w:tr>
      <w:tr w:rsidR="00B0368A" w14:paraId="244CBA77"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BEB27AE" w14:textId="77777777" w:rsidR="00B0368A" w:rsidRDefault="00000000">
            <w:pPr>
              <w:spacing w:line="259" w:lineRule="auto"/>
            </w:pPr>
            <w:r>
              <w:rPr>
                <w:b/>
                <w:bCs/>
                <w:color w:val="14284B"/>
                <w:sz w:val="17"/>
                <w:szCs w:val="17"/>
              </w:rPr>
              <w:t>Component interaction</w:t>
            </w:r>
          </w:p>
        </w:tc>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75E2B88" w14:textId="77777777" w:rsidR="00B0368A" w:rsidRDefault="00000000">
            <w:pPr>
              <w:spacing w:line="259" w:lineRule="auto"/>
            </w:pPr>
            <w:r>
              <w:rPr>
                <w:sz w:val="17"/>
                <w:szCs w:val="17"/>
              </w:rPr>
              <w:t>In-process calls; HTTP JSON; message broker</w:t>
            </w:r>
          </w:p>
        </w:tc>
        <w:tc>
          <w:tcPr>
            <w:tcW w:w="2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2B8DAD9" w14:textId="77777777" w:rsidR="00B0368A" w:rsidRDefault="00000000">
            <w:pPr>
              <w:spacing w:line="259" w:lineRule="auto"/>
            </w:pPr>
            <w:r>
              <w:rPr>
                <w:sz w:val="17"/>
                <w:szCs w:val="17"/>
              </w:rPr>
              <w:t>In-process core and future HTTP boundary</w:t>
            </w:r>
          </w:p>
        </w:tc>
        <w:tc>
          <w:tcPr>
            <w:tcW w:w="3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8B07385" w14:textId="77777777" w:rsidR="00B0368A" w:rsidRDefault="00000000">
            <w:pPr>
              <w:spacing w:line="259" w:lineRule="auto"/>
            </w:pPr>
            <w:r>
              <w:rPr>
                <w:sz w:val="17"/>
                <w:szCs w:val="17"/>
              </w:rPr>
              <w:t>Simpler deterministic experiments; timestamps and bounded buffering precede a broker</w:t>
            </w:r>
          </w:p>
        </w:tc>
      </w:tr>
    </w:tbl>
    <w:p w14:paraId="2E9A3887" w14:textId="77777777" w:rsidR="00B0368A" w:rsidRDefault="00B0368A">
      <w:pPr>
        <w:spacing w:after="140" w:line="120" w:lineRule="auto"/>
      </w:pPr>
    </w:p>
    <w:p w14:paraId="6D776FF4" w14:textId="77777777" w:rsidR="00B0368A" w:rsidRDefault="00000000">
      <w:pPr>
        <w:pStyle w:val="2"/>
        <w:keepNext/>
      </w:pPr>
      <w:r>
        <w:rPr>
          <w:color w:val="0F8B8D"/>
        </w:rPr>
        <w:t xml:space="preserve">5.1   </w:t>
      </w:r>
      <w:r>
        <w:t>ADR 001 Evaluation environment</w:t>
      </w:r>
    </w:p>
    <w:p w14:paraId="1A0EC679" w14:textId="77777777" w:rsidR="00B0368A" w:rsidRDefault="00000000">
      <w:pPr>
        <w:spacing w:after="130" w:line="288" w:lineRule="auto"/>
      </w:pPr>
      <w:r>
        <w:t xml:space="preserve">Choose SUMO with a TraCI adapter for the planned benchmark </w:t>
      </w:r>
      <w:r>
        <w:rPr>
          <w:b/>
          <w:bCs/>
          <w:color w:val="0F8B8D"/>
        </w:rPr>
        <w:t>[S13]</w:t>
      </w:r>
      <w:r>
        <w:t xml:space="preserve">, with CityFlow as the principal open alternative </w:t>
      </w:r>
      <w:r>
        <w:rPr>
          <w:b/>
          <w:bCs/>
          <w:color w:val="0F8B8D"/>
        </w:rPr>
        <w:t>[S14]</w:t>
      </w:r>
      <w:r>
        <w:t>. No adapter is claimed implemented at this stage. Freeze simulator version, network, route files, seed and signal programs in each run manifest.</w:t>
      </w:r>
    </w:p>
    <w:p w14:paraId="43E0D9E9" w14:textId="77777777" w:rsidR="00B0368A" w:rsidRDefault="00000000">
      <w:pPr>
        <w:pStyle w:val="2"/>
        <w:keepNext/>
      </w:pPr>
      <w:r>
        <w:rPr>
          <w:color w:val="0F8B8D"/>
        </w:rPr>
        <w:t xml:space="preserve">5.2   </w:t>
      </w:r>
      <w:r>
        <w:t>ADR 002 Control method</w:t>
      </w:r>
    </w:p>
    <w:p w14:paraId="2414A433" w14:textId="77777777" w:rsidR="00B0368A" w:rsidRDefault="00000000">
      <w:pPr>
        <w:spacing w:after="130" w:line="288" w:lineRule="auto"/>
      </w:pPr>
      <w:r>
        <w:t xml:space="preserve">Start with a constrained queue-based heuristic and fixed-time reference. Serve NS or EW; once minimum green expires, choose the higher queued demand with a hysteresis margin, force a phase change at maximum green and enforce clearance stages. This is not a max-pressure policy because downstream occupancy is not modelled. Add max-pressure only if downstream demand can be measured; add RL only after the reproducible benchmark is established </w:t>
      </w:r>
      <w:r>
        <w:rPr>
          <w:b/>
          <w:bCs/>
          <w:color w:val="0F8B8D"/>
        </w:rPr>
        <w:t>[S10 to S12]</w:t>
      </w:r>
      <w:r>
        <w:t>.</w:t>
      </w:r>
    </w:p>
    <w:p w14:paraId="46EC093A" w14:textId="77777777" w:rsidR="00B0368A" w:rsidRDefault="00000000">
      <w:pPr>
        <w:pStyle w:val="2"/>
        <w:keepNext/>
      </w:pPr>
      <w:r>
        <w:rPr>
          <w:color w:val="0F8B8D"/>
        </w:rPr>
        <w:t xml:space="preserve">5.3   </w:t>
      </w:r>
      <w:r>
        <w:t>ADR 003 Sensing validity</w:t>
      </w:r>
    </w:p>
    <w:p w14:paraId="682AC199" w14:textId="77777777" w:rsidR="00B0368A" w:rsidRDefault="00000000">
      <w:pPr>
        <w:spacing w:after="130" w:line="288" w:lineRule="auto"/>
      </w:pPr>
      <w:r>
        <w:t>A recorded clip is suitable for offline CV validation. The integrated closed-loop experiment must use synchronized synthetic imagery, or calibrated error injection into simulator ground truth. This restriction follows the sensing gap highlighted in S09. In the error-injection experiment, state explicitly that a real camera is not in the loop.</w:t>
      </w:r>
    </w:p>
    <w:p w14:paraId="4B51E804" w14:textId="77777777" w:rsidR="00B0368A" w:rsidRDefault="00000000">
      <w:pPr>
        <w:pStyle w:val="2"/>
        <w:keepNext/>
      </w:pPr>
      <w:r>
        <w:rPr>
          <w:color w:val="0F8B8D"/>
        </w:rPr>
        <w:lastRenderedPageBreak/>
        <w:t xml:space="preserve">5.4   </w:t>
      </w:r>
      <w:r>
        <w:t>ADR 004 Data boundaries</w:t>
      </w:r>
    </w:p>
    <w:p w14:paraId="203ECEB3" w14:textId="77777777" w:rsidR="00B0368A" w:rsidRDefault="00000000">
      <w:pPr>
        <w:spacing w:after="130" w:line="288" w:lineRule="auto"/>
      </w:pPr>
      <w:r>
        <w:t>Store aggregate observations, configuration and decision logs; keep raw clips external unless licence and consent permit redistribution. Do not add plate or face recognition. Configuration examples contain placeholders. Raw timestamps must be monotonic within a run and camera freshness must be checked before adaptive decisions.</w:t>
      </w:r>
    </w:p>
    <w:p w14:paraId="248C7C6D" w14:textId="77777777" w:rsidR="00B0368A" w:rsidRDefault="00000000">
      <w:pPr>
        <w:keepNext/>
        <w:pageBreakBefore/>
        <w:spacing w:after="40"/>
      </w:pPr>
      <w:r>
        <w:rPr>
          <w:b/>
          <w:bCs/>
          <w:color w:val="0F8B8D"/>
          <w:spacing w:val="60"/>
          <w:sz w:val="19"/>
          <w:szCs w:val="19"/>
        </w:rPr>
        <w:lastRenderedPageBreak/>
        <w:t>SECTION 06</w:t>
      </w:r>
    </w:p>
    <w:p w14:paraId="3C8E1B71" w14:textId="77777777" w:rsidR="00B0368A" w:rsidRDefault="00000000">
      <w:pPr>
        <w:pStyle w:val="1"/>
        <w:keepNext/>
        <w:pBdr>
          <w:bottom w:val="single" w:sz="14" w:space="6" w:color="0F8B8D"/>
        </w:pBdr>
      </w:pPr>
      <w:bookmarkStart w:id="5" w:name="sec06"/>
      <w:r>
        <w:t>Requirements and acceptance criteria</w:t>
      </w:r>
      <w:bookmarkEnd w:id="5"/>
    </w:p>
    <w:p w14:paraId="32BFA095"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Whether the fulfilment of each mandatory requirement can be verified.</w:t>
      </w:r>
    </w:p>
    <w:p w14:paraId="7C80487F"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Functional and non-functional requirements, priorities and acceptance criteria.</w:t>
      </w:r>
    </w:p>
    <w:p w14:paraId="74408282" w14:textId="77777777" w:rsidR="00B0368A" w:rsidRDefault="00000000">
      <w:pPr>
        <w:spacing w:after="130" w:line="288" w:lineRule="auto"/>
      </w:pPr>
      <w:r>
        <w:t xml:space="preserve">Traceability links a requirement to its component, T-series verification case, and a planned work item in </w:t>
      </w:r>
      <w:r>
        <w:rPr>
          <w:rFonts w:ascii="Consolas" w:eastAsia="Consolas" w:hAnsi="Consolas" w:cs="Consolas"/>
          <w:color w:val="0B4F6C"/>
          <w:sz w:val="19"/>
          <w:szCs w:val="19"/>
          <w:shd w:val="clear" w:color="auto" w:fill="EAF1F8"/>
        </w:rPr>
        <w:t>10-project-plan.md</w:t>
      </w:r>
      <w:r>
        <w:t>. No requirement with an unexecuted acceptance test is marked fulfilled.</w:t>
      </w:r>
    </w:p>
    <w:p w14:paraId="69DBBE1E" w14:textId="77777777" w:rsidR="00B0368A" w:rsidRDefault="00000000">
      <w:pPr>
        <w:pStyle w:val="2"/>
        <w:keepNext/>
      </w:pPr>
      <w:r>
        <w:rPr>
          <w:color w:val="0F8B8D"/>
        </w:rPr>
        <w:t xml:space="preserve">6.1   </w:t>
      </w:r>
      <w:r>
        <w:t>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0"/>
        <w:gridCol w:w="8388"/>
      </w:tblGrid>
      <w:tr w:rsidR="00B0368A" w14:paraId="7DA474CF"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2E197FB5" w14:textId="77777777" w:rsidR="00B0368A" w:rsidRDefault="00000000">
            <w:pPr>
              <w:spacing w:after="20"/>
              <w:jc w:val="center"/>
            </w:pPr>
            <w:r>
              <w:rPr>
                <w:b/>
                <w:bCs/>
                <w:color w:val="FFFFFF"/>
                <w:sz w:val="28"/>
                <w:szCs w:val="28"/>
              </w:rPr>
              <w:t>FR01</w:t>
            </w:r>
          </w:p>
          <w:p w14:paraId="2345116E"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2BBA7829" w14:textId="77777777" w:rsidR="00B0368A" w:rsidRDefault="00000000">
            <w:pPr>
              <w:keepNext/>
              <w:spacing w:after="30"/>
            </w:pPr>
            <w:r>
              <w:rPr>
                <w:b/>
                <w:bCs/>
                <w:color w:val="14284B"/>
                <w:sz w:val="22"/>
                <w:szCs w:val="22"/>
              </w:rPr>
              <w:t>Create a run and validate its configuration</w:t>
            </w:r>
          </w:p>
          <w:p w14:paraId="2BA09683" w14:textId="77777777" w:rsidR="00B0368A" w:rsidRDefault="00000000">
            <w:pPr>
              <w:keepNext/>
              <w:spacing w:after="50"/>
            </w:pPr>
            <w:r>
              <w:rPr>
                <w:color w:val="6B7280"/>
                <w:sz w:val="16"/>
                <w:szCs w:val="16"/>
              </w:rPr>
              <w:t xml:space="preserve">Component: </w:t>
            </w:r>
            <w:r>
              <w:rPr>
                <w:b/>
                <w:bCs/>
                <w:sz w:val="16"/>
                <w:szCs w:val="16"/>
              </w:rPr>
              <w:t>Config loader</w:t>
            </w:r>
            <w:r>
              <w:rPr>
                <w:color w:val="6B7280"/>
                <w:sz w:val="16"/>
                <w:szCs w:val="16"/>
              </w:rPr>
              <w:t xml:space="preserve">     Verified by: </w:t>
            </w:r>
            <w:r>
              <w:rPr>
                <w:b/>
                <w:bCs/>
                <w:color w:val="0F8B8D"/>
                <w:sz w:val="16"/>
                <w:szCs w:val="16"/>
              </w:rPr>
              <w:t>T01</w:t>
            </w:r>
          </w:p>
          <w:p w14:paraId="4ABADC5B" w14:textId="77777777" w:rsidR="00B0368A" w:rsidRDefault="00000000">
            <w:pPr>
              <w:spacing w:line="264" w:lineRule="auto"/>
            </w:pPr>
            <w:r>
              <w:rPr>
                <w:sz w:val="19"/>
                <w:szCs w:val="19"/>
              </w:rPr>
              <w:t>Reject unknown arms, invalid timing and malformed observations with a clear error; leave configuration unchanged.</w:t>
            </w:r>
          </w:p>
        </w:tc>
      </w:tr>
      <w:tr w:rsidR="00B0368A" w14:paraId="461E56A2"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29221CAA" w14:textId="77777777" w:rsidR="00B0368A" w:rsidRDefault="00000000">
            <w:pPr>
              <w:spacing w:after="20"/>
              <w:jc w:val="center"/>
            </w:pPr>
            <w:r>
              <w:rPr>
                <w:b/>
                <w:bCs/>
                <w:color w:val="FFFFFF"/>
                <w:sz w:val="28"/>
                <w:szCs w:val="28"/>
              </w:rPr>
              <w:t>FR02</w:t>
            </w:r>
          </w:p>
          <w:p w14:paraId="1CB27C27"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0651A835" w14:textId="77777777" w:rsidR="00B0368A" w:rsidRDefault="00000000">
            <w:pPr>
              <w:keepNext/>
              <w:spacing w:after="30"/>
            </w:pPr>
            <w:r>
              <w:rPr>
                <w:b/>
                <w:bCs/>
                <w:color w:val="14284B"/>
                <w:sz w:val="22"/>
                <w:szCs w:val="22"/>
              </w:rPr>
              <w:t>Detect vehicles in a video source</w:t>
            </w:r>
          </w:p>
          <w:p w14:paraId="05AEAA09" w14:textId="77777777" w:rsidR="00B0368A" w:rsidRDefault="00000000">
            <w:pPr>
              <w:keepNext/>
              <w:spacing w:after="50"/>
            </w:pPr>
            <w:r>
              <w:rPr>
                <w:color w:val="6B7280"/>
                <w:sz w:val="16"/>
                <w:szCs w:val="16"/>
              </w:rPr>
              <w:t xml:space="preserve">Component: </w:t>
            </w:r>
            <w:r>
              <w:rPr>
                <w:b/>
                <w:bCs/>
                <w:sz w:val="16"/>
                <w:szCs w:val="16"/>
              </w:rPr>
              <w:t>Perception worker</w:t>
            </w:r>
            <w:r>
              <w:rPr>
                <w:color w:val="6B7280"/>
                <w:sz w:val="16"/>
                <w:szCs w:val="16"/>
              </w:rPr>
              <w:t xml:space="preserve">     Verified by: </w:t>
            </w:r>
            <w:r>
              <w:rPr>
                <w:b/>
                <w:bCs/>
                <w:color w:val="0F8B8D"/>
                <w:sz w:val="16"/>
                <w:szCs w:val="16"/>
              </w:rPr>
              <w:t>T02</w:t>
            </w:r>
          </w:p>
          <w:p w14:paraId="18BDD844" w14:textId="77777777" w:rsidR="00B0368A" w:rsidRDefault="00000000">
            <w:pPr>
              <w:spacing w:line="264" w:lineRule="auto"/>
            </w:pPr>
            <w:r>
              <w:rPr>
                <w:sz w:val="19"/>
                <w:szCs w:val="19"/>
              </w:rPr>
              <w:t>On a versioned held-out annotated clip, produce timestamp, class, confidence and bounding box records; report precision and recall at IoU 0.5.</w:t>
            </w:r>
          </w:p>
        </w:tc>
      </w:tr>
      <w:tr w:rsidR="00B0368A" w14:paraId="2795DD4F"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14EE6BF5" w14:textId="77777777" w:rsidR="00B0368A" w:rsidRDefault="00000000">
            <w:pPr>
              <w:spacing w:after="20"/>
              <w:jc w:val="center"/>
            </w:pPr>
            <w:r>
              <w:rPr>
                <w:b/>
                <w:bCs/>
                <w:color w:val="FFFFFF"/>
                <w:sz w:val="28"/>
                <w:szCs w:val="28"/>
              </w:rPr>
              <w:t>FR03</w:t>
            </w:r>
          </w:p>
          <w:p w14:paraId="19B04716"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1AA3C97F" w14:textId="77777777" w:rsidR="00B0368A" w:rsidRDefault="00000000">
            <w:pPr>
              <w:keepNext/>
              <w:spacing w:after="30"/>
            </w:pPr>
            <w:r>
              <w:rPr>
                <w:b/>
                <w:bCs/>
                <w:color w:val="14284B"/>
                <w:sz w:val="22"/>
                <w:szCs w:val="22"/>
              </w:rPr>
              <w:t>Estimate per-approach queues and crossing counts</w:t>
            </w:r>
          </w:p>
          <w:p w14:paraId="1875D0F3" w14:textId="77777777" w:rsidR="00B0368A" w:rsidRDefault="00000000">
            <w:pPr>
              <w:keepNext/>
              <w:spacing w:after="50"/>
            </w:pPr>
            <w:r>
              <w:rPr>
                <w:color w:val="6B7280"/>
                <w:sz w:val="16"/>
                <w:szCs w:val="16"/>
              </w:rPr>
              <w:t xml:space="preserve">Component: </w:t>
            </w:r>
            <w:r>
              <w:rPr>
                <w:b/>
                <w:bCs/>
                <w:sz w:val="16"/>
                <w:szCs w:val="16"/>
              </w:rPr>
              <w:t>Demand estimator</w:t>
            </w:r>
            <w:r>
              <w:rPr>
                <w:color w:val="6B7280"/>
                <w:sz w:val="16"/>
                <w:szCs w:val="16"/>
              </w:rPr>
              <w:t xml:space="preserve">     Verified by: </w:t>
            </w:r>
            <w:r>
              <w:rPr>
                <w:b/>
                <w:bCs/>
                <w:color w:val="0F8B8D"/>
                <w:sz w:val="16"/>
                <w:szCs w:val="16"/>
              </w:rPr>
              <w:t>T03</w:t>
            </w:r>
          </w:p>
          <w:p w14:paraId="7ADDBC83" w14:textId="77777777" w:rsidR="00B0368A" w:rsidRDefault="00000000">
            <w:pPr>
              <w:spacing w:line="264" w:lineRule="auto"/>
            </w:pPr>
            <w:r>
              <w:rPr>
                <w:sz w:val="19"/>
                <w:szCs w:val="19"/>
              </w:rPr>
              <w:t>Use calibrated ROIs and tracks; count each unique forward crossing once; report queue MAE and crossing error against manual annotations.</w:t>
            </w:r>
          </w:p>
        </w:tc>
      </w:tr>
      <w:tr w:rsidR="00B0368A" w14:paraId="2BB451FF"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3B57F2F2" w14:textId="77777777" w:rsidR="00B0368A" w:rsidRDefault="00000000">
            <w:pPr>
              <w:spacing w:after="20"/>
              <w:jc w:val="center"/>
            </w:pPr>
            <w:r>
              <w:rPr>
                <w:b/>
                <w:bCs/>
                <w:color w:val="FFFFFF"/>
                <w:sz w:val="28"/>
                <w:szCs w:val="28"/>
              </w:rPr>
              <w:t>FR04</w:t>
            </w:r>
          </w:p>
          <w:p w14:paraId="38100030"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58E3F5D9" w14:textId="77777777" w:rsidR="00B0368A" w:rsidRDefault="00000000">
            <w:pPr>
              <w:keepNext/>
              <w:spacing w:after="30"/>
            </w:pPr>
            <w:r>
              <w:rPr>
                <w:b/>
                <w:bCs/>
                <w:color w:val="14284B"/>
                <w:sz w:val="22"/>
                <w:szCs w:val="22"/>
              </w:rPr>
              <w:t>Generate constrained adaptive phase decisions</w:t>
            </w:r>
          </w:p>
          <w:p w14:paraId="3C5B5974" w14:textId="77777777" w:rsidR="00B0368A" w:rsidRDefault="00000000">
            <w:pPr>
              <w:keepNext/>
              <w:spacing w:after="50"/>
            </w:pPr>
            <w:r>
              <w:rPr>
                <w:color w:val="6B7280"/>
                <w:sz w:val="16"/>
                <w:szCs w:val="16"/>
              </w:rPr>
              <w:t xml:space="preserve">Component: </w:t>
            </w:r>
            <w:r>
              <w:rPr>
                <w:b/>
                <w:bCs/>
                <w:sz w:val="16"/>
                <w:szCs w:val="16"/>
              </w:rPr>
              <w:t>Controller</w:t>
            </w:r>
            <w:r>
              <w:rPr>
                <w:color w:val="6B7280"/>
                <w:sz w:val="16"/>
                <w:szCs w:val="16"/>
              </w:rPr>
              <w:t xml:space="preserve">     Verified by: </w:t>
            </w:r>
            <w:r>
              <w:rPr>
                <w:b/>
                <w:bCs/>
                <w:color w:val="0F8B8D"/>
                <w:sz w:val="16"/>
                <w:szCs w:val="16"/>
              </w:rPr>
              <w:t>T04</w:t>
            </w:r>
          </w:p>
          <w:p w14:paraId="178385E5" w14:textId="77777777" w:rsidR="00B0368A" w:rsidRDefault="00000000">
            <w:pPr>
              <w:spacing w:line="264" w:lineRule="auto"/>
            </w:pPr>
            <w:r>
              <w:rPr>
                <w:sz w:val="19"/>
                <w:szCs w:val="19"/>
              </w:rPr>
              <w:t>Only NS or EW may be green; apply min/max green, yellow and all-red; emit a reason for every decision.</w:t>
            </w:r>
          </w:p>
        </w:tc>
      </w:tr>
      <w:tr w:rsidR="00B0368A" w14:paraId="1B2EF845"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3FBA7921" w14:textId="77777777" w:rsidR="00B0368A" w:rsidRDefault="00000000">
            <w:pPr>
              <w:spacing w:after="20"/>
              <w:jc w:val="center"/>
            </w:pPr>
            <w:r>
              <w:rPr>
                <w:b/>
                <w:bCs/>
                <w:color w:val="FFFFFF"/>
                <w:sz w:val="28"/>
                <w:szCs w:val="28"/>
              </w:rPr>
              <w:t>FR05</w:t>
            </w:r>
          </w:p>
          <w:p w14:paraId="6FC5CA7E"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11F62602" w14:textId="77777777" w:rsidR="00B0368A" w:rsidRDefault="00000000">
            <w:pPr>
              <w:keepNext/>
              <w:spacing w:after="30"/>
            </w:pPr>
            <w:r>
              <w:rPr>
                <w:b/>
                <w:bCs/>
                <w:color w:val="14284B"/>
                <w:sz w:val="22"/>
                <w:szCs w:val="22"/>
              </w:rPr>
              <w:t>Handle stale or invalid observations</w:t>
            </w:r>
          </w:p>
          <w:p w14:paraId="2B1CD34D" w14:textId="77777777" w:rsidR="00B0368A" w:rsidRDefault="00000000">
            <w:pPr>
              <w:keepNext/>
              <w:spacing w:after="50"/>
            </w:pPr>
            <w:r>
              <w:rPr>
                <w:color w:val="6B7280"/>
                <w:sz w:val="16"/>
                <w:szCs w:val="16"/>
              </w:rPr>
              <w:t xml:space="preserve">Component: </w:t>
            </w:r>
            <w:r>
              <w:rPr>
                <w:b/>
                <w:bCs/>
                <w:sz w:val="16"/>
                <w:szCs w:val="16"/>
              </w:rPr>
              <w:t>Validity guard and controller</w:t>
            </w:r>
            <w:r>
              <w:rPr>
                <w:color w:val="6B7280"/>
                <w:sz w:val="16"/>
                <w:szCs w:val="16"/>
              </w:rPr>
              <w:t xml:space="preserve">     Verified by: </w:t>
            </w:r>
            <w:r>
              <w:rPr>
                <w:b/>
                <w:bCs/>
                <w:color w:val="0F8B8D"/>
                <w:sz w:val="16"/>
                <w:szCs w:val="16"/>
              </w:rPr>
              <w:t>T05</w:t>
            </w:r>
          </w:p>
          <w:p w14:paraId="0BE2E9C6" w14:textId="77777777" w:rsidR="00B0368A" w:rsidRDefault="00000000">
            <w:pPr>
              <w:spacing w:line="264" w:lineRule="auto"/>
            </w:pPr>
            <w:r>
              <w:rPr>
                <w:sz w:val="19"/>
                <w:szCs w:val="19"/>
              </w:rPr>
              <w:t>Flag stale after 2 s; complete required transition stages and use a deterministic fixed-time plan; never authorize both greens.</w:t>
            </w:r>
          </w:p>
        </w:tc>
      </w:tr>
      <w:tr w:rsidR="00B0368A" w14:paraId="3F781779"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73F73067" w14:textId="77777777" w:rsidR="00B0368A" w:rsidRDefault="00000000">
            <w:pPr>
              <w:spacing w:after="20"/>
              <w:jc w:val="center"/>
            </w:pPr>
            <w:r>
              <w:rPr>
                <w:b/>
                <w:bCs/>
                <w:color w:val="FFFFFF"/>
                <w:sz w:val="28"/>
                <w:szCs w:val="28"/>
              </w:rPr>
              <w:t>FR06</w:t>
            </w:r>
          </w:p>
          <w:p w14:paraId="6D08C83D"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04F6D0DD" w14:textId="77777777" w:rsidR="00B0368A" w:rsidRDefault="00000000">
            <w:pPr>
              <w:keepNext/>
              <w:spacing w:after="30"/>
            </w:pPr>
            <w:r>
              <w:rPr>
                <w:b/>
                <w:bCs/>
                <w:color w:val="14284B"/>
                <w:sz w:val="22"/>
                <w:szCs w:val="22"/>
              </w:rPr>
              <w:t>Run paired baseline and adaptive experiments</w:t>
            </w:r>
          </w:p>
          <w:p w14:paraId="0BB755C7" w14:textId="77777777" w:rsidR="00B0368A" w:rsidRDefault="00000000">
            <w:pPr>
              <w:keepNext/>
              <w:spacing w:after="50"/>
            </w:pPr>
            <w:r>
              <w:rPr>
                <w:color w:val="6B7280"/>
                <w:sz w:val="16"/>
                <w:szCs w:val="16"/>
              </w:rPr>
              <w:t xml:space="preserve">Component: </w:t>
            </w:r>
            <w:r>
              <w:rPr>
                <w:b/>
                <w:bCs/>
                <w:sz w:val="16"/>
                <w:szCs w:val="16"/>
              </w:rPr>
              <w:t>Experiment runner</w:t>
            </w:r>
            <w:r>
              <w:rPr>
                <w:color w:val="6B7280"/>
                <w:sz w:val="16"/>
                <w:szCs w:val="16"/>
              </w:rPr>
              <w:t xml:space="preserve">     Verified by: </w:t>
            </w:r>
            <w:r>
              <w:rPr>
                <w:b/>
                <w:bCs/>
                <w:color w:val="0F8B8D"/>
                <w:sz w:val="16"/>
                <w:szCs w:val="16"/>
              </w:rPr>
              <w:t>T06</w:t>
            </w:r>
          </w:p>
          <w:p w14:paraId="13625C35" w14:textId="77777777" w:rsidR="00B0368A" w:rsidRDefault="00000000">
            <w:pPr>
              <w:spacing w:line="264" w:lineRule="auto"/>
            </w:pPr>
            <w:r>
              <w:rPr>
                <w:sz w:val="19"/>
                <w:szCs w:val="19"/>
              </w:rPr>
              <w:t>Use the same geometry, demand, vehicle model and seed for each paired run; store metrics and manifests.</w:t>
            </w:r>
          </w:p>
        </w:tc>
      </w:tr>
      <w:tr w:rsidR="00B0368A" w14:paraId="69E3789C"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0F8B8D"/>
            <w:tcMar>
              <w:top w:w="100" w:type="dxa"/>
              <w:left w:w="60" w:type="dxa"/>
              <w:bottom w:w="100" w:type="dxa"/>
              <w:right w:w="60" w:type="dxa"/>
            </w:tcMar>
            <w:vAlign w:val="center"/>
          </w:tcPr>
          <w:p w14:paraId="7D295BF6" w14:textId="77777777" w:rsidR="00B0368A" w:rsidRDefault="00000000">
            <w:pPr>
              <w:spacing w:after="20"/>
              <w:jc w:val="center"/>
            </w:pPr>
            <w:r>
              <w:rPr>
                <w:b/>
                <w:bCs/>
                <w:color w:val="FFFFFF"/>
                <w:sz w:val="28"/>
                <w:szCs w:val="28"/>
              </w:rPr>
              <w:t>FR07</w:t>
            </w:r>
          </w:p>
          <w:p w14:paraId="36B9F8DC" w14:textId="77777777" w:rsidR="00B0368A" w:rsidRDefault="00000000">
            <w:pPr>
              <w:jc w:val="center"/>
            </w:pPr>
            <w:r>
              <w:rPr>
                <w:b/>
                <w:bCs/>
                <w:color w:val="D1FAE5"/>
                <w:spacing w:val="40"/>
                <w:sz w:val="15"/>
                <w:szCs w:val="15"/>
              </w:rPr>
              <w:t>SHOULD</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178CD994" w14:textId="77777777" w:rsidR="00B0368A" w:rsidRDefault="00000000">
            <w:pPr>
              <w:keepNext/>
              <w:spacing w:after="30"/>
            </w:pPr>
            <w:r>
              <w:rPr>
                <w:b/>
                <w:bCs/>
                <w:color w:val="14284B"/>
                <w:sz w:val="22"/>
                <w:szCs w:val="22"/>
              </w:rPr>
              <w:t>Present monitoring and failure status</w:t>
            </w:r>
          </w:p>
          <w:p w14:paraId="1183CB73" w14:textId="77777777" w:rsidR="00B0368A" w:rsidRDefault="00000000">
            <w:pPr>
              <w:keepNext/>
              <w:spacing w:after="50"/>
            </w:pPr>
            <w:r>
              <w:rPr>
                <w:color w:val="6B7280"/>
                <w:sz w:val="16"/>
                <w:szCs w:val="16"/>
              </w:rPr>
              <w:t xml:space="preserve">Component: </w:t>
            </w:r>
            <w:r>
              <w:rPr>
                <w:b/>
                <w:bCs/>
                <w:sz w:val="16"/>
                <w:szCs w:val="16"/>
              </w:rPr>
              <w:t>Operator UI</w:t>
            </w:r>
            <w:r>
              <w:rPr>
                <w:color w:val="6B7280"/>
                <w:sz w:val="16"/>
                <w:szCs w:val="16"/>
              </w:rPr>
              <w:t xml:space="preserve">     Verified by: </w:t>
            </w:r>
            <w:r>
              <w:rPr>
                <w:b/>
                <w:bCs/>
                <w:color w:val="0F8B8D"/>
                <w:sz w:val="16"/>
                <w:szCs w:val="16"/>
              </w:rPr>
              <w:t>T07</w:t>
            </w:r>
          </w:p>
          <w:p w14:paraId="0820B59A" w14:textId="77777777" w:rsidR="00B0368A" w:rsidRDefault="00000000">
            <w:pPr>
              <w:spacing w:line="264" w:lineRule="auto"/>
            </w:pPr>
            <w:r>
              <w:rPr>
                <w:sz w:val="19"/>
                <w:szCs w:val="19"/>
              </w:rPr>
              <w:t>Show run ID, source, freshness, each approach queue, signal stage and decision reason; indicate demonstration data when used.</w:t>
            </w:r>
          </w:p>
        </w:tc>
      </w:tr>
      <w:tr w:rsidR="00B0368A" w14:paraId="4E2E03F6"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5696E431" w14:textId="77777777" w:rsidR="00B0368A" w:rsidRDefault="00000000">
            <w:pPr>
              <w:spacing w:after="20"/>
              <w:jc w:val="center"/>
            </w:pPr>
            <w:r>
              <w:rPr>
                <w:b/>
                <w:bCs/>
                <w:color w:val="FFFFFF"/>
                <w:sz w:val="28"/>
                <w:szCs w:val="28"/>
              </w:rPr>
              <w:t>FR08</w:t>
            </w:r>
          </w:p>
          <w:p w14:paraId="75BD1EBD"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73512AEC" w14:textId="77777777" w:rsidR="00B0368A" w:rsidRDefault="00000000">
            <w:pPr>
              <w:keepNext/>
              <w:spacing w:after="30"/>
            </w:pPr>
            <w:r>
              <w:rPr>
                <w:b/>
                <w:bCs/>
                <w:color w:val="14284B"/>
                <w:sz w:val="22"/>
                <w:szCs w:val="22"/>
              </w:rPr>
              <w:t>Export reproducible run evidence</w:t>
            </w:r>
          </w:p>
          <w:p w14:paraId="0BE8A017" w14:textId="77777777" w:rsidR="00B0368A" w:rsidRDefault="00000000">
            <w:pPr>
              <w:keepNext/>
              <w:spacing w:after="50"/>
            </w:pPr>
            <w:r>
              <w:rPr>
                <w:color w:val="6B7280"/>
                <w:sz w:val="16"/>
                <w:szCs w:val="16"/>
              </w:rPr>
              <w:t xml:space="preserve">Component: </w:t>
            </w:r>
            <w:r>
              <w:rPr>
                <w:b/>
                <w:bCs/>
                <w:sz w:val="16"/>
                <w:szCs w:val="16"/>
              </w:rPr>
              <w:t>Run store and exporter</w:t>
            </w:r>
            <w:r>
              <w:rPr>
                <w:color w:val="6B7280"/>
                <w:sz w:val="16"/>
                <w:szCs w:val="16"/>
              </w:rPr>
              <w:t xml:space="preserve">     Verified by: </w:t>
            </w:r>
            <w:r>
              <w:rPr>
                <w:b/>
                <w:bCs/>
                <w:color w:val="0F8B8D"/>
                <w:sz w:val="16"/>
                <w:szCs w:val="16"/>
              </w:rPr>
              <w:t>T08</w:t>
            </w:r>
          </w:p>
          <w:p w14:paraId="76524BAC" w14:textId="77777777" w:rsidR="00B0368A" w:rsidRDefault="00000000">
            <w:pPr>
              <w:spacing w:line="264" w:lineRule="auto"/>
            </w:pPr>
            <w:r>
              <w:rPr>
                <w:sz w:val="19"/>
                <w:szCs w:val="19"/>
              </w:rPr>
              <w:t>Export configuration, input hashes, model/commit versions, seed, decision log and outcome summary with units.</w:t>
            </w:r>
          </w:p>
        </w:tc>
      </w:tr>
      <w:tr w:rsidR="00B0368A" w14:paraId="46CC9CB7"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0F8B8D"/>
            <w:tcMar>
              <w:top w:w="100" w:type="dxa"/>
              <w:left w:w="60" w:type="dxa"/>
              <w:bottom w:w="100" w:type="dxa"/>
              <w:right w:w="60" w:type="dxa"/>
            </w:tcMar>
            <w:vAlign w:val="center"/>
          </w:tcPr>
          <w:p w14:paraId="565AE595" w14:textId="77777777" w:rsidR="00B0368A" w:rsidRDefault="00000000">
            <w:pPr>
              <w:spacing w:after="20"/>
              <w:jc w:val="center"/>
            </w:pPr>
            <w:r>
              <w:rPr>
                <w:b/>
                <w:bCs/>
                <w:color w:val="FFFFFF"/>
                <w:sz w:val="28"/>
                <w:szCs w:val="28"/>
              </w:rPr>
              <w:lastRenderedPageBreak/>
              <w:t>FR09</w:t>
            </w:r>
          </w:p>
          <w:p w14:paraId="78267093" w14:textId="77777777" w:rsidR="00B0368A" w:rsidRDefault="00000000">
            <w:pPr>
              <w:jc w:val="center"/>
            </w:pPr>
            <w:r>
              <w:rPr>
                <w:b/>
                <w:bCs/>
                <w:color w:val="D1FAE5"/>
                <w:spacing w:val="40"/>
                <w:sz w:val="15"/>
                <w:szCs w:val="15"/>
              </w:rPr>
              <w:t>SHOULD</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75B9A35F" w14:textId="77777777" w:rsidR="00B0368A" w:rsidRDefault="00000000">
            <w:pPr>
              <w:keepNext/>
              <w:spacing w:after="30"/>
            </w:pPr>
            <w:r>
              <w:rPr>
                <w:b/>
                <w:bCs/>
                <w:color w:val="14284B"/>
                <w:sz w:val="22"/>
                <w:szCs w:val="22"/>
              </w:rPr>
              <w:t>Request manual control in simulation</w:t>
            </w:r>
          </w:p>
          <w:p w14:paraId="6DBD69F9" w14:textId="77777777" w:rsidR="00B0368A" w:rsidRDefault="00000000">
            <w:pPr>
              <w:keepNext/>
              <w:spacing w:after="50"/>
            </w:pPr>
            <w:r>
              <w:rPr>
                <w:color w:val="6B7280"/>
                <w:sz w:val="16"/>
                <w:szCs w:val="16"/>
              </w:rPr>
              <w:t xml:space="preserve">Component: </w:t>
            </w:r>
            <w:r>
              <w:rPr>
                <w:b/>
                <w:bCs/>
                <w:sz w:val="16"/>
                <w:szCs w:val="16"/>
              </w:rPr>
              <w:t>UI and controller</w:t>
            </w:r>
            <w:r>
              <w:rPr>
                <w:color w:val="6B7280"/>
                <w:sz w:val="16"/>
                <w:szCs w:val="16"/>
              </w:rPr>
              <w:t xml:space="preserve">     Verified by: </w:t>
            </w:r>
            <w:r>
              <w:rPr>
                <w:b/>
                <w:bCs/>
                <w:color w:val="0F8B8D"/>
                <w:sz w:val="16"/>
                <w:szCs w:val="16"/>
              </w:rPr>
              <w:t>T09</w:t>
            </w:r>
          </w:p>
          <w:p w14:paraId="1697560B" w14:textId="77777777" w:rsidR="00B0368A" w:rsidRDefault="00000000">
            <w:pPr>
              <w:spacing w:line="264" w:lineRule="auto"/>
            </w:pPr>
            <w:r>
              <w:rPr>
                <w:sz w:val="19"/>
                <w:szCs w:val="19"/>
              </w:rPr>
              <w:t>Validate requested phase and pass it through the same transition guard; log operator action; reject conflicting movement sets.</w:t>
            </w:r>
          </w:p>
        </w:tc>
      </w:tr>
      <w:tr w:rsidR="00B0368A" w14:paraId="166C8DBF"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32A50594" w14:textId="77777777" w:rsidR="00B0368A" w:rsidRDefault="00000000">
            <w:pPr>
              <w:spacing w:after="20"/>
              <w:jc w:val="center"/>
            </w:pPr>
            <w:r>
              <w:rPr>
                <w:b/>
                <w:bCs/>
                <w:color w:val="FFFFFF"/>
                <w:sz w:val="28"/>
                <w:szCs w:val="28"/>
              </w:rPr>
              <w:t>FR10</w:t>
            </w:r>
          </w:p>
          <w:p w14:paraId="7FD3C438"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7A1BA727" w14:textId="77777777" w:rsidR="00B0368A" w:rsidRDefault="00000000">
            <w:pPr>
              <w:keepNext/>
              <w:spacing w:after="30"/>
            </w:pPr>
            <w:r>
              <w:rPr>
                <w:b/>
                <w:bCs/>
                <w:color w:val="14284B"/>
                <w:sz w:val="22"/>
                <w:szCs w:val="22"/>
              </w:rPr>
              <w:t>Inspect and stop a run</w:t>
            </w:r>
          </w:p>
          <w:p w14:paraId="11E88B51" w14:textId="77777777" w:rsidR="00B0368A" w:rsidRDefault="00000000">
            <w:pPr>
              <w:keepNext/>
              <w:spacing w:after="50"/>
            </w:pPr>
            <w:r>
              <w:rPr>
                <w:color w:val="6B7280"/>
                <w:sz w:val="16"/>
                <w:szCs w:val="16"/>
              </w:rPr>
              <w:t xml:space="preserve">Component: </w:t>
            </w:r>
            <w:r>
              <w:rPr>
                <w:b/>
                <w:bCs/>
                <w:sz w:val="16"/>
                <w:szCs w:val="16"/>
              </w:rPr>
              <w:t>Experiment runner</w:t>
            </w:r>
            <w:r>
              <w:rPr>
                <w:color w:val="6B7280"/>
                <w:sz w:val="16"/>
                <w:szCs w:val="16"/>
              </w:rPr>
              <w:t xml:space="preserve">     Verified by: </w:t>
            </w:r>
            <w:r>
              <w:rPr>
                <w:b/>
                <w:bCs/>
                <w:color w:val="0F8B8D"/>
                <w:sz w:val="16"/>
                <w:szCs w:val="16"/>
              </w:rPr>
              <w:t>T10</w:t>
            </w:r>
          </w:p>
          <w:p w14:paraId="2135578D" w14:textId="77777777" w:rsidR="00B0368A" w:rsidRDefault="00000000">
            <w:pPr>
              <w:spacing w:line="264" w:lineRule="auto"/>
            </w:pPr>
            <w:r>
              <w:rPr>
                <w:sz w:val="19"/>
                <w:szCs w:val="19"/>
              </w:rPr>
              <w:t>Stop accepting new decisions, close the simulator cleanly and save completed records; mark partial runs as incomplete.</w:t>
            </w:r>
          </w:p>
        </w:tc>
      </w:tr>
    </w:tbl>
    <w:p w14:paraId="5D86A3D7" w14:textId="77777777" w:rsidR="00B0368A" w:rsidRDefault="00B0368A">
      <w:pPr>
        <w:spacing w:after="120" w:line="120" w:lineRule="auto"/>
      </w:pPr>
    </w:p>
    <w:p w14:paraId="11484593" w14:textId="77777777" w:rsidR="00B0368A" w:rsidRDefault="00000000">
      <w:pPr>
        <w:pStyle w:val="2"/>
        <w:keepNext/>
      </w:pPr>
      <w:r>
        <w:rPr>
          <w:color w:val="0F8B8D"/>
        </w:rPr>
        <w:t xml:space="preserve">6.2   </w:t>
      </w:r>
      <w:r>
        <w:t>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0"/>
        <w:gridCol w:w="8388"/>
      </w:tblGrid>
      <w:tr w:rsidR="00B0368A" w14:paraId="323B0101"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1CA1E368" w14:textId="77777777" w:rsidR="00B0368A" w:rsidRDefault="00000000">
            <w:pPr>
              <w:spacing w:after="20"/>
              <w:jc w:val="center"/>
            </w:pPr>
            <w:r>
              <w:rPr>
                <w:b/>
                <w:bCs/>
                <w:color w:val="FFFFFF"/>
                <w:sz w:val="28"/>
                <w:szCs w:val="28"/>
              </w:rPr>
              <w:t>NFR01</w:t>
            </w:r>
          </w:p>
          <w:p w14:paraId="099DDFCE"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089F9F35" w14:textId="77777777" w:rsidR="00B0368A" w:rsidRDefault="00000000">
            <w:pPr>
              <w:keepNext/>
              <w:spacing w:after="30"/>
            </w:pPr>
            <w:r>
              <w:rPr>
                <w:b/>
                <w:bCs/>
                <w:color w:val="14284B"/>
                <w:sz w:val="22"/>
                <w:szCs w:val="22"/>
              </w:rPr>
              <w:t>Perception quality target</w:t>
            </w:r>
          </w:p>
          <w:p w14:paraId="6EAB5EA9" w14:textId="77777777" w:rsidR="00B0368A" w:rsidRDefault="00000000">
            <w:pPr>
              <w:keepNext/>
              <w:spacing w:after="50"/>
            </w:pPr>
            <w:r>
              <w:rPr>
                <w:color w:val="6B7280"/>
                <w:sz w:val="16"/>
                <w:szCs w:val="16"/>
              </w:rPr>
              <w:t xml:space="preserve">Component: </w:t>
            </w:r>
            <w:r>
              <w:rPr>
                <w:b/>
                <w:bCs/>
                <w:sz w:val="16"/>
                <w:szCs w:val="16"/>
              </w:rPr>
              <w:t>Evaluation</w:t>
            </w:r>
            <w:r>
              <w:rPr>
                <w:color w:val="6B7280"/>
                <w:sz w:val="16"/>
                <w:szCs w:val="16"/>
              </w:rPr>
              <w:t xml:space="preserve">     Verified by: </w:t>
            </w:r>
            <w:r>
              <w:rPr>
                <w:b/>
                <w:bCs/>
                <w:color w:val="0F8B8D"/>
                <w:sz w:val="16"/>
                <w:szCs w:val="16"/>
              </w:rPr>
              <w:t>T03</w:t>
            </w:r>
          </w:p>
          <w:p w14:paraId="3F5B7241" w14:textId="77777777" w:rsidR="00B0368A" w:rsidRDefault="00000000">
            <w:pPr>
              <w:spacing w:line="264" w:lineRule="auto"/>
            </w:pPr>
            <w:r>
              <w:rPr>
                <w:sz w:val="19"/>
                <w:szCs w:val="19"/>
              </w:rPr>
              <w:t>Target queue MAE &lt;= 2 vehicles per visible approach and crossing error &lt;= 10 percent on held-out nonempty clips; report day/night and occlusion strata separately.</w:t>
            </w:r>
          </w:p>
        </w:tc>
      </w:tr>
      <w:tr w:rsidR="00B0368A" w14:paraId="538ECB85"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1CA25197" w14:textId="77777777" w:rsidR="00B0368A" w:rsidRDefault="00000000">
            <w:pPr>
              <w:spacing w:after="20"/>
              <w:jc w:val="center"/>
            </w:pPr>
            <w:r>
              <w:rPr>
                <w:b/>
                <w:bCs/>
                <w:color w:val="FFFFFF"/>
                <w:sz w:val="28"/>
                <w:szCs w:val="28"/>
              </w:rPr>
              <w:t>NFR02</w:t>
            </w:r>
          </w:p>
          <w:p w14:paraId="1A20D99C"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794901A5" w14:textId="77777777" w:rsidR="00B0368A" w:rsidRDefault="00000000">
            <w:pPr>
              <w:keepNext/>
              <w:spacing w:after="30"/>
            </w:pPr>
            <w:r>
              <w:rPr>
                <w:b/>
                <w:bCs/>
                <w:color w:val="14284B"/>
                <w:sz w:val="22"/>
                <w:szCs w:val="22"/>
              </w:rPr>
              <w:t>Observation latency target</w:t>
            </w:r>
          </w:p>
          <w:p w14:paraId="00D11E31" w14:textId="77777777" w:rsidR="00B0368A" w:rsidRDefault="00000000">
            <w:pPr>
              <w:keepNext/>
              <w:spacing w:after="50"/>
            </w:pPr>
            <w:r>
              <w:rPr>
                <w:color w:val="6B7280"/>
                <w:sz w:val="16"/>
                <w:szCs w:val="16"/>
              </w:rPr>
              <w:t xml:space="preserve">Component: </w:t>
            </w:r>
            <w:r>
              <w:rPr>
                <w:b/>
                <w:bCs/>
                <w:sz w:val="16"/>
                <w:szCs w:val="16"/>
              </w:rPr>
              <w:t>Telemetry</w:t>
            </w:r>
            <w:r>
              <w:rPr>
                <w:color w:val="6B7280"/>
                <w:sz w:val="16"/>
                <w:szCs w:val="16"/>
              </w:rPr>
              <w:t xml:space="preserve">     Verified by: </w:t>
            </w:r>
            <w:r>
              <w:rPr>
                <w:b/>
                <w:bCs/>
                <w:color w:val="0F8B8D"/>
                <w:sz w:val="16"/>
                <w:szCs w:val="16"/>
              </w:rPr>
              <w:t>T11</w:t>
            </w:r>
          </w:p>
          <w:p w14:paraId="717FEC07" w14:textId="77777777" w:rsidR="00B0368A" w:rsidRDefault="00000000">
            <w:pPr>
              <w:spacing w:line="264" w:lineRule="auto"/>
            </w:pPr>
            <w:r>
              <w:rPr>
                <w:sz w:val="19"/>
                <w:szCs w:val="19"/>
              </w:rPr>
              <w:t>On the declared machine and 720p single-source workload, target p95 capture-to-state latency &lt;= 1 s over 10 min after warm-up; report dropped frames and throughput.</w:t>
            </w:r>
          </w:p>
        </w:tc>
      </w:tr>
      <w:tr w:rsidR="00B0368A" w14:paraId="2E9ED835"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28227FD0" w14:textId="77777777" w:rsidR="00B0368A" w:rsidRDefault="00000000">
            <w:pPr>
              <w:spacing w:after="20"/>
              <w:jc w:val="center"/>
            </w:pPr>
            <w:r>
              <w:rPr>
                <w:b/>
                <w:bCs/>
                <w:color w:val="FFFFFF"/>
                <w:sz w:val="28"/>
                <w:szCs w:val="28"/>
              </w:rPr>
              <w:t>NFR03</w:t>
            </w:r>
          </w:p>
          <w:p w14:paraId="4E8E27E0"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3E9CA9FF" w14:textId="77777777" w:rsidR="00B0368A" w:rsidRDefault="00000000">
            <w:pPr>
              <w:keepNext/>
              <w:spacing w:after="30"/>
            </w:pPr>
            <w:r>
              <w:rPr>
                <w:b/>
                <w:bCs/>
                <w:color w:val="14284B"/>
                <w:sz w:val="22"/>
                <w:szCs w:val="22"/>
              </w:rPr>
              <w:t>Transition invariants</w:t>
            </w:r>
          </w:p>
          <w:p w14:paraId="1B326B83" w14:textId="77777777" w:rsidR="00B0368A" w:rsidRDefault="00000000">
            <w:pPr>
              <w:keepNext/>
              <w:spacing w:after="50"/>
            </w:pPr>
            <w:r>
              <w:rPr>
                <w:color w:val="6B7280"/>
                <w:sz w:val="16"/>
                <w:szCs w:val="16"/>
              </w:rPr>
              <w:t xml:space="preserve">Component: </w:t>
            </w:r>
            <w:r>
              <w:rPr>
                <w:b/>
                <w:bCs/>
                <w:sz w:val="16"/>
                <w:szCs w:val="16"/>
              </w:rPr>
              <w:t>Controller</w:t>
            </w:r>
            <w:r>
              <w:rPr>
                <w:color w:val="6B7280"/>
                <w:sz w:val="16"/>
                <w:szCs w:val="16"/>
              </w:rPr>
              <w:t xml:space="preserve">     Verified by: </w:t>
            </w:r>
            <w:r>
              <w:rPr>
                <w:b/>
                <w:bCs/>
                <w:color w:val="0F8B8D"/>
                <w:sz w:val="16"/>
                <w:szCs w:val="16"/>
              </w:rPr>
              <w:t>T04</w:t>
            </w:r>
          </w:p>
          <w:p w14:paraId="78534C30" w14:textId="77777777" w:rsidR="00B0368A" w:rsidRDefault="00000000">
            <w:pPr>
              <w:spacing w:line="264" w:lineRule="auto"/>
            </w:pPr>
            <w:r>
              <w:rPr>
                <w:sz w:val="19"/>
                <w:szCs w:val="19"/>
              </w:rPr>
              <w:t>No conflicting green and no omitted yellow/all-red in property tests and each simulation log; toy timings do not constitute road certification.</w:t>
            </w:r>
          </w:p>
        </w:tc>
      </w:tr>
      <w:tr w:rsidR="00B0368A" w14:paraId="110C330B"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1ED92C04" w14:textId="77777777" w:rsidR="00B0368A" w:rsidRDefault="00000000">
            <w:pPr>
              <w:spacing w:after="20"/>
              <w:jc w:val="center"/>
            </w:pPr>
            <w:r>
              <w:rPr>
                <w:b/>
                <w:bCs/>
                <w:color w:val="FFFFFF"/>
                <w:sz w:val="28"/>
                <w:szCs w:val="28"/>
              </w:rPr>
              <w:t>NFR04</w:t>
            </w:r>
          </w:p>
          <w:p w14:paraId="0C7A693A"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4F238C65" w14:textId="77777777" w:rsidR="00B0368A" w:rsidRDefault="00000000">
            <w:pPr>
              <w:keepNext/>
              <w:spacing w:after="30"/>
            </w:pPr>
            <w:r>
              <w:rPr>
                <w:b/>
                <w:bCs/>
                <w:color w:val="14284B"/>
                <w:sz w:val="22"/>
                <w:szCs w:val="22"/>
              </w:rPr>
              <w:t>Reproducibility</w:t>
            </w:r>
          </w:p>
          <w:p w14:paraId="21CDCC9E" w14:textId="77777777" w:rsidR="00B0368A" w:rsidRDefault="00000000">
            <w:pPr>
              <w:keepNext/>
              <w:spacing w:after="50"/>
            </w:pPr>
            <w:r>
              <w:rPr>
                <w:color w:val="6B7280"/>
                <w:sz w:val="16"/>
                <w:szCs w:val="16"/>
              </w:rPr>
              <w:t xml:space="preserve">Component: </w:t>
            </w:r>
            <w:r>
              <w:rPr>
                <w:b/>
                <w:bCs/>
                <w:sz w:val="16"/>
                <w:szCs w:val="16"/>
              </w:rPr>
              <w:t>Run manifest</w:t>
            </w:r>
            <w:r>
              <w:rPr>
                <w:color w:val="6B7280"/>
                <w:sz w:val="16"/>
                <w:szCs w:val="16"/>
              </w:rPr>
              <w:t xml:space="preserve">     Verified by: </w:t>
            </w:r>
            <w:r>
              <w:rPr>
                <w:b/>
                <w:bCs/>
                <w:color w:val="0F8B8D"/>
                <w:sz w:val="16"/>
                <w:szCs w:val="16"/>
              </w:rPr>
              <w:t>T08</w:t>
            </w:r>
          </w:p>
          <w:p w14:paraId="6F2F9FA3" w14:textId="77777777" w:rsidR="00B0368A" w:rsidRDefault="00000000">
            <w:pPr>
              <w:spacing w:line="264" w:lineRule="auto"/>
            </w:pPr>
            <w:r>
              <w:rPr>
                <w:sz w:val="19"/>
                <w:szCs w:val="19"/>
              </w:rPr>
              <w:t>Repeat a seeded run with frozen inputs and versions; compare decision log and summary, documenting any nondeterministic inference variance.</w:t>
            </w:r>
          </w:p>
        </w:tc>
      </w:tr>
      <w:tr w:rsidR="00B0368A" w14:paraId="003A7067"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14284B"/>
            <w:tcMar>
              <w:top w:w="100" w:type="dxa"/>
              <w:left w:w="60" w:type="dxa"/>
              <w:bottom w:w="100" w:type="dxa"/>
              <w:right w:w="60" w:type="dxa"/>
            </w:tcMar>
            <w:vAlign w:val="center"/>
          </w:tcPr>
          <w:p w14:paraId="1C0EE605" w14:textId="77777777" w:rsidR="00B0368A" w:rsidRDefault="00000000">
            <w:pPr>
              <w:spacing w:after="20"/>
              <w:jc w:val="center"/>
            </w:pPr>
            <w:r>
              <w:rPr>
                <w:b/>
                <w:bCs/>
                <w:color w:val="FFFFFF"/>
                <w:sz w:val="28"/>
                <w:szCs w:val="28"/>
              </w:rPr>
              <w:t>NFR05</w:t>
            </w:r>
          </w:p>
          <w:p w14:paraId="029B0A10" w14:textId="77777777" w:rsidR="00B0368A" w:rsidRDefault="00000000">
            <w:pPr>
              <w:jc w:val="center"/>
            </w:pPr>
            <w:r>
              <w:rPr>
                <w:b/>
                <w:bCs/>
                <w:color w:val="5EEAD4"/>
                <w:spacing w:val="40"/>
                <w:sz w:val="15"/>
                <w:szCs w:val="15"/>
              </w:rPr>
              <w:t>MUST</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10DDBCCA" w14:textId="77777777" w:rsidR="00B0368A" w:rsidRDefault="00000000">
            <w:pPr>
              <w:keepNext/>
              <w:spacing w:after="30"/>
            </w:pPr>
            <w:r>
              <w:rPr>
                <w:b/>
                <w:bCs/>
                <w:color w:val="14284B"/>
                <w:sz w:val="22"/>
                <w:szCs w:val="22"/>
              </w:rPr>
              <w:t>Data minimization</w:t>
            </w:r>
          </w:p>
          <w:p w14:paraId="25A054F9" w14:textId="77777777" w:rsidR="00B0368A" w:rsidRDefault="00000000">
            <w:pPr>
              <w:keepNext/>
              <w:spacing w:after="50"/>
            </w:pPr>
            <w:r>
              <w:rPr>
                <w:color w:val="6B7280"/>
                <w:sz w:val="16"/>
                <w:szCs w:val="16"/>
              </w:rPr>
              <w:t xml:space="preserve">Component: </w:t>
            </w:r>
            <w:r>
              <w:rPr>
                <w:b/>
                <w:bCs/>
                <w:sz w:val="16"/>
                <w:szCs w:val="16"/>
              </w:rPr>
              <w:t>Data process</w:t>
            </w:r>
            <w:r>
              <w:rPr>
                <w:color w:val="6B7280"/>
                <w:sz w:val="16"/>
                <w:szCs w:val="16"/>
              </w:rPr>
              <w:t xml:space="preserve">     Verified by: </w:t>
            </w:r>
            <w:r>
              <w:rPr>
                <w:b/>
                <w:bCs/>
                <w:color w:val="0F8B8D"/>
                <w:sz w:val="16"/>
                <w:szCs w:val="16"/>
              </w:rPr>
              <w:t>T12</w:t>
            </w:r>
          </w:p>
          <w:p w14:paraId="12E898CB" w14:textId="77777777" w:rsidR="00B0368A" w:rsidRDefault="00000000">
            <w:pPr>
              <w:spacing w:line="264" w:lineRule="auto"/>
            </w:pPr>
            <w:r>
              <w:rPr>
                <w:sz w:val="19"/>
                <w:szCs w:val="19"/>
              </w:rPr>
              <w:t>Repository scan contains no working credentials or raw identifiable footage; documentation records source permissions and retention.</w:t>
            </w:r>
          </w:p>
        </w:tc>
      </w:tr>
      <w:tr w:rsidR="00B0368A" w14:paraId="5CEBAFF0" w14:textId="77777777">
        <w:trPr>
          <w:cantSplit/>
        </w:trPr>
        <w:tc>
          <w:tcPr>
            <w:tcW w:w="1250" w:type="dxa"/>
            <w:tcBorders>
              <w:top w:val="none" w:sz="0" w:space="0" w:color="FFFFFF"/>
              <w:left w:val="none" w:sz="0" w:space="0" w:color="FFFFFF"/>
              <w:bottom w:val="single" w:sz="12" w:space="0" w:color="FFFFFF"/>
              <w:right w:val="none" w:sz="0" w:space="0" w:color="FFFFFF"/>
            </w:tcBorders>
            <w:shd w:val="clear" w:color="auto" w:fill="0F8B8D"/>
            <w:tcMar>
              <w:top w:w="100" w:type="dxa"/>
              <w:left w:w="60" w:type="dxa"/>
              <w:bottom w:w="100" w:type="dxa"/>
              <w:right w:w="60" w:type="dxa"/>
            </w:tcMar>
            <w:vAlign w:val="center"/>
          </w:tcPr>
          <w:p w14:paraId="5CF6CBED" w14:textId="77777777" w:rsidR="00B0368A" w:rsidRDefault="00000000">
            <w:pPr>
              <w:spacing w:after="20"/>
              <w:jc w:val="center"/>
            </w:pPr>
            <w:r>
              <w:rPr>
                <w:b/>
                <w:bCs/>
                <w:color w:val="FFFFFF"/>
                <w:sz w:val="28"/>
                <w:szCs w:val="28"/>
              </w:rPr>
              <w:t>NFR06</w:t>
            </w:r>
          </w:p>
          <w:p w14:paraId="02FA18E5" w14:textId="77777777" w:rsidR="00B0368A" w:rsidRDefault="00000000">
            <w:pPr>
              <w:jc w:val="center"/>
            </w:pPr>
            <w:r>
              <w:rPr>
                <w:b/>
                <w:bCs/>
                <w:color w:val="D1FAE5"/>
                <w:spacing w:val="40"/>
                <w:sz w:val="15"/>
                <w:szCs w:val="15"/>
              </w:rPr>
              <w:t>SHOULD</w:t>
            </w:r>
          </w:p>
        </w:tc>
        <w:tc>
          <w:tcPr>
            <w:tcW w:w="8388" w:type="dxa"/>
            <w:tcBorders>
              <w:top w:val="none" w:sz="0" w:space="0" w:color="FFFFFF"/>
              <w:left w:val="none" w:sz="0" w:space="0" w:color="FFFFFF"/>
              <w:bottom w:val="single" w:sz="12" w:space="0" w:color="FFFFFF"/>
              <w:right w:val="none" w:sz="0" w:space="0" w:color="FFFFFF"/>
            </w:tcBorders>
            <w:shd w:val="clear" w:color="auto" w:fill="F2F5F9"/>
            <w:tcMar>
              <w:top w:w="100" w:type="dxa"/>
              <w:left w:w="200" w:type="dxa"/>
              <w:bottom w:w="100" w:type="dxa"/>
              <w:right w:w="150" w:type="dxa"/>
            </w:tcMar>
            <w:vAlign w:val="center"/>
          </w:tcPr>
          <w:p w14:paraId="4F99CA3B" w14:textId="77777777" w:rsidR="00B0368A" w:rsidRDefault="00000000">
            <w:pPr>
              <w:keepNext/>
              <w:spacing w:after="30"/>
            </w:pPr>
            <w:r>
              <w:rPr>
                <w:b/>
                <w:bCs/>
                <w:color w:val="14284B"/>
                <w:sz w:val="22"/>
                <w:szCs w:val="22"/>
              </w:rPr>
              <w:t>Recoverable failure</w:t>
            </w:r>
          </w:p>
          <w:p w14:paraId="59F00663" w14:textId="77777777" w:rsidR="00B0368A" w:rsidRDefault="00000000">
            <w:pPr>
              <w:keepNext/>
              <w:spacing w:after="50"/>
            </w:pPr>
            <w:r>
              <w:rPr>
                <w:color w:val="6B7280"/>
                <w:sz w:val="16"/>
                <w:szCs w:val="16"/>
              </w:rPr>
              <w:t xml:space="preserve">Component: </w:t>
            </w:r>
            <w:r>
              <w:rPr>
                <w:b/>
                <w:bCs/>
                <w:sz w:val="16"/>
                <w:szCs w:val="16"/>
              </w:rPr>
              <w:t>Runtime</w:t>
            </w:r>
            <w:r>
              <w:rPr>
                <w:color w:val="6B7280"/>
                <w:sz w:val="16"/>
                <w:szCs w:val="16"/>
              </w:rPr>
              <w:t xml:space="preserve">     Verified by: </w:t>
            </w:r>
            <w:r>
              <w:rPr>
                <w:b/>
                <w:bCs/>
                <w:color w:val="0F8B8D"/>
                <w:sz w:val="16"/>
                <w:szCs w:val="16"/>
              </w:rPr>
              <w:t>T10</w:t>
            </w:r>
          </w:p>
          <w:p w14:paraId="6831E359" w14:textId="77777777" w:rsidR="00B0368A" w:rsidRDefault="00000000">
            <w:pPr>
              <w:spacing w:line="264" w:lineRule="auto"/>
            </w:pPr>
            <w:r>
              <w:rPr>
                <w:sz w:val="19"/>
                <w:szCs w:val="19"/>
              </w:rPr>
              <w:t>Terminate and restart a worker in a controlled test; preserve completed run records and record a failed/incomplete state.</w:t>
            </w:r>
          </w:p>
        </w:tc>
      </w:tr>
    </w:tbl>
    <w:p w14:paraId="58C96586" w14:textId="77777777" w:rsidR="00B0368A" w:rsidRDefault="00B0368A">
      <w:pPr>
        <w:spacing w:after="120" w:line="120" w:lineRule="auto"/>
      </w:pPr>
    </w:p>
    <w:p w14:paraId="4148AFA1" w14:textId="77777777" w:rsidR="00B0368A" w:rsidRDefault="00000000">
      <w:pPr>
        <w:pStyle w:val="2"/>
        <w:keepNext/>
      </w:pPr>
      <w:r>
        <w:rPr>
          <w:color w:val="0F8B8D"/>
        </w:rPr>
        <w:t xml:space="preserve">6.3   </w:t>
      </w:r>
      <w:r>
        <w:t>Operational definitions</w:t>
      </w:r>
    </w:p>
    <w:p w14:paraId="1C868730" w14:textId="77777777" w:rsidR="00B0368A" w:rsidRDefault="00000000">
      <w:pPr>
        <w:keepNext/>
        <w:pBdr>
          <w:left w:val="single" w:sz="24" w:space="8" w:color="14284B"/>
        </w:pBdr>
        <w:shd w:val="clear" w:color="auto" w:fill="F2F5F9"/>
        <w:spacing w:before="160"/>
        <w:ind w:left="200" w:right="100"/>
      </w:pPr>
      <w:r>
        <w:rPr>
          <w:b/>
          <w:bCs/>
          <w:color w:val="14284B"/>
          <w:spacing w:val="30"/>
          <w:sz w:val="16"/>
          <w:szCs w:val="16"/>
        </w:rPr>
        <w:t>QUEUE</w:t>
      </w:r>
    </w:p>
    <w:p w14:paraId="6FFCEBCA" w14:textId="77777777" w:rsidR="00B0368A" w:rsidRDefault="00000000">
      <w:pPr>
        <w:pBdr>
          <w:left w:val="single" w:sz="24" w:space="8" w:color="14284B"/>
        </w:pBdr>
        <w:shd w:val="clear" w:color="auto" w:fill="F2F5F9"/>
        <w:spacing w:before="30" w:after="170" w:line="288" w:lineRule="auto"/>
        <w:ind w:left="200" w:right="100"/>
      </w:pPr>
      <w:r>
        <w:rPr>
          <w:sz w:val="20"/>
          <w:szCs w:val="20"/>
        </w:rPr>
        <w:t>A queue is the number of visible tracked vehicles inside an approach ROI whose image-plane displacement stays below the calibrated stop threshold for at least 2 seconds. The threshold must be calibrated per camera; image pixels are not metres. Vehicles hidden by occlusion or beyond the ROI require an explicit uncertainty note. Use bottom-centre box positions for ROI membership.</w:t>
      </w:r>
    </w:p>
    <w:p w14:paraId="54EE9CCB" w14:textId="77777777" w:rsidR="00B0368A" w:rsidRDefault="00000000">
      <w:pPr>
        <w:keepNext/>
        <w:pBdr>
          <w:left w:val="single" w:sz="24" w:space="8" w:color="14284B"/>
        </w:pBdr>
        <w:shd w:val="clear" w:color="auto" w:fill="F2F5F9"/>
        <w:spacing w:before="160"/>
        <w:ind w:left="200" w:right="100"/>
      </w:pPr>
      <w:r>
        <w:rPr>
          <w:b/>
          <w:bCs/>
          <w:color w:val="14284B"/>
          <w:spacing w:val="30"/>
          <w:sz w:val="16"/>
          <w:szCs w:val="16"/>
        </w:rPr>
        <w:t>CROSSING</w:t>
      </w:r>
    </w:p>
    <w:p w14:paraId="6101EDB0" w14:textId="77777777" w:rsidR="00B0368A" w:rsidRDefault="00000000">
      <w:pPr>
        <w:pBdr>
          <w:left w:val="single" w:sz="24" w:space="8" w:color="14284B"/>
        </w:pBdr>
        <w:shd w:val="clear" w:color="auto" w:fill="F2F5F9"/>
        <w:spacing w:before="30" w:after="170" w:line="288" w:lineRule="auto"/>
        <w:ind w:left="200" w:right="100"/>
      </w:pPr>
      <w:r>
        <w:rPr>
          <w:sz w:val="20"/>
          <w:szCs w:val="20"/>
        </w:rPr>
        <w:t>A crossing is a directed passage of one track across a configured virtual line. Suppress repeated counts for the same track and direction within a run. Track fragmentation can still cause overcounting and must be measured.</w:t>
      </w:r>
    </w:p>
    <w:p w14:paraId="22085FE4" w14:textId="77777777" w:rsidR="00B0368A" w:rsidRDefault="00000000">
      <w:pPr>
        <w:keepNext/>
        <w:pBdr>
          <w:left w:val="single" w:sz="24" w:space="8" w:color="14284B"/>
        </w:pBdr>
        <w:shd w:val="clear" w:color="auto" w:fill="F2F5F9"/>
        <w:spacing w:before="160"/>
        <w:ind w:left="200" w:right="100"/>
      </w:pPr>
      <w:r>
        <w:rPr>
          <w:b/>
          <w:bCs/>
          <w:color w:val="14284B"/>
          <w:spacing w:val="30"/>
          <w:sz w:val="16"/>
          <w:szCs w:val="16"/>
        </w:rPr>
        <w:lastRenderedPageBreak/>
        <w:t>STALE FRAME</w:t>
      </w:r>
    </w:p>
    <w:p w14:paraId="36537755" w14:textId="77777777" w:rsidR="00B0368A" w:rsidRDefault="00000000">
      <w:pPr>
        <w:pBdr>
          <w:left w:val="single" w:sz="24" w:space="8" w:color="14284B"/>
        </w:pBdr>
        <w:shd w:val="clear" w:color="auto" w:fill="F2F5F9"/>
        <w:spacing w:before="30" w:after="170" w:line="288" w:lineRule="auto"/>
        <w:ind w:left="200" w:right="100"/>
      </w:pPr>
      <w:r>
        <w:rPr>
          <w:sz w:val="20"/>
          <w:szCs w:val="20"/>
        </w:rPr>
        <w:t>A frame is stale when current run time minus observation time exceeds 2 seconds. Future, nonfinite and decreasing timestamps are invalid. NS and EW are the only allowed green groups for the simplified through-only junction.</w:t>
      </w:r>
    </w:p>
    <w:p w14:paraId="3B15D8FD" w14:textId="77777777" w:rsidR="00B0368A" w:rsidRDefault="00000000">
      <w:pPr>
        <w:keepNext/>
        <w:pageBreakBefore/>
        <w:spacing w:after="40"/>
      </w:pPr>
      <w:r>
        <w:rPr>
          <w:b/>
          <w:bCs/>
          <w:color w:val="0F8B8D"/>
          <w:spacing w:val="60"/>
          <w:sz w:val="19"/>
          <w:szCs w:val="19"/>
        </w:rPr>
        <w:lastRenderedPageBreak/>
        <w:t>SECTION 07</w:t>
      </w:r>
    </w:p>
    <w:p w14:paraId="503224F8" w14:textId="77777777" w:rsidR="00B0368A" w:rsidRDefault="00000000">
      <w:pPr>
        <w:pStyle w:val="1"/>
        <w:keepNext/>
        <w:pBdr>
          <w:bottom w:val="single" w:sz="14" w:space="6" w:color="0F8B8D"/>
        </w:pBdr>
      </w:pPr>
      <w:bookmarkStart w:id="6" w:name="sec07"/>
      <w:r>
        <w:t>Architecture and data contracts</w:t>
      </w:r>
      <w:bookmarkEnd w:id="6"/>
    </w:p>
    <w:p w14:paraId="2EC12DBD"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Whether requirements, components, data and scenarios are aligned.</w:t>
      </w:r>
    </w:p>
    <w:p w14:paraId="440477DD"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System context diagram, Use Case Diagram, draft Component Diagram and an architectural description.</w:t>
      </w:r>
    </w:p>
    <w:p w14:paraId="7A7728B5" w14:textId="77777777" w:rsidR="00B0368A" w:rsidRDefault="00000000">
      <w:pPr>
        <w:spacing w:after="130" w:line="288" w:lineRule="auto"/>
      </w:pPr>
      <w:r>
        <w:t>The proposed integrated design uses a perception worker, demand estimator, constrained controller, simulator adapter, run store and operator interface. Only the controller CLI and observation validation are currently executable. Diagram source files and readable SVG exports are in diagrams; the diagrams describe the target architecture, not a claim that every component is implemented.</w:t>
      </w:r>
    </w:p>
    <w:p w14:paraId="48619646" w14:textId="77777777" w:rsidR="00B0368A" w:rsidRDefault="00000000">
      <w:pPr>
        <w:pStyle w:val="2"/>
        <w:keepNext/>
      </w:pPr>
      <w:r>
        <w:rPr>
          <w:color w:val="0F8B8D"/>
        </w:rPr>
        <w:t xml:space="preserve">7.1   </w:t>
      </w:r>
      <w:r>
        <w:t>Processing sequence</w:t>
      </w:r>
    </w:p>
    <w:p w14:paraId="62CED245" w14:textId="77777777" w:rsidR="00B0368A" w:rsidRDefault="00000000">
      <w:pPr>
        <w:spacing w:after="130" w:line="288" w:lineRule="auto"/>
      </w:pPr>
      <w:r>
        <w:t>The operator defines a run and ROI calibration. A video adapter timestamps frames. The perception worker detects and tracks vehicles. The estimator builds a TrafficState with per-arm queues, measurement time and confidence metadata. The validity guard rejects invalid or stale state. The controller produces a bounded phase decision with its reason. The simulator adapter advances only through permitted transitions. The store persists the manifest, decisions and metrics. The operator inspects freshness and experiment status.</w:t>
      </w:r>
    </w:p>
    <w:p w14:paraId="33658EEA" w14:textId="77777777" w:rsidR="00B0368A" w:rsidRDefault="00000000">
      <w:pPr>
        <w:pStyle w:val="2"/>
        <w:keepNext/>
      </w:pPr>
      <w:r>
        <w:rPr>
          <w:color w:val="0F8B8D"/>
        </w:rPr>
        <w:t xml:space="preserve">7.2   </w:t>
      </w:r>
      <w:r>
        <w:t>Contracts and entities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00"/>
        <w:gridCol w:w="4300"/>
        <w:gridCol w:w="3438"/>
      </w:tblGrid>
      <w:tr w:rsidR="00B0368A" w14:paraId="65619DA0"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A28656C" w14:textId="77777777" w:rsidR="00B0368A" w:rsidRDefault="00000000">
            <w:pPr>
              <w:spacing w:line="259" w:lineRule="auto"/>
            </w:pPr>
            <w:r>
              <w:rPr>
                <w:b/>
                <w:bCs/>
                <w:color w:val="FFFFFF"/>
                <w:sz w:val="18"/>
                <w:szCs w:val="18"/>
              </w:rPr>
              <w:t>Entity</w:t>
            </w:r>
          </w:p>
        </w:tc>
        <w:tc>
          <w:tcPr>
            <w:tcW w:w="43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AC7C5D6" w14:textId="77777777" w:rsidR="00B0368A" w:rsidRDefault="00000000">
            <w:pPr>
              <w:spacing w:line="259" w:lineRule="auto"/>
            </w:pPr>
            <w:r>
              <w:rPr>
                <w:b/>
                <w:bCs/>
                <w:color w:val="FFFFFF"/>
                <w:sz w:val="18"/>
                <w:szCs w:val="18"/>
              </w:rPr>
              <w:t>Key fields</w:t>
            </w:r>
          </w:p>
        </w:tc>
        <w:tc>
          <w:tcPr>
            <w:tcW w:w="34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3CFD8845" w14:textId="77777777" w:rsidR="00B0368A" w:rsidRDefault="00000000">
            <w:pPr>
              <w:spacing w:line="259" w:lineRule="auto"/>
            </w:pPr>
            <w:r>
              <w:rPr>
                <w:b/>
                <w:bCs/>
                <w:color w:val="FFFFFF"/>
                <w:sz w:val="18"/>
                <w:szCs w:val="18"/>
              </w:rPr>
              <w:t>Purpose</w:t>
            </w:r>
          </w:p>
        </w:tc>
      </w:tr>
      <w:tr w:rsidR="00B0368A" w14:paraId="1C1C7C5A"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CE8E5CE" w14:textId="77777777" w:rsidR="00B0368A" w:rsidRDefault="00000000">
            <w:pPr>
              <w:spacing w:line="259" w:lineRule="auto"/>
            </w:pPr>
            <w:r>
              <w:rPr>
                <w:b/>
                <w:bCs/>
                <w:color w:val="14284B"/>
                <w:sz w:val="18"/>
                <w:szCs w:val="18"/>
              </w:rPr>
              <w:t>Run</w:t>
            </w:r>
          </w:p>
        </w:tc>
        <w:tc>
          <w:tcPr>
            <w:tcW w:w="4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DC4F224" w14:textId="77777777" w:rsidR="00B0368A" w:rsidRDefault="00000000">
            <w:pPr>
              <w:spacing w:line="259" w:lineRule="auto"/>
            </w:pPr>
            <w:r>
              <w:rPr>
                <w:sz w:val="18"/>
                <w:szCs w:val="18"/>
              </w:rPr>
              <w:t>run_id, commit_sha, seed, input_hashes, model_hash, simulator_version</w:t>
            </w:r>
          </w:p>
        </w:tc>
        <w:tc>
          <w:tcPr>
            <w:tcW w:w="34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78A34E8" w14:textId="77777777" w:rsidR="00B0368A" w:rsidRDefault="00000000">
            <w:pPr>
              <w:spacing w:line="259" w:lineRule="auto"/>
            </w:pPr>
            <w:r>
              <w:rPr>
                <w:sz w:val="18"/>
                <w:szCs w:val="18"/>
              </w:rPr>
              <w:t>Reproduction and attribution</w:t>
            </w:r>
          </w:p>
        </w:tc>
      </w:tr>
      <w:tr w:rsidR="00B0368A" w14:paraId="48F43BAB"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BDB5AE5" w14:textId="77777777" w:rsidR="00B0368A" w:rsidRDefault="00000000">
            <w:pPr>
              <w:spacing w:line="259" w:lineRule="auto"/>
            </w:pPr>
            <w:r>
              <w:rPr>
                <w:b/>
                <w:bCs/>
                <w:color w:val="14284B"/>
                <w:sz w:val="18"/>
                <w:szCs w:val="18"/>
              </w:rPr>
              <w:t>CameraConfig</w:t>
            </w:r>
          </w:p>
        </w:tc>
        <w:tc>
          <w:tcPr>
            <w:tcW w:w="4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93AC0A1" w14:textId="77777777" w:rsidR="00B0368A" w:rsidRDefault="00000000">
            <w:pPr>
              <w:spacing w:line="259" w:lineRule="auto"/>
            </w:pPr>
            <w:r>
              <w:rPr>
                <w:sz w:val="18"/>
                <w:szCs w:val="18"/>
              </w:rPr>
              <w:t>source_id, ROI polygons, crossing lines, stop threshold, calibration version</w:t>
            </w:r>
          </w:p>
        </w:tc>
        <w:tc>
          <w:tcPr>
            <w:tcW w:w="34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DFCDE97" w14:textId="77777777" w:rsidR="00B0368A" w:rsidRDefault="00000000">
            <w:pPr>
              <w:spacing w:line="259" w:lineRule="auto"/>
            </w:pPr>
            <w:r>
              <w:rPr>
                <w:sz w:val="18"/>
                <w:szCs w:val="18"/>
              </w:rPr>
              <w:t>Consistent observations</w:t>
            </w:r>
          </w:p>
        </w:tc>
      </w:tr>
      <w:tr w:rsidR="00B0368A" w14:paraId="5A397ADB"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CA1EFC7" w14:textId="77777777" w:rsidR="00B0368A" w:rsidRDefault="00000000">
            <w:pPr>
              <w:spacing w:line="259" w:lineRule="auto"/>
            </w:pPr>
            <w:r>
              <w:rPr>
                <w:b/>
                <w:bCs/>
                <w:color w:val="14284B"/>
                <w:sz w:val="18"/>
                <w:szCs w:val="18"/>
              </w:rPr>
              <w:t>TrafficState</w:t>
            </w:r>
          </w:p>
        </w:tc>
        <w:tc>
          <w:tcPr>
            <w:tcW w:w="4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B788B45" w14:textId="77777777" w:rsidR="00B0368A" w:rsidRDefault="00000000">
            <w:pPr>
              <w:spacing w:line="259" w:lineRule="auto"/>
            </w:pPr>
            <w:r>
              <w:rPr>
                <w:sz w:val="18"/>
                <w:szCs w:val="18"/>
              </w:rPr>
              <w:t>observation_time_s, N, S, E, W, validity, source</w:t>
            </w:r>
          </w:p>
        </w:tc>
        <w:tc>
          <w:tcPr>
            <w:tcW w:w="34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A83B812" w14:textId="77777777" w:rsidR="00B0368A" w:rsidRDefault="00000000">
            <w:pPr>
              <w:spacing w:line="259" w:lineRule="auto"/>
            </w:pPr>
            <w:r>
              <w:rPr>
                <w:sz w:val="18"/>
                <w:szCs w:val="18"/>
              </w:rPr>
              <w:t>Per-approach queued vehicle counts</w:t>
            </w:r>
          </w:p>
        </w:tc>
      </w:tr>
      <w:tr w:rsidR="00B0368A" w14:paraId="79AEAB96"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A2B081C" w14:textId="77777777" w:rsidR="00B0368A" w:rsidRDefault="00000000">
            <w:pPr>
              <w:spacing w:line="259" w:lineRule="auto"/>
            </w:pPr>
            <w:r>
              <w:rPr>
                <w:b/>
                <w:bCs/>
                <w:color w:val="14284B"/>
                <w:sz w:val="18"/>
                <w:szCs w:val="18"/>
              </w:rPr>
              <w:t>PhaseDecision</w:t>
            </w:r>
          </w:p>
        </w:tc>
        <w:tc>
          <w:tcPr>
            <w:tcW w:w="4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FE3113C" w14:textId="77777777" w:rsidR="00B0368A" w:rsidRDefault="00000000">
            <w:pPr>
              <w:spacing w:line="259" w:lineRule="auto"/>
            </w:pPr>
            <w:r>
              <w:rPr>
                <w:sz w:val="18"/>
                <w:szCs w:val="18"/>
              </w:rPr>
              <w:t>time_s, stage, group, mode, reason</w:t>
            </w:r>
          </w:p>
        </w:tc>
        <w:tc>
          <w:tcPr>
            <w:tcW w:w="34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518F654" w14:textId="77777777" w:rsidR="00B0368A" w:rsidRDefault="00000000">
            <w:pPr>
              <w:spacing w:line="259" w:lineRule="auto"/>
            </w:pPr>
            <w:r>
              <w:rPr>
                <w:sz w:val="18"/>
                <w:szCs w:val="18"/>
              </w:rPr>
              <w:t>Inspectable controller output</w:t>
            </w:r>
          </w:p>
        </w:tc>
      </w:tr>
      <w:tr w:rsidR="00B0368A" w14:paraId="4A6B08C7" w14:textId="77777777">
        <w:trPr>
          <w:cantSplit/>
        </w:trPr>
        <w:tc>
          <w:tcPr>
            <w:tcW w:w="19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CF986BD" w14:textId="77777777" w:rsidR="00B0368A" w:rsidRDefault="00000000">
            <w:pPr>
              <w:spacing w:line="259" w:lineRule="auto"/>
            </w:pPr>
            <w:r>
              <w:rPr>
                <w:b/>
                <w:bCs/>
                <w:color w:val="14284B"/>
                <w:sz w:val="18"/>
                <w:szCs w:val="18"/>
              </w:rPr>
              <w:t>MetricSummary</w:t>
            </w:r>
          </w:p>
        </w:tc>
        <w:tc>
          <w:tcPr>
            <w:tcW w:w="4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BB2D40E" w14:textId="77777777" w:rsidR="00B0368A" w:rsidRDefault="00000000">
            <w:pPr>
              <w:spacing w:line="259" w:lineRule="auto"/>
            </w:pPr>
            <w:r>
              <w:rPr>
                <w:sz w:val="18"/>
                <w:szCs w:val="18"/>
              </w:rPr>
              <w:t>completed, unfinished, delay_s, queue_vehicles, seed</w:t>
            </w:r>
          </w:p>
        </w:tc>
        <w:tc>
          <w:tcPr>
            <w:tcW w:w="34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67DFD4C" w14:textId="77777777" w:rsidR="00B0368A" w:rsidRDefault="00000000">
            <w:pPr>
              <w:spacing w:line="259" w:lineRule="auto"/>
            </w:pPr>
            <w:r>
              <w:rPr>
                <w:sz w:val="18"/>
                <w:szCs w:val="18"/>
              </w:rPr>
              <w:t>Comparable outcomes</w:t>
            </w:r>
          </w:p>
        </w:tc>
      </w:tr>
    </w:tbl>
    <w:p w14:paraId="073C8EAB" w14:textId="77777777" w:rsidR="00B0368A" w:rsidRDefault="00B0368A">
      <w:pPr>
        <w:spacing w:after="140" w:line="120" w:lineRule="auto"/>
      </w:pPr>
    </w:p>
    <w:p w14:paraId="3939D777" w14:textId="77777777" w:rsidR="00B0368A" w:rsidRDefault="00000000">
      <w:pPr>
        <w:spacing w:after="130" w:line="288" w:lineRule="auto"/>
      </w:pPr>
      <w:r>
        <w:t xml:space="preserve">The CLI prototype reads N, S, E, W and timestamps from JSON; it does not accept arbitrary controller commands or operate cameras. The future API may expose </w:t>
      </w:r>
      <w:r>
        <w:rPr>
          <w:rFonts w:ascii="Consolas" w:eastAsia="Consolas" w:hAnsi="Consolas" w:cs="Consolas"/>
          <w:color w:val="0B4F6C"/>
          <w:sz w:val="19"/>
          <w:szCs w:val="19"/>
          <w:shd w:val="clear" w:color="auto" w:fill="EAF1F8"/>
        </w:rPr>
        <w:t>POST /runs</w:t>
      </w:r>
      <w:r>
        <w:t xml:space="preserve">, </w:t>
      </w:r>
      <w:r>
        <w:rPr>
          <w:rFonts w:ascii="Consolas" w:eastAsia="Consolas" w:hAnsi="Consolas" w:cs="Consolas"/>
          <w:color w:val="0B4F6C"/>
          <w:sz w:val="19"/>
          <w:szCs w:val="19"/>
          <w:shd w:val="clear" w:color="auto" w:fill="EAF1F8"/>
        </w:rPr>
        <w:t>GET /runs/{id}/state</w:t>
      </w:r>
      <w:r>
        <w:t xml:space="preserve">, </w:t>
      </w:r>
      <w:r>
        <w:rPr>
          <w:rFonts w:ascii="Consolas" w:eastAsia="Consolas" w:hAnsi="Consolas" w:cs="Consolas"/>
          <w:color w:val="0B4F6C"/>
          <w:sz w:val="19"/>
          <w:szCs w:val="19"/>
          <w:shd w:val="clear" w:color="auto" w:fill="EAF1F8"/>
        </w:rPr>
        <w:t>POST /runs/{id}/stop</w:t>
      </w:r>
      <w:r>
        <w:t xml:space="preserve"> and </w:t>
      </w:r>
      <w:r>
        <w:rPr>
          <w:rFonts w:ascii="Consolas" w:eastAsia="Consolas" w:hAnsi="Consolas" w:cs="Consolas"/>
          <w:color w:val="0B4F6C"/>
          <w:sz w:val="19"/>
          <w:szCs w:val="19"/>
          <w:shd w:val="clear" w:color="auto" w:fill="EAF1F8"/>
        </w:rPr>
        <w:t>GET /runs/{id}/report</w:t>
      </w:r>
      <w:r>
        <w:t>. These are interface designs, not live endpoints. A state response should carry source freshness and units, not only a green indicator.</w:t>
      </w:r>
    </w:p>
    <w:p w14:paraId="7B0BC38C" w14:textId="77777777" w:rsidR="00B0368A" w:rsidRDefault="00000000">
      <w:pPr>
        <w:pStyle w:val="2"/>
        <w:keepNext/>
      </w:pPr>
      <w:r>
        <w:rPr>
          <w:color w:val="0F8B8D"/>
        </w:rPr>
        <w:t xml:space="preserve">7.3   </w:t>
      </w:r>
      <w:r>
        <w:t>Transition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9"/>
        <w:gridCol w:w="560"/>
        <w:gridCol w:w="1989"/>
        <w:gridCol w:w="560"/>
        <w:gridCol w:w="1989"/>
        <w:gridCol w:w="560"/>
        <w:gridCol w:w="1991"/>
      </w:tblGrid>
      <w:tr w:rsidR="00B0368A" w14:paraId="64B8B17C" w14:textId="77777777">
        <w:trPr>
          <w:cantSplit/>
        </w:trPr>
        <w:tc>
          <w:tcPr>
            <w:tcW w:w="1989" w:type="dxa"/>
            <w:tcBorders>
              <w:top w:val="single" w:sz="8" w:space="0" w:color="166534"/>
              <w:left w:val="single" w:sz="8" w:space="0" w:color="166534"/>
              <w:bottom w:val="single" w:sz="8" w:space="0" w:color="166534"/>
              <w:right w:val="single" w:sz="8" w:space="0" w:color="166534"/>
            </w:tcBorders>
            <w:shd w:val="clear" w:color="auto" w:fill="DCFCE7"/>
            <w:tcMar>
              <w:top w:w="110" w:type="dxa"/>
              <w:left w:w="60" w:type="dxa"/>
              <w:bottom w:w="110" w:type="dxa"/>
              <w:right w:w="60" w:type="dxa"/>
            </w:tcMar>
            <w:vAlign w:val="center"/>
          </w:tcPr>
          <w:p w14:paraId="0D59D177" w14:textId="77777777" w:rsidR="00B0368A" w:rsidRDefault="00000000">
            <w:pPr>
              <w:jc w:val="center"/>
            </w:pPr>
            <w:r>
              <w:rPr>
                <w:rFonts w:ascii="Consolas" w:eastAsia="Consolas" w:hAnsi="Consolas" w:cs="Consolas"/>
                <w:b/>
                <w:bCs/>
                <w:color w:val="166534"/>
                <w:sz w:val="17"/>
                <w:szCs w:val="17"/>
              </w:rPr>
              <w:t>NS_GREEN</w:t>
            </w:r>
          </w:p>
        </w:tc>
        <w:tc>
          <w:tcPr>
            <w:tcW w:w="560" w:type="dxa"/>
            <w:tcBorders>
              <w:top w:val="none" w:sz="0" w:space="0" w:color="FFFFFF"/>
              <w:left w:val="none" w:sz="0" w:space="0" w:color="FFFFFF"/>
              <w:bottom w:val="none" w:sz="0" w:space="0" w:color="FFFFFF"/>
              <w:right w:val="none" w:sz="0" w:space="0" w:color="FFFFFF"/>
            </w:tcBorders>
            <w:vAlign w:val="center"/>
          </w:tcPr>
          <w:p w14:paraId="49C58298" w14:textId="77777777" w:rsidR="00B0368A" w:rsidRDefault="00000000">
            <w:pPr>
              <w:jc w:val="center"/>
            </w:pPr>
            <w:r>
              <w:rPr>
                <w:b/>
                <w:bCs/>
                <w:color w:val="6B7280"/>
                <w:sz w:val="24"/>
                <w:szCs w:val="24"/>
              </w:rPr>
              <w:t>→</w:t>
            </w:r>
          </w:p>
        </w:tc>
        <w:tc>
          <w:tcPr>
            <w:tcW w:w="1989" w:type="dxa"/>
            <w:tcBorders>
              <w:top w:val="single" w:sz="8" w:space="0" w:color="854D0E"/>
              <w:left w:val="single" w:sz="8" w:space="0" w:color="854D0E"/>
              <w:bottom w:val="single" w:sz="8" w:space="0" w:color="854D0E"/>
              <w:right w:val="single" w:sz="8" w:space="0" w:color="854D0E"/>
            </w:tcBorders>
            <w:shd w:val="clear" w:color="auto" w:fill="FEF9C3"/>
            <w:tcMar>
              <w:top w:w="110" w:type="dxa"/>
              <w:left w:w="60" w:type="dxa"/>
              <w:bottom w:w="110" w:type="dxa"/>
              <w:right w:w="60" w:type="dxa"/>
            </w:tcMar>
            <w:vAlign w:val="center"/>
          </w:tcPr>
          <w:p w14:paraId="392FDC2F" w14:textId="77777777" w:rsidR="00B0368A" w:rsidRDefault="00000000">
            <w:pPr>
              <w:jc w:val="center"/>
            </w:pPr>
            <w:r>
              <w:rPr>
                <w:rFonts w:ascii="Consolas" w:eastAsia="Consolas" w:hAnsi="Consolas" w:cs="Consolas"/>
                <w:b/>
                <w:bCs/>
                <w:color w:val="854D0E"/>
                <w:sz w:val="17"/>
                <w:szCs w:val="17"/>
              </w:rPr>
              <w:t>NS_YELLOW</w:t>
            </w:r>
          </w:p>
        </w:tc>
        <w:tc>
          <w:tcPr>
            <w:tcW w:w="560" w:type="dxa"/>
            <w:tcBorders>
              <w:top w:val="none" w:sz="0" w:space="0" w:color="FFFFFF"/>
              <w:left w:val="none" w:sz="0" w:space="0" w:color="FFFFFF"/>
              <w:bottom w:val="none" w:sz="0" w:space="0" w:color="FFFFFF"/>
              <w:right w:val="none" w:sz="0" w:space="0" w:color="FFFFFF"/>
            </w:tcBorders>
            <w:vAlign w:val="center"/>
          </w:tcPr>
          <w:p w14:paraId="7C1EBE2E" w14:textId="77777777" w:rsidR="00B0368A" w:rsidRDefault="00000000">
            <w:pPr>
              <w:jc w:val="center"/>
            </w:pPr>
            <w:r>
              <w:rPr>
                <w:b/>
                <w:bCs/>
                <w:color w:val="6B7280"/>
                <w:sz w:val="24"/>
                <w:szCs w:val="24"/>
              </w:rPr>
              <w:t>→</w:t>
            </w:r>
          </w:p>
        </w:tc>
        <w:tc>
          <w:tcPr>
            <w:tcW w:w="1989" w:type="dxa"/>
            <w:tcBorders>
              <w:top w:val="single" w:sz="8" w:space="0" w:color="991B1B"/>
              <w:left w:val="single" w:sz="8" w:space="0" w:color="991B1B"/>
              <w:bottom w:val="single" w:sz="8" w:space="0" w:color="991B1B"/>
              <w:right w:val="single" w:sz="8" w:space="0" w:color="991B1B"/>
            </w:tcBorders>
            <w:shd w:val="clear" w:color="auto" w:fill="FEE2E2"/>
            <w:tcMar>
              <w:top w:w="110" w:type="dxa"/>
              <w:left w:w="60" w:type="dxa"/>
              <w:bottom w:w="110" w:type="dxa"/>
              <w:right w:w="60" w:type="dxa"/>
            </w:tcMar>
            <w:vAlign w:val="center"/>
          </w:tcPr>
          <w:p w14:paraId="4272D303" w14:textId="77777777" w:rsidR="00B0368A" w:rsidRDefault="00000000">
            <w:pPr>
              <w:jc w:val="center"/>
            </w:pPr>
            <w:r>
              <w:rPr>
                <w:rFonts w:ascii="Consolas" w:eastAsia="Consolas" w:hAnsi="Consolas" w:cs="Consolas"/>
                <w:b/>
                <w:bCs/>
                <w:color w:val="991B1B"/>
                <w:sz w:val="17"/>
                <w:szCs w:val="17"/>
              </w:rPr>
              <w:t>ALL_RED</w:t>
            </w:r>
          </w:p>
        </w:tc>
        <w:tc>
          <w:tcPr>
            <w:tcW w:w="560" w:type="dxa"/>
            <w:tcBorders>
              <w:top w:val="none" w:sz="0" w:space="0" w:color="FFFFFF"/>
              <w:left w:val="none" w:sz="0" w:space="0" w:color="FFFFFF"/>
              <w:bottom w:val="none" w:sz="0" w:space="0" w:color="FFFFFF"/>
              <w:right w:val="none" w:sz="0" w:space="0" w:color="FFFFFF"/>
            </w:tcBorders>
            <w:vAlign w:val="center"/>
          </w:tcPr>
          <w:p w14:paraId="4A15EDEF" w14:textId="77777777" w:rsidR="00B0368A" w:rsidRDefault="00000000">
            <w:pPr>
              <w:jc w:val="center"/>
            </w:pPr>
            <w:r>
              <w:rPr>
                <w:b/>
                <w:bCs/>
                <w:color w:val="6B7280"/>
                <w:sz w:val="24"/>
                <w:szCs w:val="24"/>
              </w:rPr>
              <w:t>→</w:t>
            </w:r>
          </w:p>
        </w:tc>
        <w:tc>
          <w:tcPr>
            <w:tcW w:w="1991" w:type="dxa"/>
            <w:tcBorders>
              <w:top w:val="single" w:sz="8" w:space="0" w:color="166534"/>
              <w:left w:val="single" w:sz="8" w:space="0" w:color="166534"/>
              <w:bottom w:val="single" w:sz="8" w:space="0" w:color="166534"/>
              <w:right w:val="single" w:sz="8" w:space="0" w:color="166534"/>
            </w:tcBorders>
            <w:shd w:val="clear" w:color="auto" w:fill="DCFCE7"/>
            <w:tcMar>
              <w:top w:w="110" w:type="dxa"/>
              <w:left w:w="60" w:type="dxa"/>
              <w:bottom w:w="110" w:type="dxa"/>
              <w:right w:w="60" w:type="dxa"/>
            </w:tcMar>
            <w:vAlign w:val="center"/>
          </w:tcPr>
          <w:p w14:paraId="4655CD7B" w14:textId="77777777" w:rsidR="00B0368A" w:rsidRDefault="00000000">
            <w:pPr>
              <w:jc w:val="center"/>
            </w:pPr>
            <w:r>
              <w:rPr>
                <w:rFonts w:ascii="Consolas" w:eastAsia="Consolas" w:hAnsi="Consolas" w:cs="Consolas"/>
                <w:b/>
                <w:bCs/>
                <w:color w:val="166534"/>
                <w:sz w:val="17"/>
                <w:szCs w:val="17"/>
              </w:rPr>
              <w:t>EW_GREEN</w:t>
            </w:r>
          </w:p>
        </w:tc>
      </w:tr>
    </w:tbl>
    <w:p w14:paraId="1C7DDF08" w14:textId="77777777" w:rsidR="00B0368A" w:rsidRDefault="00000000">
      <w:pPr>
        <w:spacing w:before="70" w:after="150"/>
        <w:jc w:val="center"/>
      </w:pPr>
      <w:r>
        <w:rPr>
          <w:i/>
          <w:iCs/>
          <w:color w:val="6B7280"/>
          <w:sz w:val="17"/>
          <w:szCs w:val="17"/>
        </w:rPr>
        <w:t>and symmetrically in the other direction (EW_GREEN → EW_YELLOW → ALL_RED → NS_GREEN)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7"/>
        <w:gridCol w:w="1927"/>
        <w:gridCol w:w="1927"/>
        <w:gridCol w:w="1927"/>
        <w:gridCol w:w="1930"/>
      </w:tblGrid>
      <w:tr w:rsidR="00B0368A" w14:paraId="4E9BDDF5" w14:textId="77777777">
        <w:trPr>
          <w:cantSplit/>
        </w:trPr>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23E1E87C" w14:textId="77777777" w:rsidR="00B0368A" w:rsidRDefault="00000000">
            <w:pPr>
              <w:spacing w:after="20"/>
            </w:pPr>
            <w:r>
              <w:rPr>
                <w:b/>
                <w:bCs/>
                <w:color w:val="14284B"/>
                <w:sz w:val="40"/>
                <w:szCs w:val="40"/>
              </w:rPr>
              <w:t>10 s</w:t>
            </w:r>
          </w:p>
          <w:p w14:paraId="2CA0A7D4" w14:textId="77777777" w:rsidR="00B0368A" w:rsidRDefault="00000000">
            <w:r>
              <w:rPr>
                <w:color w:val="6B7280"/>
                <w:sz w:val="16"/>
                <w:szCs w:val="16"/>
              </w:rPr>
              <w:t>minimum green</w:t>
            </w:r>
          </w:p>
        </w:tc>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2A532E22" w14:textId="77777777" w:rsidR="00B0368A" w:rsidRDefault="00000000">
            <w:pPr>
              <w:spacing w:after="20"/>
            </w:pPr>
            <w:r>
              <w:rPr>
                <w:b/>
                <w:bCs/>
                <w:color w:val="14284B"/>
                <w:sz w:val="40"/>
                <w:szCs w:val="40"/>
              </w:rPr>
              <w:t>45 s</w:t>
            </w:r>
          </w:p>
          <w:p w14:paraId="541D9815" w14:textId="77777777" w:rsidR="00B0368A" w:rsidRDefault="00000000">
            <w:r>
              <w:rPr>
                <w:color w:val="6B7280"/>
                <w:sz w:val="16"/>
                <w:szCs w:val="16"/>
              </w:rPr>
              <w:t>maximum green</w:t>
            </w:r>
          </w:p>
        </w:tc>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0E602D48" w14:textId="77777777" w:rsidR="00B0368A" w:rsidRDefault="00000000">
            <w:pPr>
              <w:spacing w:after="20"/>
            </w:pPr>
            <w:r>
              <w:rPr>
                <w:b/>
                <w:bCs/>
                <w:color w:val="14284B"/>
                <w:sz w:val="40"/>
                <w:szCs w:val="40"/>
              </w:rPr>
              <w:t>3 s</w:t>
            </w:r>
          </w:p>
          <w:p w14:paraId="1AB5D9DB" w14:textId="77777777" w:rsidR="00B0368A" w:rsidRDefault="00000000">
            <w:r>
              <w:rPr>
                <w:color w:val="6B7280"/>
                <w:sz w:val="16"/>
                <w:szCs w:val="16"/>
              </w:rPr>
              <w:t>yellow</w:t>
            </w:r>
          </w:p>
        </w:tc>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4D7370F6" w14:textId="77777777" w:rsidR="00B0368A" w:rsidRDefault="00000000">
            <w:pPr>
              <w:spacing w:after="20"/>
            </w:pPr>
            <w:r>
              <w:rPr>
                <w:b/>
                <w:bCs/>
                <w:color w:val="14284B"/>
                <w:sz w:val="40"/>
                <w:szCs w:val="40"/>
              </w:rPr>
              <w:t>2 s</w:t>
            </w:r>
          </w:p>
          <w:p w14:paraId="60C1755E" w14:textId="77777777" w:rsidR="00B0368A" w:rsidRDefault="00000000">
            <w:r>
              <w:rPr>
                <w:color w:val="6B7280"/>
                <w:sz w:val="16"/>
                <w:szCs w:val="16"/>
              </w:rPr>
              <w:t>all-red</w:t>
            </w:r>
          </w:p>
        </w:tc>
        <w:tc>
          <w:tcPr>
            <w:tcW w:w="1930" w:type="dxa"/>
            <w:tcBorders>
              <w:top w:val="single" w:sz="24" w:space="0" w:color="B45309"/>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78C0757B" w14:textId="77777777" w:rsidR="00B0368A" w:rsidRDefault="00000000">
            <w:pPr>
              <w:spacing w:after="20"/>
            </w:pPr>
            <w:r>
              <w:rPr>
                <w:b/>
                <w:bCs/>
                <w:color w:val="B45309"/>
                <w:sz w:val="40"/>
                <w:szCs w:val="40"/>
              </w:rPr>
              <w:t>20 s</w:t>
            </w:r>
          </w:p>
          <w:p w14:paraId="0A67E3D3" w14:textId="77777777" w:rsidR="00B0368A" w:rsidRDefault="00000000">
            <w:r>
              <w:rPr>
                <w:color w:val="6B7280"/>
                <w:sz w:val="16"/>
                <w:szCs w:val="16"/>
              </w:rPr>
              <w:t>fallback green (stale data)</w:t>
            </w:r>
          </w:p>
        </w:tc>
      </w:tr>
    </w:tbl>
    <w:p w14:paraId="4C9EE4B5" w14:textId="77777777" w:rsidR="00B0368A" w:rsidRDefault="00B0368A">
      <w:pPr>
        <w:spacing w:after="140" w:line="120" w:lineRule="auto"/>
      </w:pPr>
    </w:p>
    <w:p w14:paraId="06B8D264" w14:textId="77777777" w:rsidR="00B0368A" w:rsidRDefault="00000000">
      <w:pPr>
        <w:spacing w:after="130" w:line="288" w:lineRule="auto"/>
      </w:pPr>
      <w:r>
        <w:lastRenderedPageBreak/>
        <w:t>Proposed laboratory constants are minimum green 10 s, maximum green 45 s, yellow 3 s and all-red 2 s. A switch requires clearance. On stale data, adaptive selection gives way to fixed-time alternation using a 20 s green. These values define a synthetic test fixture and require redesign for a real geometry.</w:t>
      </w:r>
    </w:p>
    <w:p w14:paraId="7B6C099C" w14:textId="77777777" w:rsidR="00B0368A" w:rsidRDefault="00000000">
      <w:pPr>
        <w:spacing w:after="130" w:line="288" w:lineRule="auto"/>
      </w:pPr>
      <w:r>
        <w:t>Use a monotonic run clock. A delayed call must not skip clearance by jumping directly to a new green. A downstream adapter must preserve the stage actually applied; GUI refresh rate is not the controller clock.</w:t>
      </w:r>
    </w:p>
    <w:p w14:paraId="7AB9AA37" w14:textId="77777777" w:rsidR="00B0368A" w:rsidRDefault="00000000">
      <w:pPr>
        <w:pStyle w:val="2"/>
        <w:keepNext/>
      </w:pPr>
      <w:r>
        <w:rPr>
          <w:color w:val="0F8B8D"/>
        </w:rPr>
        <w:t xml:space="preserve">7.4   </w:t>
      </w:r>
      <w:r>
        <w:t>Diagram consistency</w:t>
      </w:r>
    </w:p>
    <w:p w14:paraId="3FC40C9F" w14:textId="77777777" w:rsidR="00B0368A" w:rsidRDefault="00000000">
      <w:pPr>
        <w:spacing w:after="130" w:line="288" w:lineRule="auto"/>
      </w:pPr>
      <w:r>
        <w:t>The context diagram shows operator, camera and simulator boundaries. The Use Case Diagram shows configuration, monitoring, experiments, exports and manual requests. The draft Component Diagram maps the same responsibilities to interfaces and persistent evidence. The external simulator and media source are adapters; they do not bypass the validity or phase guard.</w:t>
      </w:r>
    </w:p>
    <w:p w14:paraId="5F25075A" w14:textId="77777777" w:rsidR="00B0368A" w:rsidRDefault="00000000">
      <w:pPr>
        <w:pStyle w:val="2"/>
        <w:keepNext/>
      </w:pPr>
      <w:r>
        <w:rPr>
          <w:color w:val="0F8B8D"/>
        </w:rPr>
        <w:t xml:space="preserve">7.5   </w:t>
      </w:r>
      <w:r>
        <w:t>System context diagram</w:t>
      </w:r>
    </w:p>
    <w:p w14:paraId="2A97EE80" w14:textId="77777777" w:rsidR="00B0368A" w:rsidRDefault="00000000">
      <w:pPr>
        <w:keepNext/>
        <w:spacing w:after="130" w:line="288" w:lineRule="auto"/>
      </w:pPr>
      <w:r>
        <w:t xml:space="preserve">Editable source and readable export in </w:t>
      </w:r>
      <w:r>
        <w:rPr>
          <w:rFonts w:ascii="Consolas" w:eastAsia="Consolas" w:hAnsi="Consolas" w:cs="Consolas"/>
          <w:color w:val="0B4F6C"/>
          <w:sz w:val="19"/>
          <w:szCs w:val="19"/>
          <w:shd w:val="clear" w:color="auto" w:fill="EAF1F8"/>
        </w:rPr>
        <w:t>diagrams/context.puml</w:t>
      </w:r>
      <w:r>
        <w:t xml:space="preserve"> and </w:t>
      </w:r>
      <w:r>
        <w:rPr>
          <w:rFonts w:ascii="Consolas" w:eastAsia="Consolas" w:hAnsi="Consolas" w:cs="Consolas"/>
          <w:color w:val="0B4F6C"/>
          <w:sz w:val="19"/>
          <w:szCs w:val="19"/>
          <w:shd w:val="clear" w:color="auto" w:fill="EAF1F8"/>
        </w:rPr>
        <w:t>diagrams/context.svg</w:t>
      </w:r>
      <w:r>
        <w:t>. Target architecture and implementation status are distinguished in the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60635586" w14:textId="77777777">
        <w:trPr>
          <w:cantSplit/>
        </w:trPr>
        <w:tc>
          <w:tcPr>
            <w:tcW w:w="9638" w:type="dxa"/>
            <w:tcBorders>
              <w:top w:val="single" w:sz="6" w:space="0" w:color="D5DCE6"/>
              <w:left w:val="single" w:sz="6" w:space="0" w:color="D5DCE6"/>
              <w:bottom w:val="single" w:sz="6" w:space="0" w:color="D5DCE6"/>
              <w:right w:val="single" w:sz="6" w:space="0" w:color="D5DCE6"/>
            </w:tcBorders>
            <w:tcMar>
              <w:top w:w="100" w:type="dxa"/>
              <w:left w:w="100" w:type="dxa"/>
              <w:bottom w:w="100" w:type="dxa"/>
              <w:right w:w="100" w:type="dxa"/>
            </w:tcMar>
            <w:vAlign w:val="center"/>
          </w:tcPr>
          <w:p w14:paraId="21A56012" w14:textId="77777777" w:rsidR="00B0368A" w:rsidRDefault="00000000">
            <w:pPr>
              <w:keepNext/>
              <w:jc w:val="center"/>
            </w:pPr>
            <w:r>
              <w:rPr>
                <w:noProof/>
              </w:rPr>
              <w:drawing>
                <wp:inline distT="0" distB="0" distL="0" distR="0" wp14:anchorId="1C3557E2" wp14:editId="457945FA">
                  <wp:extent cx="5524500" cy="3495675"/>
                  <wp:effectExtent l="0" t="0" r="0" b="0"/>
                  <wp:docPr id="1" name="figure1" descr="System context diagram (figure 1)"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95675"/>
                          </a:xfrm>
                          <a:prstGeom prst="rect">
                            <a:avLst/>
                          </a:prstGeom>
                        </pic:spPr>
                      </pic:pic>
                    </a:graphicData>
                  </a:graphic>
                </wp:inline>
              </w:drawing>
            </w:r>
          </w:p>
        </w:tc>
      </w:tr>
    </w:tbl>
    <w:p w14:paraId="5DD4DE5A" w14:textId="77777777" w:rsidR="00B0368A" w:rsidRDefault="00000000">
      <w:pPr>
        <w:spacing w:before="80" w:after="200"/>
        <w:jc w:val="center"/>
      </w:pPr>
      <w:r>
        <w:rPr>
          <w:b/>
          <w:bCs/>
          <w:color w:val="0F8B8D"/>
          <w:sz w:val="17"/>
          <w:szCs w:val="17"/>
        </w:rPr>
        <w:t xml:space="preserve">Figure 1  </w:t>
      </w:r>
      <w:r>
        <w:rPr>
          <w:i/>
          <w:iCs/>
          <w:color w:val="6B7280"/>
          <w:sz w:val="17"/>
          <w:szCs w:val="17"/>
        </w:rPr>
        <w:t>System context diagram</w:t>
      </w:r>
    </w:p>
    <w:p w14:paraId="4A631962" w14:textId="77777777" w:rsidR="00B0368A" w:rsidRDefault="00000000">
      <w:pPr>
        <w:pStyle w:val="2"/>
        <w:keepNext/>
      </w:pPr>
      <w:r>
        <w:rPr>
          <w:color w:val="0F8B8D"/>
        </w:rPr>
        <w:lastRenderedPageBreak/>
        <w:t xml:space="preserve">7.6   </w:t>
      </w:r>
      <w:r>
        <w:t>Use Case Diagram</w:t>
      </w:r>
    </w:p>
    <w:p w14:paraId="56D193A6" w14:textId="77777777" w:rsidR="00B0368A" w:rsidRDefault="00000000">
      <w:pPr>
        <w:keepNext/>
        <w:spacing w:after="130" w:line="288" w:lineRule="auto"/>
      </w:pPr>
      <w:r>
        <w:t xml:space="preserve">Editable source and readable export in </w:t>
      </w:r>
      <w:r>
        <w:rPr>
          <w:rFonts w:ascii="Consolas" w:eastAsia="Consolas" w:hAnsi="Consolas" w:cs="Consolas"/>
          <w:color w:val="0B4F6C"/>
          <w:sz w:val="19"/>
          <w:szCs w:val="19"/>
          <w:shd w:val="clear" w:color="auto" w:fill="EAF1F8"/>
        </w:rPr>
        <w:t>diagrams/use-cases.puml</w:t>
      </w:r>
      <w:r>
        <w:t xml:space="preserve"> and </w:t>
      </w:r>
      <w:r>
        <w:rPr>
          <w:rFonts w:ascii="Consolas" w:eastAsia="Consolas" w:hAnsi="Consolas" w:cs="Consolas"/>
          <w:color w:val="0B4F6C"/>
          <w:sz w:val="19"/>
          <w:szCs w:val="19"/>
          <w:shd w:val="clear" w:color="auto" w:fill="EAF1F8"/>
        </w:rPr>
        <w:t>diagrams/use-cases.svg</w:t>
      </w:r>
      <w:r>
        <w:t>. Target architecture and implementation status are distinguished in the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2616D058" w14:textId="77777777">
        <w:trPr>
          <w:cantSplit/>
        </w:trPr>
        <w:tc>
          <w:tcPr>
            <w:tcW w:w="9638" w:type="dxa"/>
            <w:tcBorders>
              <w:top w:val="single" w:sz="6" w:space="0" w:color="D5DCE6"/>
              <w:left w:val="single" w:sz="6" w:space="0" w:color="D5DCE6"/>
              <w:bottom w:val="single" w:sz="6" w:space="0" w:color="D5DCE6"/>
              <w:right w:val="single" w:sz="6" w:space="0" w:color="D5DCE6"/>
            </w:tcBorders>
            <w:tcMar>
              <w:top w:w="100" w:type="dxa"/>
              <w:left w:w="100" w:type="dxa"/>
              <w:bottom w:w="100" w:type="dxa"/>
              <w:right w:w="100" w:type="dxa"/>
            </w:tcMar>
            <w:vAlign w:val="center"/>
          </w:tcPr>
          <w:p w14:paraId="411A3959" w14:textId="77777777" w:rsidR="00B0368A" w:rsidRDefault="00000000">
            <w:pPr>
              <w:keepNext/>
              <w:jc w:val="center"/>
            </w:pPr>
            <w:r>
              <w:rPr>
                <w:noProof/>
              </w:rPr>
              <w:drawing>
                <wp:inline distT="0" distB="0" distL="0" distR="0" wp14:anchorId="587E6F98" wp14:editId="058C0A04">
                  <wp:extent cx="5524500" cy="3495675"/>
                  <wp:effectExtent l="0" t="0" r="0" b="0"/>
                  <wp:docPr id="1193265865" name="figure2" descr="Use Case Diagram (figure 2)"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95675"/>
                          </a:xfrm>
                          <a:prstGeom prst="rect">
                            <a:avLst/>
                          </a:prstGeom>
                        </pic:spPr>
                      </pic:pic>
                    </a:graphicData>
                  </a:graphic>
                </wp:inline>
              </w:drawing>
            </w:r>
          </w:p>
        </w:tc>
      </w:tr>
    </w:tbl>
    <w:p w14:paraId="54437E9C" w14:textId="77777777" w:rsidR="00B0368A" w:rsidRDefault="00000000">
      <w:pPr>
        <w:spacing w:before="80" w:after="200"/>
        <w:jc w:val="center"/>
      </w:pPr>
      <w:r>
        <w:rPr>
          <w:b/>
          <w:bCs/>
          <w:color w:val="0F8B8D"/>
          <w:sz w:val="17"/>
          <w:szCs w:val="17"/>
        </w:rPr>
        <w:t xml:space="preserve">Figure 2  </w:t>
      </w:r>
      <w:r>
        <w:rPr>
          <w:i/>
          <w:iCs/>
          <w:color w:val="6B7280"/>
          <w:sz w:val="17"/>
          <w:szCs w:val="17"/>
        </w:rPr>
        <w:t>Use Case Diagram</w:t>
      </w:r>
    </w:p>
    <w:p w14:paraId="3C5CFAD1" w14:textId="77777777" w:rsidR="00B0368A" w:rsidRDefault="00000000">
      <w:pPr>
        <w:pStyle w:val="2"/>
        <w:keepNext/>
      </w:pPr>
      <w:r>
        <w:rPr>
          <w:color w:val="0F8B8D"/>
        </w:rPr>
        <w:lastRenderedPageBreak/>
        <w:t xml:space="preserve">7.7   </w:t>
      </w:r>
      <w:r>
        <w:t>Component Diagram draft</w:t>
      </w:r>
    </w:p>
    <w:p w14:paraId="560EFD17" w14:textId="77777777" w:rsidR="00B0368A" w:rsidRDefault="00000000">
      <w:pPr>
        <w:keepNext/>
        <w:spacing w:after="130" w:line="288" w:lineRule="auto"/>
      </w:pPr>
      <w:r>
        <w:t xml:space="preserve">Editable source and readable export in </w:t>
      </w:r>
      <w:r>
        <w:rPr>
          <w:rFonts w:ascii="Consolas" w:eastAsia="Consolas" w:hAnsi="Consolas" w:cs="Consolas"/>
          <w:color w:val="0B4F6C"/>
          <w:sz w:val="19"/>
          <w:szCs w:val="19"/>
          <w:shd w:val="clear" w:color="auto" w:fill="EAF1F8"/>
        </w:rPr>
        <w:t>diagrams/components.puml</w:t>
      </w:r>
      <w:r>
        <w:t xml:space="preserve"> and </w:t>
      </w:r>
      <w:r>
        <w:rPr>
          <w:rFonts w:ascii="Consolas" w:eastAsia="Consolas" w:hAnsi="Consolas" w:cs="Consolas"/>
          <w:color w:val="0B4F6C"/>
          <w:sz w:val="19"/>
          <w:szCs w:val="19"/>
          <w:shd w:val="clear" w:color="auto" w:fill="EAF1F8"/>
        </w:rPr>
        <w:t>diagrams/components.svg</w:t>
      </w:r>
      <w:r>
        <w:t>. Target architecture and implementation status are distinguished in the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41B5C6C0" w14:textId="77777777">
        <w:trPr>
          <w:cantSplit/>
        </w:trPr>
        <w:tc>
          <w:tcPr>
            <w:tcW w:w="9638" w:type="dxa"/>
            <w:tcBorders>
              <w:top w:val="single" w:sz="6" w:space="0" w:color="D5DCE6"/>
              <w:left w:val="single" w:sz="6" w:space="0" w:color="D5DCE6"/>
              <w:bottom w:val="single" w:sz="6" w:space="0" w:color="D5DCE6"/>
              <w:right w:val="single" w:sz="6" w:space="0" w:color="D5DCE6"/>
            </w:tcBorders>
            <w:tcMar>
              <w:top w:w="100" w:type="dxa"/>
              <w:left w:w="100" w:type="dxa"/>
              <w:bottom w:w="100" w:type="dxa"/>
              <w:right w:w="100" w:type="dxa"/>
            </w:tcMar>
            <w:vAlign w:val="center"/>
          </w:tcPr>
          <w:p w14:paraId="18103B0B" w14:textId="77777777" w:rsidR="00B0368A" w:rsidRDefault="00000000">
            <w:pPr>
              <w:keepNext/>
              <w:jc w:val="center"/>
            </w:pPr>
            <w:r>
              <w:rPr>
                <w:noProof/>
              </w:rPr>
              <w:drawing>
                <wp:inline distT="0" distB="0" distL="0" distR="0" wp14:anchorId="6868EF3A" wp14:editId="1CAE719E">
                  <wp:extent cx="5524500" cy="3495675"/>
                  <wp:effectExtent l="0" t="0" r="0" b="0"/>
                  <wp:docPr id="1595671562" name="figure3" descr="Component Diagram draft (figure 3)" title="Component Diagram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495675"/>
                          </a:xfrm>
                          <a:prstGeom prst="rect">
                            <a:avLst/>
                          </a:prstGeom>
                        </pic:spPr>
                      </pic:pic>
                    </a:graphicData>
                  </a:graphic>
                </wp:inline>
              </w:drawing>
            </w:r>
          </w:p>
        </w:tc>
      </w:tr>
    </w:tbl>
    <w:p w14:paraId="75967E9A" w14:textId="77777777" w:rsidR="00B0368A" w:rsidRDefault="00000000">
      <w:pPr>
        <w:spacing w:before="80" w:after="200"/>
        <w:jc w:val="center"/>
      </w:pPr>
      <w:r>
        <w:rPr>
          <w:b/>
          <w:bCs/>
          <w:color w:val="0F8B8D"/>
          <w:sz w:val="17"/>
          <w:szCs w:val="17"/>
        </w:rPr>
        <w:t xml:space="preserve">Figure 3  </w:t>
      </w:r>
      <w:r>
        <w:rPr>
          <w:i/>
          <w:iCs/>
          <w:color w:val="6B7280"/>
          <w:sz w:val="17"/>
          <w:szCs w:val="17"/>
        </w:rPr>
        <w:t>Component Diagram draft</w:t>
      </w:r>
    </w:p>
    <w:p w14:paraId="2983C565" w14:textId="77777777" w:rsidR="00B0368A" w:rsidRDefault="00000000">
      <w:pPr>
        <w:keepNext/>
        <w:pageBreakBefore/>
        <w:spacing w:after="40"/>
      </w:pPr>
      <w:r>
        <w:rPr>
          <w:b/>
          <w:bCs/>
          <w:color w:val="0F8B8D"/>
          <w:spacing w:val="60"/>
          <w:sz w:val="19"/>
          <w:szCs w:val="19"/>
        </w:rPr>
        <w:lastRenderedPageBreak/>
        <w:t>SECTION 08</w:t>
      </w:r>
    </w:p>
    <w:p w14:paraId="3F38794D" w14:textId="77777777" w:rsidR="00B0368A" w:rsidRDefault="00000000">
      <w:pPr>
        <w:pStyle w:val="1"/>
        <w:keepNext/>
        <w:pBdr>
          <w:bottom w:val="single" w:sz="14" w:space="6" w:color="0F8B8D"/>
        </w:pBdr>
      </w:pPr>
      <w:bookmarkStart w:id="7" w:name="sec08"/>
      <w:r>
        <w:t>Prototype and user scenarios</w:t>
      </w:r>
      <w:bookmarkEnd w:id="7"/>
    </w:p>
    <w:p w14:paraId="74924EFE"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Whether it is clear how users or external systems will interact with the solution.</w:t>
      </w:r>
    </w:p>
    <w:p w14:paraId="2BED662D"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Mockups of key user scenarios; for projects without a UI, examples of commands, APIs or data.</w:t>
      </w:r>
    </w:p>
    <w:p w14:paraId="4D75A895" w14:textId="77777777" w:rsidR="00B0368A" w:rsidRDefault="00000000">
      <w:pPr>
        <w:spacing w:after="130" w:line="288" w:lineRule="auto"/>
      </w:pPr>
      <w:r>
        <w:t>The prototype package has two parts: three editable SVG screen mockups and a runnable Python command-line controller. All displayed queue values in the mockups are illustrative. No camera inference, web service, real traffic-light interface or SUMO adapter is represented as implemented.</w:t>
      </w:r>
    </w:p>
    <w:p w14:paraId="35D14CF9" w14:textId="77777777" w:rsidR="00B0368A" w:rsidRDefault="00000000">
      <w:pPr>
        <w:pStyle w:val="2"/>
        <w:keepNext/>
      </w:pPr>
      <w:r>
        <w:rPr>
          <w:color w:val="0F8B8D"/>
        </w:rPr>
        <w:t xml:space="preserve">8.1   </w:t>
      </w:r>
      <w:r>
        <w:t>Scenario 1  —  Configure observation</w:t>
      </w:r>
    </w:p>
    <w:p w14:paraId="3982B510" w14:textId="77777777" w:rsidR="00B0368A" w:rsidRDefault="00000000">
      <w:pPr>
        <w:spacing w:after="130" w:line="288" w:lineRule="auto"/>
      </w:pPr>
      <w:r>
        <w:t xml:space="preserve">The operator selects a video source, identifies the junction geometry and defines approach ROIs and directed counting lines. Validation highlights missing arms, overlap and missing calibration. The configuration screen is </w:t>
      </w:r>
      <w:r>
        <w:rPr>
          <w:rFonts w:ascii="Consolas" w:eastAsia="Consolas" w:hAnsi="Consolas" w:cs="Consolas"/>
          <w:color w:val="0B4F6C"/>
          <w:sz w:val="19"/>
          <w:szCs w:val="19"/>
          <w:shd w:val="clear" w:color="auto" w:fill="EAF1F8"/>
        </w:rPr>
        <w:t>prototype/01-configuration.svg</w:t>
      </w:r>
      <w:r>
        <w:t>. For the current CLI, a JSON file supplies precomputed queue observations.</w:t>
      </w:r>
    </w:p>
    <w:p w14:paraId="66690106" w14:textId="77777777" w:rsidR="00B0368A" w:rsidRDefault="00000000">
      <w:pPr>
        <w:pStyle w:val="2"/>
        <w:keepNext/>
      </w:pPr>
      <w:r>
        <w:rPr>
          <w:color w:val="0F8B8D"/>
        </w:rPr>
        <w:t xml:space="preserve">8.2   </w:t>
      </w:r>
      <w:r>
        <w:t>Scenario 2  —  Inspect a decision</w:t>
      </w:r>
    </w:p>
    <w:p w14:paraId="655937B1" w14:textId="77777777" w:rsidR="00B0368A" w:rsidRDefault="00000000">
      <w:pPr>
        <w:spacing w:after="130" w:line="288" w:lineRule="auto"/>
      </w:pPr>
      <w:r>
        <w:t xml:space="preserve">The monitor shows approach queues, active signal stage, observation age and the reason for holding or switching. The operator must be able to distinguish demonstration input from real measurements. The screen is </w:t>
      </w:r>
      <w:r>
        <w:rPr>
          <w:rFonts w:ascii="Consolas" w:eastAsia="Consolas" w:hAnsi="Consolas" w:cs="Consolas"/>
          <w:color w:val="0B4F6C"/>
          <w:sz w:val="19"/>
          <w:szCs w:val="19"/>
          <w:shd w:val="clear" w:color="auto" w:fill="EAF1F8"/>
        </w:rPr>
        <w:t>prototype/02-monitor.svg</w:t>
      </w:r>
      <w:r>
        <w:t>. The CLI outputs the same core concepts in JSON: time, stage, group, mode and reason.</w:t>
      </w:r>
    </w:p>
    <w:p w14:paraId="2ABA6C73" w14:textId="77777777" w:rsidR="00B0368A" w:rsidRDefault="00000000">
      <w:pPr>
        <w:pStyle w:val="2"/>
        <w:keepNext/>
      </w:pPr>
      <w:r>
        <w:rPr>
          <w:color w:val="0F8B8D"/>
        </w:rPr>
        <w:t xml:space="preserve">8.3   </w:t>
      </w:r>
      <w:r>
        <w:t>Scenario 3  —  Compare and review</w:t>
      </w:r>
    </w:p>
    <w:p w14:paraId="4CDF47E0" w14:textId="77777777" w:rsidR="00B0368A" w:rsidRDefault="00000000">
      <w:pPr>
        <w:spacing w:after="130" w:line="288" w:lineRule="auto"/>
      </w:pPr>
      <w:r>
        <w:t xml:space="preserve">The engineer selects paired runs and reviews waiting time, queue, throughput, unfinished vehicles and failures with explicit units and conditions. The comparison screen is </w:t>
      </w:r>
      <w:r>
        <w:rPr>
          <w:rFonts w:ascii="Consolas" w:eastAsia="Consolas" w:hAnsi="Consolas" w:cs="Consolas"/>
          <w:color w:val="0B4F6C"/>
          <w:sz w:val="19"/>
          <w:szCs w:val="19"/>
          <w:shd w:val="clear" w:color="auto" w:fill="EAF1F8"/>
        </w:rPr>
        <w:t>prototype/03-comparison.svg</w:t>
      </w:r>
      <w:r>
        <w:t>; it deliberately contains no fabricated improvement result. Exported manifests must link to the exact input and code version.</w:t>
      </w:r>
    </w:p>
    <w:p w14:paraId="2CD53CE2" w14:textId="77777777" w:rsidR="00B0368A" w:rsidRDefault="00000000">
      <w:pPr>
        <w:pStyle w:val="2"/>
        <w:keepNext/>
      </w:pPr>
      <w:r>
        <w:rPr>
          <w:color w:val="0F8B8D"/>
        </w:rPr>
        <w:t xml:space="preserve">8.4   </w:t>
      </w:r>
      <w:r>
        <w:t>Run the executable prototype</w:t>
      </w:r>
    </w:p>
    <w:p w14:paraId="0B8D8225" w14:textId="77777777" w:rsidR="00B0368A" w:rsidRDefault="00000000">
      <w:pPr>
        <w:spacing w:after="130" w:line="288" w:lineRule="auto"/>
      </w:pPr>
      <w:r>
        <w:t xml:space="preserve">From the repository root execute </w:t>
      </w:r>
      <w:r>
        <w:rPr>
          <w:rFonts w:ascii="Consolas" w:eastAsia="Consolas" w:hAnsi="Consolas" w:cs="Consolas"/>
          <w:color w:val="0B4F6C"/>
          <w:sz w:val="19"/>
          <w:szCs w:val="19"/>
          <w:shd w:val="clear" w:color="auto" w:fill="EAF1F8"/>
        </w:rPr>
        <w:t>python3 -m src.controller --input prototype/sample_observations.json</w:t>
      </w:r>
      <w:r>
        <w:t xml:space="preserve">. It uses only Python's standard library. Execute </w:t>
      </w:r>
      <w:r>
        <w:rPr>
          <w:rFonts w:ascii="Consolas" w:eastAsia="Consolas" w:hAnsi="Consolas" w:cs="Consolas"/>
          <w:color w:val="0B4F6C"/>
          <w:sz w:val="19"/>
          <w:szCs w:val="19"/>
          <w:shd w:val="clear" w:color="auto" w:fill="EAF1F8"/>
        </w:rPr>
        <w:t>python3 -m unittest discover -s tests -v</w:t>
      </w:r>
      <w:r>
        <w:t xml:space="preserve"> to check observation validation, timing bounds, clearance and fallback. The file </w:t>
      </w:r>
      <w:r>
        <w:rPr>
          <w:rFonts w:ascii="Consolas" w:eastAsia="Consolas" w:hAnsi="Consolas" w:cs="Consolas"/>
          <w:color w:val="0B4F6C"/>
          <w:sz w:val="19"/>
          <w:szCs w:val="19"/>
          <w:shd w:val="clear" w:color="auto" w:fill="EAF1F8"/>
        </w:rPr>
        <w:t>prototype/expected_output.json</w:t>
      </w:r>
      <w:r>
        <w:t xml:space="preserve"> records a deterministic sample result.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5B809270" w14:textId="77777777">
        <w:trPr>
          <w:cantSplit/>
        </w:trPr>
        <w:tc>
          <w:tcPr>
            <w:tcW w:w="9638" w:type="dxa"/>
            <w:tcBorders>
              <w:top w:val="none" w:sz="0" w:space="0" w:color="FFFFFF"/>
              <w:left w:val="single" w:sz="36" w:space="0" w:color="0F8B8D"/>
              <w:bottom w:val="none" w:sz="0" w:space="0" w:color="FFFFFF"/>
              <w:right w:val="none" w:sz="0" w:space="0" w:color="FFFFFF"/>
            </w:tcBorders>
            <w:shd w:val="clear" w:color="auto" w:fill="0F172A"/>
            <w:tcMar>
              <w:top w:w="170" w:type="dxa"/>
              <w:left w:w="240" w:type="dxa"/>
              <w:bottom w:w="130" w:type="dxa"/>
              <w:right w:w="240" w:type="dxa"/>
            </w:tcMar>
          </w:tcPr>
          <w:p w14:paraId="4EC68953" w14:textId="77777777" w:rsidR="00B0368A" w:rsidRDefault="00000000">
            <w:pPr>
              <w:spacing w:after="40" w:line="276" w:lineRule="auto"/>
            </w:pPr>
            <w:r>
              <w:rPr>
                <w:rFonts w:ascii="Consolas" w:eastAsia="Consolas" w:hAnsi="Consolas" w:cs="Consolas"/>
                <w:b/>
                <w:bCs/>
                <w:color w:val="5EEAD4"/>
                <w:sz w:val="18"/>
                <w:szCs w:val="18"/>
              </w:rPr>
              <w:t xml:space="preserve">$ </w:t>
            </w:r>
            <w:r>
              <w:rPr>
                <w:rFonts w:ascii="Consolas" w:eastAsia="Consolas" w:hAnsi="Consolas" w:cs="Consolas"/>
                <w:color w:val="E2E8F0"/>
                <w:sz w:val="18"/>
                <w:szCs w:val="18"/>
              </w:rPr>
              <w:t>python3 -m src.controller --input prototype/sample_observations.json</w:t>
            </w:r>
          </w:p>
          <w:p w14:paraId="318F24B9" w14:textId="77777777" w:rsidR="00B0368A" w:rsidRDefault="00000000">
            <w:pPr>
              <w:spacing w:after="40" w:line="276" w:lineRule="auto"/>
            </w:pPr>
            <w:r>
              <w:rPr>
                <w:rFonts w:ascii="Consolas" w:eastAsia="Consolas" w:hAnsi="Consolas" w:cs="Consolas"/>
                <w:b/>
                <w:bCs/>
                <w:color w:val="5EEAD4"/>
                <w:sz w:val="18"/>
                <w:szCs w:val="18"/>
              </w:rPr>
              <w:t xml:space="preserve">$ </w:t>
            </w:r>
            <w:r>
              <w:rPr>
                <w:rFonts w:ascii="Consolas" w:eastAsia="Consolas" w:hAnsi="Consolas" w:cs="Consolas"/>
                <w:color w:val="E2E8F0"/>
                <w:sz w:val="18"/>
                <w:szCs w:val="18"/>
              </w:rPr>
              <w:t>python3 -m unittest discover -s tests -v</w:t>
            </w:r>
          </w:p>
        </w:tc>
      </w:tr>
    </w:tbl>
    <w:p w14:paraId="6E7ECC98" w14:textId="77777777" w:rsidR="00B0368A" w:rsidRDefault="00B0368A">
      <w:pPr>
        <w:spacing w:after="140" w:line="120" w:lineRule="auto"/>
      </w:pPr>
    </w:p>
    <w:p w14:paraId="004B2906" w14:textId="77777777" w:rsidR="00B0368A" w:rsidRDefault="00000000">
      <w:pPr>
        <w:pStyle w:val="2"/>
        <w:keepNext/>
      </w:pPr>
      <w:r>
        <w:rPr>
          <w:color w:val="0F8B8D"/>
        </w:rPr>
        <w:lastRenderedPageBreak/>
        <w:t xml:space="preserve">8.5   </w:t>
      </w:r>
      <w:r>
        <w:t>Configuration screen</w:t>
      </w:r>
    </w:p>
    <w:p w14:paraId="5E718BD7" w14:textId="77777777" w:rsidR="00B0368A" w:rsidRDefault="00000000">
      <w:pPr>
        <w:keepNext/>
        <w:spacing w:after="130" w:line="288" w:lineRule="auto"/>
        <w:rPr>
          <w:lang w:val="ru-RU"/>
        </w:rPr>
      </w:pPr>
      <w:r>
        <w:t xml:space="preserve">Editable mockup in </w:t>
      </w:r>
      <w:r>
        <w:rPr>
          <w:rFonts w:ascii="Consolas" w:eastAsia="Consolas" w:hAnsi="Consolas" w:cs="Consolas"/>
          <w:color w:val="0B4F6C"/>
          <w:sz w:val="19"/>
          <w:szCs w:val="19"/>
          <w:shd w:val="clear" w:color="auto" w:fill="EAF1F8"/>
        </w:rPr>
        <w:t>prototype/01-configuration.svg</w:t>
      </w:r>
      <w:r>
        <w:t>. Displayed queue counts are demonstration values; comparison results await experiments.</w:t>
      </w:r>
    </w:p>
    <w:p w14:paraId="3171B5AD" w14:textId="77777777" w:rsidR="007F3F9F" w:rsidRDefault="007F3F9F">
      <w:pPr>
        <w:keepNext/>
        <w:spacing w:after="130" w:line="288" w:lineRule="auto"/>
        <w:rPr>
          <w:lang w:val="ru-RU"/>
        </w:rPr>
      </w:pPr>
    </w:p>
    <w:p w14:paraId="050E5037" w14:textId="36CF5FD4" w:rsidR="007F3F9F" w:rsidRPr="007F3F9F" w:rsidRDefault="007F3F9F">
      <w:pPr>
        <w:keepNext/>
        <w:spacing w:after="130" w:line="288" w:lineRule="auto"/>
        <w:rPr>
          <w:lang w:val="ru-RU"/>
        </w:rPr>
      </w:pPr>
      <w:r>
        <w:rPr>
          <w:noProof/>
        </w:rPr>
        <w:drawing>
          <wp:inline distT="0" distB="0" distL="0" distR="0" wp14:anchorId="4C9C14AB" wp14:editId="3009C649">
            <wp:extent cx="6120130" cy="2860040"/>
            <wp:effectExtent l="0" t="0" r="1270" b="0"/>
            <wp:docPr id="14584950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5045" name="Рисунок 14584950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860040"/>
                    </a:xfrm>
                    <a:prstGeom prst="rect">
                      <a:avLst/>
                    </a:prstGeom>
                  </pic:spPr>
                </pic:pic>
              </a:graphicData>
            </a:graphic>
          </wp:inline>
        </w:drawing>
      </w:r>
      <w:r>
        <w:rPr>
          <w:noProof/>
        </w:rPr>
        <w:drawing>
          <wp:inline distT="0" distB="0" distL="0" distR="0" wp14:anchorId="1597D1A0" wp14:editId="41352CF0">
            <wp:extent cx="6120130" cy="4278630"/>
            <wp:effectExtent l="0" t="0" r="1270" b="1270"/>
            <wp:docPr id="783853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5356" name="Рисунок 783853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4278630"/>
                    </a:xfrm>
                    <a:prstGeom prst="rect">
                      <a:avLst/>
                    </a:prstGeom>
                  </pic:spPr>
                </pic:pic>
              </a:graphicData>
            </a:graphic>
          </wp:inline>
        </w:drawing>
      </w:r>
      <w:r>
        <w:fldChar w:fldCharType="begin"/>
      </w:r>
      <w:r>
        <w:instrText xml:space="preserve"> INCLUDEPICTURE "/Users/tomiris_k/Library/Group Containers/UBF8T346G9.ms/WebArchiveCopyPasteTempFiles/com.microsoft.Word/dL7VENAxAgnk68Wua9kgs7kjf_qr8l3pcq67m6kaU__zK3zZbVqGMcPJV4LfvT6WNucZOWqlgJxwHBxQ7a5uHadOGmMCVcrrucVrXHSa6xd5B0B_SJ3C6CIwZ09ChaFIkSngoeIWGEfRvUWkzPn8jCaPAfyoewWZuD2DzNRsCCw_9LhX0Vpm-mZ3qvowSHSE?purpose=fullsize" \* MERGEFORMATINET </w:instrText>
      </w:r>
      <w:r>
        <w:fldChar w:fldCharType="separate"/>
      </w:r>
      <w:r>
        <w:fldChar w:fldCharType="end"/>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5F33E1EC" w14:textId="77777777">
        <w:trPr>
          <w:cantSplit/>
        </w:trPr>
        <w:tc>
          <w:tcPr>
            <w:tcW w:w="9638" w:type="dxa"/>
            <w:tcBorders>
              <w:top w:val="single" w:sz="6" w:space="0" w:color="D5DCE6"/>
              <w:left w:val="single" w:sz="6" w:space="0" w:color="D5DCE6"/>
              <w:bottom w:val="single" w:sz="6" w:space="0" w:color="D5DCE6"/>
              <w:right w:val="single" w:sz="6" w:space="0" w:color="D5DCE6"/>
            </w:tcBorders>
            <w:tcMar>
              <w:top w:w="100" w:type="dxa"/>
              <w:left w:w="100" w:type="dxa"/>
              <w:bottom w:w="100" w:type="dxa"/>
              <w:right w:w="100" w:type="dxa"/>
            </w:tcMar>
            <w:vAlign w:val="center"/>
          </w:tcPr>
          <w:p w14:paraId="450EADF1" w14:textId="2AC790C9" w:rsidR="00B0368A" w:rsidRDefault="00DA494C">
            <w:pPr>
              <w:keepNext/>
              <w:jc w:val="center"/>
            </w:pPr>
            <w:r>
              <w:rPr>
                <w:noProof/>
              </w:rPr>
              <w:lastRenderedPageBreak/>
              <w:drawing>
                <wp:inline distT="0" distB="0" distL="0" distR="0" wp14:anchorId="450A3680" wp14:editId="656BF2AD">
                  <wp:extent cx="5993130" cy="3340100"/>
                  <wp:effectExtent l="0" t="0" r="1270" b="0"/>
                  <wp:docPr id="475025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2587" name="Рисунок 475025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93130" cy="3340100"/>
                          </a:xfrm>
                          <a:prstGeom prst="rect">
                            <a:avLst/>
                          </a:prstGeom>
                        </pic:spPr>
                      </pic:pic>
                    </a:graphicData>
                  </a:graphic>
                </wp:inline>
              </w:drawing>
            </w:r>
          </w:p>
        </w:tc>
      </w:tr>
    </w:tbl>
    <w:p w14:paraId="646EFFBC" w14:textId="77777777" w:rsidR="00B0368A" w:rsidRDefault="00000000">
      <w:pPr>
        <w:spacing w:before="80" w:after="200"/>
        <w:jc w:val="center"/>
      </w:pPr>
      <w:r>
        <w:rPr>
          <w:b/>
          <w:bCs/>
          <w:color w:val="0F8B8D"/>
          <w:sz w:val="17"/>
          <w:szCs w:val="17"/>
        </w:rPr>
        <w:t xml:space="preserve">Figure 4  </w:t>
      </w:r>
      <w:r>
        <w:rPr>
          <w:i/>
          <w:iCs/>
          <w:color w:val="6B7280"/>
          <w:sz w:val="17"/>
          <w:szCs w:val="17"/>
        </w:rPr>
        <w:t>Configuration screen</w:t>
      </w:r>
    </w:p>
    <w:p w14:paraId="1155C9CF" w14:textId="77777777" w:rsidR="00B0368A" w:rsidRDefault="00000000">
      <w:pPr>
        <w:pStyle w:val="2"/>
        <w:keepNext/>
      </w:pPr>
      <w:r>
        <w:rPr>
          <w:color w:val="0F8B8D"/>
        </w:rPr>
        <w:t xml:space="preserve">8.6   </w:t>
      </w:r>
      <w:r>
        <w:t>Monitoring screen</w:t>
      </w:r>
    </w:p>
    <w:p w14:paraId="232BBD01" w14:textId="77777777" w:rsidR="00B0368A" w:rsidRDefault="00000000">
      <w:pPr>
        <w:keepNext/>
        <w:spacing w:after="130" w:line="288" w:lineRule="auto"/>
      </w:pPr>
      <w:r>
        <w:t xml:space="preserve">Editable mockup in </w:t>
      </w:r>
      <w:r>
        <w:rPr>
          <w:rFonts w:ascii="Consolas" w:eastAsia="Consolas" w:hAnsi="Consolas" w:cs="Consolas"/>
          <w:color w:val="0B4F6C"/>
          <w:sz w:val="19"/>
          <w:szCs w:val="19"/>
          <w:shd w:val="clear" w:color="auto" w:fill="EAF1F8"/>
        </w:rPr>
        <w:t>prototype/02-monitor.svg</w:t>
      </w:r>
      <w:r>
        <w:t>. Displayed queue counts are demonstration values; comparison results await experiments.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42CE79B1" w14:textId="77777777">
        <w:trPr>
          <w:cantSplit/>
        </w:trPr>
        <w:tc>
          <w:tcPr>
            <w:tcW w:w="9638" w:type="dxa"/>
            <w:tcBorders>
              <w:top w:val="single" w:sz="6" w:space="0" w:color="D5DCE6"/>
              <w:left w:val="single" w:sz="6" w:space="0" w:color="D5DCE6"/>
              <w:bottom w:val="single" w:sz="6" w:space="0" w:color="D5DCE6"/>
              <w:right w:val="single" w:sz="6" w:space="0" w:color="D5DCE6"/>
            </w:tcBorders>
            <w:tcMar>
              <w:top w:w="100" w:type="dxa"/>
              <w:left w:w="100" w:type="dxa"/>
              <w:bottom w:w="100" w:type="dxa"/>
              <w:right w:w="100" w:type="dxa"/>
            </w:tcMar>
            <w:vAlign w:val="center"/>
          </w:tcPr>
          <w:p w14:paraId="5FFE88AF" w14:textId="7AB4C33F" w:rsidR="00B0368A" w:rsidRDefault="00DA494C" w:rsidP="00C30AE4">
            <w:pPr>
              <w:keepNext/>
            </w:pPr>
            <w:r>
              <w:rPr>
                <w:noProof/>
              </w:rPr>
              <w:drawing>
                <wp:inline distT="0" distB="0" distL="0" distR="0" wp14:anchorId="03B34373" wp14:editId="48BBBDC4">
                  <wp:extent cx="6120130" cy="2854325"/>
                  <wp:effectExtent l="0" t="0" r="1270" b="3175"/>
                  <wp:docPr id="19688822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82223" name="Рисунок 19688822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854325"/>
                          </a:xfrm>
                          <a:prstGeom prst="rect">
                            <a:avLst/>
                          </a:prstGeom>
                        </pic:spPr>
                      </pic:pic>
                    </a:graphicData>
                  </a:graphic>
                </wp:inline>
              </w:drawing>
            </w:r>
          </w:p>
        </w:tc>
      </w:tr>
    </w:tbl>
    <w:p w14:paraId="061F4628" w14:textId="48E8ACDF" w:rsidR="00B0368A" w:rsidRDefault="00000000">
      <w:pPr>
        <w:spacing w:before="80" w:after="200"/>
        <w:jc w:val="center"/>
      </w:pPr>
      <w:r>
        <w:rPr>
          <w:b/>
          <w:bCs/>
          <w:color w:val="0F8B8D"/>
          <w:sz w:val="17"/>
          <w:szCs w:val="17"/>
        </w:rPr>
        <w:t xml:space="preserve">Figure 5  </w:t>
      </w:r>
      <w:r>
        <w:rPr>
          <w:i/>
          <w:iCs/>
          <w:color w:val="6B7280"/>
          <w:sz w:val="17"/>
          <w:szCs w:val="17"/>
        </w:rPr>
        <w:t>Monitoring screen</w:t>
      </w:r>
    </w:p>
    <w:p w14:paraId="78D3319D" w14:textId="77777777" w:rsidR="00B0368A" w:rsidRDefault="00000000">
      <w:pPr>
        <w:pStyle w:val="2"/>
        <w:keepNext/>
      </w:pPr>
      <w:r>
        <w:rPr>
          <w:color w:val="0F8B8D"/>
        </w:rPr>
        <w:lastRenderedPageBreak/>
        <w:t xml:space="preserve">8.7   </w:t>
      </w:r>
      <w:r>
        <w:t>Comparison screen</w:t>
      </w:r>
    </w:p>
    <w:p w14:paraId="59234001" w14:textId="77777777" w:rsidR="00B0368A" w:rsidRDefault="00000000">
      <w:pPr>
        <w:keepNext/>
        <w:spacing w:after="130" w:line="288" w:lineRule="auto"/>
      </w:pPr>
      <w:r>
        <w:t xml:space="preserve">Editable mockup in </w:t>
      </w:r>
      <w:r>
        <w:rPr>
          <w:rFonts w:ascii="Consolas" w:eastAsia="Consolas" w:hAnsi="Consolas" w:cs="Consolas"/>
          <w:color w:val="0B4F6C"/>
          <w:sz w:val="19"/>
          <w:szCs w:val="19"/>
          <w:shd w:val="clear" w:color="auto" w:fill="EAF1F8"/>
        </w:rPr>
        <w:t>prototype/03-comparison.svg</w:t>
      </w:r>
      <w:r>
        <w:t>. Displayed queue counts are demonstration values; comparison results await experiments.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38"/>
      </w:tblGrid>
      <w:tr w:rsidR="00B0368A" w14:paraId="2404EB29" w14:textId="77777777">
        <w:trPr>
          <w:cantSplit/>
        </w:trPr>
        <w:tc>
          <w:tcPr>
            <w:tcW w:w="9638" w:type="dxa"/>
            <w:tcBorders>
              <w:top w:val="single" w:sz="6" w:space="0" w:color="D5DCE6"/>
              <w:left w:val="single" w:sz="6" w:space="0" w:color="D5DCE6"/>
              <w:bottom w:val="single" w:sz="6" w:space="0" w:color="D5DCE6"/>
              <w:right w:val="single" w:sz="6" w:space="0" w:color="D5DCE6"/>
            </w:tcBorders>
            <w:tcMar>
              <w:top w:w="100" w:type="dxa"/>
              <w:left w:w="100" w:type="dxa"/>
              <w:bottom w:w="100" w:type="dxa"/>
              <w:right w:w="100" w:type="dxa"/>
            </w:tcMar>
            <w:vAlign w:val="center"/>
          </w:tcPr>
          <w:p w14:paraId="385B5CD3" w14:textId="685F65E4" w:rsidR="00B0368A" w:rsidRDefault="00DA494C">
            <w:pPr>
              <w:keepNext/>
              <w:jc w:val="center"/>
            </w:pPr>
            <w:r>
              <w:rPr>
                <w:noProof/>
              </w:rPr>
              <w:drawing>
                <wp:inline distT="0" distB="0" distL="0" distR="0" wp14:anchorId="2ED4D883" wp14:editId="0E1B9EE4">
                  <wp:extent cx="5993130" cy="3683635"/>
                  <wp:effectExtent l="0" t="0" r="1270" b="0"/>
                  <wp:docPr id="87013773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7735" name="Рисунок 870137735"/>
                          <pic:cNvPicPr/>
                        </pic:nvPicPr>
                        <pic:blipFill>
                          <a:blip r:embed="rId20">
                            <a:extLst>
                              <a:ext uri="{28A0092B-C50C-407E-A947-70E740481C1C}">
                                <a14:useLocalDpi xmlns:a14="http://schemas.microsoft.com/office/drawing/2010/main" val="0"/>
                              </a:ext>
                            </a:extLst>
                          </a:blip>
                          <a:stretch>
                            <a:fillRect/>
                          </a:stretch>
                        </pic:blipFill>
                        <pic:spPr>
                          <a:xfrm>
                            <a:off x="0" y="0"/>
                            <a:ext cx="5993130" cy="3683635"/>
                          </a:xfrm>
                          <a:prstGeom prst="rect">
                            <a:avLst/>
                          </a:prstGeom>
                        </pic:spPr>
                      </pic:pic>
                    </a:graphicData>
                  </a:graphic>
                </wp:inline>
              </w:drawing>
            </w:r>
            <w:r>
              <w:rPr>
                <w:noProof/>
              </w:rPr>
              <w:drawing>
                <wp:inline distT="0" distB="0" distL="0" distR="0" wp14:anchorId="47C53978" wp14:editId="54AB3FCF">
                  <wp:extent cx="5993130" cy="1636395"/>
                  <wp:effectExtent l="0" t="0" r="1270" b="1905"/>
                  <wp:docPr id="187311407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14074" name="Рисунок 18731140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93130" cy="1636395"/>
                          </a:xfrm>
                          <a:prstGeom prst="rect">
                            <a:avLst/>
                          </a:prstGeom>
                        </pic:spPr>
                      </pic:pic>
                    </a:graphicData>
                  </a:graphic>
                </wp:inline>
              </w:drawing>
            </w:r>
          </w:p>
        </w:tc>
      </w:tr>
    </w:tbl>
    <w:p w14:paraId="6BBE5BEF" w14:textId="77777777" w:rsidR="00B0368A" w:rsidRPr="00314762" w:rsidRDefault="00000000">
      <w:pPr>
        <w:spacing w:before="80" w:after="200"/>
        <w:jc w:val="center"/>
        <w:rPr>
          <w:lang w:val="kk-KZ"/>
        </w:rPr>
      </w:pPr>
      <w:r>
        <w:rPr>
          <w:b/>
          <w:bCs/>
          <w:color w:val="0F8B8D"/>
          <w:sz w:val="17"/>
          <w:szCs w:val="17"/>
        </w:rPr>
        <w:t xml:space="preserve">Figure 6  </w:t>
      </w:r>
      <w:r>
        <w:rPr>
          <w:i/>
          <w:iCs/>
          <w:color w:val="6B7280"/>
          <w:sz w:val="17"/>
          <w:szCs w:val="17"/>
        </w:rPr>
        <w:t>Comparison screen</w:t>
      </w:r>
    </w:p>
    <w:p w14:paraId="00D9CA14" w14:textId="77777777" w:rsidR="00B0368A" w:rsidRDefault="00000000">
      <w:pPr>
        <w:keepNext/>
        <w:pageBreakBefore/>
        <w:spacing w:after="40"/>
      </w:pPr>
      <w:r>
        <w:rPr>
          <w:b/>
          <w:bCs/>
          <w:color w:val="0F8B8D"/>
          <w:spacing w:val="60"/>
          <w:sz w:val="19"/>
          <w:szCs w:val="19"/>
        </w:rPr>
        <w:lastRenderedPageBreak/>
        <w:t>SECTION 09</w:t>
      </w:r>
    </w:p>
    <w:p w14:paraId="3E2A041C" w14:textId="77777777" w:rsidR="00B0368A" w:rsidRDefault="00000000">
      <w:pPr>
        <w:pStyle w:val="1"/>
        <w:keepNext/>
        <w:pBdr>
          <w:bottom w:val="single" w:sz="14" w:space="6" w:color="0F8B8D"/>
        </w:pBdr>
      </w:pPr>
      <w:bookmarkStart w:id="8" w:name="sec09"/>
      <w:r>
        <w:t>Verification and evaluation plan</w:t>
      </w:r>
      <w:bookmarkEnd w:id="8"/>
    </w:p>
    <w:p w14:paraId="6CEC6B68"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How the achievement of the project aim will be demonstrated.</w:t>
      </w:r>
    </w:p>
    <w:p w14:paraId="44E153CA"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Testing plan, outcome metrics, measurement conditions and a baseline solution for comparison.</w:t>
      </w:r>
    </w:p>
    <w:p w14:paraId="13585283" w14:textId="77777777" w:rsidR="00B0368A" w:rsidRDefault="00000000">
      <w:pPr>
        <w:spacing w:after="130" w:line="288" w:lineRule="auto"/>
      </w:pPr>
      <w:r>
        <w:t>The evaluation has three layers: perception accuracy on annotated clips, controller correctness on synthetic observations, and traffic outcomes in simulation. Do not use the CLI demonstration as evidence of traffic improvement.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12"/>
        <w:gridCol w:w="3212"/>
        <w:gridCol w:w="3214"/>
      </w:tblGrid>
      <w:tr w:rsidR="00B0368A" w14:paraId="01644E7A" w14:textId="77777777">
        <w:trPr>
          <w:cantSplit/>
        </w:trPr>
        <w:tc>
          <w:tcPr>
            <w:tcW w:w="3212"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3E62352B" w14:textId="77777777" w:rsidR="00B0368A" w:rsidRDefault="00000000">
            <w:pPr>
              <w:spacing w:after="20"/>
            </w:pPr>
            <w:r>
              <w:rPr>
                <w:b/>
                <w:bCs/>
                <w:color w:val="0F8B8D"/>
                <w:sz w:val="40"/>
                <w:szCs w:val="40"/>
              </w:rPr>
              <w:t>1</w:t>
            </w:r>
          </w:p>
          <w:p w14:paraId="589E9AB2" w14:textId="77777777" w:rsidR="00B0368A" w:rsidRDefault="00000000">
            <w:r>
              <w:rPr>
                <w:color w:val="6B7280"/>
                <w:sz w:val="16"/>
                <w:szCs w:val="16"/>
              </w:rPr>
              <w:t>Perception accuracy on annotated clips</w:t>
            </w:r>
          </w:p>
        </w:tc>
        <w:tc>
          <w:tcPr>
            <w:tcW w:w="3212" w:type="dxa"/>
            <w:tcBorders>
              <w:top w:val="single" w:sz="24" w:space="0" w:color="14284B"/>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57A183F7" w14:textId="77777777" w:rsidR="00B0368A" w:rsidRDefault="00000000">
            <w:pPr>
              <w:spacing w:after="20"/>
            </w:pPr>
            <w:r>
              <w:rPr>
                <w:b/>
                <w:bCs/>
                <w:color w:val="14284B"/>
                <w:sz w:val="40"/>
                <w:szCs w:val="40"/>
              </w:rPr>
              <w:t>2</w:t>
            </w:r>
          </w:p>
          <w:p w14:paraId="6A508ABF" w14:textId="77777777" w:rsidR="00B0368A" w:rsidRDefault="00000000">
            <w:r>
              <w:rPr>
                <w:color w:val="6B7280"/>
                <w:sz w:val="16"/>
                <w:szCs w:val="16"/>
              </w:rPr>
              <w:t>Controller correctness on synthetic observations</w:t>
            </w:r>
          </w:p>
        </w:tc>
        <w:tc>
          <w:tcPr>
            <w:tcW w:w="3214" w:type="dxa"/>
            <w:tcBorders>
              <w:top w:val="single" w:sz="24" w:space="0" w:color="B45309"/>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2EE7B06F" w14:textId="77777777" w:rsidR="00B0368A" w:rsidRDefault="00000000">
            <w:pPr>
              <w:spacing w:after="20"/>
            </w:pPr>
            <w:r>
              <w:rPr>
                <w:b/>
                <w:bCs/>
                <w:color w:val="B45309"/>
                <w:sz w:val="40"/>
                <w:szCs w:val="40"/>
              </w:rPr>
              <w:t>3</w:t>
            </w:r>
          </w:p>
          <w:p w14:paraId="09684D26" w14:textId="77777777" w:rsidR="00B0368A" w:rsidRDefault="00000000">
            <w:r>
              <w:rPr>
                <w:color w:val="6B7280"/>
                <w:sz w:val="16"/>
                <w:szCs w:val="16"/>
              </w:rPr>
              <w:t>Traffic outcomes in paired simulation</w:t>
            </w:r>
          </w:p>
        </w:tc>
      </w:tr>
    </w:tbl>
    <w:p w14:paraId="00233D1F" w14:textId="77777777" w:rsidR="00B0368A" w:rsidRDefault="00B0368A">
      <w:pPr>
        <w:spacing w:after="140" w:line="120" w:lineRule="auto"/>
      </w:pPr>
    </w:p>
    <w:p w14:paraId="62EC7479" w14:textId="77777777" w:rsidR="00B0368A" w:rsidRDefault="00000000">
      <w:pPr>
        <w:pStyle w:val="2"/>
        <w:keepNext/>
      </w:pPr>
      <w:r>
        <w:rPr>
          <w:color w:val="0F8B8D"/>
        </w:rPr>
        <w:t xml:space="preserve">9.1   </w:t>
      </w:r>
      <w:r>
        <w:t>Perception protocol</w:t>
      </w:r>
    </w:p>
    <w:p w14:paraId="243D43B9" w14:textId="77777777" w:rsidR="00B0368A" w:rsidRDefault="00000000">
      <w:pPr>
        <w:spacing w:after="130" w:line="288" w:lineRule="auto"/>
      </w:pPr>
      <w:r>
        <w:t>Collect permissioned footage from one chosen camera or an appropriately licensed traffic dataset. Preserve source and licence metadata. Split by recording session or camera; do not distribute neighbouring frames between training and test. Reserve held-out clips across daylight, low light, occlusion and high demand where available. Start with at least 12 one-minute clips across three available strata, and 300 carefully selected annotated frames for a pilot; revise sample size after variance inspection. Two students independently annotate a 10 percent subset and reconcile disagreement.</w:t>
      </w:r>
    </w:p>
    <w:p w14:paraId="5D5BE4A6" w14:textId="77777777" w:rsidR="00B0368A" w:rsidRDefault="00000000">
      <w:pPr>
        <w:spacing w:after="130" w:line="288" w:lineRule="auto"/>
      </w:pPr>
      <w:r>
        <w:t>Measure detector precision and recall at IoU 0.5, class errors, per-approach queue MAE in vehicles and unique crossing count error. MAE is the mean absolute difference between predicted and manual queues. Crossing error is the absolute predicted-versus-reference difference divided by the nonzero reference count. For a zero-reference interval, report false crossings as a count rather than divide by zero. Evaluate selected detector/tracker combinations on the same held-out data and hardware. Never use test clips for threshold tuning.</w:t>
      </w:r>
    </w:p>
    <w:p w14:paraId="295FA958" w14:textId="77777777" w:rsidR="00B0368A" w:rsidRDefault="00000000">
      <w:pPr>
        <w:pStyle w:val="2"/>
        <w:keepNext/>
      </w:pPr>
      <w:r>
        <w:rPr>
          <w:color w:val="0F8B8D"/>
        </w:rPr>
        <w:t xml:space="preserve">9.2   </w:t>
      </w:r>
      <w:r>
        <w:t>Paired simulation experiment</w:t>
      </w:r>
    </w:p>
    <w:p w14:paraId="55F0642B" w14:textId="77777777" w:rsidR="00B0368A" w:rsidRDefault="00000000">
      <w:pPr>
        <w:spacing w:after="130" w:line="288" w:lineRule="auto"/>
      </w:pPr>
      <w:r>
        <w:t>Use a through-only four-arm network and a frozen 1 s simulation step. Compare a fixed-time plan tuned only on development demand, a queue-adaptive controller using ideal state, and the same adaptive controller using calibrated observation errors. A later synchronized image-in-loop experiment can replace error injection. For each method, keep routes, vehicle parameters, network and seed identical.</w:t>
      </w:r>
    </w:p>
    <w:p w14:paraId="023F9F3D" w14:textId="77777777" w:rsidR="00B0368A" w:rsidRDefault="00000000">
      <w:pPr>
        <w:keepNext/>
        <w:spacing w:before="60" w:after="80"/>
      </w:pPr>
      <w:r>
        <w:rPr>
          <w:b/>
          <w:bCs/>
          <w:color w:val="14284B"/>
          <w:spacing w:val="30"/>
          <w:sz w:val="17"/>
          <w:szCs w:val="17"/>
        </w:rPr>
        <w:t>COMPARED POLICIES (BASELINE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12"/>
        <w:gridCol w:w="3212"/>
        <w:gridCol w:w="3214"/>
      </w:tblGrid>
      <w:tr w:rsidR="00B0368A" w14:paraId="618363E5" w14:textId="77777777">
        <w:trPr>
          <w:cantSplit/>
        </w:trPr>
        <w:tc>
          <w:tcPr>
            <w:tcW w:w="3212" w:type="dxa"/>
            <w:tcBorders>
              <w:top w:val="single" w:sz="24" w:space="0" w:color="6B7280"/>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5DCCA3ED" w14:textId="77777777" w:rsidR="00B0368A" w:rsidRDefault="00000000">
            <w:pPr>
              <w:spacing w:after="20"/>
            </w:pPr>
            <w:r>
              <w:rPr>
                <w:b/>
                <w:bCs/>
                <w:color w:val="6B7280"/>
                <w:sz w:val="30"/>
                <w:szCs w:val="30"/>
              </w:rPr>
              <w:t>Fixed-time</w:t>
            </w:r>
          </w:p>
          <w:p w14:paraId="0EB9A0DB" w14:textId="77777777" w:rsidR="00B0368A" w:rsidRDefault="00000000">
            <w:r>
              <w:rPr>
                <w:color w:val="6B7280"/>
                <w:sz w:val="16"/>
                <w:szCs w:val="16"/>
              </w:rPr>
              <w:t>Baseline plan tuned only on development demand</w:t>
            </w:r>
          </w:p>
        </w:tc>
        <w:tc>
          <w:tcPr>
            <w:tcW w:w="3212"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025CAF4E" w14:textId="77777777" w:rsidR="00B0368A" w:rsidRDefault="00000000">
            <w:pPr>
              <w:spacing w:after="20"/>
            </w:pPr>
            <w:r>
              <w:rPr>
                <w:b/>
                <w:bCs/>
                <w:color w:val="0F8B8D"/>
                <w:sz w:val="30"/>
                <w:szCs w:val="30"/>
              </w:rPr>
              <w:t>Adaptive · ideal</w:t>
            </w:r>
          </w:p>
          <w:p w14:paraId="38BDEA39" w14:textId="77777777" w:rsidR="00B0368A" w:rsidRDefault="00000000">
            <w:r>
              <w:rPr>
                <w:color w:val="6B7280"/>
                <w:sz w:val="16"/>
                <w:szCs w:val="16"/>
              </w:rPr>
              <w:t>Queue-adaptive controller with ideal state</w:t>
            </w:r>
          </w:p>
        </w:tc>
        <w:tc>
          <w:tcPr>
            <w:tcW w:w="3214" w:type="dxa"/>
            <w:tcBorders>
              <w:top w:val="single" w:sz="24" w:space="0" w:color="B45309"/>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68CF70F6" w14:textId="77777777" w:rsidR="00B0368A" w:rsidRDefault="00000000">
            <w:pPr>
              <w:spacing w:after="20"/>
            </w:pPr>
            <w:r>
              <w:rPr>
                <w:b/>
                <w:bCs/>
                <w:color w:val="B45309"/>
                <w:sz w:val="30"/>
                <w:szCs w:val="30"/>
              </w:rPr>
              <w:t>Adaptive · errors</w:t>
            </w:r>
          </w:p>
          <w:p w14:paraId="792D7F8E" w14:textId="77777777" w:rsidR="00B0368A" w:rsidRDefault="00000000">
            <w:r>
              <w:rPr>
                <w:color w:val="6B7280"/>
                <w:sz w:val="16"/>
                <w:szCs w:val="16"/>
              </w:rPr>
              <w:t>Same controller with calibrated observation errors</w:t>
            </w:r>
          </w:p>
        </w:tc>
      </w:tr>
    </w:tbl>
    <w:p w14:paraId="089C2508" w14:textId="77777777" w:rsidR="00B0368A" w:rsidRDefault="00B0368A">
      <w:pPr>
        <w:spacing w:after="14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7"/>
        <w:gridCol w:w="1927"/>
        <w:gridCol w:w="1927"/>
        <w:gridCol w:w="1927"/>
        <w:gridCol w:w="1930"/>
      </w:tblGrid>
      <w:tr w:rsidR="00B0368A" w14:paraId="69B54B5A" w14:textId="77777777">
        <w:trPr>
          <w:cantSplit/>
        </w:trPr>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69455967" w14:textId="77777777" w:rsidR="00B0368A" w:rsidRDefault="00000000">
            <w:pPr>
              <w:spacing w:after="20"/>
            </w:pPr>
            <w:r>
              <w:rPr>
                <w:b/>
                <w:bCs/>
                <w:color w:val="14284B"/>
                <w:sz w:val="40"/>
                <w:szCs w:val="40"/>
              </w:rPr>
              <w:t>5</w:t>
            </w:r>
          </w:p>
          <w:p w14:paraId="2483B8C9" w14:textId="77777777" w:rsidR="00B0368A" w:rsidRDefault="00000000">
            <w:r>
              <w:rPr>
                <w:color w:val="6B7280"/>
                <w:sz w:val="16"/>
                <w:szCs w:val="16"/>
              </w:rPr>
              <w:t>demand cases</w:t>
            </w:r>
          </w:p>
        </w:tc>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6C54ADDD" w14:textId="77777777" w:rsidR="00B0368A" w:rsidRDefault="00000000">
            <w:pPr>
              <w:spacing w:after="20"/>
            </w:pPr>
            <w:r>
              <w:rPr>
                <w:b/>
                <w:bCs/>
                <w:color w:val="14284B"/>
                <w:sz w:val="40"/>
                <w:szCs w:val="40"/>
              </w:rPr>
              <w:t>10</w:t>
            </w:r>
          </w:p>
          <w:p w14:paraId="079EF5FE" w14:textId="77777777" w:rsidR="00B0368A" w:rsidRDefault="00000000">
            <w:r>
              <w:rPr>
                <w:color w:val="6B7280"/>
                <w:sz w:val="16"/>
                <w:szCs w:val="16"/>
              </w:rPr>
              <w:t>paired seeds per case and policy</w:t>
            </w:r>
          </w:p>
        </w:tc>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784FCABE" w14:textId="77777777" w:rsidR="00B0368A" w:rsidRDefault="00000000">
            <w:pPr>
              <w:spacing w:after="20"/>
            </w:pPr>
            <w:r>
              <w:rPr>
                <w:b/>
                <w:bCs/>
                <w:color w:val="14284B"/>
                <w:sz w:val="40"/>
                <w:szCs w:val="40"/>
              </w:rPr>
              <w:t>600 s</w:t>
            </w:r>
          </w:p>
          <w:p w14:paraId="2821C114" w14:textId="77777777" w:rsidR="00B0368A" w:rsidRDefault="00000000">
            <w:r>
              <w:rPr>
                <w:color w:val="6B7280"/>
                <w:sz w:val="16"/>
                <w:szCs w:val="16"/>
              </w:rPr>
              <w:t>warm-up</w:t>
            </w:r>
          </w:p>
        </w:tc>
        <w:tc>
          <w:tcPr>
            <w:tcW w:w="1927" w:type="dxa"/>
            <w:tcBorders>
              <w:top w:val="single" w:sz="24" w:space="0" w:color="0F8B8D"/>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31F8DEE1" w14:textId="77777777" w:rsidR="00B0368A" w:rsidRDefault="00000000">
            <w:pPr>
              <w:spacing w:after="20"/>
            </w:pPr>
            <w:r>
              <w:rPr>
                <w:b/>
                <w:bCs/>
                <w:color w:val="14284B"/>
                <w:sz w:val="40"/>
                <w:szCs w:val="40"/>
              </w:rPr>
              <w:t>3600 s</w:t>
            </w:r>
          </w:p>
          <w:p w14:paraId="338B2393" w14:textId="77777777" w:rsidR="00B0368A" w:rsidRDefault="00000000">
            <w:r>
              <w:rPr>
                <w:color w:val="6B7280"/>
                <w:sz w:val="16"/>
                <w:szCs w:val="16"/>
              </w:rPr>
              <w:t>demand measurement window</w:t>
            </w:r>
          </w:p>
        </w:tc>
        <w:tc>
          <w:tcPr>
            <w:tcW w:w="1930" w:type="dxa"/>
            <w:tcBorders>
              <w:top w:val="single" w:sz="24" w:space="0" w:color="B45309"/>
              <w:left w:val="single" w:sz="24" w:space="0" w:color="FFFFFF"/>
              <w:bottom w:val="single" w:sz="24" w:space="0" w:color="FFFFFF"/>
              <w:right w:val="single" w:sz="24" w:space="0" w:color="FFFFFF"/>
            </w:tcBorders>
            <w:shd w:val="clear" w:color="auto" w:fill="F2F5F9"/>
            <w:tcMar>
              <w:top w:w="130" w:type="dxa"/>
              <w:left w:w="140" w:type="dxa"/>
              <w:bottom w:w="130" w:type="dxa"/>
              <w:right w:w="140" w:type="dxa"/>
            </w:tcMar>
          </w:tcPr>
          <w:p w14:paraId="7BE07CF7" w14:textId="77777777" w:rsidR="00B0368A" w:rsidRDefault="00000000">
            <w:pPr>
              <w:spacing w:after="20"/>
            </w:pPr>
            <w:r>
              <w:rPr>
                <w:b/>
                <w:bCs/>
                <w:color w:val="B45309"/>
                <w:sz w:val="40"/>
                <w:szCs w:val="40"/>
              </w:rPr>
              <w:t>1800 s</w:t>
            </w:r>
          </w:p>
          <w:p w14:paraId="6E270344" w14:textId="77777777" w:rsidR="00B0368A" w:rsidRDefault="00000000">
            <w:r>
              <w:rPr>
                <w:color w:val="6B7280"/>
                <w:sz w:val="16"/>
                <w:szCs w:val="16"/>
              </w:rPr>
              <w:t>drain period cap</w:t>
            </w:r>
          </w:p>
        </w:tc>
      </w:tr>
    </w:tbl>
    <w:p w14:paraId="6B189B14" w14:textId="77777777" w:rsidR="00B0368A" w:rsidRDefault="00B0368A">
      <w:pPr>
        <w:spacing w:after="140" w:line="120" w:lineRule="auto"/>
      </w:pPr>
    </w:p>
    <w:p w14:paraId="2A0230DF" w14:textId="77777777" w:rsidR="00B0368A" w:rsidRDefault="00000000">
      <w:pPr>
        <w:spacing w:after="130" w:line="288" w:lineRule="auto"/>
      </w:pPr>
      <w:r>
        <w:t>Use five demand cases: balanced moderate, NS-heavy, EW-heavy, a demand surge and near-saturation. Begin with 10 paired seeds per case and policy. Each run has a 600 s warm-up, a 3600 s demand measurement window, and a drain period capped at 1800 s. Retain all vehicles entering during the measurement window as the cohort, including those unfinished at the cap. Report incomplete trips and remaining queues; do not claim lower delay by silently excluding stranded vehicles.</w:t>
      </w:r>
    </w:p>
    <w:p w14:paraId="3119B65A" w14:textId="77777777" w:rsidR="00B0368A" w:rsidRDefault="00000000">
      <w:pPr>
        <w:spacing w:after="130" w:line="288" w:lineRule="auto"/>
      </w:pPr>
      <w:r>
        <w:t>Primary outcome is mean cohort waiting time in seconds. Also report mean travel time, p95 completed-trip delay with unfinished counts alongside it, average and maximum queues, throughput, stop counts and maximum red duration. Use SUMO timeLoss as a separately labelled measure if collected; do not conflate it with stopped waiting time. Compare paired seed differences, their mean and 95 percent bootstrap interval. Report scenario-level results and failure cases rather than only an aggregate.</w:t>
      </w:r>
    </w:p>
    <w:p w14:paraId="6A9C57E9" w14:textId="77777777" w:rsidR="00B0368A" w:rsidRDefault="00000000">
      <w:pPr>
        <w:pStyle w:val="2"/>
        <w:keepNext/>
      </w:pPr>
      <w:r>
        <w:rPr>
          <w:color w:val="0F8B8D"/>
        </w:rPr>
        <w:t xml:space="preserve">9.3   </w:t>
      </w:r>
      <w:r>
        <w:t>Verification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00"/>
        <w:gridCol w:w="6538"/>
        <w:gridCol w:w="2300"/>
      </w:tblGrid>
      <w:tr w:rsidR="00B0368A" w14:paraId="0414CBC1" w14:textId="77777777">
        <w:trPr>
          <w:cantSplit/>
          <w:tblHeader/>
        </w:trPr>
        <w:tc>
          <w:tcPr>
            <w:tcW w:w="8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AE57E0F" w14:textId="77777777" w:rsidR="00B0368A" w:rsidRDefault="00000000">
            <w:pPr>
              <w:spacing w:line="259" w:lineRule="auto"/>
            </w:pPr>
            <w:r>
              <w:rPr>
                <w:b/>
                <w:bCs/>
                <w:color w:val="FFFFFF"/>
                <w:sz w:val="18"/>
                <w:szCs w:val="18"/>
              </w:rPr>
              <w:t>Case</w:t>
            </w:r>
          </w:p>
        </w:tc>
        <w:tc>
          <w:tcPr>
            <w:tcW w:w="65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2121B4F5" w14:textId="77777777" w:rsidR="00B0368A" w:rsidRDefault="00000000">
            <w:pPr>
              <w:spacing w:line="259" w:lineRule="auto"/>
            </w:pPr>
            <w:r>
              <w:rPr>
                <w:b/>
                <w:bCs/>
                <w:color w:val="FFFFFF"/>
                <w:sz w:val="18"/>
                <w:szCs w:val="18"/>
              </w:rPr>
              <w:t>Method and expected evidence</w:t>
            </w:r>
          </w:p>
        </w:tc>
        <w:tc>
          <w:tcPr>
            <w:tcW w:w="23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2527D4A0" w14:textId="77777777" w:rsidR="00B0368A" w:rsidRDefault="00000000">
            <w:pPr>
              <w:spacing w:line="259" w:lineRule="auto"/>
            </w:pPr>
            <w:r>
              <w:rPr>
                <w:b/>
                <w:bCs/>
                <w:color w:val="FFFFFF"/>
                <w:sz w:val="18"/>
                <w:szCs w:val="18"/>
              </w:rPr>
              <w:t>Requirements</w:t>
            </w:r>
          </w:p>
        </w:tc>
      </w:tr>
      <w:tr w:rsidR="00B0368A" w14:paraId="4233DF34"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CD9657C" w14:textId="77777777" w:rsidR="00B0368A" w:rsidRDefault="00000000">
            <w:pPr>
              <w:spacing w:line="259" w:lineRule="auto"/>
            </w:pPr>
            <w:r>
              <w:rPr>
                <w:b/>
                <w:bCs/>
                <w:color w:val="14284B"/>
                <w:sz w:val="18"/>
                <w:szCs w:val="18"/>
              </w:rPr>
              <w:t>T01</w:t>
            </w:r>
          </w:p>
        </w:tc>
        <w:tc>
          <w:tcPr>
            <w:tcW w:w="65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B170CA2" w14:textId="77777777" w:rsidR="00B0368A" w:rsidRDefault="00000000">
            <w:pPr>
              <w:spacing w:line="259" w:lineRule="auto"/>
            </w:pPr>
            <w:r>
              <w:rPr>
                <w:sz w:val="18"/>
                <w:szCs w:val="18"/>
              </w:rPr>
              <w:t>Invalid configuration and negative, missing or nonfinite counts rejected</w:t>
            </w:r>
          </w:p>
        </w:tc>
        <w:tc>
          <w:tcPr>
            <w:tcW w:w="2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E4C5A60" w14:textId="77777777" w:rsidR="00B0368A" w:rsidRDefault="00000000">
            <w:pPr>
              <w:spacing w:line="259" w:lineRule="auto"/>
            </w:pPr>
            <w:r>
              <w:rPr>
                <w:sz w:val="18"/>
                <w:szCs w:val="18"/>
              </w:rPr>
              <w:t>FR01</w:t>
            </w:r>
          </w:p>
        </w:tc>
      </w:tr>
      <w:tr w:rsidR="00B0368A" w14:paraId="1017ADB9"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B06AEEC" w14:textId="77777777" w:rsidR="00B0368A" w:rsidRDefault="00000000">
            <w:pPr>
              <w:spacing w:line="259" w:lineRule="auto"/>
            </w:pPr>
            <w:r>
              <w:rPr>
                <w:b/>
                <w:bCs/>
                <w:color w:val="14284B"/>
                <w:sz w:val="18"/>
                <w:szCs w:val="18"/>
              </w:rPr>
              <w:t>T02</w:t>
            </w:r>
          </w:p>
        </w:tc>
        <w:tc>
          <w:tcPr>
            <w:tcW w:w="65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A717631" w14:textId="77777777" w:rsidR="00B0368A" w:rsidRDefault="00000000">
            <w:pPr>
              <w:spacing w:line="259" w:lineRule="auto"/>
            </w:pPr>
            <w:r>
              <w:rPr>
                <w:sz w:val="18"/>
                <w:szCs w:val="18"/>
              </w:rPr>
              <w:t>Timestamped detections checked against held-out boxes</w:t>
            </w:r>
          </w:p>
        </w:tc>
        <w:tc>
          <w:tcPr>
            <w:tcW w:w="2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DD00333" w14:textId="77777777" w:rsidR="00B0368A" w:rsidRDefault="00000000">
            <w:pPr>
              <w:spacing w:line="259" w:lineRule="auto"/>
            </w:pPr>
            <w:r>
              <w:rPr>
                <w:sz w:val="18"/>
                <w:szCs w:val="18"/>
              </w:rPr>
              <w:t>FR02</w:t>
            </w:r>
          </w:p>
        </w:tc>
      </w:tr>
      <w:tr w:rsidR="00B0368A" w14:paraId="559F7D5D"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7703EC9" w14:textId="77777777" w:rsidR="00B0368A" w:rsidRDefault="00000000">
            <w:pPr>
              <w:spacing w:line="259" w:lineRule="auto"/>
            </w:pPr>
            <w:r>
              <w:rPr>
                <w:b/>
                <w:bCs/>
                <w:color w:val="14284B"/>
                <w:sz w:val="18"/>
                <w:szCs w:val="18"/>
              </w:rPr>
              <w:t>T03</w:t>
            </w:r>
          </w:p>
        </w:tc>
        <w:tc>
          <w:tcPr>
            <w:tcW w:w="65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825A825" w14:textId="77777777" w:rsidR="00B0368A" w:rsidRDefault="00000000">
            <w:pPr>
              <w:spacing w:line="259" w:lineRule="auto"/>
            </w:pPr>
            <w:r>
              <w:rPr>
                <w:sz w:val="18"/>
                <w:szCs w:val="18"/>
              </w:rPr>
              <w:t>Manual queues and crossings compared; duplicate track scenario inspected</w:t>
            </w:r>
          </w:p>
        </w:tc>
        <w:tc>
          <w:tcPr>
            <w:tcW w:w="2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7B06856" w14:textId="77777777" w:rsidR="00B0368A" w:rsidRDefault="00000000">
            <w:pPr>
              <w:spacing w:line="259" w:lineRule="auto"/>
            </w:pPr>
            <w:r>
              <w:rPr>
                <w:sz w:val="18"/>
                <w:szCs w:val="18"/>
              </w:rPr>
              <w:t>FR03 NFR01</w:t>
            </w:r>
          </w:p>
        </w:tc>
      </w:tr>
      <w:tr w:rsidR="00B0368A" w14:paraId="3084C0D6"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299359F" w14:textId="77777777" w:rsidR="00B0368A" w:rsidRDefault="00000000">
            <w:pPr>
              <w:spacing w:line="259" w:lineRule="auto"/>
            </w:pPr>
            <w:r>
              <w:rPr>
                <w:b/>
                <w:bCs/>
                <w:color w:val="14284B"/>
                <w:sz w:val="18"/>
                <w:szCs w:val="18"/>
              </w:rPr>
              <w:t>T04</w:t>
            </w:r>
          </w:p>
        </w:tc>
        <w:tc>
          <w:tcPr>
            <w:tcW w:w="65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AAAF0A0" w14:textId="77777777" w:rsidR="00B0368A" w:rsidRDefault="00000000">
            <w:pPr>
              <w:spacing w:line="259" w:lineRule="auto"/>
            </w:pPr>
            <w:r>
              <w:rPr>
                <w:sz w:val="18"/>
                <w:szCs w:val="18"/>
              </w:rPr>
              <w:t>Adversarial demand sequences and transition logs show all timing invariants</w:t>
            </w:r>
          </w:p>
        </w:tc>
        <w:tc>
          <w:tcPr>
            <w:tcW w:w="2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ADDF81F" w14:textId="77777777" w:rsidR="00B0368A" w:rsidRDefault="00000000">
            <w:pPr>
              <w:spacing w:line="259" w:lineRule="auto"/>
            </w:pPr>
            <w:r>
              <w:rPr>
                <w:sz w:val="18"/>
                <w:szCs w:val="18"/>
              </w:rPr>
              <w:t>FR04 NFR03</w:t>
            </w:r>
          </w:p>
        </w:tc>
      </w:tr>
      <w:tr w:rsidR="00B0368A" w14:paraId="6193B987"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FE6AA14" w14:textId="77777777" w:rsidR="00B0368A" w:rsidRDefault="00000000">
            <w:pPr>
              <w:spacing w:line="259" w:lineRule="auto"/>
            </w:pPr>
            <w:r>
              <w:rPr>
                <w:b/>
                <w:bCs/>
                <w:color w:val="14284B"/>
                <w:sz w:val="18"/>
                <w:szCs w:val="18"/>
              </w:rPr>
              <w:t>T05</w:t>
            </w:r>
          </w:p>
        </w:tc>
        <w:tc>
          <w:tcPr>
            <w:tcW w:w="65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F17C762" w14:textId="77777777" w:rsidR="00B0368A" w:rsidRDefault="00000000">
            <w:pPr>
              <w:spacing w:line="259" w:lineRule="auto"/>
            </w:pPr>
            <w:r>
              <w:rPr>
                <w:sz w:val="18"/>
                <w:szCs w:val="18"/>
              </w:rPr>
              <w:t>Stale feed, future timestamps and lost source trigger explicit fallback</w:t>
            </w:r>
          </w:p>
        </w:tc>
        <w:tc>
          <w:tcPr>
            <w:tcW w:w="2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E49000C" w14:textId="77777777" w:rsidR="00B0368A" w:rsidRDefault="00000000">
            <w:pPr>
              <w:spacing w:line="259" w:lineRule="auto"/>
            </w:pPr>
            <w:r>
              <w:rPr>
                <w:sz w:val="18"/>
                <w:szCs w:val="18"/>
              </w:rPr>
              <w:t>FR05</w:t>
            </w:r>
          </w:p>
        </w:tc>
      </w:tr>
      <w:tr w:rsidR="00B0368A" w14:paraId="07B97069"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B4162D4" w14:textId="77777777" w:rsidR="00B0368A" w:rsidRDefault="00000000">
            <w:pPr>
              <w:spacing w:line="259" w:lineRule="auto"/>
            </w:pPr>
            <w:r>
              <w:rPr>
                <w:b/>
                <w:bCs/>
                <w:color w:val="14284B"/>
                <w:sz w:val="18"/>
                <w:szCs w:val="18"/>
              </w:rPr>
              <w:t>T06</w:t>
            </w:r>
          </w:p>
        </w:tc>
        <w:tc>
          <w:tcPr>
            <w:tcW w:w="65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67969B6" w14:textId="77777777" w:rsidR="00B0368A" w:rsidRDefault="00000000">
            <w:pPr>
              <w:spacing w:line="259" w:lineRule="auto"/>
            </w:pPr>
            <w:r>
              <w:rPr>
                <w:sz w:val="18"/>
                <w:szCs w:val="18"/>
              </w:rPr>
              <w:t>Paired manifest equality for all fixed experimental factors</w:t>
            </w:r>
          </w:p>
        </w:tc>
        <w:tc>
          <w:tcPr>
            <w:tcW w:w="2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AD926FC" w14:textId="77777777" w:rsidR="00B0368A" w:rsidRDefault="00000000">
            <w:pPr>
              <w:spacing w:line="259" w:lineRule="auto"/>
            </w:pPr>
            <w:r>
              <w:rPr>
                <w:sz w:val="18"/>
                <w:szCs w:val="18"/>
              </w:rPr>
              <w:t>FR06</w:t>
            </w:r>
          </w:p>
        </w:tc>
      </w:tr>
      <w:tr w:rsidR="00B0368A" w14:paraId="2AE22D3F"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01A1DF8" w14:textId="77777777" w:rsidR="00B0368A" w:rsidRDefault="00000000">
            <w:pPr>
              <w:spacing w:line="259" w:lineRule="auto"/>
            </w:pPr>
            <w:r>
              <w:rPr>
                <w:b/>
                <w:bCs/>
                <w:color w:val="14284B"/>
                <w:sz w:val="18"/>
                <w:szCs w:val="18"/>
              </w:rPr>
              <w:t>T07</w:t>
            </w:r>
          </w:p>
        </w:tc>
        <w:tc>
          <w:tcPr>
            <w:tcW w:w="65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4FCAB48" w14:textId="77777777" w:rsidR="00B0368A" w:rsidRDefault="00000000">
            <w:pPr>
              <w:spacing w:line="259" w:lineRule="auto"/>
            </w:pPr>
            <w:r>
              <w:rPr>
                <w:sz w:val="18"/>
                <w:szCs w:val="18"/>
              </w:rPr>
              <w:t>Walkthrough of three operator scenarios with 3 users and recorded issues</w:t>
            </w:r>
          </w:p>
        </w:tc>
        <w:tc>
          <w:tcPr>
            <w:tcW w:w="2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C43AA1E" w14:textId="77777777" w:rsidR="00B0368A" w:rsidRDefault="00000000">
            <w:pPr>
              <w:spacing w:line="259" w:lineRule="auto"/>
            </w:pPr>
            <w:r>
              <w:rPr>
                <w:sz w:val="18"/>
                <w:szCs w:val="18"/>
              </w:rPr>
              <w:t>FR07</w:t>
            </w:r>
          </w:p>
        </w:tc>
      </w:tr>
      <w:tr w:rsidR="00B0368A" w14:paraId="6EFDFA37"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1EE9664" w14:textId="77777777" w:rsidR="00B0368A" w:rsidRDefault="00000000">
            <w:pPr>
              <w:spacing w:line="259" w:lineRule="auto"/>
            </w:pPr>
            <w:r>
              <w:rPr>
                <w:b/>
                <w:bCs/>
                <w:color w:val="14284B"/>
                <w:sz w:val="18"/>
                <w:szCs w:val="18"/>
              </w:rPr>
              <w:t>T08</w:t>
            </w:r>
          </w:p>
        </w:tc>
        <w:tc>
          <w:tcPr>
            <w:tcW w:w="65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90C3F42" w14:textId="77777777" w:rsidR="00B0368A" w:rsidRDefault="00000000">
            <w:pPr>
              <w:spacing w:line="259" w:lineRule="auto"/>
            </w:pPr>
            <w:r>
              <w:rPr>
                <w:sz w:val="18"/>
                <w:szCs w:val="18"/>
              </w:rPr>
              <w:t>Export and rerun with matching hashes and recorded version</w:t>
            </w:r>
          </w:p>
        </w:tc>
        <w:tc>
          <w:tcPr>
            <w:tcW w:w="2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5E3CB5F" w14:textId="77777777" w:rsidR="00B0368A" w:rsidRDefault="00000000">
            <w:pPr>
              <w:spacing w:line="259" w:lineRule="auto"/>
            </w:pPr>
            <w:r>
              <w:rPr>
                <w:sz w:val="18"/>
                <w:szCs w:val="18"/>
              </w:rPr>
              <w:t>FR08 NFR04</w:t>
            </w:r>
          </w:p>
        </w:tc>
      </w:tr>
      <w:tr w:rsidR="00B0368A" w14:paraId="63C49CB8"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074EFBE" w14:textId="77777777" w:rsidR="00B0368A" w:rsidRDefault="00000000">
            <w:pPr>
              <w:spacing w:line="259" w:lineRule="auto"/>
            </w:pPr>
            <w:r>
              <w:rPr>
                <w:b/>
                <w:bCs/>
                <w:color w:val="14284B"/>
                <w:sz w:val="18"/>
                <w:szCs w:val="18"/>
              </w:rPr>
              <w:t>T09</w:t>
            </w:r>
          </w:p>
        </w:tc>
        <w:tc>
          <w:tcPr>
            <w:tcW w:w="65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11E04BF" w14:textId="77777777" w:rsidR="00B0368A" w:rsidRDefault="00000000">
            <w:pPr>
              <w:spacing w:line="259" w:lineRule="auto"/>
            </w:pPr>
            <w:r>
              <w:rPr>
                <w:sz w:val="18"/>
                <w:szCs w:val="18"/>
              </w:rPr>
              <w:t>Conflicting manual requests rejected; accepted requests retain clearance</w:t>
            </w:r>
          </w:p>
        </w:tc>
        <w:tc>
          <w:tcPr>
            <w:tcW w:w="2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7A8DA1F" w14:textId="77777777" w:rsidR="00B0368A" w:rsidRDefault="00000000">
            <w:pPr>
              <w:spacing w:line="259" w:lineRule="auto"/>
            </w:pPr>
            <w:r>
              <w:rPr>
                <w:sz w:val="18"/>
                <w:szCs w:val="18"/>
              </w:rPr>
              <w:t>FR09</w:t>
            </w:r>
          </w:p>
        </w:tc>
      </w:tr>
      <w:tr w:rsidR="00B0368A" w14:paraId="4C85868F"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8BD274C" w14:textId="77777777" w:rsidR="00B0368A" w:rsidRDefault="00000000">
            <w:pPr>
              <w:spacing w:line="259" w:lineRule="auto"/>
            </w:pPr>
            <w:r>
              <w:rPr>
                <w:b/>
                <w:bCs/>
                <w:color w:val="14284B"/>
                <w:sz w:val="18"/>
                <w:szCs w:val="18"/>
              </w:rPr>
              <w:t>T10</w:t>
            </w:r>
          </w:p>
        </w:tc>
        <w:tc>
          <w:tcPr>
            <w:tcW w:w="65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B994A07" w14:textId="77777777" w:rsidR="00B0368A" w:rsidRDefault="00000000">
            <w:pPr>
              <w:spacing w:line="259" w:lineRule="auto"/>
            </w:pPr>
            <w:r>
              <w:rPr>
                <w:sz w:val="18"/>
                <w:szCs w:val="18"/>
              </w:rPr>
              <w:t>Stop and worker-failure tests preserve partial run status</w:t>
            </w:r>
          </w:p>
        </w:tc>
        <w:tc>
          <w:tcPr>
            <w:tcW w:w="2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2B9C9F5" w14:textId="77777777" w:rsidR="00B0368A" w:rsidRDefault="00000000">
            <w:pPr>
              <w:spacing w:line="259" w:lineRule="auto"/>
            </w:pPr>
            <w:r>
              <w:rPr>
                <w:sz w:val="18"/>
                <w:szCs w:val="18"/>
              </w:rPr>
              <w:t>FR10 NFR06</w:t>
            </w:r>
          </w:p>
        </w:tc>
      </w:tr>
      <w:tr w:rsidR="00B0368A" w14:paraId="7781ECC3"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987EB86" w14:textId="77777777" w:rsidR="00B0368A" w:rsidRDefault="00000000">
            <w:pPr>
              <w:spacing w:line="259" w:lineRule="auto"/>
            </w:pPr>
            <w:r>
              <w:rPr>
                <w:b/>
                <w:bCs/>
                <w:color w:val="14284B"/>
                <w:sz w:val="18"/>
                <w:szCs w:val="18"/>
              </w:rPr>
              <w:t>T11</w:t>
            </w:r>
          </w:p>
        </w:tc>
        <w:tc>
          <w:tcPr>
            <w:tcW w:w="65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E6349C6" w14:textId="77777777" w:rsidR="00B0368A" w:rsidRDefault="00000000">
            <w:pPr>
              <w:spacing w:line="259" w:lineRule="auto"/>
            </w:pPr>
            <w:r>
              <w:rPr>
                <w:sz w:val="18"/>
                <w:szCs w:val="18"/>
              </w:rPr>
              <w:t>Declared hardware, warm-up and 10 min p95 latency record</w:t>
            </w:r>
          </w:p>
        </w:tc>
        <w:tc>
          <w:tcPr>
            <w:tcW w:w="2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211FF75" w14:textId="77777777" w:rsidR="00B0368A" w:rsidRDefault="00000000">
            <w:pPr>
              <w:spacing w:line="259" w:lineRule="auto"/>
            </w:pPr>
            <w:r>
              <w:rPr>
                <w:sz w:val="18"/>
                <w:szCs w:val="18"/>
              </w:rPr>
              <w:t>NFR02</w:t>
            </w:r>
          </w:p>
        </w:tc>
      </w:tr>
      <w:tr w:rsidR="00B0368A" w14:paraId="1A8D2283" w14:textId="77777777">
        <w:trPr>
          <w:cantSplit/>
        </w:trPr>
        <w:tc>
          <w:tcPr>
            <w:tcW w:w="8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E64FD0F" w14:textId="77777777" w:rsidR="00B0368A" w:rsidRDefault="00000000">
            <w:pPr>
              <w:spacing w:line="259" w:lineRule="auto"/>
            </w:pPr>
            <w:r>
              <w:rPr>
                <w:b/>
                <w:bCs/>
                <w:color w:val="14284B"/>
                <w:sz w:val="18"/>
                <w:szCs w:val="18"/>
              </w:rPr>
              <w:t>T12</w:t>
            </w:r>
          </w:p>
        </w:tc>
        <w:tc>
          <w:tcPr>
            <w:tcW w:w="65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34D0AD5" w14:textId="77777777" w:rsidR="00B0368A" w:rsidRDefault="00000000">
            <w:pPr>
              <w:spacing w:line="259" w:lineRule="auto"/>
            </w:pPr>
            <w:r>
              <w:rPr>
                <w:sz w:val="18"/>
                <w:szCs w:val="18"/>
              </w:rPr>
              <w:t>Secret scan, dataset permission review and retention check</w:t>
            </w:r>
          </w:p>
        </w:tc>
        <w:tc>
          <w:tcPr>
            <w:tcW w:w="2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DA553D1" w14:textId="77777777" w:rsidR="00B0368A" w:rsidRDefault="00000000">
            <w:pPr>
              <w:spacing w:line="259" w:lineRule="auto"/>
            </w:pPr>
            <w:r>
              <w:rPr>
                <w:sz w:val="18"/>
                <w:szCs w:val="18"/>
              </w:rPr>
              <w:t>NFR05</w:t>
            </w:r>
          </w:p>
        </w:tc>
      </w:tr>
    </w:tbl>
    <w:p w14:paraId="3371CE29" w14:textId="77777777" w:rsidR="00B0368A" w:rsidRDefault="00B0368A">
      <w:pPr>
        <w:spacing w:after="140" w:line="120" w:lineRule="auto"/>
      </w:pPr>
    </w:p>
    <w:p w14:paraId="2FFEDB2E" w14:textId="77777777" w:rsidR="00B0368A" w:rsidRDefault="00000000">
      <w:pPr>
        <w:spacing w:after="130" w:line="288" w:lineRule="auto"/>
      </w:pPr>
      <w:r>
        <w:t>The delivered unit tests cover the narrow CLI implementation only. Dataset evaluation, user walkthroughs and simulation runs remain scheduled work. Store future measured results separately from this plan, with run IDs and evidence links.</w:t>
      </w:r>
    </w:p>
    <w:p w14:paraId="5F2B36D8" w14:textId="77777777" w:rsidR="00B0368A" w:rsidRDefault="00000000">
      <w:pPr>
        <w:keepNext/>
        <w:pageBreakBefore/>
        <w:spacing w:after="40"/>
      </w:pPr>
      <w:r>
        <w:rPr>
          <w:b/>
          <w:bCs/>
          <w:color w:val="0F8B8D"/>
          <w:spacing w:val="60"/>
          <w:sz w:val="19"/>
          <w:szCs w:val="19"/>
        </w:rPr>
        <w:lastRenderedPageBreak/>
        <w:t>SECTION 10</w:t>
      </w:r>
    </w:p>
    <w:p w14:paraId="17E3F315" w14:textId="77777777" w:rsidR="00B0368A" w:rsidRDefault="00000000">
      <w:pPr>
        <w:pStyle w:val="1"/>
        <w:keepNext/>
        <w:pBdr>
          <w:bottom w:val="single" w:sz="14" w:space="6" w:color="0F8B8D"/>
        </w:pBdr>
      </w:pPr>
      <w:bookmarkStart w:id="9" w:name="sec10"/>
      <w:r>
        <w:t>Project management and risks</w:t>
      </w:r>
      <w:bookmarkEnd w:id="9"/>
    </w:p>
    <w:p w14:paraId="1EF134B6"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Whether project activities are traceable and the next steps are clearly defined.</w:t>
      </w:r>
    </w:p>
    <w:p w14:paraId="267FF9EB"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Git repository, YouTrack project, responsibilities, milestones, risks and dependencies.</w:t>
      </w:r>
    </w:p>
    <w:p w14:paraId="16A37102" w14:textId="77777777" w:rsidR="00B0368A" w:rsidRDefault="00000000">
      <w:pPr>
        <w:pStyle w:val="2"/>
        <w:keepNext/>
      </w:pPr>
      <w:r>
        <w:rPr>
          <w:color w:val="0F8B8D"/>
        </w:rPr>
        <w:t xml:space="preserve">10.1   </w:t>
      </w:r>
      <w:r>
        <w:t>Task backlog</w:t>
      </w:r>
    </w:p>
    <w:p w14:paraId="17331BE4" w14:textId="77777777" w:rsidR="00B0368A" w:rsidRDefault="00000000">
      <w:pPr>
        <w:spacing w:after="130" w:line="288" w:lineRule="auto"/>
      </w:pPr>
      <w:r>
        <w:t>The proposed repository name is intelligent-intersection-management. The three supplied GitHub URLs are personal profiles, not a confirmed project repository. One team member must create or identify the shared repository and add the other members, supervisor and committee. A YouTrack URL and project prefix have not been supplied.</w:t>
      </w:r>
    </w:p>
    <w:p w14:paraId="1EC1BC38" w14:textId="77777777" w:rsidR="00B0368A" w:rsidRDefault="00000000">
      <w:pPr>
        <w:spacing w:after="130" w:line="288" w:lineRule="auto"/>
      </w:pPr>
      <w:r>
        <w:t>Roles A, B and C follow the proposal; C refers to Aiisana. The work item keys below are local planning keys, not real YouTrack IDs. Create each item in YouTrack, assign its actual user account, and replace the local key with the service-issued ID in branches, commits and pull requests. The proposed near-term plan uses 16 to 24 October 2026 and must be adjusted to the team's availability. Future milestones remain relative to the approved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0"/>
        <w:gridCol w:w="700"/>
        <w:gridCol w:w="1000"/>
        <w:gridCol w:w="760"/>
        <w:gridCol w:w="5038"/>
        <w:gridCol w:w="1500"/>
      </w:tblGrid>
      <w:tr w:rsidR="00B0368A" w14:paraId="2280C273" w14:textId="77777777">
        <w:trPr>
          <w:cantSplit/>
          <w:tblHeader/>
        </w:trPr>
        <w:tc>
          <w:tcPr>
            <w:tcW w:w="64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95E6147" w14:textId="77777777" w:rsidR="00B0368A" w:rsidRDefault="00000000">
            <w:pPr>
              <w:spacing w:line="259" w:lineRule="auto"/>
            </w:pPr>
            <w:r>
              <w:rPr>
                <w:b/>
                <w:bCs/>
                <w:color w:val="FFFFFF"/>
                <w:sz w:val="16"/>
                <w:szCs w:val="16"/>
              </w:rPr>
              <w:t>Key</w:t>
            </w:r>
          </w:p>
        </w:tc>
        <w:tc>
          <w:tcPr>
            <w:tcW w:w="7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4C6855D" w14:textId="77777777" w:rsidR="00B0368A" w:rsidRDefault="00000000">
            <w:pPr>
              <w:spacing w:line="259" w:lineRule="auto"/>
            </w:pPr>
            <w:r>
              <w:rPr>
                <w:b/>
                <w:bCs/>
                <w:color w:val="FFFFFF"/>
                <w:sz w:val="16"/>
                <w:szCs w:val="16"/>
              </w:rPr>
              <w:t>Owner</w:t>
            </w:r>
          </w:p>
        </w:tc>
        <w:tc>
          <w:tcPr>
            <w:tcW w:w="10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4EF6E679" w14:textId="77777777" w:rsidR="00B0368A" w:rsidRDefault="00000000">
            <w:pPr>
              <w:spacing w:line="259" w:lineRule="auto"/>
            </w:pPr>
            <w:r>
              <w:rPr>
                <w:b/>
                <w:bCs/>
                <w:color w:val="FFFFFF"/>
                <w:sz w:val="16"/>
                <w:szCs w:val="16"/>
              </w:rPr>
              <w:t>Priority</w:t>
            </w:r>
          </w:p>
        </w:tc>
        <w:tc>
          <w:tcPr>
            <w:tcW w:w="76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0F497CE" w14:textId="77777777" w:rsidR="00B0368A" w:rsidRDefault="00000000">
            <w:pPr>
              <w:spacing w:line="259" w:lineRule="auto"/>
            </w:pPr>
            <w:r>
              <w:rPr>
                <w:b/>
                <w:bCs/>
                <w:color w:val="FFFFFF"/>
                <w:sz w:val="16"/>
                <w:szCs w:val="16"/>
              </w:rPr>
              <w:t>Due</w:t>
            </w:r>
          </w:p>
        </w:tc>
        <w:tc>
          <w:tcPr>
            <w:tcW w:w="50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7270B098" w14:textId="77777777" w:rsidR="00B0368A" w:rsidRDefault="00000000">
            <w:pPr>
              <w:spacing w:line="259" w:lineRule="auto"/>
            </w:pPr>
            <w:r>
              <w:rPr>
                <w:b/>
                <w:bCs/>
                <w:color w:val="FFFFFF"/>
                <w:sz w:val="16"/>
                <w:szCs w:val="16"/>
              </w:rPr>
              <w:t>Deliverable and acceptance</w:t>
            </w:r>
          </w:p>
        </w:tc>
        <w:tc>
          <w:tcPr>
            <w:tcW w:w="1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6833B3AC" w14:textId="77777777" w:rsidR="00B0368A" w:rsidRDefault="00000000">
            <w:pPr>
              <w:spacing w:line="259" w:lineRule="auto"/>
            </w:pPr>
            <w:r>
              <w:rPr>
                <w:b/>
                <w:bCs/>
                <w:color w:val="FFFFFF"/>
                <w:sz w:val="16"/>
                <w:szCs w:val="16"/>
              </w:rPr>
              <w:t>Depends on</w:t>
            </w:r>
          </w:p>
        </w:tc>
      </w:tr>
      <w:tr w:rsidR="00B0368A" w14:paraId="69117444"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0B07E02" w14:textId="77777777" w:rsidR="00B0368A" w:rsidRDefault="00000000">
            <w:pPr>
              <w:spacing w:line="259" w:lineRule="auto"/>
            </w:pPr>
            <w:r>
              <w:rPr>
                <w:b/>
                <w:bCs/>
                <w:color w:val="14284B"/>
                <w:sz w:val="16"/>
                <w:szCs w:val="16"/>
              </w:rPr>
              <w:t>W01</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DDEF076" w14:textId="77777777" w:rsidR="00B0368A" w:rsidRDefault="00000000">
            <w:pPr>
              <w:spacing w:line="259" w:lineRule="auto"/>
              <w:jc w:val="center"/>
            </w:pPr>
            <w:r>
              <w:rPr>
                <w:b/>
                <w:bCs/>
                <w:sz w:val="16"/>
                <w:szCs w:val="16"/>
              </w:rPr>
              <w:t>B</w:t>
            </w:r>
          </w:p>
        </w:tc>
        <w:tc>
          <w:tcPr>
            <w:tcW w:w="10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7CBBC19F" w14:textId="77777777" w:rsidR="00B0368A" w:rsidRDefault="00000000">
            <w:pPr>
              <w:spacing w:line="259" w:lineRule="auto"/>
              <w:jc w:val="center"/>
            </w:pPr>
            <w:r>
              <w:rPr>
                <w:b/>
                <w:bCs/>
                <w:color w:val="991B1B"/>
                <w:sz w:val="16"/>
                <w:szCs w:val="16"/>
              </w:rPr>
              <w:t>Critical</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9FFDA09" w14:textId="77777777" w:rsidR="00B0368A" w:rsidRDefault="00000000">
            <w:pPr>
              <w:spacing w:line="259" w:lineRule="auto"/>
              <w:jc w:val="center"/>
            </w:pPr>
            <w:r>
              <w:rPr>
                <w:sz w:val="16"/>
                <w:szCs w:val="16"/>
              </w:rPr>
              <w:t>17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75C6D0C" w14:textId="77777777" w:rsidR="00B0368A" w:rsidRDefault="00000000">
            <w:pPr>
              <w:spacing w:line="259" w:lineRule="auto"/>
            </w:pPr>
            <w:r>
              <w:rPr>
                <w:sz w:val="16"/>
                <w:szCs w:val="16"/>
              </w:rPr>
              <w:t>Shared Git repository, member access and YouTrack URL verified</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FD06723" w14:textId="77777777" w:rsidR="00B0368A" w:rsidRDefault="00000000">
            <w:pPr>
              <w:spacing w:line="259" w:lineRule="auto"/>
            </w:pPr>
            <w:r>
              <w:rPr>
                <w:sz w:val="16"/>
                <w:szCs w:val="16"/>
              </w:rPr>
              <w:t>None</w:t>
            </w:r>
          </w:p>
        </w:tc>
      </w:tr>
      <w:tr w:rsidR="00B0368A" w14:paraId="147AFDBF"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DA64AA4" w14:textId="77777777" w:rsidR="00B0368A" w:rsidRDefault="00000000">
            <w:pPr>
              <w:spacing w:line="259" w:lineRule="auto"/>
            </w:pPr>
            <w:r>
              <w:rPr>
                <w:b/>
                <w:bCs/>
                <w:color w:val="14284B"/>
                <w:sz w:val="16"/>
                <w:szCs w:val="16"/>
              </w:rPr>
              <w:t>W02</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F8A4BAC" w14:textId="77777777" w:rsidR="00B0368A" w:rsidRDefault="00000000">
            <w:pPr>
              <w:spacing w:line="259" w:lineRule="auto"/>
              <w:jc w:val="center"/>
            </w:pPr>
            <w:r>
              <w:rPr>
                <w:b/>
                <w:bCs/>
                <w:sz w:val="16"/>
                <w:szCs w:val="16"/>
              </w:rPr>
              <w:t>C</w:t>
            </w:r>
          </w:p>
        </w:tc>
        <w:tc>
          <w:tcPr>
            <w:tcW w:w="10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0785D403" w14:textId="77777777" w:rsidR="00B0368A" w:rsidRDefault="00000000">
            <w:pPr>
              <w:spacing w:line="259" w:lineRule="auto"/>
              <w:jc w:val="center"/>
            </w:pPr>
            <w:r>
              <w:rPr>
                <w:b/>
                <w:bCs/>
                <w:color w:val="991B1B"/>
                <w:sz w:val="16"/>
                <w:szCs w:val="16"/>
              </w:rPr>
              <w:t>Critical</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423385A" w14:textId="77777777" w:rsidR="00B0368A" w:rsidRDefault="00000000">
            <w:pPr>
              <w:spacing w:line="259" w:lineRule="auto"/>
              <w:jc w:val="center"/>
            </w:pPr>
            <w:r>
              <w:rPr>
                <w:sz w:val="16"/>
                <w:szCs w:val="16"/>
              </w:rPr>
              <w:t>18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635B68D" w14:textId="77777777" w:rsidR="00B0368A" w:rsidRDefault="00000000">
            <w:pPr>
              <w:spacing w:line="259" w:lineRule="auto"/>
            </w:pPr>
            <w:r>
              <w:rPr>
                <w:sz w:val="16"/>
                <w:szCs w:val="16"/>
              </w:rPr>
              <w:t>Full names, supervisor and scope confirmed in README</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5A9219B" w14:textId="77777777" w:rsidR="00B0368A" w:rsidRDefault="00000000">
            <w:pPr>
              <w:spacing w:line="259" w:lineRule="auto"/>
            </w:pPr>
            <w:r>
              <w:rPr>
                <w:sz w:val="16"/>
                <w:szCs w:val="16"/>
              </w:rPr>
              <w:t>W01</w:t>
            </w:r>
          </w:p>
        </w:tc>
      </w:tr>
      <w:tr w:rsidR="00B0368A" w14:paraId="3A7A3C50"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D6531F9" w14:textId="77777777" w:rsidR="00B0368A" w:rsidRDefault="00000000">
            <w:pPr>
              <w:spacing w:line="259" w:lineRule="auto"/>
            </w:pPr>
            <w:r>
              <w:rPr>
                <w:b/>
                <w:bCs/>
                <w:color w:val="14284B"/>
                <w:sz w:val="16"/>
                <w:szCs w:val="16"/>
              </w:rPr>
              <w:t>W03</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E3AF007" w14:textId="77777777" w:rsidR="00B0368A" w:rsidRDefault="00000000">
            <w:pPr>
              <w:spacing w:line="259" w:lineRule="auto"/>
              <w:jc w:val="center"/>
            </w:pPr>
            <w:r>
              <w:rPr>
                <w:b/>
                <w:bCs/>
                <w:sz w:val="16"/>
                <w:szCs w:val="16"/>
              </w:rPr>
              <w:t>C</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76171CD3"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FB9B426" w14:textId="77777777" w:rsidR="00B0368A" w:rsidRDefault="00000000">
            <w:pPr>
              <w:spacing w:line="259" w:lineRule="auto"/>
              <w:jc w:val="center"/>
            </w:pPr>
            <w:r>
              <w:rPr>
                <w:sz w:val="16"/>
                <w:szCs w:val="16"/>
              </w:rPr>
              <w:t>20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2410C6B" w14:textId="77777777" w:rsidR="00B0368A" w:rsidRDefault="00000000">
            <w:pPr>
              <w:spacing w:line="259" w:lineRule="auto"/>
            </w:pPr>
            <w:r>
              <w:rPr>
                <w:sz w:val="16"/>
                <w:szCs w:val="16"/>
              </w:rPr>
              <w:t>3 to 5 real user discussions or substantive client agreement; anonymized evidence</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4862D07" w14:textId="77777777" w:rsidR="00B0368A" w:rsidRDefault="00000000">
            <w:pPr>
              <w:spacing w:line="259" w:lineRule="auto"/>
            </w:pPr>
            <w:r>
              <w:rPr>
                <w:sz w:val="16"/>
                <w:szCs w:val="16"/>
              </w:rPr>
              <w:t>W02</w:t>
            </w:r>
          </w:p>
        </w:tc>
      </w:tr>
      <w:tr w:rsidR="00B0368A" w14:paraId="3D03EC99"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E688993" w14:textId="77777777" w:rsidR="00B0368A" w:rsidRDefault="00000000">
            <w:pPr>
              <w:spacing w:line="259" w:lineRule="auto"/>
            </w:pPr>
            <w:r>
              <w:rPr>
                <w:b/>
                <w:bCs/>
                <w:color w:val="14284B"/>
                <w:sz w:val="16"/>
                <w:szCs w:val="16"/>
              </w:rPr>
              <w:t>W04</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B72B54E" w14:textId="77777777" w:rsidR="00B0368A" w:rsidRDefault="00000000">
            <w:pPr>
              <w:spacing w:line="259" w:lineRule="auto"/>
              <w:jc w:val="center"/>
            </w:pPr>
            <w:r>
              <w:rPr>
                <w:b/>
                <w:bCs/>
                <w:sz w:val="16"/>
                <w:szCs w:val="16"/>
              </w:rPr>
              <w:t>A</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4AA23033"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B1FFD94" w14:textId="77777777" w:rsidR="00B0368A" w:rsidRDefault="00000000">
            <w:pPr>
              <w:spacing w:line="259" w:lineRule="auto"/>
              <w:jc w:val="center"/>
            </w:pPr>
            <w:r>
              <w:rPr>
                <w:sz w:val="16"/>
                <w:szCs w:val="16"/>
              </w:rPr>
              <w:t>19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54FE392" w14:textId="77777777" w:rsidR="00B0368A" w:rsidRDefault="00000000">
            <w:pPr>
              <w:spacing w:line="259" w:lineRule="auto"/>
            </w:pPr>
            <w:r>
              <w:rPr>
                <w:sz w:val="16"/>
                <w:szCs w:val="16"/>
              </w:rPr>
              <w:t>12 scientific works appraised, cited and method/licence details checked</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4DA127D" w14:textId="77777777" w:rsidR="00B0368A" w:rsidRDefault="00000000">
            <w:pPr>
              <w:spacing w:line="259" w:lineRule="auto"/>
            </w:pPr>
            <w:r>
              <w:rPr>
                <w:sz w:val="16"/>
                <w:szCs w:val="16"/>
              </w:rPr>
              <w:t>W02</w:t>
            </w:r>
          </w:p>
        </w:tc>
      </w:tr>
      <w:tr w:rsidR="00B0368A" w14:paraId="4B86DDA3"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A988358" w14:textId="77777777" w:rsidR="00B0368A" w:rsidRDefault="00000000">
            <w:pPr>
              <w:spacing w:line="259" w:lineRule="auto"/>
            </w:pPr>
            <w:r>
              <w:rPr>
                <w:b/>
                <w:bCs/>
                <w:color w:val="14284B"/>
                <w:sz w:val="16"/>
                <w:szCs w:val="16"/>
              </w:rPr>
              <w:t>W05</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7F3B80A" w14:textId="77777777" w:rsidR="00B0368A" w:rsidRDefault="00000000">
            <w:pPr>
              <w:spacing w:line="259" w:lineRule="auto"/>
              <w:jc w:val="center"/>
            </w:pPr>
            <w:r>
              <w:rPr>
                <w:b/>
                <w:bCs/>
                <w:sz w:val="16"/>
                <w:szCs w:val="16"/>
              </w:rPr>
              <w:t>C</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4BE80EC8"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08BDC82" w14:textId="77777777" w:rsidR="00B0368A" w:rsidRDefault="00000000">
            <w:pPr>
              <w:spacing w:line="259" w:lineRule="auto"/>
              <w:jc w:val="center"/>
            </w:pPr>
            <w:r>
              <w:rPr>
                <w:sz w:val="16"/>
                <w:szCs w:val="16"/>
              </w:rPr>
              <w:t>20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0973681" w14:textId="77777777" w:rsidR="00B0368A" w:rsidRDefault="00000000">
            <w:pPr>
              <w:spacing w:line="259" w:lineRule="auto"/>
            </w:pPr>
            <w:r>
              <w:rPr>
                <w:sz w:val="16"/>
                <w:szCs w:val="16"/>
              </w:rPr>
              <w:t>Four analogues on eight criteria; evidence and unknowns preserved</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412AD15" w14:textId="77777777" w:rsidR="00B0368A" w:rsidRDefault="00000000">
            <w:pPr>
              <w:spacing w:line="259" w:lineRule="auto"/>
            </w:pPr>
            <w:r>
              <w:rPr>
                <w:sz w:val="16"/>
                <w:szCs w:val="16"/>
              </w:rPr>
              <w:t>W04</w:t>
            </w:r>
          </w:p>
        </w:tc>
      </w:tr>
      <w:tr w:rsidR="00B0368A" w14:paraId="580692F1"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FF19C58" w14:textId="77777777" w:rsidR="00B0368A" w:rsidRDefault="00000000">
            <w:pPr>
              <w:spacing w:line="259" w:lineRule="auto"/>
            </w:pPr>
            <w:r>
              <w:rPr>
                <w:b/>
                <w:bCs/>
                <w:color w:val="14284B"/>
                <w:sz w:val="16"/>
                <w:szCs w:val="16"/>
              </w:rPr>
              <w:t>W06</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307A58C" w14:textId="77777777" w:rsidR="00B0368A" w:rsidRDefault="00000000">
            <w:pPr>
              <w:spacing w:line="259" w:lineRule="auto"/>
              <w:jc w:val="center"/>
            </w:pPr>
            <w:r>
              <w:rPr>
                <w:b/>
                <w:bCs/>
                <w:sz w:val="16"/>
                <w:szCs w:val="16"/>
              </w:rPr>
              <w:t>B</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1766D3F0"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EDD5D20" w14:textId="77777777" w:rsidR="00B0368A" w:rsidRDefault="00000000">
            <w:pPr>
              <w:spacing w:line="259" w:lineRule="auto"/>
              <w:jc w:val="center"/>
            </w:pPr>
            <w:r>
              <w:rPr>
                <w:sz w:val="16"/>
                <w:szCs w:val="16"/>
              </w:rPr>
              <w:t>20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D4A84A4" w14:textId="77777777" w:rsidR="00B0368A" w:rsidRDefault="00000000">
            <w:pPr>
              <w:spacing w:line="259" w:lineRule="auto"/>
            </w:pPr>
            <w:r>
              <w:rPr>
                <w:sz w:val="16"/>
                <w:szCs w:val="16"/>
              </w:rPr>
              <w:t>Technology decisions and benchmark protocol reviewed</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ECF769F" w14:textId="77777777" w:rsidR="00B0368A" w:rsidRDefault="00000000">
            <w:pPr>
              <w:spacing w:line="259" w:lineRule="auto"/>
            </w:pPr>
            <w:r>
              <w:rPr>
                <w:sz w:val="16"/>
                <w:szCs w:val="16"/>
              </w:rPr>
              <w:t>W04</w:t>
            </w:r>
          </w:p>
        </w:tc>
      </w:tr>
      <w:tr w:rsidR="00B0368A" w14:paraId="4A8E5981"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F4017F2" w14:textId="77777777" w:rsidR="00B0368A" w:rsidRDefault="00000000">
            <w:pPr>
              <w:spacing w:line="259" w:lineRule="auto"/>
            </w:pPr>
            <w:r>
              <w:rPr>
                <w:b/>
                <w:bCs/>
                <w:color w:val="14284B"/>
                <w:sz w:val="16"/>
                <w:szCs w:val="16"/>
              </w:rPr>
              <w:t>W07</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8E36413" w14:textId="77777777" w:rsidR="00B0368A" w:rsidRDefault="00000000">
            <w:pPr>
              <w:spacing w:line="259" w:lineRule="auto"/>
              <w:jc w:val="center"/>
            </w:pPr>
            <w:r>
              <w:rPr>
                <w:b/>
                <w:bCs/>
                <w:sz w:val="16"/>
                <w:szCs w:val="16"/>
              </w:rPr>
              <w:t>B</w:t>
            </w:r>
          </w:p>
        </w:tc>
        <w:tc>
          <w:tcPr>
            <w:tcW w:w="10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3682F97B" w14:textId="77777777" w:rsidR="00B0368A" w:rsidRDefault="00000000">
            <w:pPr>
              <w:spacing w:line="259" w:lineRule="auto"/>
              <w:jc w:val="center"/>
            </w:pPr>
            <w:r>
              <w:rPr>
                <w:b/>
                <w:bCs/>
                <w:color w:val="991B1B"/>
                <w:sz w:val="16"/>
                <w:szCs w:val="16"/>
              </w:rPr>
              <w:t>Critical</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9A9AF96" w14:textId="77777777" w:rsidR="00B0368A" w:rsidRDefault="00000000">
            <w:pPr>
              <w:spacing w:line="259" w:lineRule="auto"/>
              <w:jc w:val="center"/>
            </w:pPr>
            <w:r>
              <w:rPr>
                <w:sz w:val="16"/>
                <w:szCs w:val="16"/>
              </w:rPr>
              <w:t>21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DC1E768" w14:textId="77777777" w:rsidR="00B0368A" w:rsidRDefault="00000000">
            <w:pPr>
              <w:spacing w:line="259" w:lineRule="auto"/>
            </w:pPr>
            <w:r>
              <w:rPr>
                <w:sz w:val="16"/>
                <w:szCs w:val="16"/>
              </w:rPr>
              <w:t>Requirements reviewed with measurable acceptance and T-case mapping</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2D7596B" w14:textId="77777777" w:rsidR="00B0368A" w:rsidRDefault="00000000">
            <w:pPr>
              <w:spacing w:line="259" w:lineRule="auto"/>
            </w:pPr>
            <w:r>
              <w:rPr>
                <w:sz w:val="16"/>
                <w:szCs w:val="16"/>
              </w:rPr>
              <w:t>W03 W06</w:t>
            </w:r>
          </w:p>
        </w:tc>
      </w:tr>
      <w:tr w:rsidR="00B0368A" w14:paraId="18698DA8"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20C7876" w14:textId="77777777" w:rsidR="00B0368A" w:rsidRDefault="00000000">
            <w:pPr>
              <w:spacing w:line="259" w:lineRule="auto"/>
            </w:pPr>
            <w:r>
              <w:rPr>
                <w:b/>
                <w:bCs/>
                <w:color w:val="14284B"/>
                <w:sz w:val="16"/>
                <w:szCs w:val="16"/>
              </w:rPr>
              <w:t>W08</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3763576" w14:textId="77777777" w:rsidR="00B0368A" w:rsidRDefault="00000000">
            <w:pPr>
              <w:spacing w:line="259" w:lineRule="auto"/>
              <w:jc w:val="center"/>
            </w:pPr>
            <w:r>
              <w:rPr>
                <w:b/>
                <w:bCs/>
                <w:sz w:val="16"/>
                <w:szCs w:val="16"/>
              </w:rPr>
              <w:t>B</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28EDCD9B"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5F56FB3" w14:textId="77777777" w:rsidR="00B0368A" w:rsidRDefault="00000000">
            <w:pPr>
              <w:spacing w:line="259" w:lineRule="auto"/>
              <w:jc w:val="center"/>
            </w:pPr>
            <w:r>
              <w:rPr>
                <w:sz w:val="16"/>
                <w:szCs w:val="16"/>
              </w:rPr>
              <w:t>21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3CB0F4C" w14:textId="77777777" w:rsidR="00B0368A" w:rsidRDefault="00000000">
            <w:pPr>
              <w:spacing w:line="259" w:lineRule="auto"/>
            </w:pPr>
            <w:r>
              <w:rPr>
                <w:sz w:val="16"/>
                <w:szCs w:val="16"/>
              </w:rPr>
              <w:t>Context, use case and component sources and exports consistent</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016DEAE" w14:textId="77777777" w:rsidR="00B0368A" w:rsidRDefault="00000000">
            <w:pPr>
              <w:spacing w:line="259" w:lineRule="auto"/>
            </w:pPr>
            <w:r>
              <w:rPr>
                <w:sz w:val="16"/>
                <w:szCs w:val="16"/>
              </w:rPr>
              <w:t>W07</w:t>
            </w:r>
          </w:p>
        </w:tc>
      </w:tr>
      <w:tr w:rsidR="00B0368A" w14:paraId="6E119E02"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46C34B5" w14:textId="77777777" w:rsidR="00B0368A" w:rsidRDefault="00000000">
            <w:pPr>
              <w:spacing w:line="259" w:lineRule="auto"/>
            </w:pPr>
            <w:r>
              <w:rPr>
                <w:b/>
                <w:bCs/>
                <w:color w:val="14284B"/>
                <w:sz w:val="16"/>
                <w:szCs w:val="16"/>
              </w:rPr>
              <w:t>W09</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62ED2F3" w14:textId="77777777" w:rsidR="00B0368A" w:rsidRDefault="00000000">
            <w:pPr>
              <w:spacing w:line="259" w:lineRule="auto"/>
              <w:jc w:val="center"/>
            </w:pPr>
            <w:r>
              <w:rPr>
                <w:b/>
                <w:bCs/>
                <w:sz w:val="16"/>
                <w:szCs w:val="16"/>
              </w:rPr>
              <w:t>C</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2D5FB442"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B9304BE" w14:textId="77777777" w:rsidR="00B0368A" w:rsidRDefault="00000000">
            <w:pPr>
              <w:spacing w:line="259" w:lineRule="auto"/>
              <w:jc w:val="center"/>
            </w:pPr>
            <w:r>
              <w:rPr>
                <w:sz w:val="16"/>
                <w:szCs w:val="16"/>
              </w:rPr>
              <w:t>21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229D2C6" w14:textId="77777777" w:rsidR="00B0368A" w:rsidRDefault="00000000">
            <w:pPr>
              <w:spacing w:line="259" w:lineRule="auto"/>
            </w:pPr>
            <w:r>
              <w:rPr>
                <w:sz w:val="16"/>
                <w:szCs w:val="16"/>
              </w:rPr>
              <w:t>Three user-scenario mockups reviewed; issues logged</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987E964" w14:textId="77777777" w:rsidR="00B0368A" w:rsidRDefault="00000000">
            <w:pPr>
              <w:spacing w:line="259" w:lineRule="auto"/>
            </w:pPr>
            <w:r>
              <w:rPr>
                <w:sz w:val="16"/>
                <w:szCs w:val="16"/>
              </w:rPr>
              <w:t>W07</w:t>
            </w:r>
          </w:p>
        </w:tc>
      </w:tr>
      <w:tr w:rsidR="00B0368A" w14:paraId="5EC0F48C"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4E79628" w14:textId="77777777" w:rsidR="00B0368A" w:rsidRDefault="00000000">
            <w:pPr>
              <w:spacing w:line="259" w:lineRule="auto"/>
            </w:pPr>
            <w:r>
              <w:rPr>
                <w:b/>
                <w:bCs/>
                <w:color w:val="14284B"/>
                <w:sz w:val="16"/>
                <w:szCs w:val="16"/>
              </w:rPr>
              <w:t>W10</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37857DF" w14:textId="77777777" w:rsidR="00B0368A" w:rsidRDefault="00000000">
            <w:pPr>
              <w:spacing w:line="259" w:lineRule="auto"/>
              <w:jc w:val="center"/>
            </w:pPr>
            <w:r>
              <w:rPr>
                <w:b/>
                <w:bCs/>
                <w:sz w:val="16"/>
                <w:szCs w:val="16"/>
              </w:rPr>
              <w:t>B</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2ACFC999"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075C648" w14:textId="77777777" w:rsidR="00B0368A" w:rsidRDefault="00000000">
            <w:pPr>
              <w:spacing w:line="259" w:lineRule="auto"/>
              <w:jc w:val="center"/>
            </w:pPr>
            <w:r>
              <w:rPr>
                <w:sz w:val="16"/>
                <w:szCs w:val="16"/>
              </w:rPr>
              <w:t>22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1446783" w14:textId="77777777" w:rsidR="00B0368A" w:rsidRDefault="00000000">
            <w:pPr>
              <w:spacing w:line="259" w:lineRule="auto"/>
            </w:pPr>
            <w:r>
              <w:rPr>
                <w:sz w:val="16"/>
                <w:szCs w:val="16"/>
              </w:rPr>
              <w:t>CLI timing and invalid-input checks pass in team environment</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843DEA2" w14:textId="77777777" w:rsidR="00B0368A" w:rsidRDefault="00000000">
            <w:pPr>
              <w:spacing w:line="259" w:lineRule="auto"/>
            </w:pPr>
            <w:r>
              <w:rPr>
                <w:sz w:val="16"/>
                <w:szCs w:val="16"/>
              </w:rPr>
              <w:t>W07</w:t>
            </w:r>
          </w:p>
        </w:tc>
      </w:tr>
      <w:tr w:rsidR="00B0368A" w14:paraId="3B1F3E05"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B7276E7" w14:textId="77777777" w:rsidR="00B0368A" w:rsidRDefault="00000000">
            <w:pPr>
              <w:spacing w:line="259" w:lineRule="auto"/>
            </w:pPr>
            <w:r>
              <w:rPr>
                <w:b/>
                <w:bCs/>
                <w:color w:val="14284B"/>
                <w:sz w:val="16"/>
                <w:szCs w:val="16"/>
              </w:rPr>
              <w:t>W11</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1483FCD" w14:textId="77777777" w:rsidR="00B0368A" w:rsidRDefault="00000000">
            <w:pPr>
              <w:spacing w:line="259" w:lineRule="auto"/>
              <w:jc w:val="center"/>
            </w:pPr>
            <w:r>
              <w:rPr>
                <w:b/>
                <w:bCs/>
                <w:sz w:val="16"/>
                <w:szCs w:val="16"/>
              </w:rPr>
              <w:t>A</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2BC48B0B"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E16EA3B" w14:textId="77777777" w:rsidR="00B0368A" w:rsidRDefault="00000000">
            <w:pPr>
              <w:spacing w:line="259" w:lineRule="auto"/>
              <w:jc w:val="center"/>
            </w:pPr>
            <w:r>
              <w:rPr>
                <w:sz w:val="16"/>
                <w:szCs w:val="16"/>
              </w:rPr>
              <w:t>22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024ACFB" w14:textId="77777777" w:rsidR="00B0368A" w:rsidRDefault="00000000">
            <w:pPr>
              <w:spacing w:line="259" w:lineRule="auto"/>
            </w:pPr>
            <w:r>
              <w:rPr>
                <w:sz w:val="16"/>
                <w:szCs w:val="16"/>
              </w:rPr>
              <w:t>Dataset permission, split and annotation pilot plan recorded</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A0CE0F7" w14:textId="77777777" w:rsidR="00B0368A" w:rsidRDefault="00000000">
            <w:pPr>
              <w:spacing w:line="259" w:lineRule="auto"/>
            </w:pPr>
            <w:r>
              <w:rPr>
                <w:sz w:val="16"/>
                <w:szCs w:val="16"/>
              </w:rPr>
              <w:t>W04 W07</w:t>
            </w:r>
          </w:p>
        </w:tc>
      </w:tr>
      <w:tr w:rsidR="00B0368A" w14:paraId="44DE55EC"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89B1AF0" w14:textId="77777777" w:rsidR="00B0368A" w:rsidRDefault="00000000">
            <w:pPr>
              <w:spacing w:line="259" w:lineRule="auto"/>
            </w:pPr>
            <w:r>
              <w:rPr>
                <w:b/>
                <w:bCs/>
                <w:color w:val="14284B"/>
                <w:sz w:val="16"/>
                <w:szCs w:val="16"/>
              </w:rPr>
              <w:t>W12</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16529DA" w14:textId="77777777" w:rsidR="00B0368A" w:rsidRDefault="00000000">
            <w:pPr>
              <w:spacing w:line="259" w:lineRule="auto"/>
              <w:jc w:val="center"/>
            </w:pPr>
            <w:r>
              <w:rPr>
                <w:b/>
                <w:bCs/>
                <w:sz w:val="16"/>
                <w:szCs w:val="16"/>
              </w:rPr>
              <w:t>C</w:t>
            </w:r>
          </w:p>
        </w:tc>
        <w:tc>
          <w:tcPr>
            <w:tcW w:w="10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110360AC" w14:textId="77777777" w:rsidR="00B0368A" w:rsidRDefault="00000000">
            <w:pPr>
              <w:spacing w:line="259" w:lineRule="auto"/>
              <w:jc w:val="center"/>
            </w:pPr>
            <w:r>
              <w:rPr>
                <w:b/>
                <w:bCs/>
                <w:color w:val="B45309"/>
                <w:sz w:val="16"/>
                <w:szCs w:val="16"/>
              </w:rPr>
              <w:t>High</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9A05D1B" w14:textId="77777777" w:rsidR="00B0368A" w:rsidRDefault="00000000">
            <w:pPr>
              <w:spacing w:line="259" w:lineRule="auto"/>
              <w:jc w:val="center"/>
            </w:pPr>
            <w:r>
              <w:rPr>
                <w:sz w:val="16"/>
                <w:szCs w:val="16"/>
              </w:rPr>
              <w:t>22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820BE9C" w14:textId="77777777" w:rsidR="00B0368A" w:rsidRDefault="00000000">
            <w:pPr>
              <w:spacing w:line="259" w:lineRule="auto"/>
            </w:pPr>
            <w:r>
              <w:rPr>
                <w:sz w:val="16"/>
                <w:szCs w:val="16"/>
              </w:rPr>
              <w:t>Evaluation plan, risks and named owners reviewed</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B3D2C6F" w14:textId="77777777" w:rsidR="00B0368A" w:rsidRDefault="00000000">
            <w:pPr>
              <w:spacing w:line="259" w:lineRule="auto"/>
            </w:pPr>
            <w:r>
              <w:rPr>
                <w:sz w:val="16"/>
                <w:szCs w:val="16"/>
              </w:rPr>
              <w:t>W07 W11</w:t>
            </w:r>
          </w:p>
        </w:tc>
      </w:tr>
      <w:tr w:rsidR="00B0368A" w14:paraId="77494CFD"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0931009" w14:textId="77777777" w:rsidR="00B0368A" w:rsidRDefault="00000000">
            <w:pPr>
              <w:spacing w:line="259" w:lineRule="auto"/>
            </w:pPr>
            <w:r>
              <w:rPr>
                <w:b/>
                <w:bCs/>
                <w:color w:val="14284B"/>
                <w:sz w:val="16"/>
                <w:szCs w:val="16"/>
              </w:rPr>
              <w:t>W13</w:t>
            </w:r>
          </w:p>
        </w:tc>
        <w:tc>
          <w:tcPr>
            <w:tcW w:w="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4DADFD1" w14:textId="77777777" w:rsidR="00B0368A" w:rsidRDefault="00000000">
            <w:pPr>
              <w:spacing w:line="259" w:lineRule="auto"/>
              <w:jc w:val="center"/>
            </w:pPr>
            <w:r>
              <w:rPr>
                <w:b/>
                <w:bCs/>
                <w:sz w:val="16"/>
                <w:szCs w:val="16"/>
              </w:rPr>
              <w:t>A</w:t>
            </w:r>
          </w:p>
        </w:tc>
        <w:tc>
          <w:tcPr>
            <w:tcW w:w="10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1BC937C2" w14:textId="77777777" w:rsidR="00B0368A" w:rsidRDefault="00000000">
            <w:pPr>
              <w:spacing w:line="259" w:lineRule="auto"/>
              <w:jc w:val="center"/>
            </w:pPr>
            <w:r>
              <w:rPr>
                <w:b/>
                <w:bCs/>
                <w:color w:val="991B1B"/>
                <w:sz w:val="16"/>
                <w:szCs w:val="16"/>
              </w:rPr>
              <w:t>Critical</w:t>
            </w:r>
          </w:p>
        </w:tc>
        <w:tc>
          <w:tcPr>
            <w:tcW w:w="76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16CD75C" w14:textId="77777777" w:rsidR="00B0368A" w:rsidRDefault="00000000">
            <w:pPr>
              <w:spacing w:line="259" w:lineRule="auto"/>
              <w:jc w:val="center"/>
            </w:pPr>
            <w:r>
              <w:rPr>
                <w:sz w:val="16"/>
                <w:szCs w:val="16"/>
              </w:rPr>
              <w:t>23 Oct</w:t>
            </w:r>
          </w:p>
        </w:tc>
        <w:tc>
          <w:tcPr>
            <w:tcW w:w="50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78E9BA6" w14:textId="77777777" w:rsidR="00B0368A" w:rsidRDefault="00000000">
            <w:pPr>
              <w:spacing w:line="259" w:lineRule="auto"/>
            </w:pPr>
            <w:r>
              <w:rPr>
                <w:sz w:val="16"/>
                <w:szCs w:val="16"/>
              </w:rPr>
              <w:t>Actual supervisor feedback on key artefacts and linked revisions</w:t>
            </w:r>
          </w:p>
        </w:tc>
        <w:tc>
          <w:tcPr>
            <w:tcW w:w="1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4F5DDC2" w14:textId="77777777" w:rsidR="00B0368A" w:rsidRDefault="00000000">
            <w:pPr>
              <w:spacing w:line="259" w:lineRule="auto"/>
            </w:pPr>
            <w:r>
              <w:rPr>
                <w:sz w:val="16"/>
                <w:szCs w:val="16"/>
              </w:rPr>
              <w:t>W08 W09 W12</w:t>
            </w:r>
          </w:p>
        </w:tc>
      </w:tr>
      <w:tr w:rsidR="00B0368A" w14:paraId="033EFFC1" w14:textId="77777777">
        <w:trPr>
          <w:cantSplit/>
        </w:trPr>
        <w:tc>
          <w:tcPr>
            <w:tcW w:w="64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21B8D3B" w14:textId="77777777" w:rsidR="00B0368A" w:rsidRDefault="00000000">
            <w:pPr>
              <w:spacing w:line="259" w:lineRule="auto"/>
            </w:pPr>
            <w:r>
              <w:rPr>
                <w:b/>
                <w:bCs/>
                <w:color w:val="14284B"/>
                <w:sz w:val="16"/>
                <w:szCs w:val="16"/>
              </w:rPr>
              <w:t>W14</w:t>
            </w:r>
          </w:p>
        </w:tc>
        <w:tc>
          <w:tcPr>
            <w:tcW w:w="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605EBED" w14:textId="77777777" w:rsidR="00B0368A" w:rsidRDefault="00000000">
            <w:pPr>
              <w:spacing w:line="259" w:lineRule="auto"/>
              <w:jc w:val="center"/>
            </w:pPr>
            <w:r>
              <w:rPr>
                <w:b/>
                <w:bCs/>
                <w:sz w:val="16"/>
                <w:szCs w:val="16"/>
              </w:rPr>
              <w:t>B</w:t>
            </w:r>
          </w:p>
        </w:tc>
        <w:tc>
          <w:tcPr>
            <w:tcW w:w="10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2C388E42" w14:textId="77777777" w:rsidR="00B0368A" w:rsidRDefault="00000000">
            <w:pPr>
              <w:spacing w:line="259" w:lineRule="auto"/>
              <w:jc w:val="center"/>
            </w:pPr>
            <w:r>
              <w:rPr>
                <w:b/>
                <w:bCs/>
                <w:color w:val="991B1B"/>
                <w:sz w:val="16"/>
                <w:szCs w:val="16"/>
              </w:rPr>
              <w:t>Critical</w:t>
            </w:r>
          </w:p>
        </w:tc>
        <w:tc>
          <w:tcPr>
            <w:tcW w:w="76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0B6456F" w14:textId="77777777" w:rsidR="00B0368A" w:rsidRDefault="00000000">
            <w:pPr>
              <w:spacing w:line="259" w:lineRule="auto"/>
              <w:jc w:val="center"/>
            </w:pPr>
            <w:r>
              <w:rPr>
                <w:sz w:val="16"/>
                <w:szCs w:val="16"/>
              </w:rPr>
              <w:t>24 Oct</w:t>
            </w:r>
          </w:p>
        </w:tc>
        <w:tc>
          <w:tcPr>
            <w:tcW w:w="50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B92636E" w14:textId="77777777" w:rsidR="00B0368A" w:rsidRDefault="00000000">
            <w:pPr>
              <w:spacing w:line="259" w:lineRule="auto"/>
            </w:pPr>
            <w:r>
              <w:rPr>
                <w:sz w:val="16"/>
                <w:szCs w:val="16"/>
              </w:rPr>
              <w:t>Reviewed submission SHA, tag, open tasks and committee access verified</w:t>
            </w:r>
          </w:p>
        </w:tc>
        <w:tc>
          <w:tcPr>
            <w:tcW w:w="1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9FD3DF6" w14:textId="77777777" w:rsidR="00B0368A" w:rsidRDefault="00000000">
            <w:pPr>
              <w:spacing w:line="259" w:lineRule="auto"/>
            </w:pPr>
            <w:r>
              <w:rPr>
                <w:sz w:val="16"/>
                <w:szCs w:val="16"/>
              </w:rPr>
              <w:t>W10 W13</w:t>
            </w:r>
          </w:p>
        </w:tc>
      </w:tr>
    </w:tbl>
    <w:p w14:paraId="22E64C7B" w14:textId="77777777" w:rsidR="00B0368A" w:rsidRDefault="00B0368A">
      <w:pPr>
        <w:spacing w:after="140" w:line="120" w:lineRule="auto"/>
      </w:pPr>
    </w:p>
    <w:p w14:paraId="15F3539D" w14:textId="77777777" w:rsidR="00B0368A" w:rsidRDefault="00000000">
      <w:pPr>
        <w:pStyle w:val="2"/>
        <w:keepNext/>
      </w:pPr>
      <w:r>
        <w:rPr>
          <w:color w:val="0F8B8D"/>
        </w:rPr>
        <w:lastRenderedPageBreak/>
        <w:t xml:space="preserve">10.2   </w:t>
      </w:r>
      <w:r>
        <w:t>Later milestones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00"/>
        <w:gridCol w:w="5638"/>
        <w:gridCol w:w="2700"/>
      </w:tblGrid>
      <w:tr w:rsidR="00B0368A" w14:paraId="4697A2EB"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32DB761E" w14:textId="77777777" w:rsidR="00B0368A" w:rsidRDefault="00000000">
            <w:pPr>
              <w:keepNext/>
              <w:spacing w:line="259" w:lineRule="auto"/>
            </w:pPr>
            <w:r>
              <w:rPr>
                <w:b/>
                <w:bCs/>
                <w:color w:val="FFFFFF"/>
                <w:sz w:val="18"/>
                <w:szCs w:val="18"/>
              </w:rPr>
              <w:t>Milestone</w:t>
            </w:r>
          </w:p>
        </w:tc>
        <w:tc>
          <w:tcPr>
            <w:tcW w:w="56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284F2CB3" w14:textId="77777777" w:rsidR="00B0368A" w:rsidRDefault="00000000">
            <w:pPr>
              <w:keepNext/>
              <w:spacing w:line="259" w:lineRule="auto"/>
            </w:pPr>
            <w:r>
              <w:rPr>
                <w:b/>
                <w:bCs/>
                <w:color w:val="FFFFFF"/>
                <w:sz w:val="18"/>
                <w:szCs w:val="18"/>
              </w:rPr>
              <w:t>Outcome</w:t>
            </w:r>
          </w:p>
        </w:tc>
        <w:tc>
          <w:tcPr>
            <w:tcW w:w="27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07293AA" w14:textId="77777777" w:rsidR="00B0368A" w:rsidRDefault="00000000">
            <w:pPr>
              <w:keepNext/>
              <w:spacing w:line="259" w:lineRule="auto"/>
            </w:pPr>
            <w:r>
              <w:rPr>
                <w:b/>
                <w:bCs/>
                <w:color w:val="FFFFFF"/>
                <w:sz w:val="18"/>
                <w:szCs w:val="18"/>
              </w:rPr>
              <w:t>Timing</w:t>
            </w:r>
          </w:p>
        </w:tc>
      </w:tr>
      <w:tr w:rsidR="00B0368A" w14:paraId="7F72A546"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251FA1F" w14:textId="77777777" w:rsidR="00B0368A" w:rsidRDefault="00000000">
            <w:pPr>
              <w:keepNext/>
              <w:spacing w:line="259" w:lineRule="auto"/>
            </w:pPr>
            <w:r>
              <w:rPr>
                <w:b/>
                <w:bCs/>
                <w:color w:val="14284B"/>
                <w:sz w:val="18"/>
                <w:szCs w:val="18"/>
              </w:rPr>
              <w:t>M1</w:t>
            </w:r>
          </w:p>
        </w:tc>
        <w:tc>
          <w:tcPr>
            <w:tcW w:w="56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DF55A04" w14:textId="77777777" w:rsidR="00B0368A" w:rsidRDefault="00000000">
            <w:pPr>
              <w:keepNext/>
              <w:spacing w:line="259" w:lineRule="auto"/>
            </w:pPr>
            <w:r>
              <w:rPr>
                <w:sz w:val="18"/>
                <w:szCs w:val="18"/>
              </w:rPr>
              <w:t>Reviewed analysis and design package</w:t>
            </w:r>
          </w:p>
        </w:tc>
        <w:tc>
          <w:tcPr>
            <w:tcW w:w="2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88B34BB" w14:textId="77777777" w:rsidR="00B0368A" w:rsidRDefault="00000000">
            <w:pPr>
              <w:keepNext/>
              <w:spacing w:line="259" w:lineRule="auto"/>
            </w:pPr>
            <w:r>
              <w:rPr>
                <w:sz w:val="18"/>
                <w:szCs w:val="18"/>
              </w:rPr>
              <w:t>First checkpoint</w:t>
            </w:r>
          </w:p>
        </w:tc>
      </w:tr>
      <w:tr w:rsidR="00B0368A" w14:paraId="2A1DAFEE"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C3B693C" w14:textId="77777777" w:rsidR="00B0368A" w:rsidRDefault="00000000">
            <w:pPr>
              <w:keepNext/>
              <w:spacing w:line="259" w:lineRule="auto"/>
            </w:pPr>
            <w:r>
              <w:rPr>
                <w:b/>
                <w:bCs/>
                <w:color w:val="14284B"/>
                <w:sz w:val="18"/>
                <w:szCs w:val="18"/>
              </w:rPr>
              <w:t>M2</w:t>
            </w:r>
          </w:p>
        </w:tc>
        <w:tc>
          <w:tcPr>
            <w:tcW w:w="56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E4117E9" w14:textId="77777777" w:rsidR="00B0368A" w:rsidRDefault="00000000">
            <w:pPr>
              <w:keepNext/>
              <w:spacing w:line="259" w:lineRule="auto"/>
            </w:pPr>
            <w:r>
              <w:rPr>
                <w:sz w:val="18"/>
                <w:szCs w:val="18"/>
              </w:rPr>
              <w:t>Permissioned video and measured detector/tracker baselines</w:t>
            </w:r>
          </w:p>
        </w:tc>
        <w:tc>
          <w:tcPr>
            <w:tcW w:w="2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23F1BE3" w14:textId="77777777" w:rsidR="00B0368A" w:rsidRDefault="00000000">
            <w:pPr>
              <w:keepNext/>
              <w:spacing w:line="259" w:lineRule="auto"/>
            </w:pPr>
            <w:r>
              <w:rPr>
                <w:sz w:val="18"/>
                <w:szCs w:val="18"/>
              </w:rPr>
              <w:t>Weeks 1–2 after scope approval</w:t>
            </w:r>
          </w:p>
        </w:tc>
      </w:tr>
      <w:tr w:rsidR="00B0368A" w14:paraId="7C069F4A"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FF2F67B" w14:textId="77777777" w:rsidR="00B0368A" w:rsidRDefault="00000000">
            <w:pPr>
              <w:keepNext/>
              <w:spacing w:line="259" w:lineRule="auto"/>
            </w:pPr>
            <w:r>
              <w:rPr>
                <w:b/>
                <w:bCs/>
                <w:color w:val="14284B"/>
                <w:sz w:val="18"/>
                <w:szCs w:val="18"/>
              </w:rPr>
              <w:t>M3</w:t>
            </w:r>
          </w:p>
        </w:tc>
        <w:tc>
          <w:tcPr>
            <w:tcW w:w="56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6E6AF4A" w14:textId="77777777" w:rsidR="00B0368A" w:rsidRDefault="00000000">
            <w:pPr>
              <w:keepNext/>
              <w:spacing w:line="259" w:lineRule="auto"/>
            </w:pPr>
            <w:r>
              <w:rPr>
                <w:sz w:val="18"/>
                <w:szCs w:val="18"/>
              </w:rPr>
              <w:t>State estimation integrated with a constrained simulator adapter</w:t>
            </w:r>
          </w:p>
        </w:tc>
        <w:tc>
          <w:tcPr>
            <w:tcW w:w="2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4ADF8538" w14:textId="77777777" w:rsidR="00B0368A" w:rsidRDefault="00000000">
            <w:pPr>
              <w:keepNext/>
              <w:spacing w:line="259" w:lineRule="auto"/>
            </w:pPr>
            <w:r>
              <w:rPr>
                <w:sz w:val="18"/>
                <w:szCs w:val="18"/>
              </w:rPr>
              <w:t>Weeks 3–4</w:t>
            </w:r>
          </w:p>
        </w:tc>
      </w:tr>
      <w:tr w:rsidR="00B0368A" w14:paraId="6A06674B"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519D3F1" w14:textId="77777777" w:rsidR="00B0368A" w:rsidRDefault="00000000">
            <w:pPr>
              <w:keepNext/>
              <w:spacing w:line="259" w:lineRule="auto"/>
            </w:pPr>
            <w:r>
              <w:rPr>
                <w:b/>
                <w:bCs/>
                <w:color w:val="14284B"/>
                <w:sz w:val="18"/>
                <w:szCs w:val="18"/>
              </w:rPr>
              <w:t>M4</w:t>
            </w:r>
          </w:p>
        </w:tc>
        <w:tc>
          <w:tcPr>
            <w:tcW w:w="56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AE49A57" w14:textId="77777777" w:rsidR="00B0368A" w:rsidRDefault="00000000">
            <w:pPr>
              <w:keepNext/>
              <w:spacing w:line="259" w:lineRule="auto"/>
            </w:pPr>
            <w:r>
              <w:rPr>
                <w:sz w:val="18"/>
                <w:szCs w:val="18"/>
              </w:rPr>
              <w:t>Paired scenarios and sensing ablations executed</w:t>
            </w:r>
          </w:p>
        </w:tc>
        <w:tc>
          <w:tcPr>
            <w:tcW w:w="27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5F01FAFB" w14:textId="77777777" w:rsidR="00B0368A" w:rsidRDefault="00000000">
            <w:pPr>
              <w:keepNext/>
              <w:spacing w:line="259" w:lineRule="auto"/>
            </w:pPr>
            <w:r>
              <w:rPr>
                <w:sz w:val="18"/>
                <w:szCs w:val="18"/>
              </w:rPr>
              <w:t>Weeks 5–6</w:t>
            </w:r>
          </w:p>
        </w:tc>
      </w:tr>
      <w:tr w:rsidR="00B0368A" w14:paraId="606B37AB" w14:textId="77777777">
        <w:trPr>
          <w:cantSplit/>
        </w:trPr>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2B5889B" w14:textId="77777777" w:rsidR="00B0368A" w:rsidRDefault="00000000">
            <w:pPr>
              <w:spacing w:line="259" w:lineRule="auto"/>
            </w:pPr>
            <w:r>
              <w:rPr>
                <w:b/>
                <w:bCs/>
                <w:color w:val="14284B"/>
                <w:sz w:val="18"/>
                <w:szCs w:val="18"/>
              </w:rPr>
              <w:t>M5</w:t>
            </w:r>
          </w:p>
        </w:tc>
        <w:tc>
          <w:tcPr>
            <w:tcW w:w="56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9466C69" w14:textId="77777777" w:rsidR="00B0368A" w:rsidRDefault="00000000">
            <w:pPr>
              <w:spacing w:line="259" w:lineRule="auto"/>
            </w:pPr>
            <w:r>
              <w:rPr>
                <w:sz w:val="18"/>
                <w:szCs w:val="18"/>
              </w:rPr>
              <w:t>Evaluation failures addressed, report completed, final demonstration rehearsed</w:t>
            </w:r>
          </w:p>
        </w:tc>
        <w:tc>
          <w:tcPr>
            <w:tcW w:w="27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DB9EAA2" w14:textId="77777777" w:rsidR="00B0368A" w:rsidRDefault="00000000">
            <w:pPr>
              <w:spacing w:line="259" w:lineRule="auto"/>
            </w:pPr>
            <w:r>
              <w:rPr>
                <w:sz w:val="18"/>
                <w:szCs w:val="18"/>
              </w:rPr>
              <w:t>Per the university calendar</w:t>
            </w:r>
          </w:p>
        </w:tc>
      </w:tr>
    </w:tbl>
    <w:p w14:paraId="0C438DD7" w14:textId="77777777" w:rsidR="00B0368A" w:rsidRDefault="00B0368A">
      <w:pPr>
        <w:spacing w:after="140" w:line="120" w:lineRule="auto"/>
      </w:pPr>
    </w:p>
    <w:p w14:paraId="16A5281B" w14:textId="77777777" w:rsidR="00B0368A" w:rsidRDefault="00000000">
      <w:pPr>
        <w:pStyle w:val="2"/>
        <w:keepNext/>
      </w:pPr>
      <w:r>
        <w:rPr>
          <w:color w:val="0F8B8D"/>
        </w:rPr>
        <w:t xml:space="preserve">10.3   </w:t>
      </w:r>
      <w:r>
        <w:t>Review and contribution process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9"/>
        <w:gridCol w:w="560"/>
        <w:gridCol w:w="1139"/>
        <w:gridCol w:w="560"/>
        <w:gridCol w:w="1139"/>
        <w:gridCol w:w="560"/>
        <w:gridCol w:w="1139"/>
        <w:gridCol w:w="560"/>
        <w:gridCol w:w="1139"/>
        <w:gridCol w:w="560"/>
        <w:gridCol w:w="1143"/>
      </w:tblGrid>
      <w:tr w:rsidR="00B0368A" w14:paraId="54261C5D" w14:textId="77777777">
        <w:trPr>
          <w:cantSplit/>
        </w:trPr>
        <w:tc>
          <w:tcPr>
            <w:tcW w:w="1139" w:type="dxa"/>
            <w:tcBorders>
              <w:top w:val="single" w:sz="8" w:space="0" w:color="1D4ED8"/>
              <w:left w:val="single" w:sz="8" w:space="0" w:color="1D4ED8"/>
              <w:bottom w:val="single" w:sz="8" w:space="0" w:color="1D4ED8"/>
              <w:right w:val="single" w:sz="8" w:space="0" w:color="1D4ED8"/>
            </w:tcBorders>
            <w:shd w:val="clear" w:color="auto" w:fill="E0ECFF"/>
            <w:tcMar>
              <w:top w:w="110" w:type="dxa"/>
              <w:left w:w="60" w:type="dxa"/>
              <w:bottom w:w="110" w:type="dxa"/>
              <w:right w:w="60" w:type="dxa"/>
            </w:tcMar>
            <w:vAlign w:val="center"/>
          </w:tcPr>
          <w:p w14:paraId="590053B9" w14:textId="77777777" w:rsidR="00B0368A" w:rsidRDefault="00000000">
            <w:pPr>
              <w:jc w:val="center"/>
            </w:pPr>
            <w:r>
              <w:rPr>
                <w:b/>
                <w:bCs/>
                <w:color w:val="1D4ED8"/>
                <w:sz w:val="18"/>
                <w:szCs w:val="18"/>
              </w:rPr>
              <w:t>YouTrack task</w:t>
            </w:r>
          </w:p>
        </w:tc>
        <w:tc>
          <w:tcPr>
            <w:tcW w:w="560" w:type="dxa"/>
            <w:tcBorders>
              <w:top w:val="none" w:sz="0" w:space="0" w:color="FFFFFF"/>
              <w:left w:val="none" w:sz="0" w:space="0" w:color="FFFFFF"/>
              <w:bottom w:val="none" w:sz="0" w:space="0" w:color="FFFFFF"/>
              <w:right w:val="none" w:sz="0" w:space="0" w:color="FFFFFF"/>
            </w:tcBorders>
            <w:vAlign w:val="center"/>
          </w:tcPr>
          <w:p w14:paraId="7C98B7B8" w14:textId="77777777" w:rsidR="00B0368A" w:rsidRDefault="00000000">
            <w:pPr>
              <w:jc w:val="center"/>
            </w:pPr>
            <w:r>
              <w:rPr>
                <w:b/>
                <w:bCs/>
                <w:color w:val="6B7280"/>
                <w:sz w:val="24"/>
                <w:szCs w:val="24"/>
              </w:rPr>
              <w:t>→</w:t>
            </w:r>
          </w:p>
        </w:tc>
        <w:tc>
          <w:tcPr>
            <w:tcW w:w="1139" w:type="dxa"/>
            <w:tcBorders>
              <w:top w:val="single" w:sz="8" w:space="0" w:color="1D4ED8"/>
              <w:left w:val="single" w:sz="8" w:space="0" w:color="1D4ED8"/>
              <w:bottom w:val="single" w:sz="8" w:space="0" w:color="1D4ED8"/>
              <w:right w:val="single" w:sz="8" w:space="0" w:color="1D4ED8"/>
            </w:tcBorders>
            <w:shd w:val="clear" w:color="auto" w:fill="E0ECFF"/>
            <w:tcMar>
              <w:top w:w="110" w:type="dxa"/>
              <w:left w:w="60" w:type="dxa"/>
              <w:bottom w:w="110" w:type="dxa"/>
              <w:right w:w="60" w:type="dxa"/>
            </w:tcMar>
            <w:vAlign w:val="center"/>
          </w:tcPr>
          <w:p w14:paraId="09CD140B" w14:textId="77777777" w:rsidR="00B0368A" w:rsidRDefault="00000000">
            <w:pPr>
              <w:jc w:val="center"/>
            </w:pPr>
            <w:r>
              <w:rPr>
                <w:b/>
                <w:bCs/>
                <w:color w:val="1D4ED8"/>
                <w:sz w:val="18"/>
                <w:szCs w:val="18"/>
              </w:rPr>
              <w:t>Branch with task ID</w:t>
            </w:r>
          </w:p>
        </w:tc>
        <w:tc>
          <w:tcPr>
            <w:tcW w:w="560" w:type="dxa"/>
            <w:tcBorders>
              <w:top w:val="none" w:sz="0" w:space="0" w:color="FFFFFF"/>
              <w:left w:val="none" w:sz="0" w:space="0" w:color="FFFFFF"/>
              <w:bottom w:val="none" w:sz="0" w:space="0" w:color="FFFFFF"/>
              <w:right w:val="none" w:sz="0" w:space="0" w:color="FFFFFF"/>
            </w:tcBorders>
            <w:vAlign w:val="center"/>
          </w:tcPr>
          <w:p w14:paraId="1B86A9C3" w14:textId="77777777" w:rsidR="00B0368A" w:rsidRDefault="00000000">
            <w:pPr>
              <w:jc w:val="center"/>
            </w:pPr>
            <w:r>
              <w:rPr>
                <w:b/>
                <w:bCs/>
                <w:color w:val="6B7280"/>
                <w:sz w:val="24"/>
                <w:szCs w:val="24"/>
              </w:rPr>
              <w:t>→</w:t>
            </w:r>
          </w:p>
        </w:tc>
        <w:tc>
          <w:tcPr>
            <w:tcW w:w="1139" w:type="dxa"/>
            <w:tcBorders>
              <w:top w:val="single" w:sz="8" w:space="0" w:color="0F8B8D"/>
              <w:left w:val="single" w:sz="8" w:space="0" w:color="0F8B8D"/>
              <w:bottom w:val="single" w:sz="8" w:space="0" w:color="0F8B8D"/>
              <w:right w:val="single" w:sz="8" w:space="0" w:color="0F8B8D"/>
            </w:tcBorders>
            <w:shd w:val="clear" w:color="auto" w:fill="E6F4F4"/>
            <w:tcMar>
              <w:top w:w="110" w:type="dxa"/>
              <w:left w:w="60" w:type="dxa"/>
              <w:bottom w:w="110" w:type="dxa"/>
              <w:right w:w="60" w:type="dxa"/>
            </w:tcMar>
            <w:vAlign w:val="center"/>
          </w:tcPr>
          <w:p w14:paraId="182B676C" w14:textId="77777777" w:rsidR="00B0368A" w:rsidRDefault="00000000">
            <w:pPr>
              <w:jc w:val="center"/>
            </w:pPr>
            <w:r>
              <w:rPr>
                <w:b/>
                <w:bCs/>
                <w:color w:val="0F8B8D"/>
                <w:sz w:val="18"/>
                <w:szCs w:val="18"/>
              </w:rPr>
              <w:t>Meaningful commits</w:t>
            </w:r>
          </w:p>
        </w:tc>
        <w:tc>
          <w:tcPr>
            <w:tcW w:w="560" w:type="dxa"/>
            <w:tcBorders>
              <w:top w:val="none" w:sz="0" w:space="0" w:color="FFFFFF"/>
              <w:left w:val="none" w:sz="0" w:space="0" w:color="FFFFFF"/>
              <w:bottom w:val="none" w:sz="0" w:space="0" w:color="FFFFFF"/>
              <w:right w:val="none" w:sz="0" w:space="0" w:color="FFFFFF"/>
            </w:tcBorders>
            <w:vAlign w:val="center"/>
          </w:tcPr>
          <w:p w14:paraId="542B5BF2" w14:textId="77777777" w:rsidR="00B0368A" w:rsidRDefault="00000000">
            <w:pPr>
              <w:jc w:val="center"/>
            </w:pPr>
            <w:r>
              <w:rPr>
                <w:b/>
                <w:bCs/>
                <w:color w:val="6B7280"/>
                <w:sz w:val="24"/>
                <w:szCs w:val="24"/>
              </w:rPr>
              <w:t>→</w:t>
            </w:r>
          </w:p>
        </w:tc>
        <w:tc>
          <w:tcPr>
            <w:tcW w:w="1139" w:type="dxa"/>
            <w:tcBorders>
              <w:top w:val="single" w:sz="8" w:space="0" w:color="0F8B8D"/>
              <w:left w:val="single" w:sz="8" w:space="0" w:color="0F8B8D"/>
              <w:bottom w:val="single" w:sz="8" w:space="0" w:color="0F8B8D"/>
              <w:right w:val="single" w:sz="8" w:space="0" w:color="0F8B8D"/>
            </w:tcBorders>
            <w:shd w:val="clear" w:color="auto" w:fill="E6F4F4"/>
            <w:tcMar>
              <w:top w:w="110" w:type="dxa"/>
              <w:left w:w="60" w:type="dxa"/>
              <w:bottom w:w="110" w:type="dxa"/>
              <w:right w:w="60" w:type="dxa"/>
            </w:tcMar>
            <w:vAlign w:val="center"/>
          </w:tcPr>
          <w:p w14:paraId="1E733838" w14:textId="77777777" w:rsidR="00B0368A" w:rsidRDefault="00000000">
            <w:pPr>
              <w:jc w:val="center"/>
            </w:pPr>
            <w:r>
              <w:rPr>
                <w:b/>
                <w:bCs/>
                <w:color w:val="0F8B8D"/>
                <w:sz w:val="18"/>
                <w:szCs w:val="18"/>
              </w:rPr>
              <w:t>Pull request</w:t>
            </w:r>
          </w:p>
        </w:tc>
        <w:tc>
          <w:tcPr>
            <w:tcW w:w="560" w:type="dxa"/>
            <w:tcBorders>
              <w:top w:val="none" w:sz="0" w:space="0" w:color="FFFFFF"/>
              <w:left w:val="none" w:sz="0" w:space="0" w:color="FFFFFF"/>
              <w:bottom w:val="none" w:sz="0" w:space="0" w:color="FFFFFF"/>
              <w:right w:val="none" w:sz="0" w:space="0" w:color="FFFFFF"/>
            </w:tcBorders>
            <w:vAlign w:val="center"/>
          </w:tcPr>
          <w:p w14:paraId="45408600" w14:textId="77777777" w:rsidR="00B0368A" w:rsidRDefault="00000000">
            <w:pPr>
              <w:jc w:val="center"/>
            </w:pPr>
            <w:r>
              <w:rPr>
                <w:b/>
                <w:bCs/>
                <w:color w:val="6B7280"/>
                <w:sz w:val="24"/>
                <w:szCs w:val="24"/>
              </w:rPr>
              <w:t>→</w:t>
            </w:r>
          </w:p>
        </w:tc>
        <w:tc>
          <w:tcPr>
            <w:tcW w:w="1139" w:type="dxa"/>
            <w:tcBorders>
              <w:top w:val="single" w:sz="8" w:space="0" w:color="B45309"/>
              <w:left w:val="single" w:sz="8" w:space="0" w:color="B45309"/>
              <w:bottom w:val="single" w:sz="8" w:space="0" w:color="B45309"/>
              <w:right w:val="single" w:sz="8" w:space="0" w:color="B45309"/>
            </w:tcBorders>
            <w:shd w:val="clear" w:color="auto" w:fill="FEF3C7"/>
            <w:tcMar>
              <w:top w:w="110" w:type="dxa"/>
              <w:left w:w="60" w:type="dxa"/>
              <w:bottom w:w="110" w:type="dxa"/>
              <w:right w:w="60" w:type="dxa"/>
            </w:tcMar>
            <w:vAlign w:val="center"/>
          </w:tcPr>
          <w:p w14:paraId="576176AE" w14:textId="77777777" w:rsidR="00B0368A" w:rsidRDefault="00000000">
            <w:pPr>
              <w:jc w:val="center"/>
            </w:pPr>
            <w:r>
              <w:rPr>
                <w:b/>
                <w:bCs/>
                <w:color w:val="B45309"/>
                <w:sz w:val="18"/>
                <w:szCs w:val="18"/>
              </w:rPr>
              <w:t>Peer review</w:t>
            </w:r>
          </w:p>
        </w:tc>
        <w:tc>
          <w:tcPr>
            <w:tcW w:w="560" w:type="dxa"/>
            <w:tcBorders>
              <w:top w:val="none" w:sz="0" w:space="0" w:color="FFFFFF"/>
              <w:left w:val="none" w:sz="0" w:space="0" w:color="FFFFFF"/>
              <w:bottom w:val="none" w:sz="0" w:space="0" w:color="FFFFFF"/>
              <w:right w:val="none" w:sz="0" w:space="0" w:color="FFFFFF"/>
            </w:tcBorders>
            <w:vAlign w:val="center"/>
          </w:tcPr>
          <w:p w14:paraId="5112D264" w14:textId="77777777" w:rsidR="00B0368A" w:rsidRDefault="00000000">
            <w:pPr>
              <w:jc w:val="center"/>
            </w:pPr>
            <w:r>
              <w:rPr>
                <w:b/>
                <w:bCs/>
                <w:color w:val="6B7280"/>
                <w:sz w:val="24"/>
                <w:szCs w:val="24"/>
              </w:rPr>
              <w:t>→</w:t>
            </w:r>
          </w:p>
        </w:tc>
        <w:tc>
          <w:tcPr>
            <w:tcW w:w="1143" w:type="dxa"/>
            <w:tcBorders>
              <w:top w:val="single" w:sz="8" w:space="0" w:color="166534"/>
              <w:left w:val="single" w:sz="8" w:space="0" w:color="166534"/>
              <w:bottom w:val="single" w:sz="8" w:space="0" w:color="166534"/>
              <w:right w:val="single" w:sz="8" w:space="0" w:color="166534"/>
            </w:tcBorders>
            <w:shd w:val="clear" w:color="auto" w:fill="DCFCE7"/>
            <w:tcMar>
              <w:top w:w="110" w:type="dxa"/>
              <w:left w:w="60" w:type="dxa"/>
              <w:bottom w:w="110" w:type="dxa"/>
              <w:right w:w="60" w:type="dxa"/>
            </w:tcMar>
            <w:vAlign w:val="center"/>
          </w:tcPr>
          <w:p w14:paraId="5A1E36B8" w14:textId="77777777" w:rsidR="00B0368A" w:rsidRDefault="00000000">
            <w:pPr>
              <w:jc w:val="center"/>
            </w:pPr>
            <w:r>
              <w:rPr>
                <w:b/>
                <w:bCs/>
                <w:color w:val="166534"/>
                <w:sz w:val="18"/>
                <w:szCs w:val="18"/>
              </w:rPr>
              <w:t>Merge to main</w:t>
            </w:r>
          </w:p>
        </w:tc>
      </w:tr>
    </w:tbl>
    <w:p w14:paraId="551B0EB9" w14:textId="77777777" w:rsidR="00B0368A" w:rsidRDefault="00B0368A">
      <w:pPr>
        <w:spacing w:after="140" w:line="120" w:lineRule="auto"/>
      </w:pPr>
    </w:p>
    <w:p w14:paraId="0A10C17A" w14:textId="77777777" w:rsidR="00B0368A" w:rsidRDefault="00000000">
      <w:pPr>
        <w:spacing w:after="130" w:line="288" w:lineRule="auto"/>
      </w:pPr>
      <w:r>
        <w:t>Use a real YouTrack task, a branch bearing its ID, meaningful commits, a reviewed PR and a reverse link in the task. Each PR states the requirement or document changed and the checks actually run. Another team member reviews before merge; the author resolves comments with linked revisions. Ask the supervisor to review scope, requirements, architecture and evaluation at substantive checkpoints. Maintain one repository and preserve previously submitted tags.</w:t>
      </w:r>
    </w:p>
    <w:p w14:paraId="3FDB18DF" w14:textId="77777777" w:rsidR="00B0368A" w:rsidRDefault="00000000">
      <w:pPr>
        <w:spacing w:after="130" w:line="288" w:lineRule="auto"/>
      </w:pPr>
      <w:r>
        <w:t>On pre-defense day, show one actual user finding traced to a requirement, task, implementation or design, review comment, revision and test. Show each student's substantive contribution; do not manufacture a historical sequence from this generated package.</w:t>
      </w:r>
    </w:p>
    <w:p w14:paraId="5355FBA7" w14:textId="77777777" w:rsidR="00B0368A" w:rsidRDefault="00000000">
      <w:pPr>
        <w:pStyle w:val="2"/>
        <w:keepNext/>
      </w:pPr>
      <w:r>
        <w:rPr>
          <w:color w:val="0F8B8D"/>
        </w:rPr>
        <w:t xml:space="preserve">10.4   </w:t>
      </w:r>
      <w:r>
        <w:t>Risks, dependencies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0"/>
        <w:gridCol w:w="1500"/>
        <w:gridCol w:w="4338"/>
        <w:gridCol w:w="1300"/>
      </w:tblGrid>
      <w:tr w:rsidR="00B0368A" w14:paraId="596EF452" w14:textId="77777777">
        <w:trPr>
          <w:cantSplit/>
          <w:tblHeader/>
        </w:trPr>
        <w:tc>
          <w:tcPr>
            <w:tcW w:w="2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24A40AF0" w14:textId="77777777" w:rsidR="00B0368A" w:rsidRDefault="00000000">
            <w:pPr>
              <w:spacing w:line="259" w:lineRule="auto"/>
            </w:pPr>
            <w:r>
              <w:rPr>
                <w:b/>
                <w:bCs/>
                <w:color w:val="FFFFFF"/>
                <w:sz w:val="17"/>
                <w:szCs w:val="17"/>
              </w:rPr>
              <w:t>Risk</w:t>
            </w:r>
          </w:p>
        </w:tc>
        <w:tc>
          <w:tcPr>
            <w:tcW w:w="15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444467CA" w14:textId="77777777" w:rsidR="00B0368A" w:rsidRDefault="00000000">
            <w:pPr>
              <w:spacing w:line="259" w:lineRule="auto"/>
            </w:pPr>
            <w:r>
              <w:rPr>
                <w:b/>
                <w:bCs/>
                <w:color w:val="FFFFFF"/>
                <w:sz w:val="17"/>
                <w:szCs w:val="17"/>
              </w:rPr>
              <w:t>Likelihood and impact</w:t>
            </w:r>
          </w:p>
        </w:tc>
        <w:tc>
          <w:tcPr>
            <w:tcW w:w="4338"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0F4E789E" w14:textId="77777777" w:rsidR="00B0368A" w:rsidRDefault="00000000">
            <w:pPr>
              <w:spacing w:line="259" w:lineRule="auto"/>
            </w:pPr>
            <w:r>
              <w:rPr>
                <w:b/>
                <w:bCs/>
                <w:color w:val="FFFFFF"/>
                <w:sz w:val="17"/>
                <w:szCs w:val="17"/>
              </w:rPr>
              <w:t>Mitigation and trigger</w:t>
            </w:r>
          </w:p>
        </w:tc>
        <w:tc>
          <w:tcPr>
            <w:tcW w:w="1300" w:type="dxa"/>
            <w:tcBorders>
              <w:top w:val="none" w:sz="0" w:space="0" w:color="FFFFFF"/>
              <w:left w:val="none" w:sz="0" w:space="0" w:color="FFFFFF"/>
              <w:bottom w:val="none" w:sz="0" w:space="0" w:color="FFFFFF"/>
              <w:right w:val="none" w:sz="0" w:space="0" w:color="FFFFFF"/>
            </w:tcBorders>
            <w:shd w:val="clear" w:color="auto" w:fill="14284B"/>
            <w:tcMar>
              <w:top w:w="80" w:type="dxa"/>
              <w:left w:w="110" w:type="dxa"/>
              <w:bottom w:w="80" w:type="dxa"/>
              <w:right w:w="110" w:type="dxa"/>
            </w:tcMar>
            <w:vAlign w:val="center"/>
          </w:tcPr>
          <w:p w14:paraId="5075FCC5" w14:textId="77777777" w:rsidR="00B0368A" w:rsidRDefault="00000000">
            <w:pPr>
              <w:spacing w:line="259" w:lineRule="auto"/>
            </w:pPr>
            <w:r>
              <w:rPr>
                <w:b/>
                <w:bCs/>
                <w:color w:val="FFFFFF"/>
                <w:sz w:val="17"/>
                <w:szCs w:val="17"/>
              </w:rPr>
              <w:t>Owner</w:t>
            </w:r>
          </w:p>
        </w:tc>
      </w:tr>
      <w:tr w:rsidR="00B0368A" w14:paraId="2E255E27"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09FD711" w14:textId="77777777" w:rsidR="00B0368A" w:rsidRDefault="00000000">
            <w:pPr>
              <w:spacing w:line="259" w:lineRule="auto"/>
            </w:pPr>
            <w:r>
              <w:rPr>
                <w:b/>
                <w:bCs/>
                <w:color w:val="14284B"/>
                <w:sz w:val="17"/>
                <w:szCs w:val="17"/>
              </w:rPr>
              <w:t>Footage or permission unavailable</w:t>
            </w:r>
          </w:p>
        </w:tc>
        <w:tc>
          <w:tcPr>
            <w:tcW w:w="15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5F0A6284" w14:textId="77777777" w:rsidR="00B0368A" w:rsidRDefault="00000000">
            <w:pPr>
              <w:spacing w:line="259" w:lineRule="auto"/>
              <w:jc w:val="center"/>
            </w:pPr>
            <w:r>
              <w:rPr>
                <w:b/>
                <w:bCs/>
                <w:color w:val="991B1B"/>
                <w:sz w:val="17"/>
                <w:szCs w:val="17"/>
              </w:rPr>
              <w:t>High  ·  High</w:t>
            </w:r>
          </w:p>
        </w:tc>
        <w:tc>
          <w:tcPr>
            <w:tcW w:w="4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C725CC3" w14:textId="77777777" w:rsidR="00B0368A" w:rsidRDefault="00000000">
            <w:pPr>
              <w:spacing w:line="259" w:lineRule="auto"/>
            </w:pPr>
            <w:r>
              <w:rPr>
                <w:sz w:val="17"/>
                <w:szCs w:val="17"/>
              </w:rPr>
              <w:t>Secure permission first; use licensed footage and synthetic evaluation if denied</w:t>
            </w:r>
          </w:p>
        </w:tc>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A5D7384" w14:textId="77777777" w:rsidR="00B0368A" w:rsidRDefault="00000000">
            <w:pPr>
              <w:spacing w:line="259" w:lineRule="auto"/>
              <w:jc w:val="center"/>
            </w:pPr>
            <w:r>
              <w:rPr>
                <w:b/>
                <w:bCs/>
                <w:sz w:val="17"/>
                <w:szCs w:val="17"/>
              </w:rPr>
              <w:t>A</w:t>
            </w:r>
          </w:p>
        </w:tc>
      </w:tr>
      <w:tr w:rsidR="00B0368A" w14:paraId="2B33F03A"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A99D7C8" w14:textId="77777777" w:rsidR="00B0368A" w:rsidRDefault="00000000">
            <w:pPr>
              <w:spacing w:line="259" w:lineRule="auto"/>
            </w:pPr>
            <w:r>
              <w:rPr>
                <w:b/>
                <w:bCs/>
                <w:color w:val="14284B"/>
                <w:sz w:val="17"/>
                <w:szCs w:val="17"/>
              </w:rPr>
              <w:t>Occlusion and low light bias queues</w:t>
            </w:r>
          </w:p>
        </w:tc>
        <w:tc>
          <w:tcPr>
            <w:tcW w:w="15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2AF7F6CA" w14:textId="77777777" w:rsidR="00B0368A" w:rsidRDefault="00000000">
            <w:pPr>
              <w:spacing w:line="259" w:lineRule="auto"/>
              <w:jc w:val="center"/>
            </w:pPr>
            <w:r>
              <w:rPr>
                <w:b/>
                <w:bCs/>
                <w:color w:val="991B1B"/>
                <w:sz w:val="17"/>
                <w:szCs w:val="17"/>
              </w:rPr>
              <w:t>High  ·  High</w:t>
            </w:r>
          </w:p>
        </w:tc>
        <w:tc>
          <w:tcPr>
            <w:tcW w:w="4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5C362C7" w14:textId="77777777" w:rsidR="00B0368A" w:rsidRDefault="00000000">
            <w:pPr>
              <w:spacing w:line="259" w:lineRule="auto"/>
            </w:pPr>
            <w:r>
              <w:rPr>
                <w:sz w:val="17"/>
                <w:szCs w:val="17"/>
              </w:rPr>
              <w:t>Annotated strata, confidence flags and error-injection ablation; narrow operational conditions if targets fail</w:t>
            </w:r>
          </w:p>
        </w:tc>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3B11308" w14:textId="77777777" w:rsidR="00B0368A" w:rsidRDefault="00000000">
            <w:pPr>
              <w:spacing w:line="259" w:lineRule="auto"/>
              <w:jc w:val="center"/>
            </w:pPr>
            <w:r>
              <w:rPr>
                <w:b/>
                <w:bCs/>
                <w:sz w:val="17"/>
                <w:szCs w:val="17"/>
              </w:rPr>
              <w:t>A</w:t>
            </w:r>
          </w:p>
        </w:tc>
      </w:tr>
      <w:tr w:rsidR="00B0368A" w14:paraId="66F31085"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2939E24" w14:textId="77777777" w:rsidR="00B0368A" w:rsidRDefault="00000000">
            <w:pPr>
              <w:spacing w:line="259" w:lineRule="auto"/>
            </w:pPr>
            <w:r>
              <w:rPr>
                <w:b/>
                <w:bCs/>
                <w:color w:val="14284B"/>
                <w:sz w:val="17"/>
                <w:szCs w:val="17"/>
              </w:rPr>
              <w:t>Limited hardware misses latency target</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74267FFA"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4087CCF" w14:textId="77777777" w:rsidR="00B0368A" w:rsidRDefault="00000000">
            <w:pPr>
              <w:spacing w:line="259" w:lineRule="auto"/>
            </w:pPr>
            <w:r>
              <w:rPr>
                <w:sz w:val="17"/>
                <w:szCs w:val="17"/>
              </w:rPr>
              <w:t>Benchmark early; reduce model size or sampled frame rate while reporting staleness</w:t>
            </w:r>
          </w:p>
        </w:tc>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4A8B34A" w14:textId="77777777" w:rsidR="00B0368A" w:rsidRDefault="00000000">
            <w:pPr>
              <w:spacing w:line="259" w:lineRule="auto"/>
              <w:jc w:val="center"/>
            </w:pPr>
            <w:r>
              <w:rPr>
                <w:b/>
                <w:bCs/>
                <w:sz w:val="17"/>
                <w:szCs w:val="17"/>
              </w:rPr>
              <w:t>A</w:t>
            </w:r>
          </w:p>
        </w:tc>
      </w:tr>
      <w:tr w:rsidR="00B0368A" w14:paraId="0F2DA94F"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5CDBB13" w14:textId="77777777" w:rsidR="00B0368A" w:rsidRDefault="00000000">
            <w:pPr>
              <w:spacing w:line="259" w:lineRule="auto"/>
            </w:pPr>
            <w:r>
              <w:rPr>
                <w:b/>
                <w:bCs/>
                <w:color w:val="14284B"/>
                <w:sz w:val="17"/>
                <w:szCs w:val="17"/>
              </w:rPr>
              <w:t>Simulation does not represent chosen scope</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108E8BF1"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79B4D54" w14:textId="77777777" w:rsidR="00B0368A" w:rsidRDefault="00000000">
            <w:pPr>
              <w:spacing w:line="259" w:lineRule="auto"/>
            </w:pPr>
            <w:r>
              <w:rPr>
                <w:sz w:val="17"/>
                <w:szCs w:val="17"/>
              </w:rPr>
              <w:t>Review geometry and demand; label synthetic conclusions; no public-road claim</w:t>
            </w:r>
          </w:p>
        </w:tc>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BF272DF" w14:textId="77777777" w:rsidR="00B0368A" w:rsidRDefault="00000000">
            <w:pPr>
              <w:spacing w:line="259" w:lineRule="auto"/>
              <w:jc w:val="center"/>
            </w:pPr>
            <w:r>
              <w:rPr>
                <w:b/>
                <w:bCs/>
                <w:sz w:val="17"/>
                <w:szCs w:val="17"/>
              </w:rPr>
              <w:t>B</w:t>
            </w:r>
          </w:p>
        </w:tc>
      </w:tr>
      <w:tr w:rsidR="00B0368A" w14:paraId="3BAB95C0"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5C4FC6F" w14:textId="77777777" w:rsidR="00B0368A" w:rsidRDefault="00000000">
            <w:pPr>
              <w:spacing w:line="259" w:lineRule="auto"/>
            </w:pPr>
            <w:r>
              <w:rPr>
                <w:b/>
                <w:bCs/>
                <w:color w:val="14284B"/>
                <w:sz w:val="17"/>
                <w:szCs w:val="17"/>
              </w:rPr>
              <w:t>Controller starves an approach</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51152C21"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44AC6DB" w14:textId="77777777" w:rsidR="00B0368A" w:rsidRDefault="00000000">
            <w:pPr>
              <w:spacing w:line="259" w:lineRule="auto"/>
            </w:pPr>
            <w:r>
              <w:rPr>
                <w:sz w:val="17"/>
                <w:szCs w:val="17"/>
              </w:rPr>
              <w:t>Maximum green and red-duration monitoring; adversarial demand tests</w:t>
            </w:r>
          </w:p>
        </w:tc>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33BB835F" w14:textId="77777777" w:rsidR="00B0368A" w:rsidRDefault="00000000">
            <w:pPr>
              <w:spacing w:line="259" w:lineRule="auto"/>
              <w:jc w:val="center"/>
            </w:pPr>
            <w:r>
              <w:rPr>
                <w:b/>
                <w:bCs/>
                <w:sz w:val="17"/>
                <w:szCs w:val="17"/>
              </w:rPr>
              <w:t>B</w:t>
            </w:r>
          </w:p>
        </w:tc>
      </w:tr>
      <w:tr w:rsidR="00B0368A" w14:paraId="45F135CC"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09CB01B" w14:textId="77777777" w:rsidR="00B0368A" w:rsidRDefault="00000000">
            <w:pPr>
              <w:spacing w:line="259" w:lineRule="auto"/>
            </w:pPr>
            <w:r>
              <w:rPr>
                <w:b/>
                <w:bCs/>
                <w:color w:val="14284B"/>
                <w:sz w:val="17"/>
                <w:szCs w:val="17"/>
              </w:rPr>
              <w:t>Invalid or stale camera state</w:t>
            </w:r>
          </w:p>
        </w:tc>
        <w:tc>
          <w:tcPr>
            <w:tcW w:w="1500" w:type="dxa"/>
            <w:tcBorders>
              <w:top w:val="none" w:sz="0" w:space="0" w:color="FFFFFF"/>
              <w:left w:val="none" w:sz="0" w:space="0" w:color="FFFFFF"/>
              <w:bottom w:val="single" w:sz="4" w:space="0" w:color="D5DCE6"/>
              <w:right w:val="none" w:sz="0" w:space="0" w:color="FFFFFF"/>
            </w:tcBorders>
            <w:shd w:val="clear" w:color="auto" w:fill="FEE2E2"/>
            <w:tcMar>
              <w:top w:w="80" w:type="dxa"/>
              <w:left w:w="110" w:type="dxa"/>
              <w:bottom w:w="80" w:type="dxa"/>
              <w:right w:w="110" w:type="dxa"/>
            </w:tcMar>
            <w:vAlign w:val="center"/>
          </w:tcPr>
          <w:p w14:paraId="561CCEFA" w14:textId="77777777" w:rsidR="00B0368A" w:rsidRDefault="00000000">
            <w:pPr>
              <w:spacing w:line="259" w:lineRule="auto"/>
              <w:jc w:val="center"/>
            </w:pPr>
            <w:r>
              <w:rPr>
                <w:b/>
                <w:bCs/>
                <w:color w:val="991B1B"/>
                <w:sz w:val="17"/>
                <w:szCs w:val="17"/>
              </w:rPr>
              <w:t>High  ·  High</w:t>
            </w:r>
          </w:p>
        </w:tc>
        <w:tc>
          <w:tcPr>
            <w:tcW w:w="4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2A3D3E7D" w14:textId="77777777" w:rsidR="00B0368A" w:rsidRDefault="00000000">
            <w:pPr>
              <w:spacing w:line="259" w:lineRule="auto"/>
            </w:pPr>
            <w:r>
              <w:rPr>
                <w:sz w:val="17"/>
                <w:szCs w:val="17"/>
              </w:rPr>
              <w:t>Freshness guard and fixed-time fallback with clearance</w:t>
            </w:r>
          </w:p>
        </w:tc>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A9309F2" w14:textId="77777777" w:rsidR="00B0368A" w:rsidRDefault="00000000">
            <w:pPr>
              <w:spacing w:line="259" w:lineRule="auto"/>
              <w:jc w:val="center"/>
            </w:pPr>
            <w:r>
              <w:rPr>
                <w:b/>
                <w:bCs/>
                <w:sz w:val="17"/>
                <w:szCs w:val="17"/>
              </w:rPr>
              <w:t>B</w:t>
            </w:r>
          </w:p>
        </w:tc>
      </w:tr>
      <w:tr w:rsidR="00B0368A" w14:paraId="52DB4DE4"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1A9A561" w14:textId="77777777" w:rsidR="00B0368A" w:rsidRDefault="00000000">
            <w:pPr>
              <w:spacing w:line="259" w:lineRule="auto"/>
            </w:pPr>
            <w:r>
              <w:rPr>
                <w:b/>
                <w:bCs/>
                <w:color w:val="14284B"/>
                <w:sz w:val="17"/>
                <w:szCs w:val="17"/>
              </w:rPr>
              <w:t>Dataset leakage inflates accuracy</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743A6502"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F41F7B5" w14:textId="77777777" w:rsidR="00B0368A" w:rsidRDefault="00000000">
            <w:pPr>
              <w:spacing w:line="259" w:lineRule="auto"/>
            </w:pPr>
            <w:r>
              <w:rPr>
                <w:sz w:val="17"/>
                <w:szCs w:val="17"/>
              </w:rPr>
              <w:t>Session-level split and held-out configuration before tuning</w:t>
            </w:r>
          </w:p>
        </w:tc>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20C8CFDE" w14:textId="77777777" w:rsidR="00B0368A" w:rsidRDefault="00000000">
            <w:pPr>
              <w:spacing w:line="259" w:lineRule="auto"/>
              <w:jc w:val="center"/>
            </w:pPr>
            <w:r>
              <w:rPr>
                <w:b/>
                <w:bCs/>
                <w:sz w:val="17"/>
                <w:szCs w:val="17"/>
              </w:rPr>
              <w:t>A</w:t>
            </w:r>
          </w:p>
        </w:tc>
      </w:tr>
      <w:tr w:rsidR="00B0368A" w14:paraId="2F07A638"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4248004A" w14:textId="77777777" w:rsidR="00B0368A" w:rsidRDefault="00000000">
            <w:pPr>
              <w:spacing w:line="259" w:lineRule="auto"/>
            </w:pPr>
            <w:r>
              <w:rPr>
                <w:b/>
                <w:bCs/>
                <w:color w:val="14284B"/>
                <w:sz w:val="17"/>
                <w:szCs w:val="17"/>
              </w:rPr>
              <w:t>Low completed throughput hides delay</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5F3FF644"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33D7714F" w14:textId="77777777" w:rsidR="00B0368A" w:rsidRDefault="00000000">
            <w:pPr>
              <w:spacing w:line="259" w:lineRule="auto"/>
            </w:pPr>
            <w:r>
              <w:rPr>
                <w:sz w:val="17"/>
                <w:szCs w:val="17"/>
              </w:rPr>
              <w:t>Cohort accounting, unfinished counts and drain cap</w:t>
            </w:r>
          </w:p>
        </w:tc>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B22BF09" w14:textId="77777777" w:rsidR="00B0368A" w:rsidRDefault="00000000">
            <w:pPr>
              <w:spacing w:line="259" w:lineRule="auto"/>
              <w:jc w:val="center"/>
            </w:pPr>
            <w:r>
              <w:rPr>
                <w:b/>
                <w:bCs/>
                <w:sz w:val="17"/>
                <w:szCs w:val="17"/>
              </w:rPr>
              <w:t>C</w:t>
            </w:r>
          </w:p>
        </w:tc>
      </w:tr>
      <w:tr w:rsidR="00B0368A" w14:paraId="6A88ADCF"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5380860A" w14:textId="77777777" w:rsidR="00B0368A" w:rsidRDefault="00000000">
            <w:pPr>
              <w:spacing w:line="259" w:lineRule="auto"/>
            </w:pPr>
            <w:r>
              <w:rPr>
                <w:b/>
                <w:bCs/>
                <w:color w:val="14284B"/>
                <w:sz w:val="17"/>
                <w:szCs w:val="17"/>
              </w:rPr>
              <w:t>Team or supervisor feedback delayed</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04A3035B"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7CC465BD" w14:textId="77777777" w:rsidR="00B0368A" w:rsidRDefault="00000000">
            <w:pPr>
              <w:spacing w:line="259" w:lineRule="auto"/>
            </w:pPr>
            <w:r>
              <w:rPr>
                <w:sz w:val="17"/>
                <w:szCs w:val="17"/>
              </w:rPr>
              <w:t>Named review owners and 23 Oct checkpoint; log unresolved comments</w:t>
            </w:r>
          </w:p>
        </w:tc>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157FFFE5" w14:textId="77777777" w:rsidR="00B0368A" w:rsidRDefault="00000000">
            <w:pPr>
              <w:spacing w:line="259" w:lineRule="auto"/>
              <w:jc w:val="center"/>
            </w:pPr>
            <w:r>
              <w:rPr>
                <w:b/>
                <w:bCs/>
                <w:sz w:val="17"/>
                <w:szCs w:val="17"/>
              </w:rPr>
              <w:t>C</w:t>
            </w:r>
          </w:p>
        </w:tc>
      </w:tr>
      <w:tr w:rsidR="00B0368A" w14:paraId="6AFC30B7"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1880D231" w14:textId="77777777" w:rsidR="00B0368A" w:rsidRDefault="00000000">
            <w:pPr>
              <w:spacing w:line="259" w:lineRule="auto"/>
            </w:pPr>
            <w:r>
              <w:rPr>
                <w:b/>
                <w:bCs/>
                <w:color w:val="14284B"/>
                <w:sz w:val="17"/>
                <w:szCs w:val="17"/>
              </w:rPr>
              <w:lastRenderedPageBreak/>
              <w:t>Scope expands to RL and networks</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210C5C2C" w14:textId="77777777" w:rsidR="00B0368A" w:rsidRDefault="00000000">
            <w:pPr>
              <w:spacing w:line="259" w:lineRule="auto"/>
              <w:jc w:val="center"/>
            </w:pPr>
            <w:r>
              <w:rPr>
                <w:b/>
                <w:bCs/>
                <w:color w:val="B45309"/>
                <w:sz w:val="17"/>
                <w:szCs w:val="17"/>
              </w:rPr>
              <w:t>High  ·  Medium</w:t>
            </w:r>
          </w:p>
        </w:tc>
        <w:tc>
          <w:tcPr>
            <w:tcW w:w="4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238CA90" w14:textId="77777777" w:rsidR="00B0368A" w:rsidRDefault="00000000">
            <w:pPr>
              <w:spacing w:line="259" w:lineRule="auto"/>
            </w:pPr>
            <w:r>
              <w:rPr>
                <w:sz w:val="17"/>
                <w:szCs w:val="17"/>
              </w:rPr>
              <w:t>Freeze one-junction heuristic MVP; approve changes through ADR</w:t>
            </w:r>
          </w:p>
        </w:tc>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07BFFA91" w14:textId="77777777" w:rsidR="00B0368A" w:rsidRDefault="00000000">
            <w:pPr>
              <w:spacing w:line="259" w:lineRule="auto"/>
              <w:jc w:val="center"/>
            </w:pPr>
            <w:r>
              <w:rPr>
                <w:b/>
                <w:bCs/>
                <w:sz w:val="17"/>
                <w:szCs w:val="17"/>
              </w:rPr>
              <w:t>B</w:t>
            </w:r>
          </w:p>
        </w:tc>
      </w:tr>
      <w:tr w:rsidR="00B0368A" w14:paraId="67382662"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7E5C47B" w14:textId="77777777" w:rsidR="00B0368A" w:rsidRDefault="00000000">
            <w:pPr>
              <w:spacing w:line="259" w:lineRule="auto"/>
            </w:pPr>
            <w:r>
              <w:rPr>
                <w:b/>
                <w:bCs/>
                <w:color w:val="14284B"/>
                <w:sz w:val="17"/>
                <w:szCs w:val="17"/>
              </w:rPr>
              <w:t>Model or dataset redistribution restricted</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74AF8104"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0BF56A98" w14:textId="77777777" w:rsidR="00B0368A" w:rsidRDefault="00000000">
            <w:pPr>
              <w:spacing w:line="259" w:lineRule="auto"/>
            </w:pPr>
            <w:r>
              <w:rPr>
                <w:sz w:val="17"/>
                <w:szCs w:val="17"/>
              </w:rPr>
              <w:t>Check licence before download or commit; store permitted references only</w:t>
            </w:r>
          </w:p>
        </w:tc>
        <w:tc>
          <w:tcPr>
            <w:tcW w:w="1300" w:type="dxa"/>
            <w:tcBorders>
              <w:top w:val="none" w:sz="0" w:space="0" w:color="FFFFFF"/>
              <w:left w:val="none" w:sz="0" w:space="0" w:color="FFFFFF"/>
              <w:bottom w:val="single" w:sz="4" w:space="0" w:color="D5DCE6"/>
              <w:right w:val="none" w:sz="0" w:space="0" w:color="FFFFFF"/>
            </w:tcBorders>
            <w:shd w:val="clear" w:color="auto" w:fill="FFFFFF"/>
            <w:tcMar>
              <w:top w:w="80" w:type="dxa"/>
              <w:left w:w="110" w:type="dxa"/>
              <w:bottom w:w="80" w:type="dxa"/>
              <w:right w:w="110" w:type="dxa"/>
            </w:tcMar>
            <w:vAlign w:val="center"/>
          </w:tcPr>
          <w:p w14:paraId="61071186" w14:textId="77777777" w:rsidR="00B0368A" w:rsidRDefault="00000000">
            <w:pPr>
              <w:spacing w:line="259" w:lineRule="auto"/>
              <w:jc w:val="center"/>
            </w:pPr>
            <w:r>
              <w:rPr>
                <w:b/>
                <w:bCs/>
                <w:sz w:val="17"/>
                <w:szCs w:val="17"/>
              </w:rPr>
              <w:t>A</w:t>
            </w:r>
          </w:p>
        </w:tc>
      </w:tr>
      <w:tr w:rsidR="00B0368A" w14:paraId="1BD50092" w14:textId="77777777">
        <w:trPr>
          <w:cantSplit/>
        </w:trPr>
        <w:tc>
          <w:tcPr>
            <w:tcW w:w="25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0255C3C" w14:textId="77777777" w:rsidR="00B0368A" w:rsidRDefault="00000000">
            <w:pPr>
              <w:spacing w:line="259" w:lineRule="auto"/>
            </w:pPr>
            <w:r>
              <w:rPr>
                <w:b/>
                <w:bCs/>
                <w:color w:val="14284B"/>
                <w:sz w:val="17"/>
                <w:szCs w:val="17"/>
              </w:rPr>
              <w:t>Git or YouTrack not configured</w:t>
            </w:r>
          </w:p>
        </w:tc>
        <w:tc>
          <w:tcPr>
            <w:tcW w:w="1500" w:type="dxa"/>
            <w:tcBorders>
              <w:top w:val="none" w:sz="0" w:space="0" w:color="FFFFFF"/>
              <w:left w:val="none" w:sz="0" w:space="0" w:color="FFFFFF"/>
              <w:bottom w:val="single" w:sz="4" w:space="0" w:color="D5DCE6"/>
              <w:right w:val="none" w:sz="0" w:space="0" w:color="FFFFFF"/>
            </w:tcBorders>
            <w:shd w:val="clear" w:color="auto" w:fill="FEF3C7"/>
            <w:tcMar>
              <w:top w:w="80" w:type="dxa"/>
              <w:left w:w="110" w:type="dxa"/>
              <w:bottom w:w="80" w:type="dxa"/>
              <w:right w:w="110" w:type="dxa"/>
            </w:tcMar>
            <w:vAlign w:val="center"/>
          </w:tcPr>
          <w:p w14:paraId="64505372" w14:textId="77777777" w:rsidR="00B0368A" w:rsidRDefault="00000000">
            <w:pPr>
              <w:spacing w:line="259" w:lineRule="auto"/>
              <w:jc w:val="center"/>
            </w:pPr>
            <w:r>
              <w:rPr>
                <w:b/>
                <w:bCs/>
                <w:color w:val="B45309"/>
                <w:sz w:val="17"/>
                <w:szCs w:val="17"/>
              </w:rPr>
              <w:t>Medium  ·  High</w:t>
            </w:r>
          </w:p>
        </w:tc>
        <w:tc>
          <w:tcPr>
            <w:tcW w:w="4338"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789E1A99" w14:textId="77777777" w:rsidR="00B0368A" w:rsidRDefault="00000000">
            <w:pPr>
              <w:spacing w:line="259" w:lineRule="auto"/>
            </w:pPr>
            <w:r>
              <w:rPr>
                <w:sz w:val="17"/>
                <w:szCs w:val="17"/>
              </w:rPr>
              <w:t>W01 access check before workflow claims</w:t>
            </w:r>
          </w:p>
        </w:tc>
        <w:tc>
          <w:tcPr>
            <w:tcW w:w="1300" w:type="dxa"/>
            <w:tcBorders>
              <w:top w:val="none" w:sz="0" w:space="0" w:color="FFFFFF"/>
              <w:left w:val="none" w:sz="0" w:space="0" w:color="FFFFFF"/>
              <w:bottom w:val="single" w:sz="4" w:space="0" w:color="D5DCE6"/>
              <w:right w:val="none" w:sz="0" w:space="0" w:color="FFFFFF"/>
            </w:tcBorders>
            <w:shd w:val="clear" w:color="auto" w:fill="F2F5F9"/>
            <w:tcMar>
              <w:top w:w="80" w:type="dxa"/>
              <w:left w:w="110" w:type="dxa"/>
              <w:bottom w:w="80" w:type="dxa"/>
              <w:right w:w="110" w:type="dxa"/>
            </w:tcMar>
            <w:vAlign w:val="center"/>
          </w:tcPr>
          <w:p w14:paraId="646F45C8" w14:textId="77777777" w:rsidR="00B0368A" w:rsidRDefault="00000000">
            <w:pPr>
              <w:spacing w:line="259" w:lineRule="auto"/>
              <w:jc w:val="center"/>
            </w:pPr>
            <w:r>
              <w:rPr>
                <w:b/>
                <w:bCs/>
                <w:sz w:val="17"/>
                <w:szCs w:val="17"/>
              </w:rPr>
              <w:t>B</w:t>
            </w:r>
          </w:p>
        </w:tc>
      </w:tr>
    </w:tbl>
    <w:p w14:paraId="55839EA1" w14:textId="77777777" w:rsidR="00B0368A" w:rsidRDefault="00B0368A">
      <w:pPr>
        <w:spacing w:after="140" w:line="120" w:lineRule="auto"/>
      </w:pPr>
    </w:p>
    <w:p w14:paraId="35696C2B" w14:textId="77777777" w:rsidR="00B0368A" w:rsidRDefault="00000000">
      <w:pPr>
        <w:spacing w:after="130" w:line="288" w:lineRule="auto"/>
      </w:pPr>
      <w:r>
        <w:t>Dependencies are a usable camera dataset, agreed geometry, a declared target machine, simulator access and the supervisor's availability. A risk becomes an issue when its trigger occurs; the owner records a revised scope or mitigation task, date and evidence.</w:t>
      </w:r>
    </w:p>
    <w:p w14:paraId="286773C1" w14:textId="77777777" w:rsidR="00B0368A" w:rsidRDefault="00000000">
      <w:pPr>
        <w:keepNext/>
        <w:pageBreakBefore/>
        <w:spacing w:after="40"/>
      </w:pPr>
      <w:r>
        <w:rPr>
          <w:b/>
          <w:bCs/>
          <w:color w:val="0F8B8D"/>
          <w:spacing w:val="60"/>
          <w:sz w:val="19"/>
          <w:szCs w:val="19"/>
        </w:rPr>
        <w:lastRenderedPageBreak/>
        <w:t>SECTION 11</w:t>
      </w:r>
    </w:p>
    <w:p w14:paraId="23D08D8E" w14:textId="77777777" w:rsidR="00B0368A" w:rsidRDefault="00000000">
      <w:pPr>
        <w:pStyle w:val="1"/>
        <w:keepNext/>
        <w:pBdr>
          <w:bottom w:val="single" w:sz="14" w:space="6" w:color="0F8B8D"/>
        </w:pBdr>
      </w:pPr>
      <w:bookmarkStart w:id="10" w:name="sec11"/>
      <w:r>
        <w:t>Supervisor review and submission procedure</w:t>
      </w:r>
      <w:bookmarkEnd w:id="10"/>
    </w:p>
    <w:p w14:paraId="12D33D48" w14:textId="77777777" w:rsidR="00B0368A" w:rsidRDefault="00000000">
      <w:pPr>
        <w:pBdr>
          <w:left w:val="single" w:sz="24" w:space="8" w:color="14284B"/>
        </w:pBdr>
        <w:shd w:val="clear" w:color="auto" w:fill="F2F5F9"/>
        <w:spacing w:before="60" w:line="264" w:lineRule="auto"/>
        <w:ind w:left="200" w:right="100"/>
      </w:pPr>
      <w:r>
        <w:rPr>
          <w:b/>
          <w:bCs/>
          <w:color w:val="14284B"/>
          <w:spacing w:val="30"/>
          <w:sz w:val="15"/>
          <w:szCs w:val="15"/>
        </w:rPr>
        <w:t xml:space="preserve">COMMITTEE CHECKS   </w:t>
      </w:r>
      <w:r>
        <w:rPr>
          <w:sz w:val="19"/>
          <w:szCs w:val="19"/>
        </w:rPr>
        <w:t>Whether the supervisor reviewed the substance of the work and whether the review led to meaningful improvements.</w:t>
      </w:r>
    </w:p>
    <w:p w14:paraId="4CE2AB94" w14:textId="77777777" w:rsidR="00B0368A" w:rsidRDefault="00000000">
      <w:pPr>
        <w:pBdr>
          <w:left w:val="single" w:sz="24" w:space="8" w:color="14284B"/>
        </w:pBdr>
        <w:shd w:val="clear" w:color="auto" w:fill="F2F5F9"/>
        <w:spacing w:before="50" w:after="220" w:line="264" w:lineRule="auto"/>
        <w:ind w:left="200" w:right="100"/>
      </w:pPr>
      <w:r>
        <w:rPr>
          <w:b/>
          <w:bCs/>
          <w:color w:val="0F8B8D"/>
          <w:spacing w:val="30"/>
          <w:sz w:val="15"/>
          <w:szCs w:val="15"/>
        </w:rPr>
        <w:t xml:space="preserve">REQUIRED   </w:t>
      </w:r>
      <w:r>
        <w:rPr>
          <w:color w:val="6B7280"/>
          <w:sz w:val="19"/>
          <w:szCs w:val="19"/>
        </w:rPr>
        <w:t>Supervisor feedback on key deliverables and decisions on how to address the comments.</w:t>
      </w:r>
    </w:p>
    <w:p w14:paraId="2EDD1DFD" w14:textId="77777777" w:rsidR="00B0368A" w:rsidRDefault="00000000">
      <w:pPr>
        <w:spacing w:after="130" w:line="288" w:lineRule="auto"/>
      </w:pPr>
      <w:r>
        <w:t>The supervisor is asked to review whether the single-junction scope has sufficient engineering complexity, whether stakeholder evidence supports the requirements, whether timing and phase assumptions fit the test geometry, and whether the evaluation can establish the stated aim.</w:t>
      </w:r>
    </w:p>
    <w:p w14:paraId="73D448DA" w14:textId="77777777" w:rsidR="00B0368A" w:rsidRDefault="00000000">
      <w:pPr>
        <w:spacing w:after="130" w:line="288" w:lineRule="auto"/>
      </w:pPr>
      <w:r>
        <w:t>Provide the proposal, literature synthesis, requirements, three diagrams, prototype and verification plan together. Record the actual review date, document version, substantive comment, owner, planned revision and link to the change. Do not fill the feedback journal with invented approval or an assumed supervisor identity.</w:t>
      </w:r>
    </w:p>
    <w:p w14:paraId="31FBBA26" w14:textId="77777777" w:rsidR="00B0368A" w:rsidRDefault="00000000">
      <w:pPr>
        <w:spacing w:after="130" w:line="288" w:lineRule="auto"/>
      </w:pPr>
      <w:r>
        <w:t>Before submission confirm team identities, the supervisor, repository and YouTrack links, dataset permission, actual stakeholder evidence and review outcomes. Complete the submission record with the exact commit, immutable stage tag, completed work, limitations and outstanding tasks. Use pre-defense-1 for the first stage, pre-defense-2 for the second and final-pre-defense for the final checkpoint. Do not create a submission tag until the intended reviewed version is selected.</w:t>
      </w:r>
    </w:p>
    <w:p w14:paraId="64CA4EF9" w14:textId="77777777" w:rsidR="00B0368A" w:rsidRDefault="00B0368A">
      <w:pPr>
        <w:spacing w:after="100" w:line="120" w:lineRule="auto"/>
      </w:pPr>
    </w:p>
    <w:p w14:paraId="40448338" w14:textId="77777777" w:rsidR="00B0368A" w:rsidRDefault="00000000">
      <w:pPr>
        <w:keepNext/>
        <w:pageBreakBefore/>
        <w:spacing w:after="40"/>
      </w:pPr>
      <w:r>
        <w:rPr>
          <w:b/>
          <w:bCs/>
          <w:color w:val="0F8B8D"/>
          <w:spacing w:val="60"/>
          <w:sz w:val="19"/>
          <w:szCs w:val="19"/>
        </w:rPr>
        <w:lastRenderedPageBreak/>
        <w:t>APPENDIX</w:t>
      </w:r>
    </w:p>
    <w:p w14:paraId="1F6AD03D" w14:textId="77777777" w:rsidR="00B0368A" w:rsidRDefault="00000000">
      <w:pPr>
        <w:pStyle w:val="1"/>
        <w:keepNext/>
        <w:pBdr>
          <w:bottom w:val="single" w:sz="14" w:space="6" w:color="0F8B8D"/>
        </w:pBdr>
      </w:pPr>
      <w:bookmarkStart w:id="11" w:name="secA"/>
      <w:r>
        <w:t>References</w:t>
      </w:r>
      <w:bookmarkEnd w:id="11"/>
    </w:p>
    <w:p w14:paraId="5FC38648" w14:textId="77777777" w:rsidR="00B0368A" w:rsidRDefault="00000000">
      <w:pPr>
        <w:pStyle w:val="2"/>
        <w:keepNext/>
      </w:pPr>
      <w:r>
        <w:rPr>
          <w:color w:val="0F8B8D"/>
        </w:rPr>
        <w:t xml:space="preserve">A.1   </w:t>
      </w:r>
      <w:r>
        <w:t>Scientific literature (S01–S12)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20"/>
        <w:gridCol w:w="8818"/>
      </w:tblGrid>
      <w:tr w:rsidR="00B0368A" w14:paraId="126695C5"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6B0354FD" w14:textId="77777777" w:rsidR="00B0368A" w:rsidRDefault="00000000">
            <w:r>
              <w:rPr>
                <w:b/>
                <w:bCs/>
                <w:color w:val="0F8B8D"/>
                <w:sz w:val="22"/>
                <w:szCs w:val="22"/>
              </w:rPr>
              <w:t>S01</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79E07022" w14:textId="77777777" w:rsidR="00B0368A" w:rsidRDefault="00000000">
            <w:pPr>
              <w:spacing w:after="20" w:line="259" w:lineRule="auto"/>
            </w:pPr>
            <w:r>
              <w:rPr>
                <w:sz w:val="18"/>
                <w:szCs w:val="18"/>
              </w:rPr>
              <w:t>Ge Z et al. YOLOX Exceeding YOLO Series in 2021. 2021. Scientific report arXiv.</w:t>
            </w:r>
          </w:p>
          <w:p w14:paraId="323ABCB7" w14:textId="77777777" w:rsidR="00B0368A" w:rsidRDefault="00000000">
            <w:hyperlink r:id="rId22" w:history="1">
              <w:r>
                <w:rPr>
                  <w:color w:val="0F8B8D"/>
                  <w:sz w:val="16"/>
                  <w:szCs w:val="16"/>
                  <w:u w:val="single"/>
                </w:rPr>
                <w:t>https://arxiv.org/abs/2107.08430</w:t>
              </w:r>
            </w:hyperlink>
          </w:p>
        </w:tc>
      </w:tr>
      <w:tr w:rsidR="00B0368A" w14:paraId="3F17749E"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048C5F84" w14:textId="77777777" w:rsidR="00B0368A" w:rsidRDefault="00000000">
            <w:r>
              <w:rPr>
                <w:b/>
                <w:bCs/>
                <w:color w:val="0F8B8D"/>
                <w:sz w:val="22"/>
                <w:szCs w:val="22"/>
              </w:rPr>
              <w:t>S02</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1839003B" w14:textId="77777777" w:rsidR="00B0368A" w:rsidRDefault="00000000">
            <w:pPr>
              <w:spacing w:after="20" w:line="259" w:lineRule="auto"/>
            </w:pPr>
            <w:r>
              <w:rPr>
                <w:sz w:val="18"/>
                <w:szCs w:val="18"/>
              </w:rPr>
              <w:t>Zhang Y et al. ByteTrack Multi Object Tracking by Associating Every Detection Box. 2022. ECCV 2022 arXiv version.</w:t>
            </w:r>
          </w:p>
          <w:p w14:paraId="5DCA9087" w14:textId="77777777" w:rsidR="00B0368A" w:rsidRDefault="00000000">
            <w:hyperlink r:id="rId23" w:history="1">
              <w:r>
                <w:rPr>
                  <w:color w:val="0F8B8D"/>
                  <w:sz w:val="16"/>
                  <w:szCs w:val="16"/>
                  <w:u w:val="single"/>
                </w:rPr>
                <w:t>https://arxiv.org/abs/2110.06864</w:t>
              </w:r>
            </w:hyperlink>
          </w:p>
        </w:tc>
      </w:tr>
      <w:tr w:rsidR="00B0368A" w14:paraId="39355BB3"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01E1A89E" w14:textId="77777777" w:rsidR="00B0368A" w:rsidRDefault="00000000">
            <w:r>
              <w:rPr>
                <w:b/>
                <w:bCs/>
                <w:color w:val="0F8B8D"/>
                <w:sz w:val="22"/>
                <w:szCs w:val="22"/>
              </w:rPr>
              <w:t>S03</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490E795C" w14:textId="77777777" w:rsidR="00B0368A" w:rsidRDefault="00000000">
            <w:pPr>
              <w:spacing w:after="20" w:line="259" w:lineRule="auto"/>
            </w:pPr>
            <w:r>
              <w:rPr>
                <w:sz w:val="18"/>
                <w:szCs w:val="18"/>
              </w:rPr>
              <w:t>Aharon N Orfaig R Bobrovsky B. BoT SORT Robust Associations Multi Pedestrian Tracking. 2022. Scientific preprint arXiv.</w:t>
            </w:r>
          </w:p>
          <w:p w14:paraId="4B528E99" w14:textId="77777777" w:rsidR="00B0368A" w:rsidRDefault="00000000">
            <w:hyperlink r:id="rId24" w:history="1">
              <w:r>
                <w:rPr>
                  <w:color w:val="0F8B8D"/>
                  <w:sz w:val="16"/>
                  <w:szCs w:val="16"/>
                  <w:u w:val="single"/>
                </w:rPr>
                <w:t>https://arxiv.org/abs/2206.14651</w:t>
              </w:r>
            </w:hyperlink>
          </w:p>
        </w:tc>
      </w:tr>
      <w:tr w:rsidR="00B0368A" w14:paraId="3888AE62"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4F0BACE1" w14:textId="77777777" w:rsidR="00B0368A" w:rsidRDefault="00000000">
            <w:r>
              <w:rPr>
                <w:b/>
                <w:bCs/>
                <w:color w:val="0F8B8D"/>
                <w:sz w:val="22"/>
                <w:szCs w:val="22"/>
              </w:rPr>
              <w:t>S04</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0DF41F30" w14:textId="77777777" w:rsidR="00B0368A" w:rsidRDefault="00000000">
            <w:pPr>
              <w:spacing w:after="20" w:line="259" w:lineRule="auto"/>
            </w:pPr>
            <w:r>
              <w:rPr>
                <w:sz w:val="18"/>
                <w:szCs w:val="18"/>
              </w:rPr>
              <w:t>Zhao Y et al. DETRs Beat YOLOs on Real time Object Detection. 2024. CVPR 2024 arXiv version.</w:t>
            </w:r>
          </w:p>
          <w:p w14:paraId="695D3A0B" w14:textId="77777777" w:rsidR="00B0368A" w:rsidRDefault="00000000">
            <w:hyperlink r:id="rId25" w:history="1">
              <w:r>
                <w:rPr>
                  <w:color w:val="0F8B8D"/>
                  <w:sz w:val="16"/>
                  <w:szCs w:val="16"/>
                  <w:u w:val="single"/>
                </w:rPr>
                <w:t>https://arxiv.org/abs/2304.08069</w:t>
              </w:r>
            </w:hyperlink>
          </w:p>
        </w:tc>
      </w:tr>
      <w:tr w:rsidR="00B0368A" w14:paraId="4DA0FFFF"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6E96BF23" w14:textId="77777777" w:rsidR="00B0368A" w:rsidRDefault="00000000">
            <w:r>
              <w:rPr>
                <w:b/>
                <w:bCs/>
                <w:color w:val="0F8B8D"/>
                <w:sz w:val="22"/>
                <w:szCs w:val="22"/>
              </w:rPr>
              <w:t>S05</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282FA43E" w14:textId="77777777" w:rsidR="00B0368A" w:rsidRDefault="00000000">
            <w:pPr>
              <w:spacing w:after="20" w:line="259" w:lineRule="auto"/>
            </w:pPr>
            <w:r>
              <w:rPr>
                <w:sz w:val="18"/>
                <w:szCs w:val="18"/>
              </w:rPr>
              <w:t>Wang C Y Bochkovskiy A Liao H Y M. YOLOv7 Trainable bag of freebies sets new state of the art for real time object detectors. 2023. CVPR 2023 preprint 2022.</w:t>
            </w:r>
          </w:p>
          <w:p w14:paraId="46BCA209" w14:textId="77777777" w:rsidR="00B0368A" w:rsidRDefault="00000000">
            <w:hyperlink r:id="rId26" w:history="1">
              <w:r>
                <w:rPr>
                  <w:color w:val="0F8B8D"/>
                  <w:sz w:val="16"/>
                  <w:szCs w:val="16"/>
                  <w:u w:val="single"/>
                </w:rPr>
                <w:t>https://arxiv.org/abs/2207.02696</w:t>
              </w:r>
            </w:hyperlink>
          </w:p>
        </w:tc>
      </w:tr>
      <w:tr w:rsidR="00B0368A" w14:paraId="16A30CFC"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3489B37A" w14:textId="77777777" w:rsidR="00B0368A" w:rsidRDefault="00000000">
            <w:r>
              <w:rPr>
                <w:b/>
                <w:bCs/>
                <w:color w:val="0F8B8D"/>
                <w:sz w:val="22"/>
                <w:szCs w:val="22"/>
              </w:rPr>
              <w:t>S06</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21B720FF" w14:textId="77777777" w:rsidR="00B0368A" w:rsidRDefault="00000000">
            <w:pPr>
              <w:spacing w:after="20" w:line="259" w:lineRule="auto"/>
            </w:pPr>
            <w:r>
              <w:rPr>
                <w:sz w:val="18"/>
                <w:szCs w:val="18"/>
              </w:rPr>
              <w:t>Cao J et al. Observation Centric SORT Rethinking SORT for Robust Multi Object Tracking. 2023. CVPR 2023 arXiv version.</w:t>
            </w:r>
          </w:p>
          <w:p w14:paraId="097989AB" w14:textId="77777777" w:rsidR="00B0368A" w:rsidRDefault="00000000">
            <w:hyperlink r:id="rId27" w:history="1">
              <w:r>
                <w:rPr>
                  <w:color w:val="0F8B8D"/>
                  <w:sz w:val="16"/>
                  <w:szCs w:val="16"/>
                  <w:u w:val="single"/>
                </w:rPr>
                <w:t>https://arxiv.org/abs/2203.14360</w:t>
              </w:r>
            </w:hyperlink>
          </w:p>
        </w:tc>
      </w:tr>
      <w:tr w:rsidR="00B0368A" w14:paraId="6E9E8C69"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0835EB4E" w14:textId="77777777" w:rsidR="00B0368A" w:rsidRDefault="00000000">
            <w:r>
              <w:rPr>
                <w:b/>
                <w:bCs/>
                <w:color w:val="0F8B8D"/>
                <w:sz w:val="22"/>
                <w:szCs w:val="22"/>
              </w:rPr>
              <w:t>S07</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1790B4F4" w14:textId="77777777" w:rsidR="00B0368A" w:rsidRDefault="00000000">
            <w:pPr>
              <w:spacing w:after="20" w:line="259" w:lineRule="auto"/>
            </w:pPr>
            <w:r>
              <w:rPr>
                <w:sz w:val="18"/>
                <w:szCs w:val="18"/>
              </w:rPr>
              <w:t>Du Y et al. StrongSORT Make DeepSORT Great Again. 2023. IEEE Transactions on Multimedia accepted 2023 arXiv version.</w:t>
            </w:r>
          </w:p>
          <w:p w14:paraId="257AAF29" w14:textId="77777777" w:rsidR="00B0368A" w:rsidRDefault="00000000">
            <w:hyperlink r:id="rId28" w:history="1">
              <w:r>
                <w:rPr>
                  <w:color w:val="0F8B8D"/>
                  <w:sz w:val="16"/>
                  <w:szCs w:val="16"/>
                  <w:u w:val="single"/>
                </w:rPr>
                <w:t>https://arxiv.org/abs/2202.13514</w:t>
              </w:r>
            </w:hyperlink>
          </w:p>
        </w:tc>
      </w:tr>
      <w:tr w:rsidR="00B0368A" w14:paraId="09969BE1"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537D9426" w14:textId="77777777" w:rsidR="00B0368A" w:rsidRDefault="00000000">
            <w:r>
              <w:rPr>
                <w:b/>
                <w:bCs/>
                <w:color w:val="0F8B8D"/>
                <w:sz w:val="22"/>
                <w:szCs w:val="22"/>
              </w:rPr>
              <w:t>S08</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13A96753" w14:textId="77777777" w:rsidR="00B0368A" w:rsidRDefault="00000000">
            <w:pPr>
              <w:spacing w:after="20" w:line="259" w:lineRule="auto"/>
            </w:pPr>
            <w:r>
              <w:rPr>
                <w:sz w:val="18"/>
                <w:szCs w:val="18"/>
              </w:rPr>
              <w:t>Wang C Y Yeh I H Liao H Y M. YOLOv9 Learning What You Want to Learn Using Programmable Gradient Information. 2024. Scientific paper arXiv version.</w:t>
            </w:r>
          </w:p>
          <w:p w14:paraId="64ED95BF" w14:textId="77777777" w:rsidR="00B0368A" w:rsidRDefault="00000000">
            <w:hyperlink r:id="rId29" w:history="1">
              <w:r>
                <w:rPr>
                  <w:color w:val="0F8B8D"/>
                  <w:sz w:val="16"/>
                  <w:szCs w:val="16"/>
                  <w:u w:val="single"/>
                </w:rPr>
                <w:t>https://arxiv.org/abs/2402.13616</w:t>
              </w:r>
            </w:hyperlink>
          </w:p>
        </w:tc>
      </w:tr>
      <w:tr w:rsidR="00B0368A" w14:paraId="726AF009"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71E6B1E5" w14:textId="77777777" w:rsidR="00B0368A" w:rsidRDefault="00000000">
            <w:r>
              <w:rPr>
                <w:b/>
                <w:bCs/>
                <w:color w:val="0F8B8D"/>
                <w:sz w:val="22"/>
                <w:szCs w:val="22"/>
              </w:rPr>
              <w:t>S09</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3A439002" w14:textId="77777777" w:rsidR="00B0368A" w:rsidRDefault="00000000">
            <w:pPr>
              <w:spacing w:after="20" w:line="259" w:lineRule="auto"/>
            </w:pPr>
            <w:r>
              <w:rPr>
                <w:sz w:val="18"/>
                <w:szCs w:val="18"/>
              </w:rPr>
              <w:t>Azfar T et al. Traffic Co Simulation Framework Empowered by Infrastructure Camera Sensing and Reinforcement Learning. 2025. Journal of Intelligent Transportation Systems arXiv v2.</w:t>
            </w:r>
          </w:p>
          <w:p w14:paraId="4CF87345" w14:textId="77777777" w:rsidR="00B0368A" w:rsidRDefault="00000000">
            <w:hyperlink r:id="rId30" w:history="1">
              <w:r>
                <w:rPr>
                  <w:color w:val="0F8B8D"/>
                  <w:sz w:val="16"/>
                  <w:szCs w:val="16"/>
                  <w:u w:val="single"/>
                </w:rPr>
                <w:t>https://arxiv.org/abs/2412.03925</w:t>
              </w:r>
            </w:hyperlink>
          </w:p>
        </w:tc>
      </w:tr>
      <w:tr w:rsidR="00B0368A" w14:paraId="7AB51F3F"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0B877E89" w14:textId="77777777" w:rsidR="00B0368A" w:rsidRDefault="00000000">
            <w:r>
              <w:rPr>
                <w:b/>
                <w:bCs/>
                <w:color w:val="0F8B8D"/>
                <w:sz w:val="22"/>
                <w:szCs w:val="22"/>
              </w:rPr>
              <w:t>S10</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680E0B95" w14:textId="77777777" w:rsidR="00B0368A" w:rsidRDefault="00000000">
            <w:pPr>
              <w:spacing w:after="20" w:line="259" w:lineRule="auto"/>
            </w:pPr>
            <w:r>
              <w:rPr>
                <w:sz w:val="18"/>
                <w:szCs w:val="18"/>
              </w:rPr>
              <w:t>Wei H et al. PressLight Learning Max Pressure Control to Coordinate Traffic Signals in Arterial Network. 2019. KDD 2019 author implementation.</w:t>
            </w:r>
          </w:p>
          <w:p w14:paraId="7DDF4DB5" w14:textId="77777777" w:rsidR="00B0368A" w:rsidRDefault="00000000">
            <w:hyperlink r:id="rId31" w:history="1">
              <w:r>
                <w:rPr>
                  <w:color w:val="0F8B8D"/>
                  <w:sz w:val="16"/>
                  <w:szCs w:val="16"/>
                  <w:u w:val="single"/>
                </w:rPr>
                <w:t>https://github.com/wingsweihua/presslight</w:t>
              </w:r>
            </w:hyperlink>
          </w:p>
        </w:tc>
      </w:tr>
      <w:tr w:rsidR="00B0368A" w14:paraId="5AB1A6CE"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117CB5E4" w14:textId="77777777" w:rsidR="00B0368A" w:rsidRDefault="00000000">
            <w:r>
              <w:rPr>
                <w:b/>
                <w:bCs/>
                <w:color w:val="0F8B8D"/>
                <w:sz w:val="22"/>
                <w:szCs w:val="22"/>
              </w:rPr>
              <w:t>S11</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785AA4FF" w14:textId="77777777" w:rsidR="00B0368A" w:rsidRDefault="00000000">
            <w:pPr>
              <w:spacing w:after="20" w:line="259" w:lineRule="auto"/>
            </w:pPr>
            <w:r>
              <w:rPr>
                <w:sz w:val="18"/>
                <w:szCs w:val="18"/>
              </w:rPr>
              <w:t>Wei H et al. CoLight Learning Network level Cooperation for Traffic Signal Control. 2019. CIKM 2019 arXiv version.</w:t>
            </w:r>
          </w:p>
          <w:p w14:paraId="4878BB2E" w14:textId="77777777" w:rsidR="00B0368A" w:rsidRDefault="00000000">
            <w:hyperlink r:id="rId32" w:history="1">
              <w:r>
                <w:rPr>
                  <w:color w:val="0F8B8D"/>
                  <w:sz w:val="16"/>
                  <w:szCs w:val="16"/>
                  <w:u w:val="single"/>
                </w:rPr>
                <w:t>https://arxiv.org/abs/1905.05717</w:t>
              </w:r>
            </w:hyperlink>
          </w:p>
        </w:tc>
      </w:tr>
      <w:tr w:rsidR="00B0368A" w14:paraId="03CDE27A"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6C591788" w14:textId="77777777" w:rsidR="00B0368A" w:rsidRDefault="00000000">
            <w:r>
              <w:rPr>
                <w:b/>
                <w:bCs/>
                <w:color w:val="0F8B8D"/>
                <w:sz w:val="22"/>
                <w:szCs w:val="22"/>
              </w:rPr>
              <w:t>S12</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30E8AF6C" w14:textId="77777777" w:rsidR="00B0368A" w:rsidRDefault="00000000">
            <w:pPr>
              <w:spacing w:after="20" w:line="259" w:lineRule="auto"/>
            </w:pPr>
            <w:r>
              <w:rPr>
                <w:sz w:val="18"/>
                <w:szCs w:val="18"/>
              </w:rPr>
              <w:t>Goel H et al. SocialLight Distributed Cooperation Learning towards Network Wide Traffic Signal Control. 2023. AAMAS 2023 arXiv version.</w:t>
            </w:r>
          </w:p>
          <w:p w14:paraId="699E952E" w14:textId="77777777" w:rsidR="00B0368A" w:rsidRDefault="00000000">
            <w:hyperlink r:id="rId33" w:history="1">
              <w:r>
                <w:rPr>
                  <w:color w:val="0F8B8D"/>
                  <w:sz w:val="16"/>
                  <w:szCs w:val="16"/>
                  <w:u w:val="single"/>
                </w:rPr>
                <w:t>https://arxiv.org/abs/2305.16145</w:t>
              </w:r>
            </w:hyperlink>
          </w:p>
        </w:tc>
      </w:tr>
    </w:tbl>
    <w:p w14:paraId="0C7610DB" w14:textId="77777777" w:rsidR="00B0368A" w:rsidRDefault="00B0368A">
      <w:pPr>
        <w:spacing w:after="120" w:line="120" w:lineRule="auto"/>
      </w:pPr>
    </w:p>
    <w:p w14:paraId="28714D52" w14:textId="77777777" w:rsidR="00B0368A" w:rsidRDefault="00000000">
      <w:pPr>
        <w:pStyle w:val="2"/>
        <w:keepNext/>
      </w:pPr>
      <w:r>
        <w:rPr>
          <w:color w:val="0F8B8D"/>
        </w:rPr>
        <w:t xml:space="preserve">A.2   </w:t>
      </w:r>
      <w:r>
        <w:t>Official documentation (S13–S18)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20"/>
        <w:gridCol w:w="8818"/>
      </w:tblGrid>
      <w:tr w:rsidR="00B0368A" w14:paraId="10FAB30B"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1DAFF944" w14:textId="77777777" w:rsidR="00B0368A" w:rsidRDefault="00000000">
            <w:r>
              <w:rPr>
                <w:b/>
                <w:bCs/>
                <w:color w:val="0F8B8D"/>
                <w:sz w:val="22"/>
                <w:szCs w:val="22"/>
              </w:rPr>
              <w:t>S13</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02FA5B35" w14:textId="77777777" w:rsidR="00B0368A" w:rsidRDefault="00000000">
            <w:pPr>
              <w:spacing w:after="20" w:line="259" w:lineRule="auto"/>
            </w:pPr>
            <w:r>
              <w:rPr>
                <w:sz w:val="18"/>
                <w:szCs w:val="18"/>
              </w:rPr>
              <w:t>Eclipse SUMO contributors. TraCI and traffic light control documentation. accessed 16 Oct 2026. Official technical documentation.</w:t>
            </w:r>
          </w:p>
          <w:p w14:paraId="5989A7E4" w14:textId="77777777" w:rsidR="00B0368A" w:rsidRDefault="00000000">
            <w:hyperlink r:id="rId34" w:history="1">
              <w:r>
                <w:rPr>
                  <w:color w:val="0F8B8D"/>
                  <w:sz w:val="16"/>
                  <w:szCs w:val="16"/>
                  <w:u w:val="single"/>
                </w:rPr>
                <w:t>https://eclipse.dev/sumo/docs/TraCI/index.html</w:t>
              </w:r>
            </w:hyperlink>
          </w:p>
        </w:tc>
      </w:tr>
      <w:tr w:rsidR="00B0368A" w14:paraId="4B587007"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7CB375F9" w14:textId="77777777" w:rsidR="00B0368A" w:rsidRDefault="00000000">
            <w:r>
              <w:rPr>
                <w:b/>
                <w:bCs/>
                <w:color w:val="0F8B8D"/>
                <w:sz w:val="22"/>
                <w:szCs w:val="22"/>
              </w:rPr>
              <w:t>S14</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0BC1CE84" w14:textId="77777777" w:rsidR="00B0368A" w:rsidRDefault="00000000">
            <w:pPr>
              <w:spacing w:after="20" w:line="259" w:lineRule="auto"/>
            </w:pPr>
            <w:r>
              <w:rPr>
                <w:sz w:val="18"/>
                <w:szCs w:val="18"/>
              </w:rPr>
              <w:t>CityFlow project. CityFlow project documentation. accessed 16 Oct 2026. Official technical documentation.</w:t>
            </w:r>
          </w:p>
          <w:p w14:paraId="251C5793" w14:textId="77777777" w:rsidR="00B0368A" w:rsidRDefault="00000000">
            <w:hyperlink r:id="rId35" w:history="1">
              <w:r>
                <w:rPr>
                  <w:color w:val="0F8B8D"/>
                  <w:sz w:val="16"/>
                  <w:szCs w:val="16"/>
                  <w:u w:val="single"/>
                </w:rPr>
                <w:t>https://cityflow-project.github.io/</w:t>
              </w:r>
            </w:hyperlink>
          </w:p>
        </w:tc>
      </w:tr>
      <w:tr w:rsidR="00B0368A" w14:paraId="7BE58E2A"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1ACE9D47" w14:textId="77777777" w:rsidR="00B0368A" w:rsidRDefault="00000000">
            <w:r>
              <w:rPr>
                <w:b/>
                <w:bCs/>
                <w:color w:val="0F8B8D"/>
                <w:sz w:val="22"/>
                <w:szCs w:val="22"/>
              </w:rPr>
              <w:lastRenderedPageBreak/>
              <w:t>S15</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03747361" w14:textId="77777777" w:rsidR="00B0368A" w:rsidRDefault="00000000">
            <w:pPr>
              <w:spacing w:after="20" w:line="259" w:lineRule="auto"/>
            </w:pPr>
            <w:r>
              <w:rPr>
                <w:sz w:val="18"/>
                <w:szCs w:val="18"/>
              </w:rPr>
              <w:t>PTV Group. PTV Vissim product documentation. accessed 16 Oct 2026. Official vendor documentation.</w:t>
            </w:r>
          </w:p>
          <w:p w14:paraId="257B07C3" w14:textId="77777777" w:rsidR="00B0368A" w:rsidRDefault="00000000">
            <w:hyperlink r:id="rId36" w:history="1">
              <w:r>
                <w:rPr>
                  <w:color w:val="0F8B8D"/>
                  <w:sz w:val="16"/>
                  <w:szCs w:val="16"/>
                  <w:u w:val="single"/>
                </w:rPr>
                <w:t>https://www.ptvgroup.com/en/products/ptv-vissim</w:t>
              </w:r>
            </w:hyperlink>
          </w:p>
        </w:tc>
      </w:tr>
      <w:tr w:rsidR="00B0368A" w14:paraId="18335044"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308BE8A8" w14:textId="77777777" w:rsidR="00B0368A" w:rsidRDefault="00000000">
            <w:r>
              <w:rPr>
                <w:b/>
                <w:bCs/>
                <w:color w:val="0F8B8D"/>
                <w:sz w:val="22"/>
                <w:szCs w:val="22"/>
              </w:rPr>
              <w:t>S16</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02693134" w14:textId="77777777" w:rsidR="00B0368A" w:rsidRDefault="00000000">
            <w:pPr>
              <w:spacing w:after="20" w:line="259" w:lineRule="auto"/>
            </w:pPr>
            <w:r>
              <w:rPr>
                <w:sz w:val="18"/>
                <w:szCs w:val="18"/>
              </w:rPr>
              <w:t>Aimsun. Aimsun Next transport modelling software. accessed 16 Oct 2026. Official vendor documentation.</w:t>
            </w:r>
          </w:p>
          <w:p w14:paraId="189145E6" w14:textId="77777777" w:rsidR="00B0368A" w:rsidRDefault="00000000">
            <w:hyperlink r:id="rId37" w:history="1">
              <w:r>
                <w:rPr>
                  <w:color w:val="0F8B8D"/>
                  <w:sz w:val="16"/>
                  <w:szCs w:val="16"/>
                  <w:u w:val="single"/>
                </w:rPr>
                <w:t>https://www.aimsun.com/aimsun-next-transport-modelling-software/</w:t>
              </w:r>
            </w:hyperlink>
          </w:p>
        </w:tc>
      </w:tr>
      <w:tr w:rsidR="00B0368A" w14:paraId="3676DD2F"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2F5F9"/>
            <w:tcMar>
              <w:top w:w="90" w:type="dxa"/>
              <w:left w:w="110" w:type="dxa"/>
              <w:bottom w:w="90" w:type="dxa"/>
              <w:right w:w="60" w:type="dxa"/>
            </w:tcMar>
          </w:tcPr>
          <w:p w14:paraId="039B04AB" w14:textId="77777777" w:rsidR="00B0368A" w:rsidRDefault="00000000">
            <w:r>
              <w:rPr>
                <w:b/>
                <w:bCs/>
                <w:color w:val="0F8B8D"/>
                <w:sz w:val="22"/>
                <w:szCs w:val="22"/>
              </w:rPr>
              <w:t>S17</w:t>
            </w:r>
          </w:p>
        </w:tc>
        <w:tc>
          <w:tcPr>
            <w:tcW w:w="8818" w:type="dxa"/>
            <w:tcBorders>
              <w:top w:val="none" w:sz="0" w:space="0" w:color="FFFFFF"/>
              <w:left w:val="none" w:sz="0" w:space="0" w:color="FFFFFF"/>
              <w:bottom w:val="single" w:sz="4" w:space="0" w:color="D5DCE6"/>
              <w:right w:val="none" w:sz="0" w:space="0" w:color="FFFFFF"/>
            </w:tcBorders>
            <w:shd w:val="clear" w:color="auto" w:fill="F2F5F9"/>
            <w:tcMar>
              <w:top w:w="90" w:type="dxa"/>
              <w:left w:w="60" w:type="dxa"/>
              <w:bottom w:w="90" w:type="dxa"/>
              <w:right w:w="110" w:type="dxa"/>
            </w:tcMar>
          </w:tcPr>
          <w:p w14:paraId="6D0EBDEE" w14:textId="77777777" w:rsidR="00B0368A" w:rsidRDefault="00000000">
            <w:pPr>
              <w:spacing w:after="20" w:line="259" w:lineRule="auto"/>
            </w:pPr>
            <w:r>
              <w:rPr>
                <w:sz w:val="18"/>
                <w:szCs w:val="18"/>
              </w:rPr>
              <w:t>FastAPI contributors. FastAPI documentation. accessed 16 Oct 2026. Official technical documentation.</w:t>
            </w:r>
          </w:p>
          <w:p w14:paraId="69993AEF" w14:textId="77777777" w:rsidR="00B0368A" w:rsidRDefault="00000000">
            <w:hyperlink r:id="rId38" w:history="1">
              <w:r>
                <w:rPr>
                  <w:color w:val="0F8B8D"/>
                  <w:sz w:val="16"/>
                  <w:szCs w:val="16"/>
                  <w:u w:val="single"/>
                </w:rPr>
                <w:t>https://fastapi.tiangolo.com/</w:t>
              </w:r>
            </w:hyperlink>
          </w:p>
        </w:tc>
      </w:tr>
      <w:tr w:rsidR="00B0368A" w14:paraId="7419D9A1" w14:textId="77777777">
        <w:trPr>
          <w:cantSplit/>
        </w:trPr>
        <w:tc>
          <w:tcPr>
            <w:tcW w:w="820" w:type="dxa"/>
            <w:tcBorders>
              <w:top w:val="none" w:sz="0" w:space="0" w:color="FFFFFF"/>
              <w:left w:val="none" w:sz="0" w:space="0" w:color="FFFFFF"/>
              <w:bottom w:val="single" w:sz="4" w:space="0" w:color="D5DCE6"/>
              <w:right w:val="none" w:sz="0" w:space="0" w:color="FFFFFF"/>
            </w:tcBorders>
            <w:shd w:val="clear" w:color="auto" w:fill="FFFFFF"/>
            <w:tcMar>
              <w:top w:w="90" w:type="dxa"/>
              <w:left w:w="110" w:type="dxa"/>
              <w:bottom w:w="90" w:type="dxa"/>
              <w:right w:w="60" w:type="dxa"/>
            </w:tcMar>
          </w:tcPr>
          <w:p w14:paraId="09101F4E" w14:textId="77777777" w:rsidR="00B0368A" w:rsidRDefault="00000000">
            <w:r>
              <w:rPr>
                <w:b/>
                <w:bCs/>
                <w:color w:val="0F8B8D"/>
                <w:sz w:val="22"/>
                <w:szCs w:val="22"/>
              </w:rPr>
              <w:t>S18</w:t>
            </w:r>
          </w:p>
        </w:tc>
        <w:tc>
          <w:tcPr>
            <w:tcW w:w="8818" w:type="dxa"/>
            <w:tcBorders>
              <w:top w:val="none" w:sz="0" w:space="0" w:color="FFFFFF"/>
              <w:left w:val="none" w:sz="0" w:space="0" w:color="FFFFFF"/>
              <w:bottom w:val="single" w:sz="4" w:space="0" w:color="D5DCE6"/>
              <w:right w:val="none" w:sz="0" w:space="0" w:color="FFFFFF"/>
            </w:tcBorders>
            <w:shd w:val="clear" w:color="auto" w:fill="FFFFFF"/>
            <w:tcMar>
              <w:top w:w="90" w:type="dxa"/>
              <w:left w:w="60" w:type="dxa"/>
              <w:bottom w:w="90" w:type="dxa"/>
              <w:right w:w="110" w:type="dxa"/>
            </w:tcMar>
          </w:tcPr>
          <w:p w14:paraId="4A8DB4E6" w14:textId="77777777" w:rsidR="00B0368A" w:rsidRDefault="00000000">
            <w:pPr>
              <w:spacing w:after="20" w:line="259" w:lineRule="auto"/>
            </w:pPr>
            <w:r>
              <w:rPr>
                <w:sz w:val="18"/>
                <w:szCs w:val="18"/>
              </w:rPr>
              <w:t>SQLite contributors. Appropriate Uses For SQLite. accessed 16 Oct 2026. Official technical documentation.</w:t>
            </w:r>
          </w:p>
          <w:p w14:paraId="3961B2EC" w14:textId="77777777" w:rsidR="00B0368A" w:rsidRDefault="00000000">
            <w:hyperlink r:id="rId39" w:history="1">
              <w:r>
                <w:rPr>
                  <w:color w:val="0F8B8D"/>
                  <w:sz w:val="16"/>
                  <w:szCs w:val="16"/>
                  <w:u w:val="single"/>
                </w:rPr>
                <w:t>https://www.sqlite.org/whentouse.html</w:t>
              </w:r>
            </w:hyperlink>
          </w:p>
        </w:tc>
      </w:tr>
    </w:tbl>
    <w:p w14:paraId="1EBEE3C9" w14:textId="77777777" w:rsidR="00B0368A" w:rsidRDefault="00B0368A">
      <w:pPr>
        <w:spacing w:after="120" w:line="120" w:lineRule="auto"/>
      </w:pPr>
    </w:p>
    <w:sectPr w:rsidR="00B0368A">
      <w:headerReference w:type="default" r:id="rId40"/>
      <w:footerReference w:type="default" r:id="rId41"/>
      <w:pgSz w:w="11906" w:h="16838"/>
      <w:pgMar w:top="1500" w:right="1134" w:bottom="1134" w:left="1134" w:header="56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59A4" w14:textId="77777777" w:rsidR="00A458F6" w:rsidRDefault="00A458F6">
      <w:r>
        <w:separator/>
      </w:r>
    </w:p>
  </w:endnote>
  <w:endnote w:type="continuationSeparator" w:id="0">
    <w:p w14:paraId="24E4CECC" w14:textId="77777777" w:rsidR="00A458F6" w:rsidRDefault="00A45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4457" w14:textId="77777777" w:rsidR="00B0368A" w:rsidRDefault="00000000">
    <w:pPr>
      <w:pBdr>
        <w:top w:val="single" w:sz="6" w:space="0" w:color="D5DCE6"/>
      </w:pBdr>
      <w:tabs>
        <w:tab w:val="right" w:pos="9638"/>
      </w:tabs>
    </w:pPr>
    <w:r>
      <w:rPr>
        <w:color w:val="6B7280"/>
        <w:sz w:val="16"/>
        <w:szCs w:val="16"/>
      </w:rPr>
      <w:t>Analysis and design package</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F3F9F">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F3F9F">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E1A64" w14:textId="77777777" w:rsidR="00A458F6" w:rsidRDefault="00A458F6">
      <w:r>
        <w:separator/>
      </w:r>
    </w:p>
  </w:footnote>
  <w:footnote w:type="continuationSeparator" w:id="0">
    <w:p w14:paraId="767A0189" w14:textId="77777777" w:rsidR="00A458F6" w:rsidRDefault="00A45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1E2D" w14:textId="77777777" w:rsidR="00B0368A" w:rsidRDefault="00000000">
    <w:pPr>
      <w:pBdr>
        <w:bottom w:val="single" w:sz="6" w:space="0" w:color="D5DCE6"/>
      </w:pBdr>
      <w:tabs>
        <w:tab w:val="right" w:pos="9638"/>
      </w:tabs>
    </w:pPr>
    <w:r>
      <w:rPr>
        <w:b/>
        <w:bCs/>
        <w:color w:val="14284B"/>
        <w:sz w:val="16"/>
        <w:szCs w:val="16"/>
      </w:rPr>
      <w:t>Intelligent Intersection Traffic Management</w:t>
    </w:r>
    <w:r>
      <w:rPr>
        <w:color w:val="6B7280"/>
        <w:sz w:val="16"/>
        <w:szCs w:val="16"/>
      </w:rPr>
      <w:tab/>
      <w:t>First pre-defense  ·  24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28F"/>
    <w:multiLevelType w:val="hybridMultilevel"/>
    <w:tmpl w:val="0DBA02AC"/>
    <w:lvl w:ilvl="0" w:tplc="02C6BC90">
      <w:start w:val="1"/>
      <w:numFmt w:val="decimal"/>
      <w:lvlText w:val="%1"/>
      <w:lvlJc w:val="left"/>
      <w:pPr>
        <w:ind w:left="500" w:hanging="360"/>
      </w:pPr>
      <w:rPr>
        <w:rFonts w:ascii="Calibri" w:eastAsia="Calibri" w:hAnsi="Calibri" w:cs="Calibri"/>
        <w:b/>
        <w:bCs/>
        <w:color w:val="0F8B8D"/>
        <w:sz w:val="21"/>
        <w:szCs w:val="21"/>
      </w:rPr>
    </w:lvl>
    <w:lvl w:ilvl="1" w:tplc="7DF46BE4">
      <w:numFmt w:val="decimal"/>
      <w:lvlText w:val=""/>
      <w:lvlJc w:val="left"/>
    </w:lvl>
    <w:lvl w:ilvl="2" w:tplc="8C003F42">
      <w:numFmt w:val="decimal"/>
      <w:lvlText w:val=""/>
      <w:lvlJc w:val="left"/>
    </w:lvl>
    <w:lvl w:ilvl="3" w:tplc="3CCCD1B2">
      <w:numFmt w:val="decimal"/>
      <w:lvlText w:val=""/>
      <w:lvlJc w:val="left"/>
    </w:lvl>
    <w:lvl w:ilvl="4" w:tplc="1D640120">
      <w:numFmt w:val="decimal"/>
      <w:lvlText w:val=""/>
      <w:lvlJc w:val="left"/>
    </w:lvl>
    <w:lvl w:ilvl="5" w:tplc="762AA10E">
      <w:numFmt w:val="decimal"/>
      <w:lvlText w:val=""/>
      <w:lvlJc w:val="left"/>
    </w:lvl>
    <w:lvl w:ilvl="6" w:tplc="FDF8D0D4">
      <w:numFmt w:val="decimal"/>
      <w:lvlText w:val=""/>
      <w:lvlJc w:val="left"/>
    </w:lvl>
    <w:lvl w:ilvl="7" w:tplc="094646D0">
      <w:numFmt w:val="decimal"/>
      <w:lvlText w:val=""/>
      <w:lvlJc w:val="left"/>
    </w:lvl>
    <w:lvl w:ilvl="8" w:tplc="2DFC70CC">
      <w:numFmt w:val="decimal"/>
      <w:lvlText w:val=""/>
      <w:lvlJc w:val="left"/>
    </w:lvl>
  </w:abstractNum>
  <w:abstractNum w:abstractNumId="1" w15:restartNumberingAfterBreak="0">
    <w:nsid w:val="18146B22"/>
    <w:multiLevelType w:val="hybridMultilevel"/>
    <w:tmpl w:val="A1DAAEF6"/>
    <w:lvl w:ilvl="0" w:tplc="C772ECFC">
      <w:start w:val="1"/>
      <w:numFmt w:val="bullet"/>
      <w:lvlText w:val="✕"/>
      <w:lvlJc w:val="left"/>
      <w:pPr>
        <w:ind w:left="320" w:hanging="320"/>
      </w:pPr>
      <w:rPr>
        <w:rFonts w:ascii="Calibri" w:eastAsia="Calibri" w:hAnsi="Calibri" w:cs="Calibri"/>
        <w:b/>
        <w:bCs/>
        <w:color w:val="991B1B"/>
      </w:rPr>
    </w:lvl>
    <w:lvl w:ilvl="1" w:tplc="44F619C4">
      <w:numFmt w:val="decimal"/>
      <w:lvlText w:val=""/>
      <w:lvlJc w:val="left"/>
    </w:lvl>
    <w:lvl w:ilvl="2" w:tplc="E22EA5AC">
      <w:numFmt w:val="decimal"/>
      <w:lvlText w:val=""/>
      <w:lvlJc w:val="left"/>
    </w:lvl>
    <w:lvl w:ilvl="3" w:tplc="44500872">
      <w:numFmt w:val="decimal"/>
      <w:lvlText w:val=""/>
      <w:lvlJc w:val="left"/>
    </w:lvl>
    <w:lvl w:ilvl="4" w:tplc="60CA8040">
      <w:numFmt w:val="decimal"/>
      <w:lvlText w:val=""/>
      <w:lvlJc w:val="left"/>
    </w:lvl>
    <w:lvl w:ilvl="5" w:tplc="B834298E">
      <w:numFmt w:val="decimal"/>
      <w:lvlText w:val=""/>
      <w:lvlJc w:val="left"/>
    </w:lvl>
    <w:lvl w:ilvl="6" w:tplc="A4DCFE48">
      <w:numFmt w:val="decimal"/>
      <w:lvlText w:val=""/>
      <w:lvlJc w:val="left"/>
    </w:lvl>
    <w:lvl w:ilvl="7" w:tplc="AC0CF8E6">
      <w:numFmt w:val="decimal"/>
      <w:lvlText w:val=""/>
      <w:lvlJc w:val="left"/>
    </w:lvl>
    <w:lvl w:ilvl="8" w:tplc="54CA5370">
      <w:numFmt w:val="decimal"/>
      <w:lvlText w:val=""/>
      <w:lvlJc w:val="left"/>
    </w:lvl>
  </w:abstractNum>
  <w:abstractNum w:abstractNumId="2" w15:restartNumberingAfterBreak="0">
    <w:nsid w:val="511C7783"/>
    <w:multiLevelType w:val="hybridMultilevel"/>
    <w:tmpl w:val="7C44A87C"/>
    <w:lvl w:ilvl="0" w:tplc="3A42640A">
      <w:start w:val="1"/>
      <w:numFmt w:val="bullet"/>
      <w:lvlText w:val="●"/>
      <w:lvlJc w:val="left"/>
      <w:pPr>
        <w:ind w:left="720" w:hanging="360"/>
      </w:pPr>
    </w:lvl>
    <w:lvl w:ilvl="1" w:tplc="59BAB810">
      <w:start w:val="1"/>
      <w:numFmt w:val="bullet"/>
      <w:lvlText w:val="○"/>
      <w:lvlJc w:val="left"/>
      <w:pPr>
        <w:ind w:left="1440" w:hanging="360"/>
      </w:pPr>
    </w:lvl>
    <w:lvl w:ilvl="2" w:tplc="E9587F06">
      <w:start w:val="1"/>
      <w:numFmt w:val="bullet"/>
      <w:lvlText w:val="■"/>
      <w:lvlJc w:val="left"/>
      <w:pPr>
        <w:ind w:left="2160" w:hanging="360"/>
      </w:pPr>
    </w:lvl>
    <w:lvl w:ilvl="3" w:tplc="AE0A30B4">
      <w:start w:val="1"/>
      <w:numFmt w:val="bullet"/>
      <w:lvlText w:val="●"/>
      <w:lvlJc w:val="left"/>
      <w:pPr>
        <w:ind w:left="2880" w:hanging="360"/>
      </w:pPr>
    </w:lvl>
    <w:lvl w:ilvl="4" w:tplc="F5D818A6">
      <w:start w:val="1"/>
      <w:numFmt w:val="bullet"/>
      <w:lvlText w:val="○"/>
      <w:lvlJc w:val="left"/>
      <w:pPr>
        <w:ind w:left="3600" w:hanging="360"/>
      </w:pPr>
    </w:lvl>
    <w:lvl w:ilvl="5" w:tplc="F3D4D39A">
      <w:start w:val="1"/>
      <w:numFmt w:val="bullet"/>
      <w:lvlText w:val="■"/>
      <w:lvlJc w:val="left"/>
      <w:pPr>
        <w:ind w:left="4320" w:hanging="360"/>
      </w:pPr>
    </w:lvl>
    <w:lvl w:ilvl="6" w:tplc="7CDC68A8">
      <w:start w:val="1"/>
      <w:numFmt w:val="bullet"/>
      <w:lvlText w:val="●"/>
      <w:lvlJc w:val="left"/>
      <w:pPr>
        <w:ind w:left="5040" w:hanging="360"/>
      </w:pPr>
    </w:lvl>
    <w:lvl w:ilvl="7" w:tplc="704C93CE">
      <w:start w:val="1"/>
      <w:numFmt w:val="bullet"/>
      <w:lvlText w:val="●"/>
      <w:lvlJc w:val="left"/>
      <w:pPr>
        <w:ind w:left="5760" w:hanging="360"/>
      </w:pPr>
    </w:lvl>
    <w:lvl w:ilvl="8" w:tplc="D8B8A586">
      <w:start w:val="1"/>
      <w:numFmt w:val="bullet"/>
      <w:lvlText w:val="●"/>
      <w:lvlJc w:val="left"/>
      <w:pPr>
        <w:ind w:left="6480" w:hanging="360"/>
      </w:pPr>
    </w:lvl>
  </w:abstractNum>
  <w:abstractNum w:abstractNumId="3" w15:restartNumberingAfterBreak="0">
    <w:nsid w:val="5DCC2AEE"/>
    <w:multiLevelType w:val="hybridMultilevel"/>
    <w:tmpl w:val="4CA23632"/>
    <w:lvl w:ilvl="0" w:tplc="79146128">
      <w:start w:val="1"/>
      <w:numFmt w:val="bullet"/>
      <w:lvlText w:val="✓"/>
      <w:lvlJc w:val="left"/>
      <w:pPr>
        <w:ind w:left="320" w:hanging="320"/>
      </w:pPr>
      <w:rPr>
        <w:rFonts w:ascii="Calibri" w:eastAsia="Calibri" w:hAnsi="Calibri" w:cs="Calibri"/>
        <w:b/>
        <w:bCs/>
        <w:color w:val="166534"/>
      </w:rPr>
    </w:lvl>
    <w:lvl w:ilvl="1" w:tplc="C8BEC074">
      <w:numFmt w:val="decimal"/>
      <w:lvlText w:val=""/>
      <w:lvlJc w:val="left"/>
    </w:lvl>
    <w:lvl w:ilvl="2" w:tplc="D67AC4EA">
      <w:numFmt w:val="decimal"/>
      <w:lvlText w:val=""/>
      <w:lvlJc w:val="left"/>
    </w:lvl>
    <w:lvl w:ilvl="3" w:tplc="C0EC9172">
      <w:numFmt w:val="decimal"/>
      <w:lvlText w:val=""/>
      <w:lvlJc w:val="left"/>
    </w:lvl>
    <w:lvl w:ilvl="4" w:tplc="6A42FA70">
      <w:numFmt w:val="decimal"/>
      <w:lvlText w:val=""/>
      <w:lvlJc w:val="left"/>
    </w:lvl>
    <w:lvl w:ilvl="5" w:tplc="2EB6830A">
      <w:numFmt w:val="decimal"/>
      <w:lvlText w:val=""/>
      <w:lvlJc w:val="left"/>
    </w:lvl>
    <w:lvl w:ilvl="6" w:tplc="A35ECF60">
      <w:numFmt w:val="decimal"/>
      <w:lvlText w:val=""/>
      <w:lvlJc w:val="left"/>
    </w:lvl>
    <w:lvl w:ilvl="7" w:tplc="4F68D008">
      <w:numFmt w:val="decimal"/>
      <w:lvlText w:val=""/>
      <w:lvlJc w:val="left"/>
    </w:lvl>
    <w:lvl w:ilvl="8" w:tplc="6B8C7946">
      <w:numFmt w:val="decimal"/>
      <w:lvlText w:val=""/>
      <w:lvlJc w:val="left"/>
    </w:lvl>
  </w:abstractNum>
  <w:num w:numId="1" w16cid:durableId="1551452276">
    <w:abstractNumId w:val="2"/>
    <w:lvlOverride w:ilvl="0">
      <w:startOverride w:val="1"/>
    </w:lvlOverride>
  </w:num>
  <w:num w:numId="2" w16cid:durableId="1292008134">
    <w:abstractNumId w:val="0"/>
    <w:lvlOverride w:ilvl="0">
      <w:startOverride w:val="1"/>
    </w:lvlOverride>
  </w:num>
  <w:num w:numId="3" w16cid:durableId="1815298349">
    <w:abstractNumId w:val="3"/>
    <w:lvlOverride w:ilvl="0">
      <w:startOverride w:val="1"/>
    </w:lvlOverride>
  </w:num>
  <w:num w:numId="4" w16cid:durableId="12616389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68A"/>
    <w:rsid w:val="000F3D81"/>
    <w:rsid w:val="00314762"/>
    <w:rsid w:val="007F3F9F"/>
    <w:rsid w:val="00A458F6"/>
    <w:rsid w:val="00B0368A"/>
    <w:rsid w:val="00C30AE4"/>
    <w:rsid w:val="00DA494C"/>
  </w:rsids>
  <m:mathPr>
    <m:mathFont m:val="Cambria Math"/>
    <m:brkBin m:val="before"/>
    <m:brkBinSub m:val="--"/>
    <m:smallFrac m:val="0"/>
    <m:dispDef/>
    <m:lMargin m:val="0"/>
    <m:rMargin m:val="0"/>
    <m:defJc m:val="centerGroup"/>
    <m:wrapIndent m:val="1440"/>
    <m:intLim m:val="subSup"/>
    <m:naryLim m:val="undOvr"/>
  </m:mathPr>
  <w:themeFontLang w:val="ru-K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27544B"/>
  <w15:docId w15:val="{65E367C3-20B6-244A-810C-C96D7220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ru-K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00"/>
      <w:outlineLvl w:val="0"/>
    </w:pPr>
    <w:rPr>
      <w:b/>
      <w:bCs/>
      <w:color w:val="14284B"/>
      <w:sz w:val="56"/>
      <w:szCs w:val="56"/>
    </w:rPr>
  </w:style>
  <w:style w:type="paragraph" w:styleId="2">
    <w:name w:val="heading 2"/>
    <w:uiPriority w:val="9"/>
    <w:unhideWhenUsed/>
    <w:qFormat/>
    <w:pPr>
      <w:spacing w:before="300" w:after="110"/>
      <w:outlineLvl w:val="1"/>
    </w:pPr>
    <w:rPr>
      <w:b/>
      <w:bCs/>
      <w:color w:val="14284B"/>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0">
    <w:name w:val="Строги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Текст сноски Знак"/>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Текст концевой сноски Знак"/>
    <w:link w:val="ab"/>
    <w:uiPriority w:val="99"/>
    <w:semiHidden/>
    <w:unhideWhenUsed/>
    <w:rPr>
      <w:sz w:val="20"/>
      <w:szCs w:val="20"/>
    </w:rPr>
  </w:style>
  <w:style w:type="character" w:customStyle="1" w:styleId="a4">
    <w:name w:val="Заголовок Знак"/>
    <w:basedOn w:val="a0"/>
    <w:link w:val="a3"/>
    <w:uiPriority w:val="10"/>
    <w:rsid w:val="00C30AE4"/>
    <w:rPr>
      <w:sz w:val="56"/>
      <w:szCs w:val="56"/>
    </w:rPr>
  </w:style>
  <w:style w:type="paragraph" w:styleId="ad">
    <w:name w:val="Subtitle"/>
    <w:basedOn w:val="a"/>
    <w:next w:val="a"/>
    <w:link w:val="ae"/>
    <w:uiPriority w:val="11"/>
    <w:qFormat/>
    <w:rsid w:val="00C30AE4"/>
    <w:pPr>
      <w:numPr>
        <w:ilvl w:val="1"/>
      </w:numPr>
      <w:spacing w:after="100" w:line="259" w:lineRule="auto"/>
    </w:pPr>
    <w:rPr>
      <w:rFonts w:asciiTheme="majorHAnsi" w:eastAsiaTheme="majorEastAsia" w:hAnsiTheme="majorHAnsi" w:cstheme="majorBidi"/>
      <w:i/>
      <w:iCs/>
      <w:color w:val="000000"/>
      <w:spacing w:val="15"/>
      <w:sz w:val="24"/>
      <w:szCs w:val="24"/>
      <w:lang w:val="en-US" w:eastAsia="en-US"/>
    </w:rPr>
  </w:style>
  <w:style w:type="character" w:customStyle="1" w:styleId="ae">
    <w:name w:val="Подзаголовок Знак"/>
    <w:basedOn w:val="a0"/>
    <w:link w:val="ad"/>
    <w:uiPriority w:val="11"/>
    <w:rsid w:val="00C30AE4"/>
    <w:rPr>
      <w:rFonts w:asciiTheme="majorHAnsi" w:eastAsiaTheme="majorEastAsia" w:hAnsiTheme="majorHAnsi" w:cstheme="majorBidi"/>
      <w:i/>
      <w:iCs/>
      <w:color w:val="000000"/>
      <w:spacing w:val="15"/>
      <w:sz w:val="24"/>
      <w:szCs w:val="24"/>
      <w:lang w:val="en-US" w:eastAsia="en-US"/>
    </w:rPr>
  </w:style>
  <w:style w:type="character" w:styleId="af">
    <w:name w:val="Unresolved Mention"/>
    <w:basedOn w:val="a0"/>
    <w:uiPriority w:val="99"/>
    <w:semiHidden/>
    <w:unhideWhenUsed/>
    <w:rsid w:val="00DA4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arxiv.org/abs/2207.02696" TargetMode="External"/><Relationship Id="rId39" Type="http://schemas.openxmlformats.org/officeDocument/2006/relationships/hyperlink" Target="https://www.sqlite.org/whentouse.html" TargetMode="External"/><Relationship Id="rId21" Type="http://schemas.openxmlformats.org/officeDocument/2006/relationships/image" Target="media/image10.png"/><Relationship Id="rId34" Type="http://schemas.openxmlformats.org/officeDocument/2006/relationships/hyperlink" Target="https://eclipse.dev/sumo/docs/TraCI/index.html"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rxiv.org/abs/2402.13616"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ompi-dev" TargetMode="External"/><Relationship Id="rId24" Type="http://schemas.openxmlformats.org/officeDocument/2006/relationships/hyperlink" Target="https://arxiv.org/abs/2206.14651" TargetMode="External"/><Relationship Id="rId32" Type="http://schemas.openxmlformats.org/officeDocument/2006/relationships/hyperlink" Target="https://arxiv.org/abs/1905.05717" TargetMode="External"/><Relationship Id="rId37" Type="http://schemas.openxmlformats.org/officeDocument/2006/relationships/hyperlink" Target="https://www.aimsun.com/aimsun-next-transport-modelling-software/"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rxiv.org/abs/2110.06864" TargetMode="External"/><Relationship Id="rId28" Type="http://schemas.openxmlformats.org/officeDocument/2006/relationships/hyperlink" Target="https://arxiv.org/abs/2202.13514" TargetMode="External"/><Relationship Id="rId36" Type="http://schemas.openxmlformats.org/officeDocument/2006/relationships/hyperlink" Target="https://www.ptvgroup.com/en/products/ptv-vissim" TargetMode="External"/><Relationship Id="rId10" Type="http://schemas.openxmlformats.org/officeDocument/2006/relationships/hyperlink" Target="https://github.com/akentay" TargetMode="External"/><Relationship Id="rId19" Type="http://schemas.openxmlformats.org/officeDocument/2006/relationships/image" Target="media/image8.png"/><Relationship Id="rId31" Type="http://schemas.openxmlformats.org/officeDocument/2006/relationships/hyperlink" Target="https://github.com/wingsweihua/presslight" TargetMode="External"/><Relationship Id="rId4" Type="http://schemas.openxmlformats.org/officeDocument/2006/relationships/webSettings" Target="webSettings.xml"/><Relationship Id="rId9" Type="http://schemas.openxmlformats.org/officeDocument/2006/relationships/hyperlink" Target="https://tomiris.youtrack.cloud/projects/IIM/issues" TargetMode="External"/><Relationship Id="rId14" Type="http://schemas.openxmlformats.org/officeDocument/2006/relationships/image" Target="media/image3.png"/><Relationship Id="rId22" Type="http://schemas.openxmlformats.org/officeDocument/2006/relationships/hyperlink" Target="https://arxiv.org/abs/2107.08430" TargetMode="External"/><Relationship Id="rId27" Type="http://schemas.openxmlformats.org/officeDocument/2006/relationships/hyperlink" Target="https://arxiv.org/abs/2203.14360" TargetMode="External"/><Relationship Id="rId30" Type="http://schemas.openxmlformats.org/officeDocument/2006/relationships/hyperlink" Target="https://arxiv.org/abs/2412.03925" TargetMode="External"/><Relationship Id="rId35" Type="http://schemas.openxmlformats.org/officeDocument/2006/relationships/hyperlink" Target="https://cityflow-project.github.io/" TargetMode="External"/><Relationship Id="rId43" Type="http://schemas.openxmlformats.org/officeDocument/2006/relationships/theme" Target="theme/theme1.xml"/><Relationship Id="rId8" Type="http://schemas.openxmlformats.org/officeDocument/2006/relationships/hyperlink" Target="https://github.com/Tompi-dev/intelligent-intersection-management" TargetMode="External"/><Relationship Id="rId3" Type="http://schemas.openxmlformats.org/officeDocument/2006/relationships/settings" Target="settings.xml"/><Relationship Id="rId12" Type="http://schemas.openxmlformats.org/officeDocument/2006/relationships/hyperlink" Target="https://github.com/Aiisana" TargetMode="External"/><Relationship Id="rId17" Type="http://schemas.openxmlformats.org/officeDocument/2006/relationships/image" Target="media/image6.png"/><Relationship Id="rId25" Type="http://schemas.openxmlformats.org/officeDocument/2006/relationships/hyperlink" Target="https://arxiv.org/abs/2304.08069" TargetMode="External"/><Relationship Id="rId33" Type="http://schemas.openxmlformats.org/officeDocument/2006/relationships/hyperlink" Target="https://arxiv.org/abs/2305.16145" TargetMode="External"/><Relationship Id="rId38" Type="http://schemas.openxmlformats.org/officeDocument/2006/relationships/hyperlink" Target="https://fastapi.tiangolo.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31</Pages>
  <Words>7161</Words>
  <Characters>40823</Characters>
  <Application>Microsoft Office Word</Application>
  <DocSecurity>0</DocSecurity>
  <Lines>340</Lines>
  <Paragraphs>95</Paragraphs>
  <ScaleCrop>false</ScaleCrop>
  <Company/>
  <LinksUpToDate>false</LinksUpToDate>
  <CharactersWithSpaces>47889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Intersection Traffic Management — First pre-defense package</dc:title>
  <dc:creator>Project team</dc:creator>
  <cp:lastModifiedBy>Tomiris Kassymova</cp:lastModifiedBy>
  <cp:revision>2</cp:revision>
  <dcterms:created xsi:type="dcterms:W3CDTF">2026-10-22T05:37:00Z</dcterms:created>
  <dcterms:modified xsi:type="dcterms:W3CDTF">2026-10-22T06:14:00Z</dcterms:modified>
</cp:coreProperties>
</file>