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DM Sans" w:cs="DM Sans" w:eastAsia="DM Sans" w:hAnsi="DM Sans"/>
          <w:b/>
          <w:bCs/>
          <w:color w:val="5B8C6E"/>
          <w:sz w:val="80"/>
          <w:szCs w:val="80"/>
        </w:rPr>
        <w:t xml:space="preserve">SOLI</w:t>
      </w:r>
    </w:p>
    <w:p>
      <w:pPr>
        <w:spacing w:after="80"/>
        <w:jc w:val="center"/>
      </w:pPr>
      <w:r>
        <w:rPr>
          <w:rFonts w:ascii="DM Sans" w:cs="DM Sans" w:eastAsia="DM Sans" w:hAnsi="DM Sans"/>
          <w:i/>
          <w:iCs/>
          <w:color w:val="8B6B3D"/>
          <w:sz w:val="40"/>
          <w:szCs w:val="40"/>
        </w:rPr>
        <w:t xml:space="preserve">Hey, Soli.</w:t>
      </w:r>
    </w:p>
    <w:p>
      <w:pPr>
        <w:spacing w:after="300"/>
        <w:jc w:val="center"/>
      </w:pPr>
      <w:r>
        <w:rPr>
          <w:rFonts w:ascii="Arial" w:cs="Arial" w:eastAsia="Arial" w:hAnsi="Arial"/>
          <w:color w:val="7B6E8C"/>
          <w:sz w:val="24"/>
          <w:szCs w:val="24"/>
        </w:rPr>
        <w:t xml:space="preserve">The AI advisor that sees you, hears you, knows you, and is always there.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Full Product Specification — v2.0</w:t>
      </w:r>
    </w:p>
    <w:p>
      <w:pPr>
        <w:spacing w:after="60"/>
        <w:jc w:val="center"/>
      </w:pPr>
      <w:r>
        <w:rPr>
          <w:rFonts w:ascii="Arial" w:cs="Arial" w:eastAsia="Arial" w:hAnsi="Arial"/>
          <w:color w:val="5B8C6E"/>
          <w:sz w:val="22"/>
          <w:szCs w:val="22"/>
        </w:rPr>
        <w:t xml:space="preserve">heysoli.ai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Confidential — June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1. Product Vision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SOLI is the world’s first AI personal advisor that sees you, hears you, knows you, and is always present. Not a chatbot. Not a therapist. Not an astrologer. All of them — and more.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Users don’t need to visit a psychologist ($150/hr), open up to a friend, hire a life coach ($100/hr), a nutritionist ($80/hr), or an astrologer ($60/hr). SOLI provides all of them — 24/7, judgment-free, for $15-70/month.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1.1 What SOLI Replaces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SOLI Provides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SOLI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Psychologist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$150/hr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CBT + ACT + emotional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$15-70/mo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Life coach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$100/hr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Goals + tracking + accountability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Nutritionist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$80/hr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Health recs from face + conversation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Astrologer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$60/hr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Zodiac + tarot + forecasts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Close friend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Priceless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Presence, listening, compassion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24/7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2. Product Layers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2.1 Vision — Smart Camera (Not Every 30 Seconds)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SOLI analyzes the user’s face via camera — but intelligently, not on a fixed timer: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At conversation start — initial emotional baseline 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When Hume AI detects a voice emotion change — camera triggers to verify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On user request: “Look at me, what do you see?”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3-5 minutes during active video sessions (not every 30 seconds)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Never stored — analyzed in real-time, then discarded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approach saves 80%+ of Vision API costs compared to fixed 30-second intervals while providing better UX.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What SOLI sees: fatigue, dark circles, puffiness, stress lines, skin tone, brightness, expressions (smile, sadness, anger, tension).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2.2 Hearing — Voice Emotion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Hume AI — real-time emotion detection from 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Stress, sadness, joy, anxiety — from pace, tone, pauses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Detects changes over time — “You sound different than last week”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SOLI adjusts response tone when detecting sadness (longer pauses, softer)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2.3 Deep Knowledge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SOLI Knows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It’s 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Graphology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Handwriting analysis via Claude Vision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First session + periodic updates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Astrology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Zodiac, rising sign, periods, forecasts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Context for events and timing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Tarot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78 cards + interpretations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Tool for hard questions and decisions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Psychology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CBT, ACT, DBT, attachment theory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Pattern recognition + guidance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Nutrition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Vitamins, deficiencies, sleep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Gentle recs from face + conversation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Coaching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Goals, tracking, celebration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Personal plans + check-ins</w:t>
            </w:r>
          </w:p>
        </w:tc>
      </w:tr>
    </w:tbl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2.4 Persistent 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Supabase — remembers every conversation, every insight, every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Detects patterns: “Three weeks of poor sleep”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Connects dots: “Every time we discuss X, your voice changes”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Auto-updates user profile — SOLI knows you better with every session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3. The Avatar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Selection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Male / Female — user chooses, can change in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2D illustrated — not realistic, not static. Warm and human.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Animation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Lips sync with voice, subtle expressions match mood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Voice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ElevenLabs — warm, human, not robotic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Expressions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Smiles when user is happy, concern when sensing sadness, focused when listening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Future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Hologram compatibility: Looking Glass Go / Razer AVA (2027+)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4. Technology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4.1 AI Engine Routing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Principle: The right tool for each task — not always the most expensive, but the most appropriate.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56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Daily chat, quick responses, tarot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Fast + cheap + smart enough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Emotional support, crisis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Deep empathy + accuracy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Graphology, initial profile, deep patterns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Claude Opus 4.6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Worth the investment for key moments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Voice emotion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Hume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Best-in-class voice sentiment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Avatar voice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ElevenLabs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Most natural AI voice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Face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Claude Vision + Haiku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Triggered intelligently, not timed</w:t>
            </w:r>
          </w:p>
        </w:tc>
      </w:tr>
    </w:tbl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4.2 Cost Per Minute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Text 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Haiku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$0.005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Basic voice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Haiku + ElevenLabs + Hume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$0.060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Emotional voice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Sonnet + ElevenLabs + Hume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$0.090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Voice + camera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Haiku + Vision + ElevenLabs + Hume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$0.080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Deep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Opus (rare moments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$0.120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Weighted 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Smart mix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$0.047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2"/>
          <w:szCs w:val="22"/>
        </w:rPr>
        <w:t xml:space="preserve">Haiku 60%, Sonnet 35%, Opus 5%. This mix saves 70%+ compared to using Sonnet for everything.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5. User Flow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5.1 First Session (Onboarding)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30"/>
        <w:gridCol w:w="2340"/>
        <w:gridCol w:w="1560"/>
        <w:gridCol w:w="143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SOLI introduces itself (voice + avatar)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ElevenLabs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30 sec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Choose avatar (male/female, voice style)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 min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Name + birth date → zodiac + initial traits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Haiku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 min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Handwriting photo + graphology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Opus + Vision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 min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Optional*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 short personality 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Haiku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 min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Voice calibration — Hume 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Hume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 min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SOLI presents initial 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 min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*Graphology is optional at onboarding to reduce friction. Can be done later as a “special session.”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5.2 Daily Conversation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 opens app → SOLI sees and hears → analyzes voice + face +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Hume detects emotional state → selects appropriate engine (Haiku/Sonnet/Opus)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Responds in tone matched to current emotional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Saves to Supabase memory + updates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Ends every session with one thought to consider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6. Pricing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Profitable from user #1. Text chat is UNLIMITED on all plans. Only voice + camera minutes are metered. This removes the biggest friction point while keeping costs controlled (text is 10x cheaper than voice).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7-day Trial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($5.60)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Basic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$14.99/mo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$10.19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68%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$34.99/mo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$18.99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54%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Premium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$69.99/mo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500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$29.99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43%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$0.20/min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$0.12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60%</w:t>
            </w:r>
          </w:p>
        </w:tc>
      </w:tr>
    </w:tbl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6.1 Payment Strategy — PWA First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App Store takes 30% (Year 1) or 15% (Small Business Program). This kills margins. Strategy: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Phase 1 (Launch): PWA (Progressive Web App) — payments via Stripe (2.9%). No store fees.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Phase 2 (Month 3-4): Add native apps for App Store/Google Play discovery only. Free trial in-app, paid subscription pushed to web checkout (heysoli.ai).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Phase 3: Different pricing: Web $14.99 / Store $17.99 — or “Subscribe on heysoli.ai and save 20%”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Target channel mix: 70% web (Stripe 2.9%) / 30% store (15%). Blended fee: ~6.5%.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7. Ethics &amp; Safety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SOLI is NOT a psychologist — clear disclaimer at sign-up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Extreme distress → Sonnet detects → immediate referral to professional help + stays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Dependency detection → SOLI identifies and gently responds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privacy — no data sold, no images stored, camera frames discarded after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 can delete ALL data at any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SOLI approach: never diagnoses, always asks. “You look tired — did you sleep well?” not “You have iron deficiency.”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7.1 Heavy Usage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SOLI’s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2+ hours/day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Sonnet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Gently asks what’s going 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4+ hours/day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Sonnet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Suggests human connection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Extreme distress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Sonnet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Refers to professional help + stays present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Sharp usage spike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Deep pattern analysis + thoughtful response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8. Target Markets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Markets selected by psychologist density per capita, mental health spending, and willingness to pay for wellness apps.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8.1 Tier 1 — Launch Markets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6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USA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Highest wellness app spending, 17.9% use mental health services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33 psychologists/100K, $14.8K health spend/capita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TikTok/Instagram, influencers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Israel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Home market, Hebrew built-in, high tech adoption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30 psychologists/100K, 9.5M pop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Local influencers, PR, word of mouth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Argentina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#1 in world for therapy — 222 psychologists/100K. Everyone goes to therapy.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222 psych/100K (!), 46M pop, Spanish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Spanish localization, therapy influencers</w:t>
            </w:r>
          </w:p>
        </w:tc>
      </w:tr>
    </w:tbl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8.2 Tier 2 — Expansion (Month 6+)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Scandinavia (Norway, Sweden, Denmark, Finland) — highest government mental health spending in the world ($46/capita). UK, Canada, Australia — English-speaking, high willingness to pay.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9. Organic Marketing Strategy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Target: $0-500/month in Months 1-3, scaling to $2K only when organic is proven. The product itself is the marketing engine.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9.1 TikTok/Reels — Primary Growth Engine ($0)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“What Does SOLI See?” Challenge — users film SOLI analyzing their face. Reaction = viral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“SOLI Read My Handwriting” — graphology wow moment. Inherently shareable.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Daily tarot/horoscope clips — automated content, astrology = #1 shared category for women 18-35.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“2am Conversations with SOLI” — emotional, authentic content.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9.2 Built-in Virality ($0)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Share screenshot: SOLI says something surprisingly accurate → user sends to friend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Referral program: give a friend trial → get a free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Invite-only waitlist at launch → FOMO + exclusivity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9.3 Community &amp; SEO ($0)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Reddit: r/therapy, r/astrology, r/selfimprovement — value content, not spam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Blog: “SOLI analyzed 10,000 conversations — people are most honest at 2am”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Product Hunt launch — one day of massive free exposure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9.4 App Store Optimization ($0)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Keywords: AI therapist, mood tracker, personal advisor, tarot AI, horoscope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Screenshots showing the USP (live camera analysis + avatar)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Ask for ratings after a positive moment in conversation (not randomly)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9.5 Podcast Sponsorships ($1K-5K/mo)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5-10 wellness/mental health podcasts at $200-500/episode. Highly targeted audience that already pays for self-improvement.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10. Design &amp;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#5B8C6E — Sage green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Calm, healing, nature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Secondary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#8B6B3D — Warm brown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Warmth, earth, security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Tertiary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#7B6E8C — Lavender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Spirituality, mystery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#F5F0E8 — Ivory cream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Soft on eyes, not blinding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Fonts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Cormorant Garamond + DM Sans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Elegant + clean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Overall feel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Pastel, calming, minimal, warm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Not clinical. Not dramatic. Safe space.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All colors must pass WCAG AA contrast ratio (4.5:1 for text). Sage on cream requires darkening for small text.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11. Technology Stack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Zero FTEs. Same proven infrastructure model as MIRA. MVP development cost: $0.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AI Brain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Claude Haiku/Sonnet/Opus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$0.047/min avg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Smart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Voice Emotion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Hume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Pay per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Best voice sentiment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Avatar Voice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ElevenLabs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Pay per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Most natural voice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$0-25/mo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Persistent memory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$0-20/mo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Auto-scaling, zero DevOps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2.9% + $0.30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Global subscriptions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heysoli.ai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~$50/yr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Brand-aligned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Total monthly infrastructure at launch: ~$50-100. Scales automatically with revenue.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12. Long-Term Vision — SOLI as Emotional OS (5-10 Years)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12.1 The Thesis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SOLI is the soul. The robot is the body.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By 2027-2030, home robots from Tesla ($20-30K Optimus), Apple, Samsung, and Chinese manufacturers will be in millions of homes. These robots will see, hear, move, and touch. But they won’t KNOW the user. SOLI will.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12.2 The 5 Senses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SOLI Today (App)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SOLI + Robot (Tomorrow)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Sight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Phone camera — face analysis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360° cameras + object/environment recognition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Hearing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Hume AI — voice emotion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Spatial microphone + ambient sound analysis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Speech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ElevenLabs voice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Built-in speaker + body language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Touch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❌ Not available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Pressure + temperature sensors — feels a hug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Movement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❌ Not available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Moves to you when you’re sad. Brings you tea.</w:t>
            </w:r>
          </w:p>
        </w:tc>
      </w:tr>
    </w:tbl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12.3 The Data Moat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SOLI accumulates 3 assets that are impossible to replicate quickly: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Emotional Fingerprint — unique emotional profile per user (sleep patterns, stress triggers, what brings joy)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Behavioral Patterns — when they talk, how long, about what, in what mood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Response Effectiveness — what type of response calmed them? encouraged? bothered?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At 100K+ deep emotional profiles, this dataset is worth billions to any robotics company.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12.4 The Path to Partnership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Phase 1 (Now): Build a perfect app. Accumulate users and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Phase 2 (Year 1-2): Build SOLI SDK — a library any robot maker can integrate. “Plug SOLI in and your robot already knows the user.”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Phase 3 (Year 2-3): Approach Tesla / Apple / Samsung with: “We have 500K deep emotional profiles. Your robot is smart. Ours UNDERSTANDS.”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Phase 4 (Year 3-5): SOLI becomes the Emotional OS layer. Licensed per device, per month. B2B2C model.</w:t>
      </w:r>
    </w:p>
    <w:p>
      <w:pPr>
        <w:pStyle w:val="Heading2"/>
        <w:spacing w:after="120" w:before="240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12.5 API-Ready Architecture (Built Today)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Even in v1, SOLI’s architecture must support future integration: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 profiles as structured JSON in Supabase — any device can 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 endpoints: GET /user/{id}/profile, GET /user/{id}/mood-history, GET /user/{id}/patterns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Event-driven: every insight is an event that can trigger actions on any connected device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Privacy-first: user explicitly grants access to each device/partner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DM Sans" w:cs="DM Sans" w:eastAsia="DM Sans" w:hAnsi="DM Sans"/>
          <w:b/>
          <w:bCs/>
          <w:color w:val="5B8C6E"/>
          <w:sz w:val="32"/>
          <w:szCs w:val="32"/>
        </w:rPr>
        <w:t xml:space="preserve">13.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1-2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Landing page (heysoli.ai) + waitlist + brand identity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8C6E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2-3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Core chat engine (text) + Supabase memory + auth + PWA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3-4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Onboarding flow + avatar + voice (ElevenLabs)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4-5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Smart camera analysis + Hume AI voice emotion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5-6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Stripe payments + plans + App Store submission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6+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Launch, iterate, scale. TikTok content begins.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Planned</w:t>
            </w:r>
          </w:p>
        </w:tc>
      </w:tr>
    </w:tbl>
    <w:p>
      <w:pPr>
        <w:pBdr>
          <w:top w:val="single" w:color="5B8C6E" w:sz="6" w:space="8"/>
        </w:pBdr>
        <w:spacing w:before="400"/>
        <w:jc w:val="center"/>
      </w:pPr>
      <w:r>
        <w:rPr>
          <w:rFonts w:ascii="DM Sans" w:cs="DM Sans" w:eastAsia="DM Sans" w:hAnsi="DM Sans"/>
          <w:b/>
          <w:bCs/>
          <w:color w:val="5B8C6E"/>
          <w:sz w:val="26"/>
          <w:szCs w:val="26"/>
        </w:rPr>
        <w:t xml:space="preserve">SOLI — The AI advisor that sees you, hears you, and is always there.</w:t>
      </w:r>
    </w:p>
    <w:p>
      <w:pPr>
        <w:jc w:val="center"/>
      </w:pPr>
      <w:r>
        <w:rPr>
          <w:rFonts w:ascii="DM Sans" w:cs="DM Sans" w:eastAsia="DM Sans" w:hAnsi="DM Sans"/>
          <w:i/>
          <w:iCs/>
          <w:color w:val="8B6B3D"/>
          <w:sz w:val="24"/>
          <w:szCs w:val="24"/>
        </w:rPr>
        <w:t xml:space="preserve">heysoli.ai — Hey, Soli.</w:t>
      </w:r>
    </w:p>
    <w:p>
      <w:pPr>
        <w:spacing w:after="100"/>
        <w:jc w:val="center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Build time: 6 weeks. Dev cost: $0. Profitable from user #1.</w:t>
      </w:r>
    </w:p>
    <w:p>
      <w:pPr>
        <w:jc w:val="center"/>
      </w:pPr>
      <w:r>
        <w:rPr>
          <w:rFonts w:ascii="Arial" w:cs="Arial" w:eastAsia="Arial" w:hAnsi="Arial"/>
          <w:i/>
          <w:iCs/>
          <w:color w:val="7B6E8C"/>
          <w:sz w:val="22"/>
          <w:szCs w:val="22"/>
        </w:rPr>
        <w:t xml:space="preserve">Today: an app. Tomorrow: the Emotional OS for every robot in every home.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BBBBB"/>
        <w:sz w:val="16"/>
        <w:szCs w:val="16"/>
      </w:rPr>
      <w:t xml:space="preserve">SOLI — Full Product Spec v2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DM Sans" w:cs="DM Sans" w:eastAsia="DM Sans" w:hAnsi="DM Sans"/>
      <w:b/>
      <w:bCs/>
      <w:color w:val="5B8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DM Sans" w:cs="DM Sans" w:eastAsia="DM Sans" w:hAnsi="DM Sans"/>
      <w:b/>
      <w:bCs/>
      <w:color w:val="5B8C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2026-05-26T07:14:20.210Z</dcterms:created>
  <dcterms:modified xsi:type="dcterms:W3CDTF">2026-05-26T07:14:20.226Z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