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DD912" w14:textId="29192BBF" w:rsidR="00A144D1" w:rsidRPr="00132C1A" w:rsidRDefault="00132C1A" w:rsidP="00C804D2">
      <w:pPr>
        <w:pStyle w:val="Ttulo"/>
        <w:rPr>
          <w:lang w:val="es-CO"/>
        </w:rPr>
      </w:pPr>
      <w:r w:rsidRPr="00132C1A">
        <w:rPr>
          <w:lang w:val="es-CO"/>
        </w:rPr>
        <w:t xml:space="preserve">Aerodynamics Laboratory - </w:t>
      </w:r>
      <w:sdt>
        <w:sdtPr>
          <w:id w:val="-627929158"/>
          <w:placeholder>
            <w:docPart w:val="86A4765366564535AE3E69B45C13C20E"/>
          </w:placeholder>
          <w15:appearance w15:val="hidden"/>
        </w:sdtPr>
        <w:sdtContent>
          <w:r w:rsidRPr="00132C1A">
            <w:rPr>
              <w:lang w:val="es-CO"/>
            </w:rPr>
            <w:t>Final Proyect</w:t>
          </w:r>
        </w:sdtContent>
      </w:sdt>
    </w:p>
    <w:p w14:paraId="500D505E" w14:textId="1ECB731A" w:rsidR="00C804D2" w:rsidRPr="00132C1A" w:rsidRDefault="00000000" w:rsidP="00C804D2">
      <w:pPr>
        <w:pStyle w:val="Subttulo"/>
        <w:rPr>
          <w:lang w:val="es-CO"/>
        </w:rPr>
      </w:pPr>
      <w:sdt>
        <w:sdtPr>
          <w:id w:val="2101209209"/>
          <w:placeholder>
            <w:docPart w:val="243D187F82414C99935B5BFC7DC1CF52"/>
          </w:placeholder>
          <w15:appearance w15:val="hidden"/>
        </w:sdtPr>
        <w:sdtContent>
          <w:r w:rsidR="00132C1A" w:rsidRPr="00132C1A">
            <w:rPr>
              <w:lang w:val="es-CO"/>
            </w:rPr>
            <w:t>Model Te</w:t>
          </w:r>
          <w:r w:rsidR="00132C1A">
            <w:rPr>
              <w:lang w:val="es-CO"/>
            </w:rPr>
            <w:t>st</w:t>
          </w:r>
        </w:sdtContent>
      </w:sdt>
    </w:p>
    <w:sdt>
      <w:sdtPr>
        <w:id w:val="-1294904295"/>
        <w:placeholder>
          <w:docPart w:val="A008CE1ED5014DF38EF5B15A6926AD09"/>
        </w:placeholder>
        <w15:appearance w15:val="hidden"/>
      </w:sdtPr>
      <w:sdtContent>
        <w:p w14:paraId="01F7BBA8" w14:textId="77777777" w:rsidR="00132C1A" w:rsidRPr="00746EBB" w:rsidRDefault="00132C1A" w:rsidP="00C804D2">
          <w:pPr>
            <w:pStyle w:val="Author"/>
            <w:rPr>
              <w:lang w:val="es-CO"/>
            </w:rPr>
          </w:pPr>
          <w:r w:rsidRPr="00746EBB">
            <w:rPr>
              <w:lang w:val="es-CO"/>
            </w:rPr>
            <w:t>Miguel Ángel Rendón Hoyos</w:t>
          </w:r>
        </w:p>
        <w:p w14:paraId="29D11545" w14:textId="77D419D6" w:rsidR="00C804D2" w:rsidRPr="00746EBB" w:rsidRDefault="00132C1A" w:rsidP="00C804D2">
          <w:pPr>
            <w:pStyle w:val="Author"/>
            <w:rPr>
              <w:lang w:val="es-CO"/>
            </w:rPr>
          </w:pPr>
          <w:r w:rsidRPr="00746EBB">
            <w:rPr>
              <w:lang w:val="es-CO"/>
            </w:rPr>
            <w:t>Tomás Atencia Tatis</w:t>
          </w:r>
        </w:p>
        <w:p w14:paraId="7D5D8CCC" w14:textId="25C0643F" w:rsidR="00132C1A" w:rsidRPr="00746EBB" w:rsidRDefault="00132C1A" w:rsidP="00132C1A">
          <w:pPr>
            <w:pStyle w:val="Author"/>
            <w:rPr>
              <w:lang w:val="es-CO"/>
            </w:rPr>
          </w:pPr>
          <w:r w:rsidRPr="00746EBB">
            <w:rPr>
              <w:lang w:val="es-CO"/>
            </w:rPr>
            <w:t>Andrés Giraldo Obando</w:t>
          </w:r>
        </w:p>
        <w:p w14:paraId="5529B9DA" w14:textId="130D71EE" w:rsidR="00C804D2" w:rsidRPr="00C804D2" w:rsidRDefault="00000000" w:rsidP="00132C1A">
          <w:pPr>
            <w:pStyle w:val="Author"/>
          </w:pPr>
        </w:p>
      </w:sdtContent>
    </w:sdt>
    <w:p w14:paraId="6B83040B" w14:textId="6CC735D3" w:rsidR="00E8649C" w:rsidRDefault="00E8649C" w:rsidP="003E0140">
      <w:pPr>
        <w:pStyle w:val="Abstract"/>
        <w:ind w:left="0" w:firstLine="0"/>
      </w:pPr>
    </w:p>
    <w:p w14:paraId="1C3EF7BC" w14:textId="052543E8" w:rsidR="00060D8F" w:rsidRDefault="00000000" w:rsidP="008A654D">
      <w:pPr>
        <w:pStyle w:val="Ttulo1"/>
      </w:pPr>
      <w:sdt>
        <w:sdtPr>
          <w:id w:val="318858447"/>
          <w:placeholder>
            <w:docPart w:val="2F07E8991DB8458A9AAAA0F1C8FE38AE"/>
          </w:placeholder>
          <w15:appearance w15:val="hidden"/>
        </w:sdtPr>
        <w:sdtContent>
          <w:r w:rsidR="0001371E">
            <w:t>Introducción</w:t>
          </w:r>
        </w:sdtContent>
      </w:sdt>
    </w:p>
    <w:p w14:paraId="36B2A3C4" w14:textId="5322A445" w:rsidR="00060D8F" w:rsidRDefault="003E0140" w:rsidP="00E8649C">
      <w:pPr>
        <w:rPr>
          <w:lang w:val="es-CO"/>
        </w:rPr>
      </w:pPr>
      <w:r w:rsidRPr="003E0140">
        <w:rPr>
          <w:lang w:val="es-CO"/>
        </w:rPr>
        <w:t xml:space="preserve">En este informe se presentan las pruebas aerodinámicas y </w:t>
      </w:r>
      <w:r w:rsidR="003F52A6">
        <w:rPr>
          <w:lang w:val="es-CO"/>
        </w:rPr>
        <w:t xml:space="preserve">de </w:t>
      </w:r>
      <w:r w:rsidRPr="003E0140">
        <w:rPr>
          <w:lang w:val="es-CO"/>
        </w:rPr>
        <w:t>estabilidad estática de un modelo a escala de un planeador, diseñado como parte del trabajo final. Utilizando el túnel de viento se llev</w:t>
      </w:r>
      <w:r>
        <w:rPr>
          <w:lang w:val="es-CO"/>
        </w:rPr>
        <w:t>aron</w:t>
      </w:r>
      <w:r w:rsidRPr="003E0140">
        <w:rPr>
          <w:lang w:val="es-CO"/>
        </w:rPr>
        <w:t xml:space="preserve"> a cabo mediciones de las fuerzas aerodinámicas actuantes sobre la aeronave, así como una evaluación visual de su estabilidad estática. Asimismo, se identificaron y analizaron los errores experimentales y discrepancias observadas entre las mediciones reales y los resultados esperados, además de los errores de diseño del modelo.</w:t>
      </w:r>
    </w:p>
    <w:p w14:paraId="4C460DDC" w14:textId="60BE5611" w:rsidR="003E0140" w:rsidRDefault="003E0140" w:rsidP="003E0140">
      <w:pPr>
        <w:pStyle w:val="Ttulo1"/>
        <w:rPr>
          <w:lang w:val="es-CO"/>
        </w:rPr>
      </w:pPr>
      <w:r>
        <w:rPr>
          <w:lang w:val="es-CO"/>
        </w:rPr>
        <w:t>Modelo a escala del planeador</w:t>
      </w:r>
    </w:p>
    <w:p w14:paraId="13FFC027" w14:textId="05EC5371" w:rsidR="003E0140" w:rsidRDefault="003E0140" w:rsidP="003E0140">
      <w:pPr>
        <w:rPr>
          <w:lang w:val="es-CO"/>
        </w:rPr>
      </w:pPr>
      <w:r>
        <w:rPr>
          <w:noProof/>
        </w:rPr>
        <w:drawing>
          <wp:inline distT="0" distB="0" distL="0" distR="0" wp14:anchorId="7DFE77ED" wp14:editId="7B025004">
            <wp:extent cx="5612130" cy="1466215"/>
            <wp:effectExtent l="0" t="0" r="7620" b="635"/>
            <wp:docPr id="165711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466215"/>
                    </a:xfrm>
                    <a:prstGeom prst="rect">
                      <a:avLst/>
                    </a:prstGeom>
                    <a:noFill/>
                    <a:ln>
                      <a:noFill/>
                    </a:ln>
                  </pic:spPr>
                </pic:pic>
              </a:graphicData>
            </a:graphic>
          </wp:inline>
        </w:drawing>
      </w:r>
    </w:p>
    <w:p w14:paraId="41B8B512" w14:textId="3045F2E7" w:rsidR="003E0140" w:rsidRDefault="003E0140" w:rsidP="003E0140">
      <w:pPr>
        <w:jc w:val="center"/>
        <w:rPr>
          <w:lang w:val="es-CO"/>
        </w:rPr>
      </w:pPr>
      <w:r>
        <w:rPr>
          <w:lang w:val="es-CO"/>
        </w:rPr>
        <w:t>Figura 1. Modelo del planeador (vista lateral)</w:t>
      </w:r>
    </w:p>
    <w:p w14:paraId="1E624FC4" w14:textId="59A0DE8D" w:rsidR="003E0140" w:rsidRDefault="003E0140" w:rsidP="003E0140">
      <w:pPr>
        <w:jc w:val="left"/>
        <w:rPr>
          <w:lang w:val="es-CO"/>
        </w:rPr>
      </w:pPr>
    </w:p>
    <w:p w14:paraId="6BB8FFB3" w14:textId="715974DA" w:rsidR="003F52A6" w:rsidRDefault="003E0140" w:rsidP="003E0140">
      <w:pPr>
        <w:jc w:val="left"/>
        <w:rPr>
          <w:lang w:val="es-CO"/>
        </w:rPr>
      </w:pPr>
      <w:r>
        <w:rPr>
          <w:lang w:val="es-CO"/>
        </w:rPr>
        <w:t>Para el planeador del trabajo final, hemos optado por un planeador con una configuración convencional, perfil NACA 4415 para el ala y placa plana para el estabilizador horizontal y vertical.</w:t>
      </w:r>
      <w:r w:rsidR="003F52A6">
        <w:rPr>
          <w:lang w:val="es-CO"/>
        </w:rPr>
        <w:t xml:space="preserve"> El modelo a escala probado en el túnel de viento tiene una envergadura de 50cm, una cuerda del ala de 6.8cm y la longitud del fuselaje es de 47cm. </w:t>
      </w:r>
      <w:r>
        <w:rPr>
          <w:lang w:val="es-CO"/>
        </w:rPr>
        <w:t xml:space="preserve">Al momento de imprimir el modelo a escala se ha intentado ubicar el soporte delantero </w:t>
      </w:r>
      <w:r w:rsidR="003F52A6">
        <w:rPr>
          <w:lang w:val="es-CO"/>
        </w:rPr>
        <w:t xml:space="preserve">justo en la posición </w:t>
      </w:r>
      <w:r w:rsidR="003F52A6">
        <w:rPr>
          <w:lang w:val="es-CO"/>
        </w:rPr>
        <w:lastRenderedPageBreak/>
        <w:t>longitudinal del centro de masa, sin embargo, debido a que el modelo no fue impreso de forma maciza en su totalidad, el centro de masa fue desplazado ligeramente hacia atrás de donde estaba previsto.</w:t>
      </w:r>
    </w:p>
    <w:p w14:paraId="1185C15C" w14:textId="252966F1" w:rsidR="003F52A6" w:rsidRDefault="003F52A6" w:rsidP="003F52A6">
      <w:pPr>
        <w:pStyle w:val="Ttulo1"/>
        <w:rPr>
          <w:lang w:val="es-CO"/>
        </w:rPr>
      </w:pPr>
      <w:r>
        <w:rPr>
          <w:lang w:val="es-CO"/>
        </w:rPr>
        <w:t xml:space="preserve">Prueba del </w:t>
      </w:r>
      <w:r w:rsidR="00321A1B">
        <w:rPr>
          <w:lang w:val="es-CO"/>
        </w:rPr>
        <w:t>prototipo</w:t>
      </w:r>
    </w:p>
    <w:p w14:paraId="497181E0" w14:textId="55A6CAF2" w:rsidR="003F52A6" w:rsidRDefault="003F52A6" w:rsidP="003F52A6">
      <w:pPr>
        <w:rPr>
          <w:lang w:val="es-CO"/>
        </w:rPr>
      </w:pPr>
      <w:r>
        <w:rPr>
          <w:lang w:val="es-CO"/>
        </w:rPr>
        <w:t>Para empezar a probar el modelo, debíamos primero nivelar el modelo y hacer que el centro de masa se aproximara al soporte de adelante de la aeronave, para así poder verificar visualmente si nuestro prototipo cumplía con una condición de estabilidad estática. Para esto, se ubicaron y pegaron con cinta, monedas en la parte de adelante del fuselaje, para que estas nivelaran un poco el peso a ambos lados de donde queríamos que quedara el centro de masa, y así,</w:t>
      </w:r>
      <w:r w:rsidR="00321A1B">
        <w:rPr>
          <w:lang w:val="es-CO"/>
        </w:rPr>
        <w:t xml:space="preserve"> intentar </w:t>
      </w:r>
      <w:r>
        <w:rPr>
          <w:lang w:val="es-CO"/>
        </w:rPr>
        <w:t xml:space="preserve">desplazarlo muy cerca del soporte delantero. </w:t>
      </w:r>
    </w:p>
    <w:p w14:paraId="10B98E28" w14:textId="753DF60A" w:rsidR="008C79F2" w:rsidRDefault="008C79F2" w:rsidP="008C79F2">
      <w:pPr>
        <w:jc w:val="center"/>
        <w:rPr>
          <w:lang w:val="es-CO"/>
        </w:rPr>
      </w:pPr>
      <w:r w:rsidRPr="008C79F2">
        <w:rPr>
          <w:noProof/>
          <w:lang w:val="es-CO"/>
        </w:rPr>
        <w:drawing>
          <wp:inline distT="0" distB="0" distL="0" distR="0" wp14:anchorId="6514C28F" wp14:editId="6878DB90">
            <wp:extent cx="2257740" cy="1590897"/>
            <wp:effectExtent l="0" t="0" r="9525" b="9525"/>
            <wp:docPr id="83513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33667" name=""/>
                    <pic:cNvPicPr/>
                  </pic:nvPicPr>
                  <pic:blipFill>
                    <a:blip r:embed="rId9"/>
                    <a:stretch>
                      <a:fillRect/>
                    </a:stretch>
                  </pic:blipFill>
                  <pic:spPr>
                    <a:xfrm>
                      <a:off x="0" y="0"/>
                      <a:ext cx="2257740" cy="1590897"/>
                    </a:xfrm>
                    <a:prstGeom prst="rect">
                      <a:avLst/>
                    </a:prstGeom>
                  </pic:spPr>
                </pic:pic>
              </a:graphicData>
            </a:graphic>
          </wp:inline>
        </w:drawing>
      </w:r>
    </w:p>
    <w:p w14:paraId="3A0B20DD" w14:textId="36DB9CF8" w:rsidR="008C79F2" w:rsidRDefault="008C79F2" w:rsidP="008C79F2">
      <w:pPr>
        <w:jc w:val="center"/>
        <w:rPr>
          <w:lang w:val="es-CO"/>
        </w:rPr>
      </w:pPr>
      <w:r>
        <w:rPr>
          <w:lang w:val="es-CO"/>
        </w:rPr>
        <w:t>Figura 2. Monedas pegadas al fuselaje</w:t>
      </w:r>
    </w:p>
    <w:p w14:paraId="4E3D556D" w14:textId="4BECFA23" w:rsidR="003F52A6" w:rsidRDefault="00321A1B" w:rsidP="003F52A6">
      <w:pPr>
        <w:rPr>
          <w:lang w:val="es-CO"/>
        </w:rPr>
      </w:pPr>
      <w:r>
        <w:rPr>
          <w:lang w:val="es-CO"/>
        </w:rPr>
        <w:t xml:space="preserve">Después de esto, se preparó el túnel para las pruebas y se ubicó el prototipo en los soportes. Para empezar a medir, se intentó ubicar el ángulo geométrico del ala en 0°, tomar datos y empezar a variar cada 1.5°. Sin embargo, surgieron bastantes problemas en la medición: Al momento de aumentar la velocidad del túnel de viento, notamos que el ángulo de ataque variaba al estar el túnel a altas velocidades. Al principio se pensó que se trataba de un error de medición debido a que el perfil no es precisamente grande, por lo que se pueden presentar errores humanos, pero al verificar varias veces el ángulo por distintas personas y obtener valores discrepantes con el túnel apagado y encendido, se planteó la hipótesis de que esto se debía a un error en el modelo. </w:t>
      </w:r>
    </w:p>
    <w:p w14:paraId="38881404" w14:textId="0458AA96" w:rsidR="00321A1B" w:rsidRDefault="00321A1B" w:rsidP="003F52A6">
      <w:pPr>
        <w:rPr>
          <w:lang w:val="es-CO"/>
        </w:rPr>
      </w:pPr>
      <w:r>
        <w:rPr>
          <w:lang w:val="es-CO"/>
        </w:rPr>
        <w:t>A pesar de esto, se intentaron obtener valores de las fuerzas aerodinámicas con las mediciones que obteníamos, estos fueron los resultados:</w:t>
      </w:r>
    </w:p>
    <w:p w14:paraId="01A672A8" w14:textId="77777777" w:rsidR="008C79F2" w:rsidRDefault="008C79F2" w:rsidP="003F52A6">
      <w:pPr>
        <w:rPr>
          <w:lang w:val="es-CO"/>
        </w:rPr>
      </w:pPr>
    </w:p>
    <w:p w14:paraId="50D447BB" w14:textId="77777777" w:rsidR="008C79F2" w:rsidRDefault="008C79F2" w:rsidP="003F52A6">
      <w:pPr>
        <w:rPr>
          <w:lang w:val="es-CO"/>
        </w:rPr>
      </w:pPr>
    </w:p>
    <w:p w14:paraId="31B2E56C" w14:textId="77777777" w:rsidR="008C79F2" w:rsidRDefault="008C79F2" w:rsidP="003F52A6">
      <w:pPr>
        <w:rPr>
          <w:lang w:val="es-CO"/>
        </w:rPr>
      </w:pPr>
    </w:p>
    <w:p w14:paraId="36760837" w14:textId="77777777" w:rsidR="008C79F2" w:rsidRDefault="008C79F2" w:rsidP="003F52A6">
      <w:pPr>
        <w:rPr>
          <w:lang w:val="es-CO"/>
        </w:rPr>
      </w:pPr>
    </w:p>
    <w:p w14:paraId="6FDA03B8" w14:textId="77777777" w:rsidR="008C79F2" w:rsidRDefault="008C79F2" w:rsidP="003F52A6">
      <w:pPr>
        <w:rPr>
          <w:lang w:val="es-CO"/>
        </w:rPr>
      </w:pPr>
    </w:p>
    <w:tbl>
      <w:tblPr>
        <w:tblW w:w="3840" w:type="dxa"/>
        <w:jc w:val="center"/>
        <w:tblCellMar>
          <w:left w:w="70" w:type="dxa"/>
          <w:right w:w="70" w:type="dxa"/>
        </w:tblCellMar>
        <w:tblLook w:val="04A0" w:firstRow="1" w:lastRow="0" w:firstColumn="1" w:lastColumn="0" w:noHBand="0" w:noVBand="1"/>
      </w:tblPr>
      <w:tblGrid>
        <w:gridCol w:w="1200"/>
        <w:gridCol w:w="1440"/>
        <w:gridCol w:w="1200"/>
      </w:tblGrid>
      <w:tr w:rsidR="00BC22FA" w:rsidRPr="00BC22FA" w14:paraId="35FE5C82" w14:textId="77777777" w:rsidTr="00BC22FA">
        <w:trPr>
          <w:trHeight w:val="315"/>
          <w:jc w:val="center"/>
        </w:trPr>
        <w:tc>
          <w:tcPr>
            <w:tcW w:w="1200" w:type="dxa"/>
            <w:tcBorders>
              <w:top w:val="single" w:sz="8" w:space="0" w:color="auto"/>
              <w:left w:val="single" w:sz="8" w:space="0" w:color="auto"/>
              <w:bottom w:val="single" w:sz="4" w:space="0" w:color="auto"/>
              <w:right w:val="nil"/>
            </w:tcBorders>
            <w:shd w:val="clear" w:color="auto" w:fill="auto"/>
            <w:noWrap/>
            <w:vAlign w:val="center"/>
            <w:hideMark/>
          </w:tcPr>
          <w:p w14:paraId="00182A8B"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lastRenderedPageBreak/>
              <w:t>Humidity</w:t>
            </w:r>
          </w:p>
        </w:tc>
        <w:tc>
          <w:tcPr>
            <w:tcW w:w="1440"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3A24B93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100</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2DE1441A"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w:t>
            </w:r>
          </w:p>
        </w:tc>
      </w:tr>
      <w:tr w:rsidR="00BC22FA" w:rsidRPr="00BC22FA" w14:paraId="1C15EBFE" w14:textId="77777777" w:rsidTr="00BC22FA">
        <w:trPr>
          <w:trHeight w:val="360"/>
          <w:jc w:val="center"/>
        </w:trPr>
        <w:tc>
          <w:tcPr>
            <w:tcW w:w="1200" w:type="dxa"/>
            <w:tcBorders>
              <w:top w:val="nil"/>
              <w:left w:val="single" w:sz="8" w:space="0" w:color="auto"/>
              <w:bottom w:val="single" w:sz="4" w:space="0" w:color="auto"/>
              <w:right w:val="nil"/>
            </w:tcBorders>
            <w:shd w:val="clear" w:color="auto" w:fill="auto"/>
            <w:noWrap/>
            <w:vAlign w:val="center"/>
            <w:hideMark/>
          </w:tcPr>
          <w:p w14:paraId="7A2FB081"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P</w:t>
            </w:r>
            <w:r w:rsidRPr="00BC22FA">
              <w:rPr>
                <w:rFonts w:ascii="Times New Roman" w:eastAsia="Times New Roman" w:hAnsi="Times New Roman" w:cs="Times New Roman"/>
                <w:b/>
                <w:bCs/>
                <w:color w:val="000000"/>
                <w:szCs w:val="22"/>
                <w:vertAlign w:val="subscript"/>
                <w:lang w:val="es-CO" w:eastAsia="es-CO"/>
                <w14:ligatures w14:val="none"/>
              </w:rPr>
              <w:t>∞</w:t>
            </w:r>
          </w:p>
        </w:tc>
        <w:tc>
          <w:tcPr>
            <w:tcW w:w="1440" w:type="dxa"/>
            <w:tcBorders>
              <w:top w:val="nil"/>
              <w:left w:val="single" w:sz="8" w:space="0" w:color="auto"/>
              <w:bottom w:val="single" w:sz="8" w:space="0" w:color="auto"/>
              <w:right w:val="single" w:sz="8" w:space="0" w:color="auto"/>
            </w:tcBorders>
            <w:shd w:val="clear" w:color="000000" w:fill="92D050"/>
            <w:noWrap/>
            <w:vAlign w:val="center"/>
            <w:hideMark/>
          </w:tcPr>
          <w:p w14:paraId="1293376F"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101727.12</w:t>
            </w:r>
          </w:p>
        </w:tc>
        <w:tc>
          <w:tcPr>
            <w:tcW w:w="1200" w:type="dxa"/>
            <w:tcBorders>
              <w:top w:val="nil"/>
              <w:left w:val="nil"/>
              <w:bottom w:val="single" w:sz="4" w:space="0" w:color="auto"/>
              <w:right w:val="single" w:sz="8" w:space="0" w:color="auto"/>
            </w:tcBorders>
            <w:shd w:val="clear" w:color="auto" w:fill="auto"/>
            <w:noWrap/>
            <w:vAlign w:val="bottom"/>
            <w:hideMark/>
          </w:tcPr>
          <w:p w14:paraId="34C24676"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Pa</w:t>
            </w:r>
          </w:p>
        </w:tc>
      </w:tr>
      <w:tr w:rsidR="00BC22FA" w:rsidRPr="00BC22FA" w14:paraId="59CD3DB3" w14:textId="77777777" w:rsidTr="00BC22FA">
        <w:trPr>
          <w:trHeight w:val="360"/>
          <w:jc w:val="center"/>
        </w:trPr>
        <w:tc>
          <w:tcPr>
            <w:tcW w:w="1200" w:type="dxa"/>
            <w:tcBorders>
              <w:top w:val="nil"/>
              <w:left w:val="single" w:sz="8" w:space="0" w:color="auto"/>
              <w:bottom w:val="single" w:sz="4" w:space="0" w:color="auto"/>
              <w:right w:val="nil"/>
            </w:tcBorders>
            <w:shd w:val="clear" w:color="auto" w:fill="auto"/>
            <w:noWrap/>
            <w:vAlign w:val="center"/>
            <w:hideMark/>
          </w:tcPr>
          <w:p w14:paraId="100B41E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T</w:t>
            </w:r>
            <w:r w:rsidRPr="00BC22FA">
              <w:rPr>
                <w:rFonts w:ascii="Times New Roman" w:eastAsia="Times New Roman" w:hAnsi="Times New Roman" w:cs="Times New Roman"/>
                <w:b/>
                <w:bCs/>
                <w:color w:val="000000"/>
                <w:szCs w:val="22"/>
                <w:vertAlign w:val="subscript"/>
                <w:lang w:val="es-CO" w:eastAsia="es-CO"/>
                <w14:ligatures w14:val="none"/>
              </w:rPr>
              <w:t>∞</w:t>
            </w:r>
          </w:p>
        </w:tc>
        <w:tc>
          <w:tcPr>
            <w:tcW w:w="1440" w:type="dxa"/>
            <w:tcBorders>
              <w:top w:val="nil"/>
              <w:left w:val="single" w:sz="8" w:space="0" w:color="auto"/>
              <w:bottom w:val="single" w:sz="8" w:space="0" w:color="auto"/>
              <w:right w:val="single" w:sz="8" w:space="0" w:color="auto"/>
            </w:tcBorders>
            <w:shd w:val="clear" w:color="000000" w:fill="92D050"/>
            <w:noWrap/>
            <w:vAlign w:val="center"/>
            <w:hideMark/>
          </w:tcPr>
          <w:p w14:paraId="1AECBBA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295.25</w:t>
            </w:r>
          </w:p>
        </w:tc>
        <w:tc>
          <w:tcPr>
            <w:tcW w:w="1200" w:type="dxa"/>
            <w:tcBorders>
              <w:top w:val="nil"/>
              <w:left w:val="nil"/>
              <w:bottom w:val="single" w:sz="4" w:space="0" w:color="auto"/>
              <w:right w:val="single" w:sz="8" w:space="0" w:color="auto"/>
            </w:tcBorders>
            <w:shd w:val="clear" w:color="auto" w:fill="auto"/>
            <w:noWrap/>
            <w:vAlign w:val="bottom"/>
            <w:hideMark/>
          </w:tcPr>
          <w:p w14:paraId="06E6A825"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K</w:t>
            </w:r>
          </w:p>
        </w:tc>
      </w:tr>
      <w:tr w:rsidR="00BC22FA" w:rsidRPr="00BC22FA" w14:paraId="340C472B" w14:textId="77777777" w:rsidTr="00BC22FA">
        <w:trPr>
          <w:trHeight w:val="345"/>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31C4E6F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Symbol" w:eastAsia="Times New Roman" w:hAnsi="Symbol" w:cs="Calibri"/>
                <w:color w:val="000000"/>
                <w:szCs w:val="22"/>
                <w:lang w:val="es-CO" w:eastAsia="es-CO"/>
                <w14:ligatures w14:val="none"/>
              </w:rPr>
              <w:t>m</w:t>
            </w:r>
            <w:r w:rsidRPr="00BC22FA">
              <w:rPr>
                <w:rFonts w:ascii="Times New Roman" w:eastAsia="Times New Roman" w:hAnsi="Times New Roman" w:cs="Times New Roman"/>
                <w:color w:val="000000"/>
                <w:szCs w:val="22"/>
                <w:vertAlign w:val="subscript"/>
                <w:lang w:val="es-CO" w:eastAsia="es-CO"/>
                <w14:ligatures w14:val="none"/>
              </w:rPr>
              <w:t>∞</w:t>
            </w:r>
          </w:p>
        </w:tc>
        <w:tc>
          <w:tcPr>
            <w:tcW w:w="1440" w:type="dxa"/>
            <w:tcBorders>
              <w:top w:val="nil"/>
              <w:left w:val="nil"/>
              <w:bottom w:val="single" w:sz="4" w:space="0" w:color="auto"/>
              <w:right w:val="single" w:sz="4" w:space="0" w:color="auto"/>
            </w:tcBorders>
            <w:shd w:val="clear" w:color="auto" w:fill="auto"/>
            <w:noWrap/>
            <w:vAlign w:val="center"/>
            <w:hideMark/>
          </w:tcPr>
          <w:p w14:paraId="69DCD9D5"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1.823E-05</w:t>
            </w:r>
          </w:p>
        </w:tc>
        <w:tc>
          <w:tcPr>
            <w:tcW w:w="1200" w:type="dxa"/>
            <w:tcBorders>
              <w:top w:val="nil"/>
              <w:left w:val="nil"/>
              <w:bottom w:val="single" w:sz="4" w:space="0" w:color="auto"/>
              <w:right w:val="single" w:sz="8" w:space="0" w:color="auto"/>
            </w:tcBorders>
            <w:shd w:val="clear" w:color="auto" w:fill="auto"/>
            <w:noWrap/>
            <w:vAlign w:val="bottom"/>
            <w:hideMark/>
          </w:tcPr>
          <w:p w14:paraId="589DAD40"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kg/(m*s)</w:t>
            </w:r>
          </w:p>
        </w:tc>
      </w:tr>
      <w:tr w:rsidR="00BC22FA" w:rsidRPr="00BC22FA" w14:paraId="040B3D17" w14:textId="77777777" w:rsidTr="00BC22FA">
        <w:trPr>
          <w:trHeight w:val="360"/>
          <w:jc w:val="center"/>
        </w:trPr>
        <w:tc>
          <w:tcPr>
            <w:tcW w:w="1200" w:type="dxa"/>
            <w:tcBorders>
              <w:top w:val="nil"/>
              <w:left w:val="single" w:sz="8" w:space="0" w:color="auto"/>
              <w:bottom w:val="single" w:sz="8" w:space="0" w:color="auto"/>
              <w:right w:val="single" w:sz="4" w:space="0" w:color="auto"/>
            </w:tcBorders>
            <w:shd w:val="clear" w:color="auto" w:fill="auto"/>
            <w:noWrap/>
            <w:vAlign w:val="center"/>
            <w:hideMark/>
          </w:tcPr>
          <w:p w14:paraId="56130B12"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R</w:t>
            </w:r>
            <w:r w:rsidRPr="00BC22FA">
              <w:rPr>
                <w:rFonts w:ascii="Times New Roman" w:eastAsia="Times New Roman" w:hAnsi="Times New Roman" w:cs="Times New Roman"/>
                <w:color w:val="000000"/>
                <w:szCs w:val="22"/>
                <w:vertAlign w:val="subscript"/>
                <w:lang w:val="es-CO" w:eastAsia="es-CO"/>
                <w14:ligatures w14:val="none"/>
              </w:rPr>
              <w:t>air</w:t>
            </w:r>
          </w:p>
        </w:tc>
        <w:tc>
          <w:tcPr>
            <w:tcW w:w="1440" w:type="dxa"/>
            <w:tcBorders>
              <w:top w:val="nil"/>
              <w:left w:val="nil"/>
              <w:bottom w:val="single" w:sz="8" w:space="0" w:color="auto"/>
              <w:right w:val="single" w:sz="4" w:space="0" w:color="auto"/>
            </w:tcBorders>
            <w:shd w:val="clear" w:color="auto" w:fill="auto"/>
            <w:noWrap/>
            <w:vAlign w:val="center"/>
            <w:hideMark/>
          </w:tcPr>
          <w:p w14:paraId="339C9233"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287</w:t>
            </w:r>
          </w:p>
        </w:tc>
        <w:tc>
          <w:tcPr>
            <w:tcW w:w="1200" w:type="dxa"/>
            <w:tcBorders>
              <w:top w:val="nil"/>
              <w:left w:val="nil"/>
              <w:bottom w:val="single" w:sz="8" w:space="0" w:color="auto"/>
              <w:right w:val="single" w:sz="8" w:space="0" w:color="auto"/>
            </w:tcBorders>
            <w:shd w:val="clear" w:color="auto" w:fill="auto"/>
            <w:noWrap/>
            <w:vAlign w:val="bottom"/>
            <w:hideMark/>
          </w:tcPr>
          <w:p w14:paraId="18A16E25"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N*m/kg*K</w:t>
            </w:r>
          </w:p>
        </w:tc>
      </w:tr>
    </w:tbl>
    <w:p w14:paraId="667E9AFA" w14:textId="6BE21F57" w:rsidR="00321A1B" w:rsidRDefault="00BC22FA" w:rsidP="00BC22FA">
      <w:pPr>
        <w:jc w:val="center"/>
        <w:rPr>
          <w:lang w:val="es-CO"/>
        </w:rPr>
      </w:pPr>
      <w:r>
        <w:rPr>
          <w:lang w:val="es-CO"/>
        </w:rPr>
        <w:t>Tabla 1. Condiciones a la que se realizó la prueba</w:t>
      </w:r>
    </w:p>
    <w:p w14:paraId="01662718" w14:textId="77777777" w:rsidR="008C79F2" w:rsidRDefault="008C79F2" w:rsidP="00BC22FA">
      <w:pPr>
        <w:jc w:val="center"/>
        <w:rPr>
          <w:lang w:val="es-CO"/>
        </w:rPr>
      </w:pPr>
    </w:p>
    <w:p w14:paraId="43BCB2C2" w14:textId="77777777" w:rsidR="00BC22FA" w:rsidRDefault="00BC22FA" w:rsidP="00BC22FA">
      <w:pPr>
        <w:jc w:val="center"/>
        <w:rPr>
          <w:lang w:val="es-CO"/>
        </w:rPr>
      </w:pPr>
    </w:p>
    <w:tbl>
      <w:tblPr>
        <w:tblW w:w="8640" w:type="dxa"/>
        <w:jc w:val="center"/>
        <w:tblCellMar>
          <w:left w:w="70" w:type="dxa"/>
          <w:right w:w="70" w:type="dxa"/>
        </w:tblCellMar>
        <w:tblLook w:val="04A0" w:firstRow="1" w:lastRow="0" w:firstColumn="1" w:lastColumn="0" w:noHBand="0" w:noVBand="1"/>
      </w:tblPr>
      <w:tblGrid>
        <w:gridCol w:w="1200"/>
        <w:gridCol w:w="1440"/>
        <w:gridCol w:w="1200"/>
        <w:gridCol w:w="1200"/>
        <w:gridCol w:w="1200"/>
        <w:gridCol w:w="1200"/>
        <w:gridCol w:w="1200"/>
      </w:tblGrid>
      <w:tr w:rsidR="00BC22FA" w:rsidRPr="00BC22FA" w14:paraId="0352FAAB" w14:textId="77777777" w:rsidTr="00BC22FA">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10C8E26" w14:textId="77777777" w:rsidR="00BC22FA" w:rsidRPr="00BC22FA" w:rsidRDefault="00BC22FA" w:rsidP="00BC22FA">
            <w:pPr>
              <w:tabs>
                <w:tab w:val="clear" w:pos="7200"/>
              </w:tabs>
              <w:spacing w:before="0" w:after="0" w:line="240" w:lineRule="auto"/>
              <w:jc w:val="left"/>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Re1</w:t>
            </w:r>
          </w:p>
        </w:tc>
        <w:tc>
          <w:tcPr>
            <w:tcW w:w="1440" w:type="dxa"/>
            <w:tcBorders>
              <w:top w:val="single" w:sz="8" w:space="0" w:color="auto"/>
              <w:left w:val="nil"/>
              <w:bottom w:val="single" w:sz="8" w:space="0" w:color="auto"/>
              <w:right w:val="single" w:sz="8" w:space="0" w:color="auto"/>
            </w:tcBorders>
            <w:shd w:val="clear" w:color="auto" w:fill="auto"/>
            <w:noWrap/>
            <w:vAlign w:val="center"/>
            <w:hideMark/>
          </w:tcPr>
          <w:p w14:paraId="29B60ED7"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174668.77</w:t>
            </w:r>
          </w:p>
        </w:tc>
        <w:tc>
          <w:tcPr>
            <w:tcW w:w="1200" w:type="dxa"/>
            <w:tcBorders>
              <w:top w:val="nil"/>
              <w:left w:val="nil"/>
              <w:bottom w:val="nil"/>
              <w:right w:val="nil"/>
            </w:tcBorders>
            <w:shd w:val="clear" w:color="auto" w:fill="auto"/>
            <w:noWrap/>
            <w:vAlign w:val="bottom"/>
            <w:hideMark/>
          </w:tcPr>
          <w:p w14:paraId="4864091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p>
        </w:tc>
        <w:tc>
          <w:tcPr>
            <w:tcW w:w="1200" w:type="dxa"/>
            <w:tcBorders>
              <w:top w:val="nil"/>
              <w:left w:val="nil"/>
              <w:bottom w:val="nil"/>
              <w:right w:val="nil"/>
            </w:tcBorders>
            <w:shd w:val="clear" w:color="auto" w:fill="auto"/>
            <w:noWrap/>
            <w:vAlign w:val="bottom"/>
            <w:hideMark/>
          </w:tcPr>
          <w:p w14:paraId="40BCF5DE"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c>
          <w:tcPr>
            <w:tcW w:w="1200" w:type="dxa"/>
            <w:tcBorders>
              <w:top w:val="nil"/>
              <w:left w:val="nil"/>
              <w:bottom w:val="nil"/>
              <w:right w:val="nil"/>
            </w:tcBorders>
            <w:shd w:val="clear" w:color="auto" w:fill="auto"/>
            <w:noWrap/>
            <w:vAlign w:val="bottom"/>
            <w:hideMark/>
          </w:tcPr>
          <w:p w14:paraId="2C3128EE"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c>
          <w:tcPr>
            <w:tcW w:w="1200" w:type="dxa"/>
            <w:tcBorders>
              <w:top w:val="nil"/>
              <w:left w:val="nil"/>
              <w:bottom w:val="nil"/>
              <w:right w:val="nil"/>
            </w:tcBorders>
            <w:shd w:val="clear" w:color="auto" w:fill="auto"/>
            <w:noWrap/>
            <w:vAlign w:val="bottom"/>
            <w:hideMark/>
          </w:tcPr>
          <w:p w14:paraId="74FBFFC9"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c>
          <w:tcPr>
            <w:tcW w:w="1200" w:type="dxa"/>
            <w:tcBorders>
              <w:top w:val="nil"/>
              <w:left w:val="nil"/>
              <w:bottom w:val="nil"/>
              <w:right w:val="nil"/>
            </w:tcBorders>
            <w:shd w:val="clear" w:color="auto" w:fill="auto"/>
            <w:noWrap/>
            <w:vAlign w:val="bottom"/>
            <w:hideMark/>
          </w:tcPr>
          <w:p w14:paraId="0290AD3F"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r>
      <w:tr w:rsidR="00BC22FA" w:rsidRPr="00BC22FA" w14:paraId="6AEAF9CB" w14:textId="77777777" w:rsidTr="00BC22FA">
        <w:trPr>
          <w:trHeight w:val="375"/>
          <w:jc w:val="center"/>
        </w:trPr>
        <w:tc>
          <w:tcPr>
            <w:tcW w:w="1200" w:type="dxa"/>
            <w:tcBorders>
              <w:top w:val="nil"/>
              <w:left w:val="single" w:sz="8" w:space="0" w:color="auto"/>
              <w:bottom w:val="single" w:sz="8" w:space="0" w:color="auto"/>
              <w:right w:val="nil"/>
            </w:tcBorders>
            <w:shd w:val="clear" w:color="auto" w:fill="auto"/>
            <w:noWrap/>
            <w:vAlign w:val="center"/>
            <w:hideMark/>
          </w:tcPr>
          <w:p w14:paraId="21672F1E"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Data No,</w:t>
            </w:r>
          </w:p>
        </w:tc>
        <w:tc>
          <w:tcPr>
            <w:tcW w:w="1440" w:type="dxa"/>
            <w:tcBorders>
              <w:top w:val="nil"/>
              <w:left w:val="single" w:sz="8" w:space="0" w:color="auto"/>
              <w:bottom w:val="nil"/>
              <w:right w:val="single" w:sz="8" w:space="0" w:color="auto"/>
            </w:tcBorders>
            <w:shd w:val="clear" w:color="auto" w:fill="auto"/>
            <w:noWrap/>
            <w:vAlign w:val="center"/>
            <w:hideMark/>
          </w:tcPr>
          <w:p w14:paraId="0E8756D5"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Symbol" w:eastAsia="Times New Roman" w:hAnsi="Symbol" w:cs="Calibri"/>
                <w:b/>
                <w:bCs/>
                <w:color w:val="000000"/>
                <w:szCs w:val="22"/>
                <w:lang w:val="es-CO" w:eastAsia="es-CO"/>
                <w14:ligatures w14:val="none"/>
              </w:rPr>
              <w:t>a</w:t>
            </w:r>
            <w:r w:rsidRPr="00BC22FA">
              <w:rPr>
                <w:rFonts w:ascii="Calibri" w:eastAsia="Times New Roman" w:hAnsi="Calibri" w:cs="Calibri"/>
                <w:b/>
                <w:bCs/>
                <w:color w:val="000000"/>
                <w:szCs w:val="22"/>
                <w:vertAlign w:val="subscript"/>
                <w:lang w:val="es-CO" w:eastAsia="es-CO"/>
                <w14:ligatures w14:val="none"/>
              </w:rPr>
              <w:t>geo</w:t>
            </w:r>
            <w:r w:rsidRPr="00BC22FA">
              <w:rPr>
                <w:rFonts w:ascii="Calibri" w:eastAsia="Times New Roman" w:hAnsi="Calibri" w:cs="Calibri"/>
                <w:b/>
                <w:bCs/>
                <w:color w:val="000000"/>
                <w:szCs w:val="22"/>
                <w:lang w:val="es-CO" w:eastAsia="es-CO"/>
                <w14:ligatures w14:val="none"/>
              </w:rPr>
              <w:t xml:space="preserve"> [deg]</w:t>
            </w:r>
          </w:p>
        </w:tc>
        <w:tc>
          <w:tcPr>
            <w:tcW w:w="1200" w:type="dxa"/>
            <w:tcBorders>
              <w:top w:val="single" w:sz="8" w:space="0" w:color="auto"/>
              <w:left w:val="nil"/>
              <w:bottom w:val="single" w:sz="8" w:space="0" w:color="auto"/>
              <w:right w:val="nil"/>
            </w:tcBorders>
            <w:shd w:val="clear" w:color="auto" w:fill="auto"/>
            <w:noWrap/>
            <w:vAlign w:val="center"/>
            <w:hideMark/>
          </w:tcPr>
          <w:p w14:paraId="791AD968"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L [kg]</w:t>
            </w:r>
          </w:p>
        </w:tc>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613552F"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D [kg]</w:t>
            </w:r>
          </w:p>
        </w:tc>
        <w:tc>
          <w:tcPr>
            <w:tcW w:w="1200" w:type="dxa"/>
            <w:tcBorders>
              <w:top w:val="single" w:sz="8" w:space="0" w:color="auto"/>
              <w:left w:val="nil"/>
              <w:bottom w:val="single" w:sz="8" w:space="0" w:color="auto"/>
              <w:right w:val="single" w:sz="4" w:space="0" w:color="auto"/>
            </w:tcBorders>
            <w:shd w:val="clear" w:color="auto" w:fill="auto"/>
            <w:noWrap/>
            <w:vAlign w:val="center"/>
            <w:hideMark/>
          </w:tcPr>
          <w:p w14:paraId="7EB79CD9"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l</w:t>
            </w:r>
          </w:p>
        </w:tc>
        <w:tc>
          <w:tcPr>
            <w:tcW w:w="1200" w:type="dxa"/>
            <w:tcBorders>
              <w:top w:val="single" w:sz="8" w:space="0" w:color="auto"/>
              <w:left w:val="nil"/>
              <w:bottom w:val="single" w:sz="8" w:space="0" w:color="auto"/>
              <w:right w:val="single" w:sz="4" w:space="0" w:color="auto"/>
            </w:tcBorders>
            <w:shd w:val="clear" w:color="auto" w:fill="auto"/>
            <w:noWrap/>
            <w:vAlign w:val="center"/>
            <w:hideMark/>
          </w:tcPr>
          <w:p w14:paraId="65093A8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d</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2E1807AB"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l</w:t>
            </w:r>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d</w:t>
            </w:r>
          </w:p>
        </w:tc>
      </w:tr>
      <w:tr w:rsidR="00BC22FA" w:rsidRPr="00BC22FA" w14:paraId="4891736A" w14:textId="77777777" w:rsidTr="00BC22FA">
        <w:trPr>
          <w:trHeight w:val="300"/>
          <w:jc w:val="center"/>
        </w:trPr>
        <w:tc>
          <w:tcPr>
            <w:tcW w:w="1200" w:type="dxa"/>
            <w:tcBorders>
              <w:top w:val="single" w:sz="4" w:space="0" w:color="auto"/>
              <w:left w:val="single" w:sz="8" w:space="0" w:color="auto"/>
              <w:bottom w:val="single" w:sz="4" w:space="0" w:color="auto"/>
              <w:right w:val="nil"/>
            </w:tcBorders>
            <w:shd w:val="clear" w:color="auto" w:fill="auto"/>
            <w:noWrap/>
            <w:vAlign w:val="center"/>
            <w:hideMark/>
          </w:tcPr>
          <w:p w14:paraId="537DD64F"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7</w:t>
            </w:r>
          </w:p>
        </w:tc>
        <w:tc>
          <w:tcPr>
            <w:tcW w:w="1440" w:type="dxa"/>
            <w:tcBorders>
              <w:top w:val="single" w:sz="4" w:space="0" w:color="auto"/>
              <w:left w:val="single" w:sz="8" w:space="0" w:color="auto"/>
              <w:bottom w:val="single" w:sz="4" w:space="0" w:color="auto"/>
              <w:right w:val="single" w:sz="8" w:space="0" w:color="auto"/>
            </w:tcBorders>
            <w:shd w:val="clear" w:color="000000" w:fill="92D050"/>
            <w:noWrap/>
            <w:vAlign w:val="center"/>
            <w:hideMark/>
          </w:tcPr>
          <w:p w14:paraId="1D936E64"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3.00</w:t>
            </w:r>
          </w:p>
        </w:tc>
        <w:tc>
          <w:tcPr>
            <w:tcW w:w="1200" w:type="dxa"/>
            <w:tcBorders>
              <w:top w:val="single" w:sz="4" w:space="0" w:color="auto"/>
              <w:left w:val="nil"/>
              <w:bottom w:val="single" w:sz="4" w:space="0" w:color="auto"/>
              <w:right w:val="nil"/>
            </w:tcBorders>
            <w:shd w:val="clear" w:color="000000" w:fill="92D050"/>
            <w:noWrap/>
            <w:vAlign w:val="center"/>
            <w:hideMark/>
          </w:tcPr>
          <w:p w14:paraId="3BFEB61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3.620</w:t>
            </w:r>
          </w:p>
        </w:tc>
        <w:tc>
          <w:tcPr>
            <w:tcW w:w="1200" w:type="dxa"/>
            <w:tcBorders>
              <w:top w:val="single" w:sz="4" w:space="0" w:color="auto"/>
              <w:left w:val="single" w:sz="8" w:space="0" w:color="auto"/>
              <w:bottom w:val="single" w:sz="4" w:space="0" w:color="auto"/>
              <w:right w:val="nil"/>
            </w:tcBorders>
            <w:shd w:val="clear" w:color="000000" w:fill="92D050"/>
            <w:noWrap/>
            <w:vAlign w:val="center"/>
            <w:hideMark/>
          </w:tcPr>
          <w:p w14:paraId="359B6572"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0.743</w:t>
            </w:r>
          </w:p>
        </w:tc>
        <w:tc>
          <w:tcPr>
            <w:tcW w:w="1200" w:type="dxa"/>
            <w:tcBorders>
              <w:top w:val="nil"/>
              <w:left w:val="nil"/>
              <w:bottom w:val="single" w:sz="4" w:space="0" w:color="auto"/>
              <w:right w:val="single" w:sz="4" w:space="0" w:color="auto"/>
            </w:tcBorders>
            <w:shd w:val="clear" w:color="auto" w:fill="auto"/>
            <w:noWrap/>
            <w:vAlign w:val="center"/>
            <w:hideMark/>
          </w:tcPr>
          <w:p w14:paraId="258F93E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1.144</w:t>
            </w:r>
          </w:p>
        </w:tc>
        <w:tc>
          <w:tcPr>
            <w:tcW w:w="1200" w:type="dxa"/>
            <w:tcBorders>
              <w:top w:val="nil"/>
              <w:left w:val="nil"/>
              <w:bottom w:val="single" w:sz="4" w:space="0" w:color="auto"/>
              <w:right w:val="single" w:sz="4" w:space="0" w:color="auto"/>
            </w:tcBorders>
            <w:shd w:val="clear" w:color="auto" w:fill="auto"/>
            <w:noWrap/>
            <w:vAlign w:val="center"/>
            <w:hideMark/>
          </w:tcPr>
          <w:p w14:paraId="102964A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0.2348</w:t>
            </w:r>
          </w:p>
        </w:tc>
        <w:tc>
          <w:tcPr>
            <w:tcW w:w="1200" w:type="dxa"/>
            <w:tcBorders>
              <w:top w:val="single" w:sz="4" w:space="0" w:color="auto"/>
              <w:left w:val="nil"/>
              <w:bottom w:val="single" w:sz="4" w:space="0" w:color="auto"/>
              <w:right w:val="single" w:sz="8" w:space="0" w:color="auto"/>
            </w:tcBorders>
            <w:shd w:val="clear" w:color="auto" w:fill="auto"/>
            <w:noWrap/>
            <w:vAlign w:val="center"/>
            <w:hideMark/>
          </w:tcPr>
          <w:p w14:paraId="1F061CF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4.87</w:t>
            </w:r>
          </w:p>
        </w:tc>
      </w:tr>
      <w:tr w:rsidR="00BC22FA" w:rsidRPr="00BC22FA" w14:paraId="14811666"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0F057AE2"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8</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6047ED9E"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4.50</w:t>
            </w:r>
          </w:p>
        </w:tc>
        <w:tc>
          <w:tcPr>
            <w:tcW w:w="1200" w:type="dxa"/>
            <w:tcBorders>
              <w:top w:val="nil"/>
              <w:left w:val="nil"/>
              <w:bottom w:val="single" w:sz="4" w:space="0" w:color="auto"/>
              <w:right w:val="nil"/>
            </w:tcBorders>
            <w:shd w:val="clear" w:color="000000" w:fill="92D050"/>
            <w:noWrap/>
            <w:vAlign w:val="center"/>
            <w:hideMark/>
          </w:tcPr>
          <w:p w14:paraId="4273A51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4.000</w:t>
            </w:r>
          </w:p>
        </w:tc>
        <w:tc>
          <w:tcPr>
            <w:tcW w:w="1200" w:type="dxa"/>
            <w:tcBorders>
              <w:top w:val="nil"/>
              <w:left w:val="single" w:sz="8" w:space="0" w:color="auto"/>
              <w:bottom w:val="single" w:sz="4" w:space="0" w:color="auto"/>
              <w:right w:val="nil"/>
            </w:tcBorders>
            <w:shd w:val="clear" w:color="000000" w:fill="92D050"/>
            <w:noWrap/>
            <w:vAlign w:val="center"/>
            <w:hideMark/>
          </w:tcPr>
          <w:p w14:paraId="6991ED6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0.677</w:t>
            </w:r>
          </w:p>
        </w:tc>
        <w:tc>
          <w:tcPr>
            <w:tcW w:w="1200" w:type="dxa"/>
            <w:tcBorders>
              <w:top w:val="nil"/>
              <w:left w:val="nil"/>
              <w:bottom w:val="single" w:sz="4" w:space="0" w:color="auto"/>
              <w:right w:val="single" w:sz="4" w:space="0" w:color="auto"/>
            </w:tcBorders>
            <w:shd w:val="clear" w:color="auto" w:fill="auto"/>
            <w:noWrap/>
            <w:vAlign w:val="center"/>
            <w:hideMark/>
          </w:tcPr>
          <w:p w14:paraId="1E4E48AA"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1.264</w:t>
            </w:r>
          </w:p>
        </w:tc>
        <w:tc>
          <w:tcPr>
            <w:tcW w:w="1200" w:type="dxa"/>
            <w:tcBorders>
              <w:top w:val="nil"/>
              <w:left w:val="nil"/>
              <w:bottom w:val="single" w:sz="4" w:space="0" w:color="auto"/>
              <w:right w:val="single" w:sz="4" w:space="0" w:color="auto"/>
            </w:tcBorders>
            <w:shd w:val="clear" w:color="auto" w:fill="auto"/>
            <w:noWrap/>
            <w:vAlign w:val="center"/>
            <w:hideMark/>
          </w:tcPr>
          <w:p w14:paraId="3C4661F9"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0.2140</w:t>
            </w:r>
          </w:p>
        </w:tc>
        <w:tc>
          <w:tcPr>
            <w:tcW w:w="1200" w:type="dxa"/>
            <w:tcBorders>
              <w:top w:val="nil"/>
              <w:left w:val="nil"/>
              <w:bottom w:val="single" w:sz="4" w:space="0" w:color="auto"/>
              <w:right w:val="single" w:sz="8" w:space="0" w:color="auto"/>
            </w:tcBorders>
            <w:shd w:val="clear" w:color="auto" w:fill="auto"/>
            <w:noWrap/>
            <w:vAlign w:val="center"/>
            <w:hideMark/>
          </w:tcPr>
          <w:p w14:paraId="73295A7B"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5.91</w:t>
            </w:r>
          </w:p>
        </w:tc>
      </w:tr>
      <w:tr w:rsidR="00BC22FA" w:rsidRPr="00BC22FA" w14:paraId="351A2410"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3745085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9</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6E5CED48"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6.00</w:t>
            </w:r>
          </w:p>
        </w:tc>
        <w:tc>
          <w:tcPr>
            <w:tcW w:w="1200" w:type="dxa"/>
            <w:tcBorders>
              <w:top w:val="nil"/>
              <w:left w:val="nil"/>
              <w:bottom w:val="single" w:sz="4" w:space="0" w:color="auto"/>
              <w:right w:val="nil"/>
            </w:tcBorders>
            <w:shd w:val="clear" w:color="000000" w:fill="92D050"/>
            <w:noWrap/>
            <w:vAlign w:val="center"/>
            <w:hideMark/>
          </w:tcPr>
          <w:p w14:paraId="7E07C589"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4.580</w:t>
            </w:r>
          </w:p>
        </w:tc>
        <w:tc>
          <w:tcPr>
            <w:tcW w:w="1200" w:type="dxa"/>
            <w:tcBorders>
              <w:top w:val="nil"/>
              <w:left w:val="single" w:sz="8" w:space="0" w:color="auto"/>
              <w:bottom w:val="single" w:sz="4" w:space="0" w:color="auto"/>
              <w:right w:val="nil"/>
            </w:tcBorders>
            <w:shd w:val="clear" w:color="000000" w:fill="92D050"/>
            <w:noWrap/>
            <w:vAlign w:val="center"/>
            <w:hideMark/>
          </w:tcPr>
          <w:p w14:paraId="0B3205A5"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0.586</w:t>
            </w:r>
          </w:p>
        </w:tc>
        <w:tc>
          <w:tcPr>
            <w:tcW w:w="1200" w:type="dxa"/>
            <w:tcBorders>
              <w:top w:val="nil"/>
              <w:left w:val="nil"/>
              <w:bottom w:val="single" w:sz="4" w:space="0" w:color="auto"/>
              <w:right w:val="single" w:sz="4" w:space="0" w:color="auto"/>
            </w:tcBorders>
            <w:shd w:val="clear" w:color="auto" w:fill="auto"/>
            <w:noWrap/>
            <w:vAlign w:val="center"/>
            <w:hideMark/>
          </w:tcPr>
          <w:p w14:paraId="190F3B93"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1.447</w:t>
            </w:r>
          </w:p>
        </w:tc>
        <w:tc>
          <w:tcPr>
            <w:tcW w:w="1200" w:type="dxa"/>
            <w:tcBorders>
              <w:top w:val="nil"/>
              <w:left w:val="nil"/>
              <w:bottom w:val="single" w:sz="4" w:space="0" w:color="auto"/>
              <w:right w:val="single" w:sz="4" w:space="0" w:color="auto"/>
            </w:tcBorders>
            <w:shd w:val="clear" w:color="auto" w:fill="auto"/>
            <w:noWrap/>
            <w:vAlign w:val="center"/>
            <w:hideMark/>
          </w:tcPr>
          <w:p w14:paraId="786D257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0.1852</w:t>
            </w:r>
          </w:p>
        </w:tc>
        <w:tc>
          <w:tcPr>
            <w:tcW w:w="1200" w:type="dxa"/>
            <w:tcBorders>
              <w:top w:val="nil"/>
              <w:left w:val="nil"/>
              <w:bottom w:val="single" w:sz="4" w:space="0" w:color="auto"/>
              <w:right w:val="single" w:sz="8" w:space="0" w:color="auto"/>
            </w:tcBorders>
            <w:shd w:val="clear" w:color="auto" w:fill="auto"/>
            <w:noWrap/>
            <w:vAlign w:val="center"/>
            <w:hideMark/>
          </w:tcPr>
          <w:p w14:paraId="0E42D60B"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7.82</w:t>
            </w:r>
          </w:p>
        </w:tc>
      </w:tr>
      <w:tr w:rsidR="00BC22FA" w:rsidRPr="00BC22FA" w14:paraId="2795BDD6"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46E638E7"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10</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0921CD8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7.50</w:t>
            </w:r>
          </w:p>
        </w:tc>
        <w:tc>
          <w:tcPr>
            <w:tcW w:w="1200" w:type="dxa"/>
            <w:tcBorders>
              <w:top w:val="nil"/>
              <w:left w:val="nil"/>
              <w:bottom w:val="single" w:sz="4" w:space="0" w:color="auto"/>
              <w:right w:val="nil"/>
            </w:tcBorders>
            <w:shd w:val="clear" w:color="000000" w:fill="92D050"/>
            <w:noWrap/>
            <w:vAlign w:val="center"/>
            <w:hideMark/>
          </w:tcPr>
          <w:p w14:paraId="70D5DB07"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5.060</w:t>
            </w:r>
          </w:p>
        </w:tc>
        <w:tc>
          <w:tcPr>
            <w:tcW w:w="1200" w:type="dxa"/>
            <w:tcBorders>
              <w:top w:val="nil"/>
              <w:left w:val="single" w:sz="8" w:space="0" w:color="auto"/>
              <w:bottom w:val="single" w:sz="4" w:space="0" w:color="auto"/>
              <w:right w:val="nil"/>
            </w:tcBorders>
            <w:shd w:val="clear" w:color="000000" w:fill="92D050"/>
            <w:noWrap/>
            <w:vAlign w:val="center"/>
            <w:hideMark/>
          </w:tcPr>
          <w:p w14:paraId="57407D79"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0.544</w:t>
            </w:r>
          </w:p>
        </w:tc>
        <w:tc>
          <w:tcPr>
            <w:tcW w:w="1200" w:type="dxa"/>
            <w:tcBorders>
              <w:top w:val="nil"/>
              <w:left w:val="nil"/>
              <w:bottom w:val="single" w:sz="4" w:space="0" w:color="auto"/>
              <w:right w:val="single" w:sz="4" w:space="0" w:color="auto"/>
            </w:tcBorders>
            <w:shd w:val="clear" w:color="auto" w:fill="auto"/>
            <w:noWrap/>
            <w:vAlign w:val="center"/>
            <w:hideMark/>
          </w:tcPr>
          <w:p w14:paraId="601A746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1.599</w:t>
            </w:r>
          </w:p>
        </w:tc>
        <w:tc>
          <w:tcPr>
            <w:tcW w:w="1200" w:type="dxa"/>
            <w:tcBorders>
              <w:top w:val="nil"/>
              <w:left w:val="nil"/>
              <w:bottom w:val="single" w:sz="4" w:space="0" w:color="auto"/>
              <w:right w:val="single" w:sz="4" w:space="0" w:color="auto"/>
            </w:tcBorders>
            <w:shd w:val="clear" w:color="auto" w:fill="auto"/>
            <w:noWrap/>
            <w:vAlign w:val="center"/>
            <w:hideMark/>
          </w:tcPr>
          <w:p w14:paraId="71EF9CE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0.1719</w:t>
            </w:r>
          </w:p>
        </w:tc>
        <w:tc>
          <w:tcPr>
            <w:tcW w:w="1200" w:type="dxa"/>
            <w:tcBorders>
              <w:top w:val="nil"/>
              <w:left w:val="nil"/>
              <w:bottom w:val="single" w:sz="4" w:space="0" w:color="auto"/>
              <w:right w:val="single" w:sz="8" w:space="0" w:color="auto"/>
            </w:tcBorders>
            <w:shd w:val="clear" w:color="auto" w:fill="auto"/>
            <w:noWrap/>
            <w:vAlign w:val="center"/>
            <w:hideMark/>
          </w:tcPr>
          <w:p w14:paraId="1062564F"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9.30</w:t>
            </w:r>
          </w:p>
        </w:tc>
      </w:tr>
      <w:tr w:rsidR="00BC22FA" w:rsidRPr="00BC22FA" w14:paraId="0E4A5A98"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36A089DE"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47D5DC4B"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9.00</w:t>
            </w:r>
          </w:p>
        </w:tc>
        <w:tc>
          <w:tcPr>
            <w:tcW w:w="1200" w:type="dxa"/>
            <w:tcBorders>
              <w:top w:val="nil"/>
              <w:left w:val="nil"/>
              <w:bottom w:val="single" w:sz="4" w:space="0" w:color="auto"/>
              <w:right w:val="nil"/>
            </w:tcBorders>
            <w:shd w:val="clear" w:color="000000" w:fill="92D050"/>
            <w:noWrap/>
            <w:vAlign w:val="center"/>
            <w:hideMark/>
          </w:tcPr>
          <w:p w14:paraId="7271107F"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5.220</w:t>
            </w:r>
          </w:p>
        </w:tc>
        <w:tc>
          <w:tcPr>
            <w:tcW w:w="1200" w:type="dxa"/>
            <w:tcBorders>
              <w:top w:val="nil"/>
              <w:left w:val="single" w:sz="8" w:space="0" w:color="auto"/>
              <w:bottom w:val="single" w:sz="4" w:space="0" w:color="auto"/>
              <w:right w:val="nil"/>
            </w:tcBorders>
            <w:shd w:val="clear" w:color="000000" w:fill="92D050"/>
            <w:noWrap/>
            <w:vAlign w:val="center"/>
            <w:hideMark/>
          </w:tcPr>
          <w:p w14:paraId="7692BD8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0.460</w:t>
            </w:r>
          </w:p>
        </w:tc>
        <w:tc>
          <w:tcPr>
            <w:tcW w:w="1200" w:type="dxa"/>
            <w:tcBorders>
              <w:top w:val="nil"/>
              <w:left w:val="nil"/>
              <w:bottom w:val="single" w:sz="4" w:space="0" w:color="auto"/>
              <w:right w:val="single" w:sz="4" w:space="0" w:color="auto"/>
            </w:tcBorders>
            <w:shd w:val="clear" w:color="auto" w:fill="auto"/>
            <w:noWrap/>
            <w:vAlign w:val="center"/>
            <w:hideMark/>
          </w:tcPr>
          <w:p w14:paraId="767D41A6"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1.650</w:t>
            </w:r>
          </w:p>
        </w:tc>
        <w:tc>
          <w:tcPr>
            <w:tcW w:w="1200" w:type="dxa"/>
            <w:tcBorders>
              <w:top w:val="nil"/>
              <w:left w:val="nil"/>
              <w:bottom w:val="single" w:sz="4" w:space="0" w:color="auto"/>
              <w:right w:val="single" w:sz="4" w:space="0" w:color="auto"/>
            </w:tcBorders>
            <w:shd w:val="clear" w:color="auto" w:fill="auto"/>
            <w:noWrap/>
            <w:vAlign w:val="center"/>
            <w:hideMark/>
          </w:tcPr>
          <w:p w14:paraId="3E4C6F45"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0.1454</w:t>
            </w:r>
          </w:p>
        </w:tc>
        <w:tc>
          <w:tcPr>
            <w:tcW w:w="1200" w:type="dxa"/>
            <w:tcBorders>
              <w:top w:val="nil"/>
              <w:left w:val="nil"/>
              <w:bottom w:val="single" w:sz="4" w:space="0" w:color="auto"/>
              <w:right w:val="single" w:sz="8" w:space="0" w:color="auto"/>
            </w:tcBorders>
            <w:shd w:val="clear" w:color="auto" w:fill="auto"/>
            <w:noWrap/>
            <w:vAlign w:val="center"/>
            <w:hideMark/>
          </w:tcPr>
          <w:p w14:paraId="15558E8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11.35</w:t>
            </w:r>
          </w:p>
        </w:tc>
      </w:tr>
      <w:tr w:rsidR="00BC22FA" w:rsidRPr="00BC22FA" w14:paraId="0AB5BFD7"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5582228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12</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7C728BE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10.50</w:t>
            </w:r>
          </w:p>
        </w:tc>
        <w:tc>
          <w:tcPr>
            <w:tcW w:w="1200" w:type="dxa"/>
            <w:tcBorders>
              <w:top w:val="nil"/>
              <w:left w:val="nil"/>
              <w:bottom w:val="nil"/>
              <w:right w:val="nil"/>
            </w:tcBorders>
            <w:shd w:val="clear" w:color="000000" w:fill="92D050"/>
            <w:noWrap/>
            <w:vAlign w:val="center"/>
            <w:hideMark/>
          </w:tcPr>
          <w:p w14:paraId="516ECD8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5.270</w:t>
            </w:r>
          </w:p>
        </w:tc>
        <w:tc>
          <w:tcPr>
            <w:tcW w:w="1200" w:type="dxa"/>
            <w:tcBorders>
              <w:top w:val="nil"/>
              <w:left w:val="single" w:sz="8" w:space="0" w:color="auto"/>
              <w:bottom w:val="nil"/>
              <w:right w:val="nil"/>
            </w:tcBorders>
            <w:shd w:val="clear" w:color="000000" w:fill="92D050"/>
            <w:noWrap/>
            <w:vAlign w:val="center"/>
            <w:hideMark/>
          </w:tcPr>
          <w:p w14:paraId="22CE8F94"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0.454</w:t>
            </w:r>
          </w:p>
        </w:tc>
        <w:tc>
          <w:tcPr>
            <w:tcW w:w="1200" w:type="dxa"/>
            <w:tcBorders>
              <w:top w:val="nil"/>
              <w:left w:val="nil"/>
              <w:bottom w:val="single" w:sz="4" w:space="0" w:color="auto"/>
              <w:right w:val="single" w:sz="4" w:space="0" w:color="auto"/>
            </w:tcBorders>
            <w:shd w:val="clear" w:color="auto" w:fill="auto"/>
            <w:noWrap/>
            <w:vAlign w:val="center"/>
            <w:hideMark/>
          </w:tcPr>
          <w:p w14:paraId="6966DFB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1.665</w:t>
            </w:r>
          </w:p>
        </w:tc>
        <w:tc>
          <w:tcPr>
            <w:tcW w:w="1200" w:type="dxa"/>
            <w:tcBorders>
              <w:top w:val="nil"/>
              <w:left w:val="nil"/>
              <w:bottom w:val="single" w:sz="4" w:space="0" w:color="auto"/>
              <w:right w:val="single" w:sz="4" w:space="0" w:color="auto"/>
            </w:tcBorders>
            <w:shd w:val="clear" w:color="auto" w:fill="auto"/>
            <w:noWrap/>
            <w:vAlign w:val="center"/>
            <w:hideMark/>
          </w:tcPr>
          <w:p w14:paraId="2AA0EC69"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0.1435</w:t>
            </w:r>
          </w:p>
        </w:tc>
        <w:tc>
          <w:tcPr>
            <w:tcW w:w="1200" w:type="dxa"/>
            <w:tcBorders>
              <w:top w:val="nil"/>
              <w:left w:val="nil"/>
              <w:bottom w:val="single" w:sz="4" w:space="0" w:color="auto"/>
              <w:right w:val="single" w:sz="8" w:space="0" w:color="auto"/>
            </w:tcBorders>
            <w:shd w:val="clear" w:color="auto" w:fill="auto"/>
            <w:noWrap/>
            <w:vAlign w:val="center"/>
            <w:hideMark/>
          </w:tcPr>
          <w:p w14:paraId="7A9A40D2"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11.61</w:t>
            </w:r>
          </w:p>
        </w:tc>
      </w:tr>
      <w:tr w:rsidR="00BC22FA" w:rsidRPr="00BC22FA" w14:paraId="026BC0C8"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798D3ED8"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13</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3AB0D6F6"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12.00</w:t>
            </w:r>
          </w:p>
        </w:tc>
        <w:tc>
          <w:tcPr>
            <w:tcW w:w="1200" w:type="dxa"/>
            <w:tcBorders>
              <w:top w:val="single" w:sz="4" w:space="0" w:color="auto"/>
              <w:left w:val="nil"/>
              <w:bottom w:val="single" w:sz="4" w:space="0" w:color="auto"/>
              <w:right w:val="nil"/>
            </w:tcBorders>
            <w:shd w:val="clear" w:color="000000" w:fill="92D050"/>
            <w:noWrap/>
            <w:vAlign w:val="center"/>
            <w:hideMark/>
          </w:tcPr>
          <w:p w14:paraId="2D3363D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5.370</w:t>
            </w:r>
          </w:p>
        </w:tc>
        <w:tc>
          <w:tcPr>
            <w:tcW w:w="1200" w:type="dxa"/>
            <w:tcBorders>
              <w:top w:val="single" w:sz="4" w:space="0" w:color="auto"/>
              <w:left w:val="single" w:sz="8" w:space="0" w:color="auto"/>
              <w:bottom w:val="single" w:sz="4" w:space="0" w:color="auto"/>
              <w:right w:val="nil"/>
            </w:tcBorders>
            <w:shd w:val="clear" w:color="000000" w:fill="92D050"/>
            <w:noWrap/>
            <w:vAlign w:val="center"/>
            <w:hideMark/>
          </w:tcPr>
          <w:p w14:paraId="278961EE"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0.403</w:t>
            </w:r>
          </w:p>
        </w:tc>
        <w:tc>
          <w:tcPr>
            <w:tcW w:w="1200" w:type="dxa"/>
            <w:tcBorders>
              <w:top w:val="nil"/>
              <w:left w:val="nil"/>
              <w:bottom w:val="single" w:sz="4" w:space="0" w:color="auto"/>
              <w:right w:val="single" w:sz="4" w:space="0" w:color="auto"/>
            </w:tcBorders>
            <w:shd w:val="clear" w:color="auto" w:fill="auto"/>
            <w:noWrap/>
            <w:vAlign w:val="center"/>
            <w:hideMark/>
          </w:tcPr>
          <w:p w14:paraId="5C7EBDDA"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1.697</w:t>
            </w:r>
          </w:p>
        </w:tc>
        <w:tc>
          <w:tcPr>
            <w:tcW w:w="1200" w:type="dxa"/>
            <w:tcBorders>
              <w:top w:val="nil"/>
              <w:left w:val="nil"/>
              <w:bottom w:val="single" w:sz="4" w:space="0" w:color="auto"/>
              <w:right w:val="single" w:sz="4" w:space="0" w:color="auto"/>
            </w:tcBorders>
            <w:shd w:val="clear" w:color="auto" w:fill="auto"/>
            <w:noWrap/>
            <w:vAlign w:val="center"/>
            <w:hideMark/>
          </w:tcPr>
          <w:p w14:paraId="05463E99"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0.1274</w:t>
            </w:r>
          </w:p>
        </w:tc>
        <w:tc>
          <w:tcPr>
            <w:tcW w:w="1200" w:type="dxa"/>
            <w:tcBorders>
              <w:top w:val="nil"/>
              <w:left w:val="nil"/>
              <w:bottom w:val="single" w:sz="4" w:space="0" w:color="auto"/>
              <w:right w:val="single" w:sz="8" w:space="0" w:color="auto"/>
            </w:tcBorders>
            <w:shd w:val="clear" w:color="auto" w:fill="auto"/>
            <w:noWrap/>
            <w:vAlign w:val="center"/>
            <w:hideMark/>
          </w:tcPr>
          <w:p w14:paraId="72DC245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13.33</w:t>
            </w:r>
          </w:p>
        </w:tc>
      </w:tr>
      <w:tr w:rsidR="00BC22FA" w:rsidRPr="00BC22FA" w14:paraId="699135CF" w14:textId="77777777" w:rsidTr="00BC22FA">
        <w:trPr>
          <w:trHeight w:val="315"/>
          <w:jc w:val="center"/>
        </w:trPr>
        <w:tc>
          <w:tcPr>
            <w:tcW w:w="1200" w:type="dxa"/>
            <w:tcBorders>
              <w:top w:val="nil"/>
              <w:left w:val="single" w:sz="8" w:space="0" w:color="auto"/>
              <w:bottom w:val="single" w:sz="8" w:space="0" w:color="auto"/>
              <w:right w:val="nil"/>
            </w:tcBorders>
            <w:shd w:val="clear" w:color="auto" w:fill="auto"/>
            <w:noWrap/>
            <w:vAlign w:val="center"/>
            <w:hideMark/>
          </w:tcPr>
          <w:p w14:paraId="7ACF66B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14</w:t>
            </w:r>
          </w:p>
        </w:tc>
        <w:tc>
          <w:tcPr>
            <w:tcW w:w="1440" w:type="dxa"/>
            <w:tcBorders>
              <w:top w:val="nil"/>
              <w:left w:val="single" w:sz="8" w:space="0" w:color="auto"/>
              <w:bottom w:val="single" w:sz="8" w:space="0" w:color="auto"/>
              <w:right w:val="single" w:sz="8" w:space="0" w:color="auto"/>
            </w:tcBorders>
            <w:shd w:val="clear" w:color="000000" w:fill="92D050"/>
            <w:noWrap/>
            <w:vAlign w:val="center"/>
            <w:hideMark/>
          </w:tcPr>
          <w:p w14:paraId="01A52F57"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13.50</w:t>
            </w:r>
          </w:p>
        </w:tc>
        <w:tc>
          <w:tcPr>
            <w:tcW w:w="1200" w:type="dxa"/>
            <w:tcBorders>
              <w:top w:val="nil"/>
              <w:left w:val="nil"/>
              <w:bottom w:val="single" w:sz="4" w:space="0" w:color="auto"/>
              <w:right w:val="nil"/>
            </w:tcBorders>
            <w:shd w:val="clear" w:color="000000" w:fill="92D050"/>
            <w:noWrap/>
            <w:vAlign w:val="center"/>
            <w:hideMark/>
          </w:tcPr>
          <w:p w14:paraId="3915DC85"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5.290</w:t>
            </w:r>
          </w:p>
        </w:tc>
        <w:tc>
          <w:tcPr>
            <w:tcW w:w="1200" w:type="dxa"/>
            <w:tcBorders>
              <w:top w:val="nil"/>
              <w:left w:val="single" w:sz="8" w:space="0" w:color="auto"/>
              <w:bottom w:val="single" w:sz="4" w:space="0" w:color="auto"/>
              <w:right w:val="nil"/>
            </w:tcBorders>
            <w:shd w:val="clear" w:color="000000" w:fill="92D050"/>
            <w:noWrap/>
            <w:vAlign w:val="center"/>
            <w:hideMark/>
          </w:tcPr>
          <w:p w14:paraId="16B9B1D6"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0.454</w:t>
            </w:r>
          </w:p>
        </w:tc>
        <w:tc>
          <w:tcPr>
            <w:tcW w:w="1200" w:type="dxa"/>
            <w:tcBorders>
              <w:top w:val="nil"/>
              <w:left w:val="nil"/>
              <w:bottom w:val="single" w:sz="4" w:space="0" w:color="auto"/>
              <w:right w:val="single" w:sz="4" w:space="0" w:color="auto"/>
            </w:tcBorders>
            <w:shd w:val="clear" w:color="auto" w:fill="auto"/>
            <w:noWrap/>
            <w:vAlign w:val="center"/>
            <w:hideMark/>
          </w:tcPr>
          <w:p w14:paraId="6CE823A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1.672</w:t>
            </w:r>
          </w:p>
        </w:tc>
        <w:tc>
          <w:tcPr>
            <w:tcW w:w="1200" w:type="dxa"/>
            <w:tcBorders>
              <w:top w:val="nil"/>
              <w:left w:val="nil"/>
              <w:bottom w:val="single" w:sz="4" w:space="0" w:color="auto"/>
              <w:right w:val="single" w:sz="4" w:space="0" w:color="auto"/>
            </w:tcBorders>
            <w:shd w:val="clear" w:color="auto" w:fill="auto"/>
            <w:noWrap/>
            <w:vAlign w:val="center"/>
            <w:hideMark/>
          </w:tcPr>
          <w:p w14:paraId="20AD81E3"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0.1435</w:t>
            </w:r>
          </w:p>
        </w:tc>
        <w:tc>
          <w:tcPr>
            <w:tcW w:w="1200" w:type="dxa"/>
            <w:tcBorders>
              <w:top w:val="nil"/>
              <w:left w:val="nil"/>
              <w:bottom w:val="single" w:sz="8" w:space="0" w:color="auto"/>
              <w:right w:val="single" w:sz="8" w:space="0" w:color="auto"/>
            </w:tcBorders>
            <w:shd w:val="clear" w:color="auto" w:fill="auto"/>
            <w:noWrap/>
            <w:vAlign w:val="center"/>
            <w:hideMark/>
          </w:tcPr>
          <w:p w14:paraId="3B5C937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11.65</w:t>
            </w:r>
          </w:p>
        </w:tc>
      </w:tr>
    </w:tbl>
    <w:p w14:paraId="1533EC18" w14:textId="39E6EF48" w:rsidR="00BC22FA" w:rsidRDefault="00BC22FA" w:rsidP="00BC22FA">
      <w:pPr>
        <w:jc w:val="center"/>
        <w:rPr>
          <w:lang w:val="es-CO"/>
        </w:rPr>
      </w:pPr>
      <w:r>
        <w:rPr>
          <w:lang w:val="es-CO"/>
        </w:rPr>
        <w:t>Tabla 2. Resultados obtenidos</w:t>
      </w:r>
    </w:p>
    <w:p w14:paraId="1616208B" w14:textId="77777777" w:rsidR="00BC22FA" w:rsidRDefault="00BC22FA" w:rsidP="00BC22FA">
      <w:pPr>
        <w:jc w:val="center"/>
        <w:rPr>
          <w:lang w:val="es-CO"/>
        </w:rPr>
      </w:pPr>
    </w:p>
    <w:p w14:paraId="7D77AC7B" w14:textId="77777777" w:rsidR="00BC22FA" w:rsidRDefault="00BC22FA" w:rsidP="00BC22FA">
      <w:pPr>
        <w:jc w:val="center"/>
        <w:rPr>
          <w:lang w:val="es-CO"/>
        </w:rPr>
      </w:pPr>
    </w:p>
    <w:p w14:paraId="634A415C" w14:textId="772DA5A0" w:rsidR="00BC22FA" w:rsidRDefault="00BC22FA" w:rsidP="00BC22FA">
      <w:pPr>
        <w:jc w:val="left"/>
        <w:rPr>
          <w:lang w:val="es-CO"/>
        </w:rPr>
      </w:pPr>
      <w:r>
        <w:rPr>
          <w:lang w:val="es-CO"/>
        </w:rPr>
        <w:t>Si graficamos con respecto a los datos teóricos, obtenemos lo siguiente</w:t>
      </w:r>
      <w:r w:rsidR="008C79F2">
        <w:rPr>
          <w:lang w:val="es-CO"/>
        </w:rPr>
        <w:t>:</w:t>
      </w:r>
    </w:p>
    <w:p w14:paraId="39EE0FC0" w14:textId="56419379" w:rsidR="00BC22FA" w:rsidRDefault="00BC22FA" w:rsidP="00BC22FA">
      <w:pPr>
        <w:jc w:val="center"/>
        <w:rPr>
          <w:lang w:val="es-CO"/>
        </w:rPr>
      </w:pPr>
      <w:r w:rsidRPr="00BC22FA">
        <w:rPr>
          <w:noProof/>
          <w:lang w:val="es-CO"/>
        </w:rPr>
        <w:lastRenderedPageBreak/>
        <w:drawing>
          <wp:inline distT="0" distB="0" distL="0" distR="0" wp14:anchorId="154EEDD4" wp14:editId="3A8D3546">
            <wp:extent cx="5612130" cy="3698240"/>
            <wp:effectExtent l="0" t="0" r="7620" b="0"/>
            <wp:docPr id="211647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5112" name=""/>
                    <pic:cNvPicPr/>
                  </pic:nvPicPr>
                  <pic:blipFill>
                    <a:blip r:embed="rId10"/>
                    <a:stretch>
                      <a:fillRect/>
                    </a:stretch>
                  </pic:blipFill>
                  <pic:spPr>
                    <a:xfrm>
                      <a:off x="0" y="0"/>
                      <a:ext cx="5612130" cy="3698240"/>
                    </a:xfrm>
                    <a:prstGeom prst="rect">
                      <a:avLst/>
                    </a:prstGeom>
                  </pic:spPr>
                </pic:pic>
              </a:graphicData>
            </a:graphic>
          </wp:inline>
        </w:drawing>
      </w:r>
    </w:p>
    <w:p w14:paraId="5FA0930C" w14:textId="341CE5D0" w:rsidR="00BC22FA" w:rsidRDefault="008C79F2" w:rsidP="00BC22FA">
      <w:pPr>
        <w:jc w:val="center"/>
        <w:rPr>
          <w:lang w:val="es-CO"/>
        </w:rPr>
      </w:pPr>
      <w:r>
        <w:rPr>
          <w:lang w:val="es-CO"/>
        </w:rPr>
        <w:t xml:space="preserve">Figura </w:t>
      </w:r>
      <w:r w:rsidR="00FB2B9E">
        <w:rPr>
          <w:lang w:val="es-CO"/>
        </w:rPr>
        <w:t>3</w:t>
      </w:r>
      <w:r>
        <w:rPr>
          <w:lang w:val="es-CO"/>
        </w:rPr>
        <w:t>. CL vs Alpha (Modelo vs Teórico LLT)</w:t>
      </w:r>
    </w:p>
    <w:p w14:paraId="5DCC573B" w14:textId="1361ABBF" w:rsidR="008C79F2" w:rsidRDefault="008C79F2" w:rsidP="00BC22FA">
      <w:pPr>
        <w:jc w:val="center"/>
        <w:rPr>
          <w:lang w:val="es-CO"/>
        </w:rPr>
      </w:pPr>
      <w:r w:rsidRPr="008C79F2">
        <w:rPr>
          <w:noProof/>
          <w:lang w:val="es-CO"/>
        </w:rPr>
        <w:drawing>
          <wp:inline distT="0" distB="0" distL="0" distR="0" wp14:anchorId="25066F04" wp14:editId="58A74E1B">
            <wp:extent cx="5612130" cy="3669665"/>
            <wp:effectExtent l="0" t="0" r="7620" b="6985"/>
            <wp:docPr id="141018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6887" name=""/>
                    <pic:cNvPicPr/>
                  </pic:nvPicPr>
                  <pic:blipFill>
                    <a:blip r:embed="rId11"/>
                    <a:stretch>
                      <a:fillRect/>
                    </a:stretch>
                  </pic:blipFill>
                  <pic:spPr>
                    <a:xfrm>
                      <a:off x="0" y="0"/>
                      <a:ext cx="5612130" cy="3669665"/>
                    </a:xfrm>
                    <a:prstGeom prst="rect">
                      <a:avLst/>
                    </a:prstGeom>
                  </pic:spPr>
                </pic:pic>
              </a:graphicData>
            </a:graphic>
          </wp:inline>
        </w:drawing>
      </w:r>
    </w:p>
    <w:p w14:paraId="43252D64" w14:textId="199C6D01" w:rsidR="008C79F2" w:rsidRDefault="008C79F2" w:rsidP="00BC22FA">
      <w:pPr>
        <w:jc w:val="center"/>
        <w:rPr>
          <w:lang w:val="es-CO"/>
        </w:rPr>
      </w:pPr>
      <w:r>
        <w:rPr>
          <w:lang w:val="es-CO"/>
        </w:rPr>
        <w:lastRenderedPageBreak/>
        <w:t xml:space="preserve">Figura </w:t>
      </w:r>
      <w:r w:rsidR="00FB2B9E">
        <w:rPr>
          <w:lang w:val="es-CO"/>
        </w:rPr>
        <w:t>4</w:t>
      </w:r>
      <w:r>
        <w:rPr>
          <w:lang w:val="es-CO"/>
        </w:rPr>
        <w:t>. CD vs Alpha (Modelo vs Teórico LLT)</w:t>
      </w:r>
    </w:p>
    <w:p w14:paraId="52BF6D8C" w14:textId="77777777" w:rsidR="008C79F2" w:rsidRDefault="008C79F2" w:rsidP="00BC22FA">
      <w:pPr>
        <w:jc w:val="center"/>
        <w:rPr>
          <w:lang w:val="es-CO"/>
        </w:rPr>
      </w:pPr>
    </w:p>
    <w:p w14:paraId="3C364760" w14:textId="5114DC5D" w:rsidR="008C79F2" w:rsidRDefault="008C79F2" w:rsidP="00BC22FA">
      <w:pPr>
        <w:jc w:val="center"/>
        <w:rPr>
          <w:lang w:val="es-CO"/>
        </w:rPr>
      </w:pPr>
      <w:r w:rsidRPr="008C79F2">
        <w:rPr>
          <w:noProof/>
          <w:lang w:val="es-CO"/>
        </w:rPr>
        <w:drawing>
          <wp:inline distT="0" distB="0" distL="0" distR="0" wp14:anchorId="2856AA50" wp14:editId="0D52ED9C">
            <wp:extent cx="5612130" cy="3671570"/>
            <wp:effectExtent l="0" t="0" r="7620" b="5080"/>
            <wp:docPr id="1692681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1601" name=""/>
                    <pic:cNvPicPr/>
                  </pic:nvPicPr>
                  <pic:blipFill>
                    <a:blip r:embed="rId12"/>
                    <a:stretch>
                      <a:fillRect/>
                    </a:stretch>
                  </pic:blipFill>
                  <pic:spPr>
                    <a:xfrm>
                      <a:off x="0" y="0"/>
                      <a:ext cx="5612130" cy="3671570"/>
                    </a:xfrm>
                    <a:prstGeom prst="rect">
                      <a:avLst/>
                    </a:prstGeom>
                  </pic:spPr>
                </pic:pic>
              </a:graphicData>
            </a:graphic>
          </wp:inline>
        </w:drawing>
      </w:r>
    </w:p>
    <w:p w14:paraId="1BA67294" w14:textId="430D8BA1" w:rsidR="008C79F2" w:rsidRDefault="008C79F2" w:rsidP="00BC22FA">
      <w:pPr>
        <w:jc w:val="center"/>
        <w:rPr>
          <w:lang w:val="es-CO"/>
        </w:rPr>
      </w:pPr>
      <w:r>
        <w:rPr>
          <w:lang w:val="es-CO"/>
        </w:rPr>
        <w:t xml:space="preserve">Figura </w:t>
      </w:r>
      <w:r w:rsidR="00FB2B9E">
        <w:rPr>
          <w:lang w:val="es-CO"/>
        </w:rPr>
        <w:t>5</w:t>
      </w:r>
      <w:r>
        <w:rPr>
          <w:lang w:val="es-CO"/>
        </w:rPr>
        <w:t xml:space="preserve">. </w:t>
      </w:r>
      <w:r w:rsidRPr="008C79F2">
        <w:rPr>
          <w:lang w:val="es-CO"/>
        </w:rPr>
        <w:t>CL/CD vs Alpha (Model</w:t>
      </w:r>
      <w:r>
        <w:rPr>
          <w:lang w:val="es-CO"/>
        </w:rPr>
        <w:t>o vs Teórico LLT)</w:t>
      </w:r>
    </w:p>
    <w:p w14:paraId="51B7866E" w14:textId="77777777" w:rsidR="008C79F2" w:rsidRDefault="008C79F2" w:rsidP="008C79F2">
      <w:pPr>
        <w:rPr>
          <w:lang w:val="es-CO"/>
        </w:rPr>
      </w:pPr>
    </w:p>
    <w:p w14:paraId="72604B28" w14:textId="433E63B7" w:rsidR="008C79F2" w:rsidRDefault="008C79F2" w:rsidP="008C79F2">
      <w:pPr>
        <w:rPr>
          <w:lang w:val="es-CO"/>
        </w:rPr>
      </w:pPr>
      <w:r>
        <w:rPr>
          <w:lang w:val="es-CO"/>
        </w:rPr>
        <w:t xml:space="preserve">Se puede observar claramente como los datos experimentales se alejan ampliamente de los teóricos, incluso se puede apreciar que el CL </w:t>
      </w:r>
      <w:r w:rsidR="00C76F07">
        <w:rPr>
          <w:lang w:val="es-CO"/>
        </w:rPr>
        <w:t>experimental</w:t>
      </w:r>
      <w:r>
        <w:rPr>
          <w:lang w:val="es-CO"/>
        </w:rPr>
        <w:t xml:space="preserve"> supera con creces valores que están en el rango de operación del planeador. </w:t>
      </w:r>
    </w:p>
    <w:p w14:paraId="778911D8" w14:textId="1D5E546C" w:rsidR="00C76F07" w:rsidRDefault="008C79F2" w:rsidP="008C79F2">
      <w:pPr>
        <w:rPr>
          <w:lang w:val="es-CO"/>
        </w:rPr>
      </w:pPr>
      <w:r>
        <w:rPr>
          <w:lang w:val="es-CO"/>
        </w:rPr>
        <w:t>Para verificar que el ángulo de Lift equivalente a cero</w:t>
      </w:r>
      <w:r w:rsidR="00C76F07">
        <w:rPr>
          <w:lang w:val="es-CO"/>
        </w:rPr>
        <w:t xml:space="preserve"> del perfil, coincidía con el mismo ángulo medido con el nivel electrónico, se ubicaron dos hilos en las puntas de las alas y se observó el comportamiento de ellas, si está en el ángulo de cero Lift, debería quedarse inmóvil sin oscilar. </w:t>
      </w:r>
      <w:r w:rsidR="00FB2B9E">
        <w:rPr>
          <w:lang w:val="es-CO"/>
        </w:rPr>
        <w:t xml:space="preserve">Al momento de ubicar visualmente este angulo de cero Lift a máxima velocidad se obtuvo un Alpha de -6°. Bastante alejado del Alpha de -3.2° teórico que no debería cambiar, además se observó a que, al disminuir ligeramente la velocidad, los hilos empezaban a vibrar y el ángulo de cero Lift variaba. </w:t>
      </w:r>
    </w:p>
    <w:p w14:paraId="35EAC4BD" w14:textId="5B4A99DE" w:rsidR="00FB2B9E" w:rsidRDefault="00FB2B9E" w:rsidP="008C79F2">
      <w:pPr>
        <w:rPr>
          <w:lang w:val="es-CO"/>
        </w:rPr>
      </w:pPr>
      <w:r>
        <w:rPr>
          <w:lang w:val="es-CO"/>
        </w:rPr>
        <w:t>Creemos que esto s</w:t>
      </w:r>
      <w:r w:rsidRPr="00FB2B9E">
        <w:rPr>
          <w:lang w:val="es-CO"/>
        </w:rPr>
        <w:t>e debe a que el modelo estructuralmente no resiste las fuerzas ejercidas y el empenaje genera una especie de palanca o momento que flexiona todo el fuselaje generando un aumento en el ángulo de ataque, es decir, el ángulo real es menor al ángulo que debería estar</w:t>
      </w:r>
      <w:r>
        <w:rPr>
          <w:lang w:val="es-CO"/>
        </w:rPr>
        <w:t>.</w:t>
      </w:r>
    </w:p>
    <w:p w14:paraId="502A2E93" w14:textId="281BABBF" w:rsidR="00FB2B9E" w:rsidRDefault="00FB2B9E" w:rsidP="008C79F2">
      <w:pPr>
        <w:rPr>
          <w:lang w:val="es-CO"/>
        </w:rPr>
      </w:pPr>
      <w:r>
        <w:rPr>
          <w:lang w:val="es-CO"/>
        </w:rPr>
        <w:lastRenderedPageBreak/>
        <w:t>Por último, se hizo la prueba de la estabilidad estática del prototipo, esto quitando el soporte trasero con el que se varía el ángulo de ataque. Se concluyó que l</w:t>
      </w:r>
      <w:r w:rsidRPr="00FB2B9E">
        <w:rPr>
          <w:lang w:val="es-CO"/>
        </w:rPr>
        <w:t>a aeronave no es estable, eso se debe a que el CG esta brevemente desplazado, esto era poco predecible ya que no se tenía forma de calcular el peso completo de la impresión por el tipo de estructura y densidad que se utiliza para la impresión por lo que el Cg se</w:t>
      </w:r>
      <w:r>
        <w:rPr>
          <w:lang w:val="es-CO"/>
        </w:rPr>
        <w:t xml:space="preserve"> desplaza como se había previsto y las monedas no fueron suficiente para balancearlo. </w:t>
      </w:r>
    </w:p>
    <w:p w14:paraId="62DE5BC2" w14:textId="18B515D5" w:rsidR="00FB2B9E" w:rsidRDefault="00FB2B9E" w:rsidP="00FB2B9E">
      <w:pPr>
        <w:jc w:val="center"/>
        <w:rPr>
          <w:lang w:val="es-CO"/>
        </w:rPr>
      </w:pPr>
      <w:r w:rsidRPr="00FB2B9E">
        <w:rPr>
          <w:noProof/>
          <w:lang w:val="es-CO"/>
        </w:rPr>
        <w:drawing>
          <wp:inline distT="0" distB="0" distL="0" distR="0" wp14:anchorId="5914687E" wp14:editId="77012C07">
            <wp:extent cx="5612130" cy="4209415"/>
            <wp:effectExtent l="0" t="0" r="7620" b="635"/>
            <wp:docPr id="17986488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036C6EF8" w14:textId="52407032" w:rsidR="00FB2B9E" w:rsidRDefault="00FB2B9E" w:rsidP="00FB2B9E">
      <w:pPr>
        <w:jc w:val="center"/>
        <w:rPr>
          <w:lang w:val="es-CO"/>
        </w:rPr>
      </w:pPr>
      <w:r>
        <w:rPr>
          <w:lang w:val="es-CO"/>
        </w:rPr>
        <w:t>Figura 6. Prueba de estabilidad del modelo a escala</w:t>
      </w:r>
    </w:p>
    <w:p w14:paraId="5D9316F5" w14:textId="176B1157" w:rsidR="008C79F2" w:rsidRPr="008C79F2" w:rsidRDefault="00FB2B9E" w:rsidP="008C79F2">
      <w:pPr>
        <w:pStyle w:val="Ttulo1"/>
        <w:rPr>
          <w:lang w:val="es-CO"/>
        </w:rPr>
      </w:pPr>
      <w:r>
        <w:rPr>
          <w:lang w:val="es-CO"/>
        </w:rPr>
        <w:t>Conclusión</w:t>
      </w:r>
    </w:p>
    <w:p w14:paraId="55CADC17" w14:textId="26ED25A7" w:rsidR="00751216" w:rsidRPr="00746EBB" w:rsidRDefault="24543E8C" w:rsidP="64C48AC4">
      <w:pPr>
        <w:rPr>
          <w:lang w:val="es-CO"/>
        </w:rPr>
      </w:pPr>
      <w:r w:rsidRPr="00746EBB">
        <w:rPr>
          <w:lang w:val="es-CO"/>
        </w:rPr>
        <w:t xml:space="preserve">Durante las pruebas realizadas, se evidenció que el modelo de planeador experimentó deformaciones en su fuselaje al estar sometido a cargas aerodinámicas, lo que generó variaciones no deseadas en el ángulo de ataque y, en consecuencia, en los coeficientes de sustentación y arrastre. Estas discrepancias respecto a los valores teóricos sugieren que la estructura del modelo no era lo suficientemente rígida para resistir las fuerzas actuantes, lo cual afectó la precisión de las mediciones obtenidas. Este hallazgo subraya la importancia de mejorar la construcción del modelo en futuras pruebas, utilizando materiales más resistentes o métodos de impresión más precisos que eviten la flexión del fuselaje, </w:t>
      </w:r>
      <w:r w:rsidR="00746EBB" w:rsidRPr="00746EBB">
        <w:rPr>
          <w:lang w:val="es-CO"/>
        </w:rPr>
        <w:t>además</w:t>
      </w:r>
      <w:r w:rsidRPr="00746EBB">
        <w:rPr>
          <w:lang w:val="es-CO"/>
        </w:rPr>
        <w:t xml:space="preserve"> de un posible </w:t>
      </w:r>
      <w:r w:rsidRPr="00746EBB">
        <w:rPr>
          <w:lang w:val="es-CO"/>
        </w:rPr>
        <w:lastRenderedPageBreak/>
        <w:t>cambio de medidas, volviendo a escalar el modelo dejando menos superficie para que las fuerzas puedan deformarlo, y que, en última instancia, contribuyan a obtener resultados experimentales más confiables y cercanos a las condiciones teóricas.</w:t>
      </w:r>
    </w:p>
    <w:p w14:paraId="514281D0" w14:textId="424A5358" w:rsidR="00751216" w:rsidRPr="00746EBB" w:rsidRDefault="24543E8C" w:rsidP="64C48AC4">
      <w:pPr>
        <w:rPr>
          <w:lang w:val="es-CO"/>
        </w:rPr>
      </w:pPr>
      <w:r w:rsidRPr="00746EBB">
        <w:rPr>
          <w:lang w:val="es-CO"/>
        </w:rPr>
        <w:t xml:space="preserve">En cuanto a la estabilidad estática del modelo, se observó que el desplazamiento inesperado del centro de masa afectó significativamente el comportamiento del planeador, lo que no pudo ser corregido de manera efectiva mediante la adición de peso en el fuselaje. Esto pone de manifiesto la importancia de una correcta estimación y distribución de la masa en los prototipos, ya que la ubicación precisa del centro de gravedad es un factor clave para asegurar la estabilidad de la aeronave. Estos </w:t>
      </w:r>
      <w:r w:rsidR="00746EBB" w:rsidRPr="00746EBB">
        <w:rPr>
          <w:lang w:val="es-CO"/>
        </w:rPr>
        <w:t>errores cometidos</w:t>
      </w:r>
      <w:r w:rsidRPr="00746EBB">
        <w:rPr>
          <w:lang w:val="es-CO"/>
        </w:rPr>
        <w:t>, deben de ser corregidos si se desea un buen desempeño de la aeronave a la hora de realizar la prueba.</w:t>
      </w:r>
    </w:p>
    <w:p w14:paraId="02A6A43C" w14:textId="2E0355F0" w:rsidR="00751216" w:rsidRPr="00746EBB" w:rsidRDefault="00751216" w:rsidP="64C48AC4">
      <w:pPr>
        <w:rPr>
          <w:lang w:val="es-CO"/>
        </w:rPr>
      </w:pPr>
    </w:p>
    <w:p w14:paraId="10E55FE1" w14:textId="73AD1964" w:rsidR="00751216" w:rsidRPr="00746EBB" w:rsidRDefault="00751216" w:rsidP="00751216">
      <w:pPr>
        <w:rPr>
          <w:lang w:val="es-CO"/>
        </w:rPr>
      </w:pPr>
    </w:p>
    <w:sectPr w:rsidR="00751216" w:rsidRPr="00746EBB" w:rsidSect="00132C1A">
      <w:footerReference w:type="default" r:id="rId14"/>
      <w:pgSz w:w="12240" w:h="15840"/>
      <w:pgMar w:top="1417" w:right="1701" w:bottom="1417" w:left="1701" w:header="720" w:footer="17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C7EF82" w14:textId="77777777" w:rsidR="00BF07D4" w:rsidRDefault="00BF07D4" w:rsidP="00F95255">
      <w:r>
        <w:separator/>
      </w:r>
    </w:p>
  </w:endnote>
  <w:endnote w:type="continuationSeparator" w:id="0">
    <w:p w14:paraId="42886469" w14:textId="77777777" w:rsidR="00BF07D4" w:rsidRDefault="00BF07D4" w:rsidP="00F95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0B9AE" w14:textId="77777777" w:rsidR="00367873" w:rsidRDefault="007F2F27" w:rsidP="00F95255">
    <w:pPr>
      <w:pStyle w:val="Piedepgina"/>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9DFC07" w14:textId="77777777" w:rsidR="00BF07D4" w:rsidRPr="00266D36" w:rsidRDefault="00BF07D4" w:rsidP="00266D36">
      <w:pPr>
        <w:spacing w:after="0"/>
        <w:rPr>
          <w:sz w:val="18"/>
        </w:rPr>
      </w:pPr>
      <w:r w:rsidRPr="00266D36">
        <w:rPr>
          <w:sz w:val="18"/>
        </w:rPr>
        <w:separator/>
      </w:r>
    </w:p>
  </w:footnote>
  <w:footnote w:type="continuationSeparator" w:id="0">
    <w:p w14:paraId="1CEAB33D" w14:textId="77777777" w:rsidR="00BF07D4" w:rsidRDefault="00BF07D4" w:rsidP="00F95255">
      <w:r>
        <w:continuationSeparator/>
      </w:r>
    </w:p>
  </w:footnote>
  <w:footnote w:type="continuationNotice" w:id="1">
    <w:p w14:paraId="387738DC" w14:textId="77777777" w:rsidR="00BF07D4" w:rsidRDefault="00BF07D4">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CCC25CA"/>
    <w:multiLevelType w:val="multilevel"/>
    <w:tmpl w:val="E4623748"/>
    <w:lvl w:ilvl="0">
      <w:start w:val="1"/>
      <w:numFmt w:val="bullet"/>
      <w:pStyle w:val="Listaconvietas"/>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Listaconvietas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Listaconvietas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Listaconvietas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Listaconvietas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Listaconnmeros"/>
      <w:lvlText w:val="%1."/>
      <w:lvlJc w:val="left"/>
      <w:pPr>
        <w:tabs>
          <w:tab w:val="num" w:pos="360"/>
        </w:tabs>
        <w:ind w:left="360" w:hanging="360"/>
      </w:pPr>
    </w:lvl>
  </w:abstractNum>
  <w:abstractNum w:abstractNumId="10" w15:restartNumberingAfterBreak="0">
    <w:nsid w:val="05D862B4"/>
    <w:multiLevelType w:val="multilevel"/>
    <w:tmpl w:val="8DE61AAA"/>
    <w:numStyleLink w:val="Enumerate"/>
  </w:abstractNum>
  <w:abstractNum w:abstractNumId="11" w15:restartNumberingAfterBreak="0">
    <w:nsid w:val="083E5846"/>
    <w:multiLevelType w:val="multilevel"/>
    <w:tmpl w:val="8DE61AAA"/>
    <w:numStyleLink w:val="Enumerate"/>
  </w:abstractNum>
  <w:abstractNum w:abstractNumId="12" w15:restartNumberingAfterBreak="0">
    <w:nsid w:val="0BB2573D"/>
    <w:multiLevelType w:val="multilevel"/>
    <w:tmpl w:val="9C48147A"/>
    <w:lvl w:ilvl="0">
      <w:start w:val="1"/>
      <w:numFmt w:val="decimal"/>
      <w:pStyle w:val="Ttulo1"/>
      <w:lvlText w:val="%1"/>
      <w:lvlJc w:val="left"/>
      <w:pPr>
        <w:ind w:left="504" w:hanging="504"/>
      </w:pPr>
      <w:rPr>
        <w:rFonts w:hint="default"/>
      </w:rPr>
    </w:lvl>
    <w:lvl w:ilvl="1">
      <w:start w:val="1"/>
      <w:numFmt w:val="decimal"/>
      <w:pStyle w:val="Ttulo2"/>
      <w:lvlText w:val="%1.%2"/>
      <w:lvlJc w:val="left"/>
      <w:pPr>
        <w:ind w:left="648" w:hanging="648"/>
      </w:pPr>
      <w:rPr>
        <w:rFonts w:hint="default"/>
      </w:rPr>
    </w:lvl>
    <w:lvl w:ilvl="2">
      <w:start w:val="1"/>
      <w:numFmt w:val="decimal"/>
      <w:pStyle w:val="Ttulo3"/>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3" w15:restartNumberingAfterBreak="0">
    <w:nsid w:val="0FC47F92"/>
    <w:multiLevelType w:val="multilevel"/>
    <w:tmpl w:val="8DE61AAA"/>
    <w:numStyleLink w:val="Enumerate"/>
  </w:abstractNum>
  <w:abstractNum w:abstractNumId="14" w15:restartNumberingAfterBreak="0">
    <w:nsid w:val="13107108"/>
    <w:multiLevelType w:val="multilevel"/>
    <w:tmpl w:val="8DE61AAA"/>
    <w:numStyleLink w:val="Enumerate"/>
  </w:abstractNum>
  <w:abstractNum w:abstractNumId="15"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16"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17" w15:restartNumberingAfterBreak="0">
    <w:nsid w:val="278D7674"/>
    <w:multiLevelType w:val="multilevel"/>
    <w:tmpl w:val="59489428"/>
    <w:numStyleLink w:val="Itemize"/>
  </w:abstractNum>
  <w:abstractNum w:abstractNumId="18"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0" w15:restartNumberingAfterBreak="0">
    <w:nsid w:val="363C5233"/>
    <w:multiLevelType w:val="multilevel"/>
    <w:tmpl w:val="8DE61AAA"/>
    <w:numStyleLink w:val="Enumerate"/>
  </w:abstractNum>
  <w:abstractNum w:abstractNumId="21" w15:restartNumberingAfterBreak="0">
    <w:nsid w:val="3F2A7AF5"/>
    <w:multiLevelType w:val="multilevel"/>
    <w:tmpl w:val="8DE61AAA"/>
    <w:numStyleLink w:val="Enumerate"/>
  </w:abstractNum>
  <w:abstractNum w:abstractNumId="22" w15:restartNumberingAfterBreak="0">
    <w:nsid w:val="50703152"/>
    <w:multiLevelType w:val="multilevel"/>
    <w:tmpl w:val="59489428"/>
    <w:numStyleLink w:val="Itemize"/>
  </w:abstractNum>
  <w:abstractNum w:abstractNumId="23" w15:restartNumberingAfterBreak="0">
    <w:nsid w:val="5180635D"/>
    <w:multiLevelType w:val="multilevel"/>
    <w:tmpl w:val="8DE61AAA"/>
    <w:numStyleLink w:val="Enumerate"/>
  </w:abstractNum>
  <w:abstractNum w:abstractNumId="24" w15:restartNumberingAfterBreak="0">
    <w:nsid w:val="5CF31714"/>
    <w:multiLevelType w:val="hybridMultilevel"/>
    <w:tmpl w:val="EC16BCFE"/>
    <w:lvl w:ilvl="0" w:tplc="0A58173E">
      <w:start w:val="1"/>
      <w:numFmt w:val="decimal"/>
      <w:pStyle w:val="Bibliograf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DA326C"/>
    <w:multiLevelType w:val="multilevel"/>
    <w:tmpl w:val="8DE61AAA"/>
    <w:numStyleLink w:val="Enumerate"/>
  </w:abstractNum>
  <w:abstractNum w:abstractNumId="26"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27" w15:restartNumberingAfterBreak="0">
    <w:nsid w:val="685A0B31"/>
    <w:multiLevelType w:val="multilevel"/>
    <w:tmpl w:val="8DE61AAA"/>
    <w:numStyleLink w:val="Enumerate"/>
  </w:abstractNum>
  <w:abstractNum w:abstractNumId="28"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07788">
    <w:abstractNumId w:val="0"/>
  </w:num>
  <w:num w:numId="2" w16cid:durableId="1387139585">
    <w:abstractNumId w:val="8"/>
  </w:num>
  <w:num w:numId="3" w16cid:durableId="608784477">
    <w:abstractNumId w:val="7"/>
  </w:num>
  <w:num w:numId="4" w16cid:durableId="2007705180">
    <w:abstractNumId w:val="6"/>
  </w:num>
  <w:num w:numId="5" w16cid:durableId="164245724">
    <w:abstractNumId w:val="5"/>
  </w:num>
  <w:num w:numId="6" w16cid:durableId="722486590">
    <w:abstractNumId w:val="9"/>
  </w:num>
  <w:num w:numId="7" w16cid:durableId="1990748521">
    <w:abstractNumId w:val="4"/>
  </w:num>
  <w:num w:numId="8" w16cid:durableId="668630953">
    <w:abstractNumId w:val="3"/>
  </w:num>
  <w:num w:numId="9" w16cid:durableId="1503357778">
    <w:abstractNumId w:val="2"/>
  </w:num>
  <w:num w:numId="10" w16cid:durableId="1509754039">
    <w:abstractNumId w:val="1"/>
  </w:num>
  <w:num w:numId="11" w16cid:durableId="441344538">
    <w:abstractNumId w:val="12"/>
  </w:num>
  <w:num w:numId="12" w16cid:durableId="1669286625">
    <w:abstractNumId w:val="24"/>
  </w:num>
  <w:num w:numId="13" w16cid:durableId="1724714534">
    <w:abstractNumId w:val="28"/>
  </w:num>
  <w:num w:numId="14" w16cid:durableId="666132834">
    <w:abstractNumId w:val="18"/>
  </w:num>
  <w:num w:numId="15" w16cid:durableId="908421738">
    <w:abstractNumId w:val="19"/>
  </w:num>
  <w:num w:numId="16" w16cid:durableId="7666556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1769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25314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90781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5398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52979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6474973">
    <w:abstractNumId w:val="16"/>
  </w:num>
  <w:num w:numId="23" w16cid:durableId="307828515">
    <w:abstractNumId w:val="23"/>
  </w:num>
  <w:num w:numId="24" w16cid:durableId="242878808">
    <w:abstractNumId w:val="27"/>
  </w:num>
  <w:num w:numId="25" w16cid:durableId="1748070628">
    <w:abstractNumId w:val="14"/>
  </w:num>
  <w:num w:numId="26" w16cid:durableId="479348389">
    <w:abstractNumId w:val="10"/>
  </w:num>
  <w:num w:numId="27" w16cid:durableId="378942615">
    <w:abstractNumId w:val="21"/>
  </w:num>
  <w:num w:numId="28" w16cid:durableId="2018967669">
    <w:abstractNumId w:val="11"/>
  </w:num>
  <w:num w:numId="29" w16cid:durableId="270205669">
    <w:abstractNumId w:val="20"/>
  </w:num>
  <w:num w:numId="30" w16cid:durableId="1680505759">
    <w:abstractNumId w:val="15"/>
  </w:num>
  <w:num w:numId="31" w16cid:durableId="1297638901">
    <w:abstractNumId w:val="17"/>
  </w:num>
  <w:num w:numId="32" w16cid:durableId="1059134580">
    <w:abstractNumId w:val="25"/>
  </w:num>
  <w:num w:numId="33" w16cid:durableId="1330254515">
    <w:abstractNumId w:val="13"/>
  </w:num>
  <w:num w:numId="34" w16cid:durableId="851802520">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1A"/>
    <w:rsid w:val="00003BCD"/>
    <w:rsid w:val="00011C8B"/>
    <w:rsid w:val="0001371E"/>
    <w:rsid w:val="000158C5"/>
    <w:rsid w:val="000209D9"/>
    <w:rsid w:val="0003303E"/>
    <w:rsid w:val="000400AC"/>
    <w:rsid w:val="00060D8F"/>
    <w:rsid w:val="0006225D"/>
    <w:rsid w:val="000700CD"/>
    <w:rsid w:val="0007014F"/>
    <w:rsid w:val="00074843"/>
    <w:rsid w:val="00093E6B"/>
    <w:rsid w:val="00095578"/>
    <w:rsid w:val="000D4A65"/>
    <w:rsid w:val="000E1125"/>
    <w:rsid w:val="000E3162"/>
    <w:rsid w:val="000F1988"/>
    <w:rsid w:val="000F39FA"/>
    <w:rsid w:val="001104BB"/>
    <w:rsid w:val="00132C1A"/>
    <w:rsid w:val="00134007"/>
    <w:rsid w:val="00146E32"/>
    <w:rsid w:val="001508E1"/>
    <w:rsid w:val="00154D1E"/>
    <w:rsid w:val="001765C9"/>
    <w:rsid w:val="00181923"/>
    <w:rsid w:val="00193D99"/>
    <w:rsid w:val="00195655"/>
    <w:rsid w:val="001A0D54"/>
    <w:rsid w:val="001A50E8"/>
    <w:rsid w:val="001C5AC3"/>
    <w:rsid w:val="001E0697"/>
    <w:rsid w:val="001E449B"/>
    <w:rsid w:val="0021065C"/>
    <w:rsid w:val="002232C2"/>
    <w:rsid w:val="002345B1"/>
    <w:rsid w:val="0025067D"/>
    <w:rsid w:val="00253246"/>
    <w:rsid w:val="002575BF"/>
    <w:rsid w:val="00260E85"/>
    <w:rsid w:val="00266D36"/>
    <w:rsid w:val="0027203A"/>
    <w:rsid w:val="0027493B"/>
    <w:rsid w:val="002770C5"/>
    <w:rsid w:val="002802C2"/>
    <w:rsid w:val="0029271B"/>
    <w:rsid w:val="002942EA"/>
    <w:rsid w:val="002B01E2"/>
    <w:rsid w:val="002B7288"/>
    <w:rsid w:val="002E1C63"/>
    <w:rsid w:val="00321A1B"/>
    <w:rsid w:val="00322C54"/>
    <w:rsid w:val="003450B4"/>
    <w:rsid w:val="003575C3"/>
    <w:rsid w:val="003625D5"/>
    <w:rsid w:val="00367873"/>
    <w:rsid w:val="00376DBA"/>
    <w:rsid w:val="00387765"/>
    <w:rsid w:val="003909C8"/>
    <w:rsid w:val="003A604E"/>
    <w:rsid w:val="003D3FB6"/>
    <w:rsid w:val="003E0140"/>
    <w:rsid w:val="003E2C91"/>
    <w:rsid w:val="003F52A6"/>
    <w:rsid w:val="004017E6"/>
    <w:rsid w:val="00401834"/>
    <w:rsid w:val="00433D1D"/>
    <w:rsid w:val="00433E07"/>
    <w:rsid w:val="004437ED"/>
    <w:rsid w:val="004470BC"/>
    <w:rsid w:val="0045016A"/>
    <w:rsid w:val="00461FE3"/>
    <w:rsid w:val="00470512"/>
    <w:rsid w:val="00486EDB"/>
    <w:rsid w:val="0049432C"/>
    <w:rsid w:val="004C02A9"/>
    <w:rsid w:val="004C0BE2"/>
    <w:rsid w:val="004C7CC0"/>
    <w:rsid w:val="004E29B3"/>
    <w:rsid w:val="004E5DA1"/>
    <w:rsid w:val="004F2788"/>
    <w:rsid w:val="004F4D38"/>
    <w:rsid w:val="004F5441"/>
    <w:rsid w:val="004F6EA7"/>
    <w:rsid w:val="00503777"/>
    <w:rsid w:val="00513EE2"/>
    <w:rsid w:val="00517672"/>
    <w:rsid w:val="0052276F"/>
    <w:rsid w:val="0052459C"/>
    <w:rsid w:val="00526508"/>
    <w:rsid w:val="0054615C"/>
    <w:rsid w:val="00552928"/>
    <w:rsid w:val="00564D90"/>
    <w:rsid w:val="005655A8"/>
    <w:rsid w:val="00567772"/>
    <w:rsid w:val="00573F65"/>
    <w:rsid w:val="00581F70"/>
    <w:rsid w:val="00590D07"/>
    <w:rsid w:val="005C26B0"/>
    <w:rsid w:val="005D68B9"/>
    <w:rsid w:val="005E051A"/>
    <w:rsid w:val="005E3CD7"/>
    <w:rsid w:val="005E4867"/>
    <w:rsid w:val="005F5915"/>
    <w:rsid w:val="00601FA3"/>
    <w:rsid w:val="00615E80"/>
    <w:rsid w:val="00623814"/>
    <w:rsid w:val="00635D4E"/>
    <w:rsid w:val="00683989"/>
    <w:rsid w:val="00695595"/>
    <w:rsid w:val="00697B2C"/>
    <w:rsid w:val="006B2D5D"/>
    <w:rsid w:val="006B657A"/>
    <w:rsid w:val="006C004E"/>
    <w:rsid w:val="006C04DC"/>
    <w:rsid w:val="006C0640"/>
    <w:rsid w:val="006D1026"/>
    <w:rsid w:val="006E6331"/>
    <w:rsid w:val="00712366"/>
    <w:rsid w:val="00727BC4"/>
    <w:rsid w:val="00727CBC"/>
    <w:rsid w:val="00746EBB"/>
    <w:rsid w:val="0075082A"/>
    <w:rsid w:val="00751216"/>
    <w:rsid w:val="00751AA6"/>
    <w:rsid w:val="00755218"/>
    <w:rsid w:val="0075640E"/>
    <w:rsid w:val="00775C8E"/>
    <w:rsid w:val="00784D58"/>
    <w:rsid w:val="00787C96"/>
    <w:rsid w:val="0079324A"/>
    <w:rsid w:val="007B2249"/>
    <w:rsid w:val="007D463C"/>
    <w:rsid w:val="007F2F27"/>
    <w:rsid w:val="007F5476"/>
    <w:rsid w:val="00814777"/>
    <w:rsid w:val="008217B3"/>
    <w:rsid w:val="00824069"/>
    <w:rsid w:val="008459E8"/>
    <w:rsid w:val="00882F9C"/>
    <w:rsid w:val="00891B45"/>
    <w:rsid w:val="00892550"/>
    <w:rsid w:val="008A3368"/>
    <w:rsid w:val="008A55A8"/>
    <w:rsid w:val="008A56F7"/>
    <w:rsid w:val="008A654D"/>
    <w:rsid w:val="008B47E0"/>
    <w:rsid w:val="008C6F4B"/>
    <w:rsid w:val="008C79F2"/>
    <w:rsid w:val="008D21F0"/>
    <w:rsid w:val="008D2C2C"/>
    <w:rsid w:val="008D6863"/>
    <w:rsid w:val="008E1CF8"/>
    <w:rsid w:val="0090445E"/>
    <w:rsid w:val="009133D6"/>
    <w:rsid w:val="00923E96"/>
    <w:rsid w:val="00960ABB"/>
    <w:rsid w:val="0096779F"/>
    <w:rsid w:val="0099211F"/>
    <w:rsid w:val="009967C8"/>
    <w:rsid w:val="009A170A"/>
    <w:rsid w:val="009B0E3B"/>
    <w:rsid w:val="009B0ED9"/>
    <w:rsid w:val="009B649E"/>
    <w:rsid w:val="009B79D5"/>
    <w:rsid w:val="009D07EF"/>
    <w:rsid w:val="009E108D"/>
    <w:rsid w:val="00A0285D"/>
    <w:rsid w:val="00A141EB"/>
    <w:rsid w:val="00A144D1"/>
    <w:rsid w:val="00A17C26"/>
    <w:rsid w:val="00A20262"/>
    <w:rsid w:val="00A32984"/>
    <w:rsid w:val="00A509AA"/>
    <w:rsid w:val="00A67452"/>
    <w:rsid w:val="00A70274"/>
    <w:rsid w:val="00A7608A"/>
    <w:rsid w:val="00A922F9"/>
    <w:rsid w:val="00AA11C5"/>
    <w:rsid w:val="00AB0692"/>
    <w:rsid w:val="00AB25FB"/>
    <w:rsid w:val="00AE1832"/>
    <w:rsid w:val="00AE38AA"/>
    <w:rsid w:val="00AE5261"/>
    <w:rsid w:val="00AE60B4"/>
    <w:rsid w:val="00AF3739"/>
    <w:rsid w:val="00AF62F2"/>
    <w:rsid w:val="00B030A8"/>
    <w:rsid w:val="00B05256"/>
    <w:rsid w:val="00B21E27"/>
    <w:rsid w:val="00B26BA2"/>
    <w:rsid w:val="00B72813"/>
    <w:rsid w:val="00B82E41"/>
    <w:rsid w:val="00B86B75"/>
    <w:rsid w:val="00B955E5"/>
    <w:rsid w:val="00B97119"/>
    <w:rsid w:val="00BB611A"/>
    <w:rsid w:val="00BC22FA"/>
    <w:rsid w:val="00BC48D5"/>
    <w:rsid w:val="00BD16DE"/>
    <w:rsid w:val="00BF07D4"/>
    <w:rsid w:val="00C0136A"/>
    <w:rsid w:val="00C111DC"/>
    <w:rsid w:val="00C26B72"/>
    <w:rsid w:val="00C36279"/>
    <w:rsid w:val="00C45EE9"/>
    <w:rsid w:val="00C45F66"/>
    <w:rsid w:val="00C50711"/>
    <w:rsid w:val="00C61480"/>
    <w:rsid w:val="00C76F07"/>
    <w:rsid w:val="00C804D2"/>
    <w:rsid w:val="00C84A08"/>
    <w:rsid w:val="00CA73D2"/>
    <w:rsid w:val="00CB5908"/>
    <w:rsid w:val="00CB7FB4"/>
    <w:rsid w:val="00CC72CD"/>
    <w:rsid w:val="00CD5E3C"/>
    <w:rsid w:val="00CF57EF"/>
    <w:rsid w:val="00CF5891"/>
    <w:rsid w:val="00D077F5"/>
    <w:rsid w:val="00D347DF"/>
    <w:rsid w:val="00D34848"/>
    <w:rsid w:val="00D36013"/>
    <w:rsid w:val="00D46F1E"/>
    <w:rsid w:val="00D60E87"/>
    <w:rsid w:val="00D62916"/>
    <w:rsid w:val="00D9705B"/>
    <w:rsid w:val="00DB12D1"/>
    <w:rsid w:val="00DE6579"/>
    <w:rsid w:val="00E017CE"/>
    <w:rsid w:val="00E121C9"/>
    <w:rsid w:val="00E20672"/>
    <w:rsid w:val="00E315A3"/>
    <w:rsid w:val="00E41067"/>
    <w:rsid w:val="00E675E4"/>
    <w:rsid w:val="00E83EFE"/>
    <w:rsid w:val="00E859B2"/>
    <w:rsid w:val="00E8649C"/>
    <w:rsid w:val="00EB7732"/>
    <w:rsid w:val="00ED02E2"/>
    <w:rsid w:val="00ED0A56"/>
    <w:rsid w:val="00ED4779"/>
    <w:rsid w:val="00F001C1"/>
    <w:rsid w:val="00F10149"/>
    <w:rsid w:val="00F27D47"/>
    <w:rsid w:val="00F44C0B"/>
    <w:rsid w:val="00F535DE"/>
    <w:rsid w:val="00F664EA"/>
    <w:rsid w:val="00F721EA"/>
    <w:rsid w:val="00F758DD"/>
    <w:rsid w:val="00F86B44"/>
    <w:rsid w:val="00F95255"/>
    <w:rsid w:val="00F95C2A"/>
    <w:rsid w:val="00FB2B9E"/>
    <w:rsid w:val="00FC0B1B"/>
    <w:rsid w:val="00FC261B"/>
    <w:rsid w:val="00FC601B"/>
    <w:rsid w:val="00FD56BA"/>
    <w:rsid w:val="00FE10EC"/>
    <w:rsid w:val="00FE797F"/>
    <w:rsid w:val="24543E8C"/>
    <w:rsid w:val="64C48A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1C414"/>
  <w15:docId w15:val="{AEB74EF8-32B1-49C8-BCAD-8D1FD625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87765"/>
    <w:pPr>
      <w:tabs>
        <w:tab w:val="right" w:pos="7200"/>
      </w:tabs>
      <w:spacing w:before="180" w:after="180" w:line="204" w:lineRule="auto"/>
      <w:jc w:val="both"/>
    </w:pPr>
    <w:rPr>
      <w:sz w:val="22"/>
      <w14:ligatures w14:val="standardContextual"/>
    </w:rPr>
  </w:style>
  <w:style w:type="paragraph" w:styleId="Ttulo1">
    <w:name w:val="heading 1"/>
    <w:aliases w:val="H1"/>
    <w:basedOn w:val="Normal"/>
    <w:next w:val="Normal"/>
    <w:uiPriority w:val="9"/>
    <w:qFormat/>
    <w:rsid w:val="00146E32"/>
    <w:pPr>
      <w:keepNext/>
      <w:keepLines/>
      <w:numPr>
        <w:numId w:val="11"/>
      </w:numPr>
      <w:spacing w:before="480"/>
      <w:outlineLvl w:val="0"/>
    </w:pPr>
    <w:rPr>
      <w:rFonts w:asciiTheme="majorHAnsi" w:eastAsiaTheme="majorEastAsia" w:hAnsiTheme="majorHAnsi" w:cstheme="majorBidi"/>
      <w:b/>
      <w:bCs/>
      <w:sz w:val="28"/>
      <w:szCs w:val="32"/>
    </w:rPr>
  </w:style>
  <w:style w:type="paragraph" w:styleId="Ttulo2">
    <w:name w:val="heading 2"/>
    <w:aliases w:val="H2"/>
    <w:basedOn w:val="Normal"/>
    <w:next w:val="Normal"/>
    <w:uiPriority w:val="9"/>
    <w:unhideWhenUsed/>
    <w:qFormat/>
    <w:rsid w:val="00146E32"/>
    <w:pPr>
      <w:keepNext/>
      <w:keepLines/>
      <w:numPr>
        <w:ilvl w:val="1"/>
        <w:numId w:val="11"/>
      </w:numPr>
      <w:spacing w:before="200"/>
      <w:outlineLvl w:val="1"/>
    </w:pPr>
    <w:rPr>
      <w:rFonts w:asciiTheme="majorHAnsi" w:eastAsiaTheme="majorEastAsia" w:hAnsiTheme="majorHAnsi" w:cstheme="majorBidi"/>
      <w:b/>
      <w:bCs/>
      <w:sz w:val="24"/>
      <w:szCs w:val="32"/>
    </w:rPr>
  </w:style>
  <w:style w:type="paragraph" w:styleId="Ttulo3">
    <w:name w:val="heading 3"/>
    <w:aliases w:val="H3"/>
    <w:basedOn w:val="Normal"/>
    <w:next w:val="Normal"/>
    <w:uiPriority w:val="9"/>
    <w:unhideWhenUsed/>
    <w:qFormat/>
    <w:rsid w:val="00146E32"/>
    <w:pPr>
      <w:keepNext/>
      <w:keepLines/>
      <w:numPr>
        <w:ilvl w:val="2"/>
        <w:numId w:val="11"/>
      </w:numPr>
      <w:spacing w:before="200"/>
      <w:outlineLvl w:val="2"/>
    </w:pPr>
    <w:rPr>
      <w:rFonts w:asciiTheme="majorHAnsi" w:eastAsiaTheme="majorEastAsia" w:hAnsiTheme="majorHAnsi" w:cstheme="majorBidi"/>
      <w:b/>
      <w:bCs/>
      <w:szCs w:val="28"/>
    </w:rPr>
  </w:style>
  <w:style w:type="paragraph" w:styleId="Ttulo4">
    <w:name w:val="heading 4"/>
    <w:aliases w:val="H4"/>
    <w:basedOn w:val="Normal"/>
    <w:next w:val="Normal"/>
    <w:uiPriority w:val="9"/>
    <w:unhideWhenUsed/>
    <w:qFormat/>
    <w:rsid w:val="00146E32"/>
    <w:pPr>
      <w:keepNext/>
      <w:keepLines/>
      <w:spacing w:before="200"/>
      <w:outlineLvl w:val="3"/>
    </w:pPr>
    <w:rPr>
      <w:rFonts w:asciiTheme="majorHAnsi" w:eastAsiaTheme="majorEastAsia" w:hAnsiTheme="majorHAnsi" w:cstheme="majorBidi"/>
      <w:b/>
      <w:bCs/>
      <w:sz w:val="24"/>
    </w:rPr>
  </w:style>
  <w:style w:type="paragraph" w:styleId="Ttulo5">
    <w:name w:val="heading 5"/>
    <w:basedOn w:val="Ttulo4"/>
    <w:next w:val="Normal"/>
    <w:uiPriority w:val="9"/>
    <w:semiHidden/>
    <w:unhideWhenUsed/>
    <w:rsid w:val="003909C8"/>
    <w:pPr>
      <w:outlineLvl w:val="4"/>
    </w:pPr>
  </w:style>
  <w:style w:type="paragraph" w:styleId="Ttulo6">
    <w:name w:val="heading 6"/>
    <w:basedOn w:val="Ttulo5"/>
    <w:next w:val="Normal"/>
    <w:uiPriority w:val="9"/>
    <w:semiHidden/>
    <w:unhideWhenUsed/>
    <w:rsid w:val="003909C8"/>
    <w:pPr>
      <w:outlineLvl w:val="5"/>
    </w:pPr>
  </w:style>
  <w:style w:type="paragraph" w:styleId="Ttulo7">
    <w:name w:val="heading 7"/>
    <w:basedOn w:val="Ttulo6"/>
    <w:next w:val="Normal"/>
    <w:uiPriority w:val="9"/>
    <w:semiHidden/>
    <w:unhideWhenUsed/>
    <w:rsid w:val="003909C8"/>
    <w:pPr>
      <w:outlineLvl w:val="6"/>
    </w:pPr>
  </w:style>
  <w:style w:type="paragraph" w:styleId="Ttulo8">
    <w:name w:val="heading 8"/>
    <w:basedOn w:val="Ttulo7"/>
    <w:next w:val="Normal"/>
    <w:uiPriority w:val="9"/>
    <w:semiHidden/>
    <w:unhideWhenUsed/>
    <w:rsid w:val="003909C8"/>
    <w:pPr>
      <w:outlineLvl w:val="7"/>
    </w:pPr>
  </w:style>
  <w:style w:type="paragraph" w:styleId="Ttulo9">
    <w:name w:val="heading 9"/>
    <w:basedOn w:val="Ttulo8"/>
    <w:next w:val="Normal"/>
    <w:uiPriority w:val="9"/>
    <w:semiHidden/>
    <w:unhideWhenUsed/>
    <w:rsid w:val="003909C8"/>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mpact">
    <w:name w:val="Compact"/>
    <w:basedOn w:val="Normal"/>
    <w:uiPriority w:val="35"/>
    <w:semiHidden/>
    <w:unhideWhenUsed/>
    <w:qFormat/>
    <w:rsid w:val="008E1CF8"/>
    <w:pPr>
      <w:spacing w:before="36" w:after="36"/>
    </w:pPr>
  </w:style>
  <w:style w:type="paragraph" w:styleId="Ttulo">
    <w:name w:val="Title"/>
    <w:basedOn w:val="Normal"/>
    <w:next w:val="Normal"/>
    <w:uiPriority w:val="3"/>
    <w:qFormat/>
    <w:rsid w:val="003909C8"/>
    <w:pPr>
      <w:keepNext/>
      <w:keepLines/>
      <w:spacing w:before="840" w:after="240"/>
      <w:jc w:val="center"/>
    </w:pPr>
    <w:rPr>
      <w:rFonts w:asciiTheme="majorHAnsi" w:eastAsiaTheme="majorEastAsia" w:hAnsiTheme="majorHAnsi" w:cstheme="majorBidi"/>
      <w:bCs/>
      <w:sz w:val="32"/>
      <w:szCs w:val="36"/>
    </w:rPr>
  </w:style>
  <w:style w:type="paragraph" w:styleId="Subttulo">
    <w:name w:val="Subtitle"/>
    <w:basedOn w:val="Ttulo"/>
    <w:next w:val="Normal"/>
    <w:uiPriority w:val="4"/>
    <w:qFormat/>
    <w:pPr>
      <w:spacing w:before="240"/>
    </w:pPr>
    <w:rPr>
      <w:sz w:val="30"/>
      <w:szCs w:val="30"/>
    </w:rPr>
  </w:style>
  <w:style w:type="paragraph" w:customStyle="1" w:styleId="Author">
    <w:name w:val="Author"/>
    <w:uiPriority w:val="10"/>
    <w:qFormat/>
    <w:rsid w:val="00146E32"/>
    <w:pPr>
      <w:keepNext/>
      <w:keepLines/>
      <w:spacing w:before="200"/>
      <w:contextualSpacing/>
      <w:jc w:val="center"/>
    </w:pPr>
  </w:style>
  <w:style w:type="paragraph" w:styleId="Fecha">
    <w:name w:val="Date"/>
    <w:next w:val="Normal"/>
    <w:link w:val="FechaCar"/>
    <w:uiPriority w:val="10"/>
    <w:qFormat/>
    <w:pPr>
      <w:keepNext/>
      <w:keepLines/>
      <w:jc w:val="center"/>
    </w:pPr>
  </w:style>
  <w:style w:type="paragraph" w:customStyle="1" w:styleId="Abstract">
    <w:name w:val="Abstract"/>
    <w:basedOn w:val="Normal"/>
    <w:uiPriority w:val="6"/>
    <w:rsid w:val="00891B45"/>
    <w:pPr>
      <w:keepNext/>
      <w:keepLines/>
      <w:spacing w:before="120" w:after="120"/>
      <w:ind w:left="547" w:right="547" w:firstLine="274"/>
      <w:contextualSpacing/>
    </w:pPr>
    <w:rPr>
      <w:sz w:val="20"/>
      <w:szCs w:val="20"/>
    </w:rPr>
  </w:style>
  <w:style w:type="paragraph" w:styleId="Bibliografa">
    <w:name w:val="Bibliography"/>
    <w:basedOn w:val="Normal"/>
    <w:uiPriority w:val="11"/>
    <w:qFormat/>
    <w:rsid w:val="00F95255"/>
    <w:pPr>
      <w:numPr>
        <w:numId w:val="12"/>
      </w:numPr>
      <w:ind w:left="360"/>
    </w:pPr>
  </w:style>
  <w:style w:type="paragraph" w:styleId="Textodebloque">
    <w:name w:val="Block Text"/>
    <w:basedOn w:val="Normal"/>
    <w:next w:val="Normal"/>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uiPriority w:val="18"/>
    <w:semiHidden/>
    <w:unhideWhenUsed/>
    <w:pPr>
      <w:keepNext/>
      <w:keepLines/>
      <w:spacing w:after="0"/>
    </w:pPr>
    <w:rPr>
      <w:b/>
    </w:rPr>
  </w:style>
  <w:style w:type="paragraph" w:customStyle="1" w:styleId="Definition">
    <w:name w:val="Definition"/>
    <w:basedOn w:val="Normal"/>
    <w:uiPriority w:val="18"/>
    <w:semiHidden/>
    <w:unhideWhenUsed/>
  </w:style>
  <w:style w:type="paragraph" w:styleId="Descripcin">
    <w:name w:val="caption"/>
    <w:basedOn w:val="Normal"/>
    <w:link w:val="DescripcinCar"/>
    <w:uiPriority w:val="14"/>
    <w:rsid w:val="003E2C91"/>
    <w:pPr>
      <w:spacing w:before="0" w:after="360"/>
      <w:jc w:val="center"/>
    </w:pPr>
    <w:rPr>
      <w:sz w:val="20"/>
    </w:rPr>
  </w:style>
  <w:style w:type="paragraph" w:customStyle="1" w:styleId="TableCaption">
    <w:name w:val="Table Caption"/>
    <w:basedOn w:val="Descripcin"/>
    <w:uiPriority w:val="16"/>
    <w:semiHidden/>
    <w:unhideWhenUsed/>
    <w:pPr>
      <w:keepNext/>
    </w:pPr>
  </w:style>
  <w:style w:type="paragraph" w:customStyle="1" w:styleId="ImageCaption">
    <w:name w:val="Image Caption"/>
    <w:basedOn w:val="Descripcin"/>
    <w:uiPriority w:val="16"/>
    <w:semiHidden/>
    <w:unhideWhenUsed/>
  </w:style>
  <w:style w:type="paragraph" w:customStyle="1" w:styleId="Figure">
    <w:name w:val="Figure"/>
    <w:basedOn w:val="Normal"/>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escripcinCar">
    <w:name w:val="Descripción Car"/>
    <w:basedOn w:val="Fuentedeprrafopredeter"/>
    <w:link w:val="Descripcin"/>
    <w:uiPriority w:val="14"/>
    <w:unhideWhenUsed/>
    <w:rsid w:val="003E2C91"/>
    <w:rPr>
      <w:sz w:val="20"/>
      <w14:ligatures w14:val="standardContextual"/>
    </w:rPr>
  </w:style>
  <w:style w:type="character" w:customStyle="1" w:styleId="VerbatimChar">
    <w:name w:val="Verbatim Char"/>
    <w:basedOn w:val="DescripcinCar"/>
    <w:link w:val="SourceCode"/>
    <w:uiPriority w:val="7"/>
    <w:rsid w:val="00387765"/>
    <w:rPr>
      <w:rFonts w:ascii="LM Mono 10" w:hAnsi="LM Mono 10"/>
      <w:noProof/>
      <w:sz w:val="22"/>
      <w14:ligatures w14:val="standardContextual"/>
    </w:rPr>
  </w:style>
  <w:style w:type="character" w:styleId="Refdenotaalpie">
    <w:name w:val="footnote reference"/>
    <w:uiPriority w:val="11"/>
    <w:unhideWhenUsed/>
    <w:rsid w:val="008E1CF8"/>
    <w:rPr>
      <w:vertAlign w:val="superscript"/>
      <w14:ligatures w14:val="standardContextual"/>
    </w:rPr>
  </w:style>
  <w:style w:type="character" w:styleId="Hipervnculo">
    <w:name w:val="Hyperlink"/>
    <w:basedOn w:val="DescripcinCar"/>
    <w:uiPriority w:val="99"/>
    <w:unhideWhenUsed/>
    <w:rsid w:val="00B97119"/>
    <w:rPr>
      <w:color w:val="auto"/>
      <w:sz w:val="22"/>
      <w14:ligatures w14:val="standardContextual"/>
    </w:rPr>
  </w:style>
  <w:style w:type="paragraph" w:styleId="TtuloTDC">
    <w:name w:val="TOC Heading"/>
    <w:basedOn w:val="Ttulo1"/>
    <w:next w:val="Normal"/>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uiPriority w:val="7"/>
    <w:qFormat/>
    <w:rsid w:val="00FC601B"/>
    <w:pPr>
      <w:tabs>
        <w:tab w:val="clear" w:pos="7200"/>
        <w:tab w:val="left" w:pos="468"/>
        <w:tab w:val="left" w:pos="927"/>
        <w:tab w:val="left" w:pos="1395"/>
        <w:tab w:val="left" w:pos="1845"/>
        <w:tab w:val="left" w:pos="2322"/>
      </w:tabs>
      <w:wordWrap w:val="0"/>
      <w:spacing w:line="240" w:lineRule="auto"/>
      <w:contextualSpacing/>
      <w:jc w:val="left"/>
    </w:pPr>
    <w:rPr>
      <w:rFonts w:ascii="LM Mono 10" w:hAnsi="LM Mono 10"/>
      <w:noProof/>
    </w:rPr>
  </w:style>
  <w:style w:type="character" w:styleId="Hipervnculovisitado">
    <w:name w:val="FollowedHyperlink"/>
    <w:basedOn w:val="Fuentedeprrafopredeter"/>
    <w:uiPriority w:val="99"/>
    <w:semiHidden/>
    <w:unhideWhenUsed/>
    <w:rsid w:val="00B97119"/>
    <w:rPr>
      <w:color w:val="000000" w:themeColor="followedHyperlink"/>
      <w:u w:val="none"/>
    </w:rPr>
  </w:style>
  <w:style w:type="paragraph" w:styleId="Encabezado">
    <w:name w:val="header"/>
    <w:basedOn w:val="Normal"/>
    <w:link w:val="EncabezadoCar"/>
    <w:uiPriority w:val="99"/>
    <w:semiHidden/>
    <w:rsid w:val="00B955E5"/>
    <w:pPr>
      <w:tabs>
        <w:tab w:val="center" w:pos="4680"/>
        <w:tab w:val="right" w:pos="9360"/>
      </w:tabs>
      <w:spacing w:after="0"/>
    </w:pPr>
  </w:style>
  <w:style w:type="character" w:customStyle="1" w:styleId="EncabezadoCar">
    <w:name w:val="Encabezado Car"/>
    <w:basedOn w:val="Fuentedeprrafopredeter"/>
    <w:link w:val="Encabezado"/>
    <w:uiPriority w:val="99"/>
    <w:semiHidden/>
    <w:unhideWhenUsed/>
    <w:rsid w:val="00E675E4"/>
    <w:rPr>
      <w:sz w:val="22"/>
      <w14:ligatures w14:val="standardContextual"/>
    </w:rPr>
  </w:style>
  <w:style w:type="paragraph" w:styleId="Piedepgina">
    <w:name w:val="footer"/>
    <w:basedOn w:val="Normal"/>
    <w:link w:val="PiedepginaCar"/>
    <w:uiPriority w:val="99"/>
    <w:semiHidden/>
    <w:rsid w:val="00B955E5"/>
    <w:pPr>
      <w:tabs>
        <w:tab w:val="center" w:pos="4680"/>
        <w:tab w:val="right" w:pos="9360"/>
      </w:tabs>
      <w:spacing w:after="0"/>
    </w:pPr>
  </w:style>
  <w:style w:type="character" w:customStyle="1" w:styleId="PiedepginaCar">
    <w:name w:val="Pie de página Car"/>
    <w:basedOn w:val="Fuentedeprrafopredeter"/>
    <w:link w:val="Piedepgina"/>
    <w:uiPriority w:val="99"/>
    <w:semiHidden/>
    <w:unhideWhenUsed/>
    <w:rsid w:val="00E675E4"/>
    <w:rPr>
      <w:sz w:val="22"/>
      <w14:ligatures w14:val="standardContextual"/>
    </w:rPr>
  </w:style>
  <w:style w:type="character" w:customStyle="1" w:styleId="FechaCar">
    <w:name w:val="Fecha Car"/>
    <w:basedOn w:val="Fuentedeprrafopredeter"/>
    <w:link w:val="Fecha"/>
    <w:uiPriority w:val="99"/>
    <w:semiHidden/>
    <w:unhideWhenUsed/>
    <w:rsid w:val="00B955E5"/>
  </w:style>
  <w:style w:type="paragraph" w:styleId="Prrafodelista">
    <w:name w:val="List Paragraph"/>
    <w:basedOn w:val="Normal"/>
    <w:uiPriority w:val="34"/>
    <w:unhideWhenUsed/>
    <w:rsid w:val="00683989"/>
    <w:pPr>
      <w:tabs>
        <w:tab w:val="clear" w:pos="7200"/>
      </w:tabs>
      <w:spacing w:before="120" w:after="120"/>
      <w:ind w:left="720"/>
    </w:pPr>
  </w:style>
  <w:style w:type="character" w:styleId="Textodelmarcadordeposicin">
    <w:name w:val="Placeholder Text"/>
    <w:basedOn w:val="Fuentedeprrafopredeter"/>
    <w:uiPriority w:val="99"/>
    <w:unhideWhenUsed/>
    <w:rsid w:val="00A32984"/>
    <w:rPr>
      <w:color w:val="808080"/>
    </w:rPr>
  </w:style>
  <w:style w:type="paragraph" w:styleId="Listaconvietas">
    <w:name w:val="List Bullet"/>
    <w:basedOn w:val="Prrafodelista"/>
    <w:uiPriority w:val="99"/>
    <w:semiHidden/>
    <w:unhideWhenUsed/>
    <w:rsid w:val="00C84A08"/>
    <w:pPr>
      <w:numPr>
        <w:numId w:val="1"/>
      </w:numPr>
    </w:pPr>
  </w:style>
  <w:style w:type="paragraph" w:styleId="Listaconvietas2">
    <w:name w:val="List Bullet 2"/>
    <w:basedOn w:val="Normal"/>
    <w:uiPriority w:val="99"/>
    <w:semiHidden/>
    <w:unhideWhenUsed/>
    <w:rsid w:val="004C02A9"/>
    <w:pPr>
      <w:numPr>
        <w:numId w:val="2"/>
      </w:numPr>
      <w:contextualSpacing/>
    </w:pPr>
  </w:style>
  <w:style w:type="paragraph" w:styleId="Listaconvietas3">
    <w:name w:val="List Bullet 3"/>
    <w:basedOn w:val="Normal"/>
    <w:uiPriority w:val="99"/>
    <w:semiHidden/>
    <w:unhideWhenUsed/>
    <w:rsid w:val="004C02A9"/>
    <w:pPr>
      <w:numPr>
        <w:numId w:val="3"/>
      </w:numPr>
      <w:contextualSpacing/>
    </w:pPr>
  </w:style>
  <w:style w:type="paragraph" w:styleId="Listaconvietas4">
    <w:name w:val="List Bullet 4"/>
    <w:basedOn w:val="Normal"/>
    <w:uiPriority w:val="99"/>
    <w:semiHidden/>
    <w:unhideWhenUsed/>
    <w:rsid w:val="004C02A9"/>
    <w:pPr>
      <w:numPr>
        <w:numId w:val="4"/>
      </w:numPr>
      <w:contextualSpacing/>
    </w:pPr>
  </w:style>
  <w:style w:type="paragraph" w:styleId="Listaconvietas5">
    <w:name w:val="List Bullet 5"/>
    <w:basedOn w:val="Normal"/>
    <w:uiPriority w:val="99"/>
    <w:semiHidden/>
    <w:unhideWhenUsed/>
    <w:rsid w:val="004C02A9"/>
    <w:pPr>
      <w:numPr>
        <w:numId w:val="5"/>
      </w:numPr>
      <w:contextualSpacing/>
    </w:pPr>
  </w:style>
  <w:style w:type="paragraph" w:styleId="Continuarlista">
    <w:name w:val="List Continue"/>
    <w:basedOn w:val="Normal"/>
    <w:uiPriority w:val="99"/>
    <w:semiHidden/>
    <w:unhideWhenUsed/>
    <w:rsid w:val="004C02A9"/>
    <w:pPr>
      <w:spacing w:after="120"/>
      <w:ind w:left="360"/>
      <w:contextualSpacing/>
    </w:pPr>
  </w:style>
  <w:style w:type="paragraph" w:styleId="Continuarlista2">
    <w:name w:val="List Continue 2"/>
    <w:basedOn w:val="Normal"/>
    <w:uiPriority w:val="99"/>
    <w:semiHidden/>
    <w:unhideWhenUsed/>
    <w:rsid w:val="004C02A9"/>
    <w:pPr>
      <w:spacing w:after="120"/>
      <w:ind w:left="720"/>
      <w:contextualSpacing/>
    </w:pPr>
  </w:style>
  <w:style w:type="paragraph" w:styleId="Continuarlista3">
    <w:name w:val="List Continue 3"/>
    <w:basedOn w:val="Normal"/>
    <w:uiPriority w:val="99"/>
    <w:semiHidden/>
    <w:unhideWhenUsed/>
    <w:rsid w:val="004C02A9"/>
    <w:pPr>
      <w:spacing w:after="120"/>
      <w:ind w:left="1080"/>
      <w:contextualSpacing/>
    </w:pPr>
  </w:style>
  <w:style w:type="paragraph" w:styleId="Continuarlista4">
    <w:name w:val="List Continue 4"/>
    <w:basedOn w:val="Normal"/>
    <w:uiPriority w:val="99"/>
    <w:semiHidden/>
    <w:unhideWhenUsed/>
    <w:rsid w:val="004C02A9"/>
    <w:pPr>
      <w:spacing w:after="120"/>
      <w:ind w:left="1440"/>
      <w:contextualSpacing/>
    </w:pPr>
  </w:style>
  <w:style w:type="paragraph" w:styleId="Continuarlista5">
    <w:name w:val="List Continue 5"/>
    <w:basedOn w:val="Normal"/>
    <w:uiPriority w:val="99"/>
    <w:semiHidden/>
    <w:unhideWhenUsed/>
    <w:rsid w:val="004C02A9"/>
    <w:pPr>
      <w:spacing w:after="120"/>
      <w:ind w:left="1800"/>
      <w:contextualSpacing/>
    </w:pPr>
  </w:style>
  <w:style w:type="paragraph" w:styleId="Listaconnmeros">
    <w:name w:val="List Number"/>
    <w:basedOn w:val="Normal"/>
    <w:uiPriority w:val="99"/>
    <w:semiHidden/>
    <w:unhideWhenUsed/>
    <w:rsid w:val="004C02A9"/>
    <w:pPr>
      <w:numPr>
        <w:numId w:val="6"/>
      </w:numPr>
      <w:contextualSpacing/>
    </w:pPr>
  </w:style>
  <w:style w:type="paragraph" w:styleId="Listaconnmeros2">
    <w:name w:val="List Number 2"/>
    <w:basedOn w:val="Normal"/>
    <w:uiPriority w:val="99"/>
    <w:semiHidden/>
    <w:unhideWhenUsed/>
    <w:rsid w:val="004C02A9"/>
    <w:pPr>
      <w:numPr>
        <w:numId w:val="7"/>
      </w:numPr>
      <w:contextualSpacing/>
    </w:pPr>
  </w:style>
  <w:style w:type="paragraph" w:styleId="Listaconnmeros3">
    <w:name w:val="List Number 3"/>
    <w:basedOn w:val="Normal"/>
    <w:uiPriority w:val="99"/>
    <w:semiHidden/>
    <w:unhideWhenUsed/>
    <w:rsid w:val="004C02A9"/>
    <w:pPr>
      <w:numPr>
        <w:numId w:val="8"/>
      </w:numPr>
      <w:contextualSpacing/>
    </w:pPr>
  </w:style>
  <w:style w:type="paragraph" w:styleId="Listaconnmeros4">
    <w:name w:val="List Number 4"/>
    <w:basedOn w:val="Normal"/>
    <w:uiPriority w:val="99"/>
    <w:semiHidden/>
    <w:unhideWhenUsed/>
    <w:rsid w:val="004C02A9"/>
    <w:pPr>
      <w:numPr>
        <w:numId w:val="9"/>
      </w:numPr>
      <w:contextualSpacing/>
    </w:pPr>
  </w:style>
  <w:style w:type="paragraph" w:styleId="Listaconnmeros5">
    <w:name w:val="List Number 5"/>
    <w:basedOn w:val="Normal"/>
    <w:uiPriority w:val="99"/>
    <w:semiHidden/>
    <w:unhideWhenUsed/>
    <w:rsid w:val="004C02A9"/>
    <w:pPr>
      <w:numPr>
        <w:numId w:val="10"/>
      </w:numPr>
      <w:contextualSpacing/>
    </w:pPr>
  </w:style>
  <w:style w:type="paragraph" w:styleId="Textomacro">
    <w:name w:val="macro"/>
    <w:link w:val="TextomacroCar"/>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xtomacroCar">
    <w:name w:val="Texto macro Car"/>
    <w:basedOn w:val="Fuentedeprrafopredeter"/>
    <w:link w:val="Textomacro"/>
    <w:uiPriority w:val="99"/>
    <w:semiHidden/>
    <w:unhideWhenUsed/>
    <w:rsid w:val="004C02A9"/>
    <w:rPr>
      <w:rFonts w:ascii="LM Mono 10" w:hAnsi="LM Mono 10"/>
      <w:sz w:val="20"/>
      <w:szCs w:val="20"/>
      <w14:ligatures w14:val="standardContextual"/>
    </w:rPr>
  </w:style>
  <w:style w:type="paragraph" w:styleId="Lista">
    <w:name w:val="List"/>
    <w:basedOn w:val="Normal"/>
    <w:uiPriority w:val="99"/>
    <w:semiHidden/>
    <w:unhideWhenUsed/>
    <w:rsid w:val="004C02A9"/>
    <w:pPr>
      <w:ind w:left="360" w:hanging="360"/>
      <w:contextualSpacing/>
    </w:pPr>
  </w:style>
  <w:style w:type="paragraph" w:styleId="Lista2">
    <w:name w:val="List 2"/>
    <w:basedOn w:val="Normal"/>
    <w:uiPriority w:val="99"/>
    <w:semiHidden/>
    <w:unhideWhenUsed/>
    <w:rsid w:val="004C02A9"/>
    <w:pPr>
      <w:ind w:left="720" w:hanging="360"/>
      <w:contextualSpacing/>
    </w:pPr>
  </w:style>
  <w:style w:type="paragraph" w:styleId="Lista3">
    <w:name w:val="List 3"/>
    <w:basedOn w:val="Normal"/>
    <w:uiPriority w:val="99"/>
    <w:semiHidden/>
    <w:unhideWhenUsed/>
    <w:rsid w:val="004C02A9"/>
    <w:pPr>
      <w:ind w:left="1080" w:hanging="360"/>
      <w:contextualSpacing/>
    </w:pPr>
  </w:style>
  <w:style w:type="paragraph" w:styleId="Lista4">
    <w:name w:val="List 4"/>
    <w:basedOn w:val="Normal"/>
    <w:uiPriority w:val="99"/>
    <w:semiHidden/>
    <w:unhideWhenUsed/>
    <w:rsid w:val="004C02A9"/>
    <w:pPr>
      <w:ind w:left="1440" w:hanging="360"/>
      <w:contextualSpacing/>
    </w:pPr>
  </w:style>
  <w:style w:type="paragraph" w:styleId="Lista5">
    <w:name w:val="List 5"/>
    <w:basedOn w:val="Normal"/>
    <w:uiPriority w:val="99"/>
    <w:semiHidden/>
    <w:unhideWhenUsed/>
    <w:rsid w:val="004C02A9"/>
    <w:pPr>
      <w:ind w:left="1800" w:hanging="360"/>
      <w:contextualSpacing/>
    </w:pPr>
  </w:style>
  <w:style w:type="character" w:styleId="Nmerodelnea">
    <w:name w:val="line number"/>
    <w:basedOn w:val="Fuentedeprrafopredeter"/>
    <w:uiPriority w:val="99"/>
    <w:semiHidden/>
    <w:unhideWhenUsed/>
    <w:rsid w:val="004C02A9"/>
  </w:style>
  <w:style w:type="paragraph" w:styleId="Sinespaciado">
    <w:name w:val="No Spacing"/>
    <w:uiPriority w:val="2"/>
    <w:qFormat/>
    <w:rsid w:val="00882F9C"/>
    <w:pPr>
      <w:tabs>
        <w:tab w:val="right" w:pos="7200"/>
      </w:tabs>
      <w:spacing w:after="0"/>
      <w:jc w:val="both"/>
    </w:pPr>
    <w:rPr>
      <w:sz w:val="22"/>
      <w14:ligatures w14:val="standardContextual"/>
    </w:rPr>
  </w:style>
  <w:style w:type="table" w:styleId="Tablaconcuadrcula">
    <w:name w:val="Table Grid"/>
    <w:basedOn w:val="Tablanormal"/>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
    <w:next w:val="Abstract"/>
    <w:link w:val="AbstractTitleChar"/>
    <w:uiPriority w:val="5"/>
    <w:qFormat/>
    <w:rsid w:val="00E675E4"/>
    <w:pPr>
      <w:spacing w:before="120" w:after="120"/>
      <w:jc w:val="center"/>
    </w:pPr>
    <w:rPr>
      <w:b/>
      <w:sz w:val="20"/>
    </w:rPr>
  </w:style>
  <w:style w:type="character" w:customStyle="1" w:styleId="AbstractTitleChar">
    <w:name w:val="Abstract Title Char"/>
    <w:basedOn w:val="Fuentedeprrafopredeter"/>
    <w:link w:val="AbstractTitle"/>
    <w:uiPriority w:val="5"/>
    <w:rsid w:val="00891B45"/>
    <w:rPr>
      <w:b/>
      <w:sz w:val="20"/>
      <w14:ligatures w14:val="standardContextual"/>
    </w:rPr>
  </w:style>
  <w:style w:type="paragraph" w:styleId="Textonotaalfinal">
    <w:name w:val="endnote text"/>
    <w:basedOn w:val="Normal"/>
    <w:link w:val="TextonotaalfinalCar"/>
    <w:uiPriority w:val="99"/>
    <w:semiHidden/>
    <w:unhideWhenUsed/>
    <w:rsid w:val="000400A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400AC"/>
    <w:rPr>
      <w:sz w:val="20"/>
      <w:szCs w:val="20"/>
      <w14:ligatures w14:val="standardContextual"/>
    </w:rPr>
  </w:style>
  <w:style w:type="character" w:styleId="Refdenotaalfinal">
    <w:name w:val="endnote reference"/>
    <w:basedOn w:val="Fuentedeprrafopredeter"/>
    <w:uiPriority w:val="99"/>
    <w:semiHidden/>
    <w:unhideWhenUsed/>
    <w:rsid w:val="000400AC"/>
    <w:rPr>
      <w:vertAlign w:val="superscript"/>
    </w:rPr>
  </w:style>
  <w:style w:type="character" w:customStyle="1" w:styleId="Proof">
    <w:name w:val="Proof"/>
    <w:basedOn w:val="Fuentedeprrafopredeter"/>
    <w:uiPriority w:val="11"/>
    <w:qFormat/>
    <w:rsid w:val="005E3CD7"/>
    <w:rPr>
      <w:i/>
    </w:rPr>
  </w:style>
  <w:style w:type="paragraph" w:styleId="Textodeglobo">
    <w:name w:val="Balloon Text"/>
    <w:basedOn w:val="Normal"/>
    <w:link w:val="TextodegloboCar"/>
    <w:uiPriority w:val="99"/>
    <w:semiHidden/>
    <w:unhideWhenUsed/>
    <w:rsid w:val="00B21E27"/>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1E27"/>
    <w:rPr>
      <w:rFonts w:ascii="Segoe UI" w:hAnsi="Segoe UI" w:cs="Segoe UI"/>
      <w:sz w:val="18"/>
      <w:szCs w:val="18"/>
      <w14:ligatures w14:val="standardContextual"/>
    </w:rPr>
  </w:style>
  <w:style w:type="character" w:styleId="Mencinsinresolver">
    <w:name w:val="Unresolved Mention"/>
    <w:basedOn w:val="Fuentedeprrafopredeter"/>
    <w:uiPriority w:val="99"/>
    <w:semiHidden/>
    <w:unhideWhenUsed/>
    <w:rsid w:val="00F44C0B"/>
    <w:rPr>
      <w:color w:val="808080"/>
      <w:shd w:val="clear" w:color="auto" w:fill="E6E6E6"/>
    </w:rPr>
  </w:style>
  <w:style w:type="table" w:styleId="Tablanormal1">
    <w:name w:val="Plain Table 1"/>
    <w:basedOn w:val="Tablanormal"/>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0D4A65"/>
    <w:rPr>
      <w:sz w:val="16"/>
      <w:szCs w:val="16"/>
    </w:rPr>
  </w:style>
  <w:style w:type="paragraph" w:styleId="Textocomentario">
    <w:name w:val="annotation text"/>
    <w:basedOn w:val="Normal"/>
    <w:link w:val="TextocomentarioCar"/>
    <w:uiPriority w:val="99"/>
    <w:semiHidden/>
    <w:unhideWhenUsed/>
    <w:rsid w:val="000D4A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4A65"/>
    <w:rPr>
      <w:sz w:val="20"/>
      <w:szCs w:val="20"/>
      <w14:ligatures w14:val="standardContextual"/>
    </w:rPr>
  </w:style>
  <w:style w:type="paragraph" w:styleId="Asuntodelcomentario">
    <w:name w:val="annotation subject"/>
    <w:basedOn w:val="Textocomentario"/>
    <w:next w:val="Textocomentario"/>
    <w:link w:val="AsuntodelcomentarioCar"/>
    <w:uiPriority w:val="99"/>
    <w:semiHidden/>
    <w:unhideWhenUsed/>
    <w:rsid w:val="000D4A65"/>
    <w:rPr>
      <w:b/>
      <w:bCs/>
    </w:rPr>
  </w:style>
  <w:style w:type="character" w:customStyle="1" w:styleId="AsuntodelcomentarioCar">
    <w:name w:val="Asunto del comentario Car"/>
    <w:basedOn w:val="TextocomentarioCar"/>
    <w:link w:val="Asuntodelcomentari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336277">
      <w:bodyDiv w:val="1"/>
      <w:marLeft w:val="0"/>
      <w:marRight w:val="0"/>
      <w:marTop w:val="0"/>
      <w:marBottom w:val="0"/>
      <w:divBdr>
        <w:top w:val="none" w:sz="0" w:space="0" w:color="auto"/>
        <w:left w:val="none" w:sz="0" w:space="0" w:color="auto"/>
        <w:bottom w:val="none" w:sz="0" w:space="0" w:color="auto"/>
        <w:right w:val="none" w:sz="0" w:space="0" w:color="auto"/>
      </w:divBdr>
    </w:div>
    <w:div w:id="762725061">
      <w:bodyDiv w:val="1"/>
      <w:marLeft w:val="0"/>
      <w:marRight w:val="0"/>
      <w:marTop w:val="0"/>
      <w:marBottom w:val="0"/>
      <w:divBdr>
        <w:top w:val="none" w:sz="0" w:space="0" w:color="auto"/>
        <w:left w:val="none" w:sz="0" w:space="0" w:color="auto"/>
        <w:bottom w:val="none" w:sz="0" w:space="0" w:color="auto"/>
        <w:right w:val="none" w:sz="0" w:space="0" w:color="auto"/>
      </w:divBdr>
    </w:div>
    <w:div w:id="800660163">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564565940">
      <w:bodyDiv w:val="1"/>
      <w:marLeft w:val="0"/>
      <w:marRight w:val="0"/>
      <w:marTop w:val="0"/>
      <w:marBottom w:val="0"/>
      <w:divBdr>
        <w:top w:val="none" w:sz="0" w:space="0" w:color="auto"/>
        <w:left w:val="none" w:sz="0" w:space="0" w:color="auto"/>
        <w:bottom w:val="none" w:sz="0" w:space="0" w:color="auto"/>
        <w:right w:val="none" w:sz="0" w:space="0" w:color="auto"/>
      </w:divBdr>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897934048">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ya\OneDrive\Documentos\Universidad\wordtex\Templates\WordTeX%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6A4765366564535AE3E69B45C13C20E"/>
        <w:category>
          <w:name w:val="General"/>
          <w:gallery w:val="placeholder"/>
        </w:category>
        <w:types>
          <w:type w:val="bbPlcHdr"/>
        </w:types>
        <w:behaviors>
          <w:behavior w:val="content"/>
        </w:behaviors>
        <w:guid w:val="{1D89E34E-B650-49F5-AF86-CD738E02A22A}"/>
      </w:docPartPr>
      <w:docPartBody>
        <w:p w:rsidR="00BD16DE" w:rsidRDefault="00BD16DE">
          <w:pPr>
            <w:pStyle w:val="86A4765366564535AE3E69B45C13C20E"/>
          </w:pPr>
          <w:r>
            <w:t>WordTeX Template Version 1.0</w:t>
          </w:r>
        </w:p>
      </w:docPartBody>
    </w:docPart>
    <w:docPart>
      <w:docPartPr>
        <w:name w:val="243D187F82414C99935B5BFC7DC1CF52"/>
        <w:category>
          <w:name w:val="General"/>
          <w:gallery w:val="placeholder"/>
        </w:category>
        <w:types>
          <w:type w:val="bbPlcHdr"/>
        </w:types>
        <w:behaviors>
          <w:behavior w:val="content"/>
        </w:behaviors>
        <w:guid w:val="{78752A58-5E9D-4A02-A254-672E352658BF}"/>
      </w:docPartPr>
      <w:docPartBody>
        <w:p w:rsidR="00BD16DE" w:rsidRDefault="00BD16DE">
          <w:pPr>
            <w:pStyle w:val="243D187F82414C99935B5BFC7DC1CF52"/>
          </w:pPr>
          <w:r>
            <w:t>Subtitle</w:t>
          </w:r>
        </w:p>
      </w:docPartBody>
    </w:docPart>
    <w:docPart>
      <w:docPartPr>
        <w:name w:val="A008CE1ED5014DF38EF5B15A6926AD09"/>
        <w:category>
          <w:name w:val="General"/>
          <w:gallery w:val="placeholder"/>
        </w:category>
        <w:types>
          <w:type w:val="bbPlcHdr"/>
        </w:types>
        <w:behaviors>
          <w:behavior w:val="content"/>
        </w:behaviors>
        <w:guid w:val="{1702DAD2-3140-4457-A2E8-F4EF76537D35}"/>
      </w:docPartPr>
      <w:docPartBody>
        <w:p w:rsidR="00BD16DE" w:rsidRDefault="00BD16DE">
          <w:pPr>
            <w:pStyle w:val="A008CE1ED5014DF38EF5B15A6926AD09"/>
          </w:pPr>
          <w:r>
            <w:t>Author One</w:t>
          </w:r>
        </w:p>
      </w:docPartBody>
    </w:docPart>
    <w:docPart>
      <w:docPartPr>
        <w:name w:val="2F07E8991DB8458A9AAAA0F1C8FE38AE"/>
        <w:category>
          <w:name w:val="General"/>
          <w:gallery w:val="placeholder"/>
        </w:category>
        <w:types>
          <w:type w:val="bbPlcHdr"/>
        </w:types>
        <w:behaviors>
          <w:behavior w:val="content"/>
        </w:behaviors>
        <w:guid w:val="{A8983033-2DA0-4690-A65E-9D56737CACD7}"/>
      </w:docPartPr>
      <w:docPartBody>
        <w:p w:rsidR="00BD16DE" w:rsidRDefault="00BD16DE">
          <w:pPr>
            <w:pStyle w:val="2F07E8991DB8458A9AAAA0F1C8FE38AE"/>
          </w:pPr>
          <w:r>
            <w:t>Section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D8"/>
    <w:rsid w:val="006E6331"/>
    <w:rsid w:val="00805818"/>
    <w:rsid w:val="00B72813"/>
    <w:rsid w:val="00BD16DE"/>
    <w:rsid w:val="00CF61D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6A4765366564535AE3E69B45C13C20E">
    <w:name w:val="86A4765366564535AE3E69B45C13C20E"/>
  </w:style>
  <w:style w:type="paragraph" w:customStyle="1" w:styleId="243D187F82414C99935B5BFC7DC1CF52">
    <w:name w:val="243D187F82414C99935B5BFC7DC1CF52"/>
  </w:style>
  <w:style w:type="paragraph" w:customStyle="1" w:styleId="A008CE1ED5014DF38EF5B15A6926AD09">
    <w:name w:val="A008CE1ED5014DF38EF5B15A6926AD09"/>
  </w:style>
  <w:style w:type="paragraph" w:customStyle="1" w:styleId="2F07E8991DB8458A9AAAA0F1C8FE38AE">
    <w:name w:val="2F07E8991DB8458A9AAAA0F1C8FE38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8B8B-98F2-4379-8404-7E16BD30E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Template</Template>
  <TotalTime>0</TotalTime>
  <Pages>7</Pages>
  <Words>1066</Words>
  <Characters>5864</Characters>
  <Application>Microsoft Office Word</Application>
  <DocSecurity>0</DocSecurity>
  <Lines>48</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Tomas Atencia Tatis</dc:creator>
  <cp:keywords/>
  <dc:description/>
  <cp:lastModifiedBy>Tomas Atencia Tatis</cp:lastModifiedBy>
  <cp:revision>2</cp:revision>
  <cp:lastPrinted>2018-03-14T00:03:00Z</cp:lastPrinted>
  <dcterms:created xsi:type="dcterms:W3CDTF">2024-10-16T03:55:00Z</dcterms:created>
  <dcterms:modified xsi:type="dcterms:W3CDTF">2024-10-16T03:55:00Z</dcterms:modified>
</cp:coreProperties>
</file>