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spacing w:before="480" w:line="240" w:lineRule="auto"/>
        <w:rPr>
          <w:b w:val="1"/>
          <w:sz w:val="36"/>
          <w:szCs w:val="36"/>
        </w:rPr>
      </w:pPr>
      <w:bookmarkStart w:colFirst="0" w:colLast="0" w:name="_oit40igazgjk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Muerte en la mansión Dreadbury (v1.9)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5299800</wp:posOffset>
            </wp:positionH>
            <wp:positionV relativeFrom="paragraph">
              <wp:posOffset>752475</wp:posOffset>
            </wp:positionV>
            <wp:extent cx="1538288" cy="243370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24337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[Hechos, reglas, predicados, generación, not]</w:t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Armar un programa Prolog que resuelva el siguiente problema lógico:</w:t>
      </w:r>
    </w:p>
    <w:p w:rsidR="00000000" w:rsidDel="00000000" w:rsidP="00000000" w:rsidRDefault="00000000" w:rsidRPr="00000000" w14:paraId="00000005">
      <w:pPr>
        <w:pageBreakBefore w:val="0"/>
        <w:widowControl w:val="0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Quien mata es porque</w:t>
      </w:r>
      <w:r w:rsidDel="00000000" w:rsidR="00000000" w:rsidRPr="00000000">
        <w:rPr>
          <w:rtl w:val="0"/>
        </w:rPr>
        <w:t xml:space="preserve"> odia a su víctima y no es más rico que ella. Además, quien mata debe vivir en la mansión Dreadbury.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Tía Agatha, el </w:t>
      </w:r>
      <w:r w:rsidDel="00000000" w:rsidR="00000000" w:rsidRPr="00000000">
        <w:rPr>
          <w:rtl w:val="0"/>
        </w:rPr>
        <w:t xml:space="preserve">mayordomo</w:t>
      </w:r>
      <w:r w:rsidDel="00000000" w:rsidR="00000000" w:rsidRPr="00000000">
        <w:rPr>
          <w:rtl w:val="0"/>
        </w:rPr>
        <w:t xml:space="preserve"> y Charles son las únicas personas que viven en la mansión Dreadbury.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Charles odia a todas las personas de la mansión que no son odiadas por la tía Agatha.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Agatha odia a todos los que viven en la mansión, excepto al mayordomo.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Quien no es odiado por el mayordomo y vive en la mansión, es más rico que tía Agatha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El mayordomo odia a las mismas personas que odia tía Agatha.</w:t>
      </w:r>
    </w:p>
    <w:p w:rsidR="00000000" w:rsidDel="00000000" w:rsidP="00000000" w:rsidRDefault="00000000" w:rsidRPr="00000000" w14:paraId="0000000C">
      <w:pPr>
        <w:pageBreakBefore w:val="0"/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 programa debe resolver el problema de quién </w:t>
      </w:r>
      <w:r w:rsidDel="00000000" w:rsidR="00000000" w:rsidRPr="00000000">
        <w:rPr>
          <w:rtl w:val="0"/>
        </w:rPr>
        <w:t xml:space="preserve">mató</w:t>
      </w:r>
      <w:r w:rsidDel="00000000" w:rsidR="00000000" w:rsidRPr="00000000">
        <w:rPr>
          <w:rtl w:val="0"/>
        </w:rPr>
        <w:t xml:space="preserve"> a la tía Agatha. 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Mostrar la consulta utilizada y la respuesta obtenida.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Agregar los mínimos hechos y reglas necesarios para poder consultar:</w:t>
        <w:br w:type="textWrapping"/>
        <w:t xml:space="preserve">- Si existe alguien que odie a milhouse.</w:t>
        <w:br w:type="textWrapping"/>
        <w:t xml:space="preserve">- A quién odia charles.</w:t>
        <w:br w:type="textWrapping"/>
        <w:t xml:space="preserve">- El nombre de quien odia a tía Ágatha.</w:t>
        <w:br w:type="textWrapping"/>
        <w:t xml:space="preserve">- Todos los odiadores y sus odiados.</w:t>
        <w:br w:type="textWrapping"/>
        <w:t xml:space="preserve">- Si es cierto que el mayordomo odia a alguien.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Mostrar las consultas utilizadas para conseguir lo anterior, junto con las respuestas obtenidas.</w:t>
      </w:r>
    </w:p>
    <w:sectPr>
      <w:pgSz w:h="16838" w:w="11906" w:orient="portrait"/>
      <w:pgMar w:bottom="566.9291338582677" w:top="873.0708661417325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