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6047A" w:rsidP="0046047A">
      <w:pPr>
        <w:pStyle w:val="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MVC</w:t>
      </w:r>
      <w:r w:rsidR="009622E7">
        <w:rPr>
          <w:rFonts w:hint="eastAsia"/>
        </w:rPr>
        <w:t>设计模式</w:t>
      </w:r>
    </w:p>
    <w:p w:rsidR="0046047A" w:rsidRDefault="0046047A" w:rsidP="00D26245">
      <w:pPr>
        <w:pStyle w:val="5"/>
      </w:pPr>
      <w:r>
        <w:rPr>
          <w:rFonts w:hint="eastAsia"/>
        </w:rPr>
        <w:t>MVC</w:t>
      </w:r>
      <w:r w:rsidR="009622E7">
        <w:rPr>
          <w:rFonts w:hint="eastAsia"/>
        </w:rPr>
        <w:t>设计</w:t>
      </w:r>
      <w:r>
        <w:rPr>
          <w:rFonts w:hint="eastAsia"/>
        </w:rPr>
        <w:t>模式简介</w:t>
      </w:r>
    </w:p>
    <w:p w:rsidR="0046047A" w:rsidRDefault="0046047A" w:rsidP="008A43F7">
      <w:pPr>
        <w:wordWrap w:val="0"/>
        <w:ind w:firstLineChars="202" w:firstLine="424"/>
      </w:pPr>
      <w:r>
        <w:rPr>
          <w:rFonts w:hint="eastAsia"/>
        </w:rPr>
        <w:t>关于</w:t>
      </w:r>
      <w:r>
        <w:rPr>
          <w:rFonts w:hint="eastAsia"/>
        </w:rPr>
        <w:t>MVC</w:t>
      </w:r>
      <w:r>
        <w:rPr>
          <w:rFonts w:hint="eastAsia"/>
        </w:rPr>
        <w:t>模式，并没有一个非常明确的概念，在不同的开发环境中，设计可能有所区别。</w:t>
      </w:r>
    </w:p>
    <w:p w:rsidR="0046047A" w:rsidRDefault="00561B9D" w:rsidP="008A43F7">
      <w:pPr>
        <w:wordWrap w:val="0"/>
        <w:ind w:firstLineChars="202" w:firstLine="424"/>
      </w:pPr>
      <w:r>
        <w:rPr>
          <w:rFonts w:hint="eastAsia"/>
        </w:rPr>
        <w:t>面向对象的目标就是设计出低耦合、高聚合的程序，</w:t>
      </w:r>
      <w:r>
        <w:rPr>
          <w:rFonts w:hint="eastAsia"/>
        </w:rPr>
        <w:t>MVC</w:t>
      </w:r>
      <w:r w:rsidR="001A327C">
        <w:rPr>
          <w:rFonts w:hint="eastAsia"/>
        </w:rPr>
        <w:t>模式提供了一种很好的解决方案。</w:t>
      </w:r>
      <w:proofErr w:type="spellStart"/>
      <w:r w:rsidR="0046047A">
        <w:rPr>
          <w:rFonts w:hint="eastAsia"/>
        </w:rPr>
        <w:t>CrossApp</w:t>
      </w:r>
      <w:proofErr w:type="spellEnd"/>
      <w:r w:rsidR="0046047A">
        <w:rPr>
          <w:rFonts w:hint="eastAsia"/>
        </w:rPr>
        <w:t>是基于</w:t>
      </w:r>
      <w:r w:rsidR="0046047A">
        <w:rPr>
          <w:rFonts w:hint="eastAsia"/>
        </w:rPr>
        <w:t>MVC</w:t>
      </w:r>
      <w:r w:rsidR="0046047A">
        <w:rPr>
          <w:rFonts w:hint="eastAsia"/>
        </w:rPr>
        <w:t>模式的</w:t>
      </w:r>
      <w:r w:rsidR="00A44218">
        <w:rPr>
          <w:rFonts w:hint="eastAsia"/>
        </w:rPr>
        <w:t>，这里的</w:t>
      </w:r>
      <w:r w:rsidR="00A44218">
        <w:rPr>
          <w:rFonts w:hint="eastAsia"/>
        </w:rPr>
        <w:t>MVC</w:t>
      </w:r>
      <w:r w:rsidR="00A44218">
        <w:rPr>
          <w:rFonts w:hint="eastAsia"/>
        </w:rPr>
        <w:t>即模型层</w:t>
      </w:r>
      <w:r w:rsidR="00A44218">
        <w:rPr>
          <w:rFonts w:hint="eastAsia"/>
        </w:rPr>
        <w:t>(Model)</w:t>
      </w:r>
      <w:r w:rsidR="00A44218">
        <w:rPr>
          <w:rFonts w:hint="eastAsia"/>
        </w:rPr>
        <w:t>、视图层</w:t>
      </w:r>
      <w:r w:rsidR="00A44218">
        <w:rPr>
          <w:rFonts w:hint="eastAsia"/>
        </w:rPr>
        <w:t>(View)</w:t>
      </w:r>
      <w:r w:rsidR="00A44218">
        <w:rPr>
          <w:rFonts w:hint="eastAsia"/>
        </w:rPr>
        <w:t>、控制层</w:t>
      </w:r>
      <w:r w:rsidR="00A44218">
        <w:rPr>
          <w:rFonts w:hint="eastAsia"/>
        </w:rPr>
        <w:t>(Controller)</w:t>
      </w:r>
      <w:r w:rsidR="00A44218">
        <w:rPr>
          <w:rFonts w:hint="eastAsia"/>
        </w:rPr>
        <w:t>，三者各司其职，共同维持一个完整的应用程序。</w:t>
      </w:r>
    </w:p>
    <w:p w:rsidR="00A44218" w:rsidRDefault="00781A54" w:rsidP="008A43F7">
      <w:pPr>
        <w:wordWrap w:val="0"/>
        <w:ind w:firstLineChars="202" w:firstLine="424"/>
      </w:pPr>
      <w:r>
        <w:rPr>
          <w:noProof/>
        </w:rPr>
        <w:drawing>
          <wp:inline distT="0" distB="0" distL="0" distR="0" wp14:anchorId="6A67D7EB" wp14:editId="2CD330C8">
            <wp:extent cx="3959750" cy="2854519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06485" w:rsidRDefault="00A44218" w:rsidP="008A43F7">
      <w:pPr>
        <w:wordWrap w:val="0"/>
        <w:ind w:firstLineChars="202" w:firstLine="424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</w:t>
      </w:r>
      <w:r w:rsidR="00B42C4D">
        <w:rPr>
          <w:rFonts w:hint="eastAsia"/>
        </w:rPr>
        <w:t>的</w:t>
      </w:r>
      <w:r w:rsidR="00B42C4D">
        <w:rPr>
          <w:rFonts w:hint="eastAsia"/>
        </w:rPr>
        <w:t>Model</w:t>
      </w:r>
      <w:r w:rsidR="00B42C4D">
        <w:rPr>
          <w:rFonts w:hint="eastAsia"/>
        </w:rPr>
        <w:t>层也就是我们各种数据原型</w:t>
      </w:r>
      <w:r w:rsidR="004C4D1F">
        <w:rPr>
          <w:rFonts w:hint="eastAsia"/>
        </w:rPr>
        <w:t>、业务逻辑和</w:t>
      </w:r>
      <w:r w:rsidR="00B42C4D">
        <w:rPr>
          <w:rFonts w:hint="eastAsia"/>
        </w:rPr>
        <w:t>算法，</w:t>
      </w:r>
      <w:r w:rsidR="00B42C4D">
        <w:rPr>
          <w:rFonts w:hint="eastAsia"/>
        </w:rPr>
        <w:t>View</w:t>
      </w:r>
      <w:r w:rsidR="00B42C4D">
        <w:rPr>
          <w:rFonts w:hint="eastAsia"/>
        </w:rPr>
        <w:t>层顾名思义就是展现给用户的</w:t>
      </w:r>
      <w:r w:rsidR="00B42C4D">
        <w:rPr>
          <w:rFonts w:hint="eastAsia"/>
        </w:rPr>
        <w:t>UI</w:t>
      </w:r>
      <w:r w:rsidR="00B42C4D">
        <w:rPr>
          <w:rFonts w:hint="eastAsia"/>
        </w:rPr>
        <w:t>界面，而</w:t>
      </w:r>
      <w:r w:rsidR="00B42C4D">
        <w:rPr>
          <w:rFonts w:hint="eastAsia"/>
        </w:rPr>
        <w:t>Controller</w:t>
      </w:r>
      <w:r w:rsidR="00B42C4D">
        <w:rPr>
          <w:rFonts w:hint="eastAsia"/>
        </w:rPr>
        <w:t>层的职责就是把</w:t>
      </w:r>
      <w:r w:rsidR="00B42C4D">
        <w:rPr>
          <w:rFonts w:hint="eastAsia"/>
        </w:rPr>
        <w:t>Model</w:t>
      </w:r>
      <w:r w:rsidR="00B42C4D">
        <w:rPr>
          <w:rFonts w:hint="eastAsia"/>
        </w:rPr>
        <w:t>和</w:t>
      </w:r>
      <w:r w:rsidR="00B42C4D">
        <w:rPr>
          <w:rFonts w:hint="eastAsia"/>
        </w:rPr>
        <w:t>View</w:t>
      </w:r>
      <w:r w:rsidR="00B42C4D">
        <w:rPr>
          <w:rFonts w:hint="eastAsia"/>
        </w:rPr>
        <w:t>两个相互关联不大的层衔接起来。</w:t>
      </w:r>
      <w:proofErr w:type="spellStart"/>
      <w:r w:rsidR="001660D1">
        <w:rPr>
          <w:rFonts w:hint="eastAsia"/>
        </w:rPr>
        <w:t>Cros</w:t>
      </w:r>
      <w:bookmarkStart w:id="0" w:name="_GoBack"/>
      <w:bookmarkEnd w:id="0"/>
      <w:r w:rsidR="001660D1">
        <w:rPr>
          <w:rFonts w:hint="eastAsia"/>
        </w:rPr>
        <w:t>sApp</w:t>
      </w:r>
      <w:proofErr w:type="spellEnd"/>
      <w:r w:rsidR="001660D1">
        <w:rPr>
          <w:rFonts w:hint="eastAsia"/>
        </w:rPr>
        <w:t>通过</w:t>
      </w:r>
      <w:proofErr w:type="spellStart"/>
      <w:r w:rsidR="001660D1">
        <w:rPr>
          <w:rFonts w:hint="eastAsia"/>
        </w:rPr>
        <w:t>CAView</w:t>
      </w:r>
      <w:proofErr w:type="spellEnd"/>
      <w:r w:rsidR="001660D1">
        <w:rPr>
          <w:rFonts w:hint="eastAsia"/>
        </w:rPr>
        <w:t>和丰富的</w:t>
      </w:r>
      <w:r w:rsidR="001660D1">
        <w:rPr>
          <w:rFonts w:hint="eastAsia"/>
        </w:rPr>
        <w:t>UI</w:t>
      </w:r>
      <w:r w:rsidR="001660D1">
        <w:rPr>
          <w:rFonts w:hint="eastAsia"/>
        </w:rPr>
        <w:t>控件来实现</w:t>
      </w:r>
      <w:r w:rsidR="001660D1">
        <w:rPr>
          <w:rFonts w:hint="eastAsia"/>
        </w:rPr>
        <w:t>View</w:t>
      </w:r>
      <w:r w:rsidR="001660D1">
        <w:rPr>
          <w:rFonts w:hint="eastAsia"/>
        </w:rPr>
        <w:t>层的功能，通过</w:t>
      </w:r>
      <w:proofErr w:type="spellStart"/>
      <w:r w:rsidR="001660D1">
        <w:rPr>
          <w:rFonts w:hint="eastAsia"/>
        </w:rPr>
        <w:t>CAViewController</w:t>
      </w:r>
      <w:proofErr w:type="spellEnd"/>
      <w:r w:rsidR="001660D1">
        <w:rPr>
          <w:rFonts w:hint="eastAsia"/>
        </w:rPr>
        <w:t>及其子类来共同完成</w:t>
      </w:r>
      <w:r w:rsidR="001660D1">
        <w:rPr>
          <w:rFonts w:hint="eastAsia"/>
        </w:rPr>
        <w:t>Controller</w:t>
      </w:r>
      <w:r w:rsidR="001660D1">
        <w:rPr>
          <w:rFonts w:hint="eastAsia"/>
        </w:rPr>
        <w:t>层，实现</w:t>
      </w:r>
      <w:r w:rsidR="001660D1">
        <w:rPr>
          <w:rFonts w:hint="eastAsia"/>
        </w:rPr>
        <w:t>Model</w:t>
      </w:r>
      <w:r w:rsidR="001660D1">
        <w:rPr>
          <w:rFonts w:hint="eastAsia"/>
        </w:rPr>
        <w:t>和</w:t>
      </w:r>
      <w:r w:rsidR="001660D1">
        <w:rPr>
          <w:rFonts w:hint="eastAsia"/>
        </w:rPr>
        <w:t>View</w:t>
      </w:r>
      <w:r w:rsidR="001660D1">
        <w:rPr>
          <w:rFonts w:hint="eastAsia"/>
        </w:rPr>
        <w:t>之间的通信</w:t>
      </w:r>
      <w:r w:rsidR="00B6349B">
        <w:rPr>
          <w:rFonts w:hint="eastAsia"/>
        </w:rPr>
        <w:t>。</w:t>
      </w:r>
    </w:p>
    <w:p w:rsidR="009622E7" w:rsidRDefault="00CE1FE5" w:rsidP="008A43F7">
      <w:pPr>
        <w:wordWrap w:val="0"/>
        <w:ind w:firstLineChars="202" w:firstLine="424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层和</w:t>
      </w:r>
      <w:r>
        <w:rPr>
          <w:rFonts w:hint="eastAsia"/>
        </w:rPr>
        <w:t>Model</w:t>
      </w:r>
      <w:r>
        <w:rPr>
          <w:rFonts w:hint="eastAsia"/>
        </w:rPr>
        <w:t>层通常不能直接进行通信，</w:t>
      </w:r>
      <w:r w:rsidR="009622E7">
        <w:rPr>
          <w:rFonts w:hint="eastAsia"/>
        </w:rPr>
        <w:t>View</w:t>
      </w:r>
      <w:r w:rsidR="009622E7">
        <w:rPr>
          <w:rFonts w:hint="eastAsia"/>
        </w:rPr>
        <w:t>层接收用户的操作，并把操作通知给</w:t>
      </w:r>
      <w:r w:rsidR="009622E7">
        <w:rPr>
          <w:rFonts w:hint="eastAsia"/>
        </w:rPr>
        <w:t>Controller</w:t>
      </w:r>
      <w:r w:rsidR="009622E7"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接收到消息后就更新</w:t>
      </w:r>
      <w:r>
        <w:rPr>
          <w:rFonts w:hint="eastAsia"/>
        </w:rPr>
        <w:t>Model</w:t>
      </w:r>
      <w:r>
        <w:rPr>
          <w:rFonts w:hint="eastAsia"/>
        </w:rPr>
        <w:t>层。同理</w:t>
      </w:r>
      <w:r>
        <w:rPr>
          <w:rFonts w:hint="eastAsia"/>
        </w:rPr>
        <w:t>Model</w:t>
      </w:r>
      <w:r>
        <w:rPr>
          <w:rFonts w:hint="eastAsia"/>
        </w:rPr>
        <w:t>层的数据发生变动后，通知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提示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</w:t>
      </w:r>
      <w:r>
        <w:rPr>
          <w:rFonts w:hint="eastAsia"/>
        </w:rPr>
        <w:t>层进行界面的更新。</w:t>
      </w:r>
    </w:p>
    <w:p w:rsidR="00656CDB" w:rsidRPr="00656CDB" w:rsidRDefault="00656CDB" w:rsidP="00656CDB">
      <w:pPr>
        <w:ind w:firstLineChars="202" w:firstLine="424"/>
      </w:pPr>
    </w:p>
    <w:sectPr w:rsidR="00656CDB" w:rsidRPr="00656CD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056" w:rsidRDefault="00024056" w:rsidP="00D26245">
      <w:r>
        <w:separator/>
      </w:r>
    </w:p>
  </w:endnote>
  <w:endnote w:type="continuationSeparator" w:id="0">
    <w:p w:rsidR="00024056" w:rsidRDefault="00024056" w:rsidP="00D2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056" w:rsidRDefault="00024056" w:rsidP="00D26245">
      <w:r>
        <w:separator/>
      </w:r>
    </w:p>
  </w:footnote>
  <w:footnote w:type="continuationSeparator" w:id="0">
    <w:p w:rsidR="00024056" w:rsidRDefault="00024056" w:rsidP="00D26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245" w:rsidRDefault="00D26245" w:rsidP="00D26245">
    <w:pPr>
      <w:pStyle w:val="a4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C611E"/>
    <w:multiLevelType w:val="hybridMultilevel"/>
    <w:tmpl w:val="6F40679C"/>
    <w:lvl w:ilvl="0" w:tplc="E57687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8F"/>
    <w:rsid w:val="0000747A"/>
    <w:rsid w:val="00024056"/>
    <w:rsid w:val="00044C26"/>
    <w:rsid w:val="000B402E"/>
    <w:rsid w:val="00106485"/>
    <w:rsid w:val="0013274E"/>
    <w:rsid w:val="001660D1"/>
    <w:rsid w:val="001A327C"/>
    <w:rsid w:val="002C4F11"/>
    <w:rsid w:val="00303CEE"/>
    <w:rsid w:val="003569EE"/>
    <w:rsid w:val="00373B5B"/>
    <w:rsid w:val="003B6D73"/>
    <w:rsid w:val="00432CCD"/>
    <w:rsid w:val="0046047A"/>
    <w:rsid w:val="004A1076"/>
    <w:rsid w:val="004C4D1F"/>
    <w:rsid w:val="004C5F6B"/>
    <w:rsid w:val="00561B9D"/>
    <w:rsid w:val="005919DC"/>
    <w:rsid w:val="00656CDB"/>
    <w:rsid w:val="00657525"/>
    <w:rsid w:val="00725129"/>
    <w:rsid w:val="00781A54"/>
    <w:rsid w:val="00787080"/>
    <w:rsid w:val="007B3423"/>
    <w:rsid w:val="008A43F7"/>
    <w:rsid w:val="0092148F"/>
    <w:rsid w:val="00931BF2"/>
    <w:rsid w:val="009622E7"/>
    <w:rsid w:val="00A44218"/>
    <w:rsid w:val="00A469F9"/>
    <w:rsid w:val="00B42C4D"/>
    <w:rsid w:val="00B54DCE"/>
    <w:rsid w:val="00B6349B"/>
    <w:rsid w:val="00C21848"/>
    <w:rsid w:val="00CB32ED"/>
    <w:rsid w:val="00CE1FE5"/>
    <w:rsid w:val="00D26245"/>
    <w:rsid w:val="00D42B22"/>
    <w:rsid w:val="00D57DAE"/>
    <w:rsid w:val="00DE08B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0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0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04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04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04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04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04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04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04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047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442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42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62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6245"/>
    <w:rPr>
      <w:sz w:val="18"/>
      <w:szCs w:val="18"/>
    </w:rPr>
  </w:style>
  <w:style w:type="character" w:styleId="a6">
    <w:name w:val="Hyperlink"/>
    <w:basedOn w:val="a0"/>
    <w:uiPriority w:val="99"/>
    <w:unhideWhenUsed/>
    <w:rsid w:val="00D2624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5919DC"/>
    <w:rPr>
      <w:b/>
      <w:bCs/>
    </w:rPr>
  </w:style>
  <w:style w:type="paragraph" w:styleId="a8">
    <w:name w:val="List Paragraph"/>
    <w:basedOn w:val="a"/>
    <w:uiPriority w:val="34"/>
    <w:qFormat/>
    <w:rsid w:val="005919D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CB32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0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0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04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04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04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04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04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04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04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047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442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42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62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6245"/>
    <w:rPr>
      <w:sz w:val="18"/>
      <w:szCs w:val="18"/>
    </w:rPr>
  </w:style>
  <w:style w:type="character" w:styleId="a6">
    <w:name w:val="Hyperlink"/>
    <w:basedOn w:val="a0"/>
    <w:uiPriority w:val="99"/>
    <w:unhideWhenUsed/>
    <w:rsid w:val="00D2624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5919DC"/>
    <w:rPr>
      <w:b/>
      <w:bCs/>
    </w:rPr>
  </w:style>
  <w:style w:type="paragraph" w:styleId="a8">
    <w:name w:val="List Paragraph"/>
    <w:basedOn w:val="a"/>
    <w:uiPriority w:val="34"/>
    <w:qFormat/>
    <w:rsid w:val="005919D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CB32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9A3E8B-AA63-471B-80FD-666EEE7ED1CD}" type="doc">
      <dgm:prSet loTypeId="urn:microsoft.com/office/officeart/2005/8/layout/cycle2" loCatId="cycle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406291DF-CAFE-46B8-9BA8-1C6BD4EDC144}">
      <dgm:prSet phldrT="[文本]" custT="1"/>
      <dgm:spPr>
        <a:solidFill>
          <a:srgbClr val="00B050"/>
        </a:solidFill>
      </dgm:spPr>
      <dgm:t>
        <a:bodyPr/>
        <a:lstStyle/>
        <a:p>
          <a:pPr algn="ctr"/>
          <a:r>
            <a:rPr lang="zh-CN" altLang="en-US" sz="1000"/>
            <a:t>控制层</a:t>
          </a:r>
        </a:p>
      </dgm:t>
    </dgm:pt>
    <dgm:pt modelId="{4FB2EBDA-0CC1-4990-A701-AE8489484D01}" type="parTrans" cxnId="{262BA15C-FC77-4A3C-A419-9FE9C15247C8}">
      <dgm:prSet/>
      <dgm:spPr/>
      <dgm:t>
        <a:bodyPr/>
        <a:lstStyle/>
        <a:p>
          <a:pPr algn="ctr"/>
          <a:endParaRPr lang="zh-CN" altLang="en-US"/>
        </a:p>
      </dgm:t>
    </dgm:pt>
    <dgm:pt modelId="{11250388-7DE8-4C00-BA6B-F69B2190D8ED}" type="sibTrans" cxnId="{262BA15C-FC77-4A3C-A419-9FE9C15247C8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12F922FD-AAAB-4C87-9C3A-51F3E735089C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zh-CN" altLang="en-US" sz="1000"/>
            <a:t>视图层</a:t>
          </a:r>
        </a:p>
      </dgm:t>
    </dgm:pt>
    <dgm:pt modelId="{DC8E41CF-75A2-4BD8-A350-984CC1B7F65D}" type="parTrans" cxnId="{6B67131E-A6D8-433F-8519-1B97D25AE3AD}">
      <dgm:prSet/>
      <dgm:spPr/>
      <dgm:t>
        <a:bodyPr/>
        <a:lstStyle/>
        <a:p>
          <a:pPr algn="ctr"/>
          <a:endParaRPr lang="zh-CN" altLang="en-US"/>
        </a:p>
      </dgm:t>
    </dgm:pt>
    <dgm:pt modelId="{4ADB7AD4-2211-4B74-80DE-444573FC8EA6}" type="sibTrans" cxnId="{6B67131E-A6D8-433F-8519-1B97D25AE3AD}">
      <dgm:prSet/>
      <dgm:spPr>
        <a:noFill/>
      </dgm:spPr>
      <dgm:t>
        <a:bodyPr/>
        <a:lstStyle/>
        <a:p>
          <a:pPr algn="ctr"/>
          <a:endParaRPr lang="zh-CN" altLang="en-US"/>
        </a:p>
      </dgm:t>
    </dgm:pt>
    <dgm:pt modelId="{832A00EB-5FA2-405F-B0CB-F9A7F6406194}">
      <dgm:prSet phldrT="[文本]" custT="1"/>
      <dgm:spPr>
        <a:solidFill>
          <a:srgbClr val="FFC000"/>
        </a:solidFill>
      </dgm:spPr>
      <dgm:t>
        <a:bodyPr/>
        <a:lstStyle/>
        <a:p>
          <a:pPr algn="ctr"/>
          <a:r>
            <a:rPr lang="zh-CN" altLang="en-US" sz="1000"/>
            <a:t>模型层</a:t>
          </a:r>
        </a:p>
      </dgm:t>
    </dgm:pt>
    <dgm:pt modelId="{BF8F8DCA-4563-42CF-BB96-6B5EB1A213EF}" type="parTrans" cxnId="{65A52D29-54EA-4B5F-AE2F-20C412A7B39B}">
      <dgm:prSet/>
      <dgm:spPr/>
      <dgm:t>
        <a:bodyPr/>
        <a:lstStyle/>
        <a:p>
          <a:pPr algn="ctr"/>
          <a:endParaRPr lang="zh-CN" altLang="en-US"/>
        </a:p>
      </dgm:t>
    </dgm:pt>
    <dgm:pt modelId="{1249A7A9-A648-4246-9CA1-10ED639AE96F}" type="sibTrans" cxnId="{65A52D29-54EA-4B5F-AE2F-20C412A7B39B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A404741E-0B3E-4080-9D73-D59651B44D3E}" type="pres">
      <dgm:prSet presAssocID="{3E9A3E8B-AA63-471B-80FD-666EEE7ED1C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47C0AF8-D3CB-40FB-B67B-85BD203A89A0}" type="pres">
      <dgm:prSet presAssocID="{406291DF-CAFE-46B8-9BA8-1C6BD4EDC144}" presName="node" presStyleLbl="node1" presStyleIdx="0" presStyleCnt="3" custScaleX="64226" custScaleY="534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3F6EE3-B401-4FF7-B057-41AFDF13CDBB}" type="pres">
      <dgm:prSet presAssocID="{11250388-7DE8-4C00-BA6B-F69B2190D8ED}" presName="sibTrans" presStyleLbl="sibTrans2D1" presStyleIdx="0" presStyleCnt="3" custScaleX="160860" custLinFactNeighborX="2484" custLinFactNeighborY="3778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B10FB4A3-098F-4481-9C5B-68905E85A69B}" type="pres">
      <dgm:prSet presAssocID="{11250388-7DE8-4C00-BA6B-F69B2190D8ED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9D02F049-4CA8-4B9F-A346-A18EF6103BDE}" type="pres">
      <dgm:prSet presAssocID="{12F922FD-AAAB-4C87-9C3A-51F3E735089C}" presName="node" presStyleLbl="node1" presStyleIdx="1" presStyleCnt="3" custScaleX="60974" custScaleY="54019" custRadScaleRad="100740" custRadScaleInc="120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77B90C9-7082-4A44-9CAC-72DC1D4185B6}" type="pres">
      <dgm:prSet presAssocID="{4ADB7AD4-2211-4B74-80DE-444573FC8EA6}" presName="sibTrans" presStyleLbl="sibTrans2D1" presStyleIdx="1" presStyleCnt="3" custLinFactNeighborX="-6735" custLinFactNeighborY="7582"/>
      <dgm:spPr>
        <a:prstGeom prst="leftArrow">
          <a:avLst/>
        </a:prstGeom>
      </dgm:spPr>
      <dgm:t>
        <a:bodyPr/>
        <a:lstStyle/>
        <a:p>
          <a:endParaRPr lang="zh-CN" altLang="en-US"/>
        </a:p>
      </dgm:t>
    </dgm:pt>
    <dgm:pt modelId="{EDA21A52-D13D-4929-AE53-22E8B5913403}" type="pres">
      <dgm:prSet presAssocID="{4ADB7AD4-2211-4B74-80DE-444573FC8EA6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B4BCAE40-4EC7-4D3F-9CF8-1E1EF3C7D429}" type="pres">
      <dgm:prSet presAssocID="{832A00EB-5FA2-405F-B0CB-F9A7F6406194}" presName="node" presStyleLbl="node1" presStyleIdx="2" presStyleCnt="3" custScaleX="65452" custScaleY="53774" custRadScaleRad="98096" custRadScaleInc="-107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408F5C8-910B-4301-B747-9B2A028A075A}" type="pres">
      <dgm:prSet presAssocID="{1249A7A9-A648-4246-9CA1-10ED639AE96F}" presName="sibTrans" presStyleLbl="sibTrans2D1" presStyleIdx="2" presStyleCnt="3" custScaleX="163542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B4721CBC-2238-4148-9F52-FCA9A9A0BD7D}" type="pres">
      <dgm:prSet presAssocID="{1249A7A9-A648-4246-9CA1-10ED639AE96F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</dgm:ptLst>
  <dgm:cxnLst>
    <dgm:cxn modelId="{DB103A7F-AD5D-4140-9CAC-C0AFABED7930}" type="presOf" srcId="{3E9A3E8B-AA63-471B-80FD-666EEE7ED1CD}" destId="{A404741E-0B3E-4080-9D73-D59651B44D3E}" srcOrd="0" destOrd="0" presId="urn:microsoft.com/office/officeart/2005/8/layout/cycle2"/>
    <dgm:cxn modelId="{8B986140-8848-4A9D-A5E4-A3F111B05546}" type="presOf" srcId="{406291DF-CAFE-46B8-9BA8-1C6BD4EDC144}" destId="{B47C0AF8-D3CB-40FB-B67B-85BD203A89A0}" srcOrd="0" destOrd="0" presId="urn:microsoft.com/office/officeart/2005/8/layout/cycle2"/>
    <dgm:cxn modelId="{15C06FEB-9D4D-4BF4-851F-14839A948ED2}" type="presOf" srcId="{1249A7A9-A648-4246-9CA1-10ED639AE96F}" destId="{6408F5C8-910B-4301-B747-9B2A028A075A}" srcOrd="0" destOrd="0" presId="urn:microsoft.com/office/officeart/2005/8/layout/cycle2"/>
    <dgm:cxn modelId="{0BFBDC61-6367-44E6-A87D-7B41D56DEE86}" type="presOf" srcId="{832A00EB-5FA2-405F-B0CB-F9A7F6406194}" destId="{B4BCAE40-4EC7-4D3F-9CF8-1E1EF3C7D429}" srcOrd="0" destOrd="0" presId="urn:microsoft.com/office/officeart/2005/8/layout/cycle2"/>
    <dgm:cxn modelId="{B68CF166-CF8D-4CE7-A8EC-63ED1F608DD2}" type="presOf" srcId="{1249A7A9-A648-4246-9CA1-10ED639AE96F}" destId="{B4721CBC-2238-4148-9F52-FCA9A9A0BD7D}" srcOrd="1" destOrd="0" presId="urn:microsoft.com/office/officeart/2005/8/layout/cycle2"/>
    <dgm:cxn modelId="{65A52D29-54EA-4B5F-AE2F-20C412A7B39B}" srcId="{3E9A3E8B-AA63-471B-80FD-666EEE7ED1CD}" destId="{832A00EB-5FA2-405F-B0CB-F9A7F6406194}" srcOrd="2" destOrd="0" parTransId="{BF8F8DCA-4563-42CF-BB96-6B5EB1A213EF}" sibTransId="{1249A7A9-A648-4246-9CA1-10ED639AE96F}"/>
    <dgm:cxn modelId="{B0BC96F4-7E1B-4032-B0A6-32F8B259001D}" type="presOf" srcId="{11250388-7DE8-4C00-BA6B-F69B2190D8ED}" destId="{ED3F6EE3-B401-4FF7-B057-41AFDF13CDBB}" srcOrd="0" destOrd="0" presId="urn:microsoft.com/office/officeart/2005/8/layout/cycle2"/>
    <dgm:cxn modelId="{6B67131E-A6D8-433F-8519-1B97D25AE3AD}" srcId="{3E9A3E8B-AA63-471B-80FD-666EEE7ED1CD}" destId="{12F922FD-AAAB-4C87-9C3A-51F3E735089C}" srcOrd="1" destOrd="0" parTransId="{DC8E41CF-75A2-4BD8-A350-984CC1B7F65D}" sibTransId="{4ADB7AD4-2211-4B74-80DE-444573FC8EA6}"/>
    <dgm:cxn modelId="{46ACD4E7-6321-4A49-B138-8FB23231CF8A}" type="presOf" srcId="{4ADB7AD4-2211-4B74-80DE-444573FC8EA6}" destId="{EDA21A52-D13D-4929-AE53-22E8B5913403}" srcOrd="1" destOrd="0" presId="urn:microsoft.com/office/officeart/2005/8/layout/cycle2"/>
    <dgm:cxn modelId="{262BA15C-FC77-4A3C-A419-9FE9C15247C8}" srcId="{3E9A3E8B-AA63-471B-80FD-666EEE7ED1CD}" destId="{406291DF-CAFE-46B8-9BA8-1C6BD4EDC144}" srcOrd="0" destOrd="0" parTransId="{4FB2EBDA-0CC1-4990-A701-AE8489484D01}" sibTransId="{11250388-7DE8-4C00-BA6B-F69B2190D8ED}"/>
    <dgm:cxn modelId="{90AE212B-AB7E-4732-8059-2C853188F7D5}" type="presOf" srcId="{11250388-7DE8-4C00-BA6B-F69B2190D8ED}" destId="{B10FB4A3-098F-4481-9C5B-68905E85A69B}" srcOrd="1" destOrd="0" presId="urn:microsoft.com/office/officeart/2005/8/layout/cycle2"/>
    <dgm:cxn modelId="{15AF80EF-C0CA-4C0C-9CDD-F348168FD487}" type="presOf" srcId="{12F922FD-AAAB-4C87-9C3A-51F3E735089C}" destId="{9D02F049-4CA8-4B9F-A346-A18EF6103BDE}" srcOrd="0" destOrd="0" presId="urn:microsoft.com/office/officeart/2005/8/layout/cycle2"/>
    <dgm:cxn modelId="{8575A618-5108-46D4-8F1B-6E06BBE27B06}" type="presOf" srcId="{4ADB7AD4-2211-4B74-80DE-444573FC8EA6}" destId="{F77B90C9-7082-4A44-9CAC-72DC1D4185B6}" srcOrd="0" destOrd="0" presId="urn:microsoft.com/office/officeart/2005/8/layout/cycle2"/>
    <dgm:cxn modelId="{CE6EE148-8159-4E94-8E21-0666A3DA4E81}" type="presParOf" srcId="{A404741E-0B3E-4080-9D73-D59651B44D3E}" destId="{B47C0AF8-D3CB-40FB-B67B-85BD203A89A0}" srcOrd="0" destOrd="0" presId="urn:microsoft.com/office/officeart/2005/8/layout/cycle2"/>
    <dgm:cxn modelId="{367DDB13-B49C-42D0-90FC-A678A0D2AB99}" type="presParOf" srcId="{A404741E-0B3E-4080-9D73-D59651B44D3E}" destId="{ED3F6EE3-B401-4FF7-B057-41AFDF13CDBB}" srcOrd="1" destOrd="0" presId="urn:microsoft.com/office/officeart/2005/8/layout/cycle2"/>
    <dgm:cxn modelId="{F3E170A9-AD84-4E49-A2AE-DD05842E1C56}" type="presParOf" srcId="{ED3F6EE3-B401-4FF7-B057-41AFDF13CDBB}" destId="{B10FB4A3-098F-4481-9C5B-68905E85A69B}" srcOrd="0" destOrd="0" presId="urn:microsoft.com/office/officeart/2005/8/layout/cycle2"/>
    <dgm:cxn modelId="{4AC40FC8-A864-4590-9B10-D778AF32B69A}" type="presParOf" srcId="{A404741E-0B3E-4080-9D73-D59651B44D3E}" destId="{9D02F049-4CA8-4B9F-A346-A18EF6103BDE}" srcOrd="2" destOrd="0" presId="urn:microsoft.com/office/officeart/2005/8/layout/cycle2"/>
    <dgm:cxn modelId="{7CDC56A5-5A79-440C-8C11-25E1C914FEDC}" type="presParOf" srcId="{A404741E-0B3E-4080-9D73-D59651B44D3E}" destId="{F77B90C9-7082-4A44-9CAC-72DC1D4185B6}" srcOrd="3" destOrd="0" presId="urn:microsoft.com/office/officeart/2005/8/layout/cycle2"/>
    <dgm:cxn modelId="{52E30EEA-5F65-43B2-8B1A-ED30DD01D762}" type="presParOf" srcId="{F77B90C9-7082-4A44-9CAC-72DC1D4185B6}" destId="{EDA21A52-D13D-4929-AE53-22E8B5913403}" srcOrd="0" destOrd="0" presId="urn:microsoft.com/office/officeart/2005/8/layout/cycle2"/>
    <dgm:cxn modelId="{6A236146-CDDA-4E57-85CF-F396E2755A31}" type="presParOf" srcId="{A404741E-0B3E-4080-9D73-D59651B44D3E}" destId="{B4BCAE40-4EC7-4D3F-9CF8-1E1EF3C7D429}" srcOrd="4" destOrd="0" presId="urn:microsoft.com/office/officeart/2005/8/layout/cycle2"/>
    <dgm:cxn modelId="{4A3866F2-795C-45FD-AF93-0BE63084DB3A}" type="presParOf" srcId="{A404741E-0B3E-4080-9D73-D59651B44D3E}" destId="{6408F5C8-910B-4301-B747-9B2A028A075A}" srcOrd="5" destOrd="0" presId="urn:microsoft.com/office/officeart/2005/8/layout/cycle2"/>
    <dgm:cxn modelId="{7094EE4C-649D-497A-ADBD-1FE8A0ECABCE}" type="presParOf" srcId="{6408F5C8-910B-4301-B747-9B2A028A075A}" destId="{B4721CBC-2238-4148-9F52-FCA9A9A0BD7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C0AF8-D3CB-40FB-B67B-85BD203A89A0}">
      <dsp:nvSpPr>
        <dsp:cNvPr id="0" name=""/>
        <dsp:cNvSpPr/>
      </dsp:nvSpPr>
      <dsp:spPr>
        <a:xfrm>
          <a:off x="1702798" y="431322"/>
          <a:ext cx="795988" cy="662968"/>
        </a:xfrm>
        <a:prstGeom prst="ellipse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控制层</a:t>
          </a:r>
        </a:p>
      </dsp:txBody>
      <dsp:txXfrm>
        <a:off x="1819368" y="528411"/>
        <a:ext cx="562848" cy="468790"/>
      </dsp:txXfrm>
    </dsp:sp>
    <dsp:sp modelId="{ED3F6EE3-B401-4FF7-B057-41AFDF13CDBB}">
      <dsp:nvSpPr>
        <dsp:cNvPr id="0" name=""/>
        <dsp:cNvSpPr/>
      </dsp:nvSpPr>
      <dsp:spPr>
        <a:xfrm rot="3614425">
          <a:off x="2067052" y="1369120"/>
          <a:ext cx="1013205" cy="418282"/>
        </a:xfrm>
        <a:prstGeom prst="leftRigh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2098652" y="1398308"/>
        <a:ext cx="887720" cy="250970"/>
      </dsp:txXfrm>
    </dsp:sp>
    <dsp:sp modelId="{9D02F049-4CA8-4B9F-A346-A18EF6103BDE}">
      <dsp:nvSpPr>
        <dsp:cNvPr id="0" name=""/>
        <dsp:cNvSpPr/>
      </dsp:nvSpPr>
      <dsp:spPr>
        <a:xfrm>
          <a:off x="2654701" y="2057655"/>
          <a:ext cx="755684" cy="669487"/>
        </a:xfrm>
        <a:prstGeom prst="ellipse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视图层</a:t>
          </a:r>
        </a:p>
      </dsp:txBody>
      <dsp:txXfrm>
        <a:off x="2765368" y="2155699"/>
        <a:ext cx="534350" cy="473399"/>
      </dsp:txXfrm>
    </dsp:sp>
    <dsp:sp modelId="{F77B90C9-7082-4A44-9CAC-72DC1D4185B6}">
      <dsp:nvSpPr>
        <dsp:cNvPr id="0" name=""/>
        <dsp:cNvSpPr/>
      </dsp:nvSpPr>
      <dsp:spPr>
        <a:xfrm rot="10829427">
          <a:off x="1824718" y="2207352"/>
          <a:ext cx="559899" cy="418282"/>
        </a:xfrm>
        <a:prstGeom prst="leftArrow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 rot="10800000">
        <a:off x="1950201" y="2291545"/>
        <a:ext cx="434414" cy="250970"/>
      </dsp:txXfrm>
    </dsp:sp>
    <dsp:sp modelId="{B4BCAE40-4EC7-4D3F-9CF8-1E1EF3C7D429}">
      <dsp:nvSpPr>
        <dsp:cNvPr id="0" name=""/>
        <dsp:cNvSpPr/>
      </dsp:nvSpPr>
      <dsp:spPr>
        <a:xfrm>
          <a:off x="787183" y="2043425"/>
          <a:ext cx="811182" cy="666450"/>
        </a:xfrm>
        <a:prstGeom prst="ellipse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模型层</a:t>
          </a:r>
        </a:p>
      </dsp:txBody>
      <dsp:txXfrm>
        <a:off x="905978" y="2141024"/>
        <a:ext cx="573592" cy="471252"/>
      </dsp:txXfrm>
    </dsp:sp>
    <dsp:sp modelId="{6408F5C8-910B-4301-B747-9B2A028A075A}">
      <dsp:nvSpPr>
        <dsp:cNvPr id="0" name=""/>
        <dsp:cNvSpPr/>
      </dsp:nvSpPr>
      <dsp:spPr>
        <a:xfrm rot="17961838">
          <a:off x="1136049" y="1374599"/>
          <a:ext cx="1005700" cy="418282"/>
        </a:xfrm>
        <a:prstGeom prst="leftRigh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168025" y="1512936"/>
        <a:ext cx="880215" cy="2509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56</cp:revision>
  <dcterms:created xsi:type="dcterms:W3CDTF">2014-05-26T03:00:00Z</dcterms:created>
  <dcterms:modified xsi:type="dcterms:W3CDTF">2014-09-02T03:07:00Z</dcterms:modified>
</cp:coreProperties>
</file>