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C5BD" w14:textId="0907FACF" w:rsidR="00A85026" w:rsidRDefault="004D41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411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122D941E" w14:textId="43C04F13" w:rsidR="004D4118" w:rsidRDefault="004D4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5576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65B">
        <w:rPr>
          <w:rFonts w:ascii="Times New Roman" w:hAnsi="Times New Roman" w:cs="Times New Roman"/>
          <w:sz w:val="28"/>
          <w:szCs w:val="28"/>
        </w:rPr>
        <w:t>Измерения в сопровождении ПО.</w:t>
      </w:r>
    </w:p>
    <w:p w14:paraId="43A66F1C" w14:textId="77777777" w:rsidR="0055765B" w:rsidRDefault="0055765B">
      <w:pPr>
        <w:rPr>
          <w:rFonts w:ascii="Times New Roman" w:hAnsi="Times New Roman" w:cs="Times New Roman"/>
          <w:sz w:val="28"/>
          <w:szCs w:val="28"/>
        </w:rPr>
      </w:pPr>
    </w:p>
    <w:p w14:paraId="5AF8A3CD" w14:textId="63016288" w:rsidR="0055765B" w:rsidRPr="0055765B" w:rsidRDefault="0055765B" w:rsidP="005576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765B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55765B">
        <w:rPr>
          <w:rFonts w:ascii="Times New Roman" w:hAnsi="Times New Roman" w:cs="Times New Roman"/>
          <w:b/>
          <w:bCs/>
          <w:sz w:val="28"/>
          <w:szCs w:val="28"/>
        </w:rPr>
        <w:t>АРМ администратор ресторана</w:t>
      </w:r>
      <w:r w:rsidRPr="0055765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491"/>
        <w:gridCol w:w="3761"/>
      </w:tblGrid>
      <w:tr w:rsidR="0055765B" w14:paraId="273B5E14" w14:textId="77777777" w:rsidTr="007D5C9D">
        <w:trPr>
          <w:trHeight w:val="371"/>
        </w:trPr>
        <w:tc>
          <w:tcPr>
            <w:tcW w:w="1980" w:type="dxa"/>
          </w:tcPr>
          <w:p w14:paraId="5E293E07" w14:textId="142CFD9B" w:rsidR="0055765B" w:rsidRPr="00E96313" w:rsidRDefault="0055765B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3544" w:type="dxa"/>
          </w:tcPr>
          <w:p w14:paraId="6F3D822F" w14:textId="45B47122" w:rsidR="0055765B" w:rsidRPr="00E96313" w:rsidRDefault="0055765B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Ха-ка метрики</w:t>
            </w:r>
          </w:p>
        </w:tc>
        <w:tc>
          <w:tcPr>
            <w:tcW w:w="3821" w:type="dxa"/>
          </w:tcPr>
          <w:p w14:paraId="25B837A4" w14:textId="71888FF8" w:rsidR="0055765B" w:rsidRPr="00E96313" w:rsidRDefault="0055765B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Описание метрики для ПО</w:t>
            </w:r>
          </w:p>
        </w:tc>
      </w:tr>
      <w:tr w:rsidR="0055765B" w14:paraId="47038222" w14:textId="77777777" w:rsidTr="0055765B">
        <w:tc>
          <w:tcPr>
            <w:tcW w:w="1980" w:type="dxa"/>
          </w:tcPr>
          <w:p w14:paraId="2B94F464" w14:textId="1667DA9C" w:rsidR="0055765B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обработки заказа</w:t>
            </w:r>
          </w:p>
        </w:tc>
        <w:tc>
          <w:tcPr>
            <w:tcW w:w="3544" w:type="dxa"/>
          </w:tcPr>
          <w:p w14:paraId="0C7072FA" w14:textId="628BE3F6" w:rsidR="0055765B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от принятия до обработки заказа</w:t>
            </w:r>
          </w:p>
        </w:tc>
        <w:tc>
          <w:tcPr>
            <w:tcW w:w="3821" w:type="dxa"/>
          </w:tcPr>
          <w:p w14:paraId="50F7A1B5" w14:textId="0E4E26A1" w:rsidR="0055765B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Измеряет эффективность системы в обработке заказов, что влияет на скорость обслуживания</w:t>
            </w:r>
          </w:p>
        </w:tc>
      </w:tr>
      <w:tr w:rsidR="00E96313" w14:paraId="55CC00F9" w14:textId="77777777" w:rsidTr="0055765B">
        <w:tc>
          <w:tcPr>
            <w:tcW w:w="1980" w:type="dxa"/>
          </w:tcPr>
          <w:p w14:paraId="62ABA400" w14:textId="3FD157AC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запасов</w:t>
            </w:r>
          </w:p>
        </w:tc>
        <w:tc>
          <w:tcPr>
            <w:tcW w:w="3544" w:type="dxa"/>
          </w:tcPr>
          <w:p w14:paraId="6DBF7EC5" w14:textId="410B8EDA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 в наличии по сравнению с имеющимся</w:t>
            </w:r>
          </w:p>
        </w:tc>
        <w:tc>
          <w:tcPr>
            <w:tcW w:w="3821" w:type="dxa"/>
          </w:tcPr>
          <w:p w14:paraId="666F458C" w14:textId="4AE78710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Отражает наличие необходимого кол-ва ингредиентов, товаров и т.д.</w:t>
            </w:r>
          </w:p>
        </w:tc>
      </w:tr>
      <w:tr w:rsidR="00E96313" w14:paraId="6BF0659F" w14:textId="77777777" w:rsidTr="0055765B">
        <w:tc>
          <w:tcPr>
            <w:tcW w:w="1980" w:type="dxa"/>
          </w:tcPr>
          <w:p w14:paraId="0365DCBD" w14:textId="4A9BC32C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кол-во клиентов</w:t>
            </w:r>
          </w:p>
        </w:tc>
        <w:tc>
          <w:tcPr>
            <w:tcW w:w="3544" w:type="dxa"/>
          </w:tcPr>
          <w:p w14:paraId="75D1E459" w14:textId="7434530A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клиентского потока</w:t>
            </w:r>
          </w:p>
        </w:tc>
        <w:tc>
          <w:tcPr>
            <w:tcW w:w="3821" w:type="dxa"/>
          </w:tcPr>
          <w:p w14:paraId="10321230" w14:textId="21E4F516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Измеряет активность посетителей ресторана, помогая понять популярность заведения.</w:t>
            </w:r>
          </w:p>
        </w:tc>
      </w:tr>
      <w:tr w:rsidR="00E96313" w14:paraId="1DDA4C85" w14:textId="77777777" w:rsidTr="0055765B">
        <w:tc>
          <w:tcPr>
            <w:tcW w:w="1980" w:type="dxa"/>
          </w:tcPr>
          <w:p w14:paraId="537C524B" w14:textId="2C1E8D91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рекламных акций</w:t>
            </w:r>
          </w:p>
        </w:tc>
        <w:tc>
          <w:tcPr>
            <w:tcW w:w="3544" w:type="dxa"/>
          </w:tcPr>
          <w:p w14:paraId="636DF22B" w14:textId="28DE9876" w:rsidR="00E96313" w:rsidRDefault="00E96313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посещаемости после показа рекламы</w:t>
            </w:r>
          </w:p>
        </w:tc>
        <w:tc>
          <w:tcPr>
            <w:tcW w:w="3821" w:type="dxa"/>
          </w:tcPr>
          <w:p w14:paraId="0BF0542F" w14:textId="4372D3AB" w:rsidR="00E96313" w:rsidRDefault="00300EBC" w:rsidP="005576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Отслеживает эффективность рекламных акций на основе притока посетителей</w:t>
            </w:r>
          </w:p>
        </w:tc>
      </w:tr>
    </w:tbl>
    <w:p w14:paraId="0CD44BFA" w14:textId="29217669" w:rsidR="0055765B" w:rsidRDefault="0055765B" w:rsidP="0055765B">
      <w:pPr>
        <w:rPr>
          <w:rFonts w:ascii="Times New Roman" w:hAnsi="Times New Roman" w:cs="Times New Roman"/>
          <w:sz w:val="28"/>
          <w:szCs w:val="28"/>
        </w:rPr>
      </w:pPr>
    </w:p>
    <w:p w14:paraId="03C85F62" w14:textId="039A56FC" w:rsidR="007D5C9D" w:rsidRPr="007D5C9D" w:rsidRDefault="007D5C9D" w:rsidP="007D5C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5C9D">
        <w:rPr>
          <w:rFonts w:ascii="Times New Roman" w:hAnsi="Times New Roman" w:cs="Times New Roman"/>
          <w:b/>
          <w:bCs/>
          <w:sz w:val="28"/>
          <w:szCs w:val="28"/>
          <w:lang w:val="en-US"/>
        </w:rPr>
        <w:t>“Adobe Photoshop”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3633"/>
        <w:gridCol w:w="3647"/>
      </w:tblGrid>
      <w:tr w:rsidR="007D5C9D" w14:paraId="074E46A9" w14:textId="77777777" w:rsidTr="007D5C9D">
        <w:tc>
          <w:tcPr>
            <w:tcW w:w="1980" w:type="dxa"/>
          </w:tcPr>
          <w:p w14:paraId="06AB6BD8" w14:textId="2764C6AE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3685" w:type="dxa"/>
          </w:tcPr>
          <w:p w14:paraId="7954E780" w14:textId="211CF474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Ха-ка метрики</w:t>
            </w:r>
          </w:p>
        </w:tc>
        <w:tc>
          <w:tcPr>
            <w:tcW w:w="3680" w:type="dxa"/>
          </w:tcPr>
          <w:p w14:paraId="494215E1" w14:textId="2FE7D6E6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6313">
              <w:rPr>
                <w:rFonts w:ascii="Times New Roman" w:hAnsi="Times New Roman" w:cs="Times New Roman"/>
                <w:sz w:val="28"/>
                <w:szCs w:val="28"/>
              </w:rPr>
              <w:t>Описание метрики для ПО</w:t>
            </w:r>
          </w:p>
        </w:tc>
      </w:tr>
      <w:tr w:rsidR="007D5C9D" w:rsidRPr="007D5C9D" w14:paraId="7A669C6A" w14:textId="77777777" w:rsidTr="007D5C9D">
        <w:tc>
          <w:tcPr>
            <w:tcW w:w="1980" w:type="dxa"/>
          </w:tcPr>
          <w:p w14:paraId="60F986C7" w14:textId="5CB989B4" w:rsidR="007D5C9D" w:rsidRP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операций</w:t>
            </w:r>
          </w:p>
        </w:tc>
        <w:tc>
          <w:tcPr>
            <w:tcW w:w="3685" w:type="dxa"/>
          </w:tcPr>
          <w:p w14:paraId="5FB461C6" w14:textId="2EE69ED5" w:rsidR="007D5C9D" w:rsidRP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время выполнения основных операций</w:t>
            </w:r>
          </w:p>
        </w:tc>
        <w:tc>
          <w:tcPr>
            <w:tcW w:w="3680" w:type="dxa"/>
          </w:tcPr>
          <w:p w14:paraId="2617CED6" w14:textId="6289E285" w:rsidR="007D5C9D" w:rsidRP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Измеряет эффективность выполнения задач, таких как обработка, изменение и создание графики</w:t>
            </w:r>
          </w:p>
        </w:tc>
      </w:tr>
      <w:tr w:rsidR="007D5C9D" w:rsidRPr="007D5C9D" w14:paraId="66283D64" w14:textId="77777777" w:rsidTr="007D5C9D">
        <w:tc>
          <w:tcPr>
            <w:tcW w:w="1980" w:type="dxa"/>
          </w:tcPr>
          <w:p w14:paraId="1B373076" w14:textId="615CC7FF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системных ресурсов</w:t>
            </w:r>
          </w:p>
        </w:tc>
        <w:tc>
          <w:tcPr>
            <w:tcW w:w="3685" w:type="dxa"/>
          </w:tcPr>
          <w:p w14:paraId="2F4ADAF6" w14:textId="48E3868B" w:rsidR="007D5C9D" w:rsidRP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процессора и объем занимаемой ОЗУ</w:t>
            </w:r>
          </w:p>
        </w:tc>
        <w:tc>
          <w:tcPr>
            <w:tcW w:w="3680" w:type="dxa"/>
          </w:tcPr>
          <w:p w14:paraId="65BEDCC4" w14:textId="47ED3103" w:rsidR="007D5C9D" w:rsidRP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Оценивает</w:t>
            </w:r>
            <w:r w:rsidR="00F858A0">
              <w:rPr>
                <w:rFonts w:ascii="Times New Roman" w:hAnsi="Times New Roman" w:cs="Times New Roman"/>
                <w:sz w:val="28"/>
                <w:szCs w:val="28"/>
              </w:rPr>
              <w:t xml:space="preserve"> эффективность оптимизации программы </w:t>
            </w:r>
          </w:p>
        </w:tc>
      </w:tr>
      <w:tr w:rsidR="007D5C9D" w:rsidRPr="00F858A0" w14:paraId="32102451" w14:textId="77777777" w:rsidTr="007D5C9D">
        <w:tc>
          <w:tcPr>
            <w:tcW w:w="1980" w:type="dxa"/>
          </w:tcPr>
          <w:p w14:paraId="4713649A" w14:textId="2285810A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Совместимость с форматами файлов</w:t>
            </w:r>
          </w:p>
        </w:tc>
        <w:tc>
          <w:tcPr>
            <w:tcW w:w="3685" w:type="dxa"/>
          </w:tcPr>
          <w:p w14:paraId="4E0744C8" w14:textId="263BA760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различных форматов изображений</w:t>
            </w:r>
          </w:p>
        </w:tc>
        <w:tc>
          <w:tcPr>
            <w:tcW w:w="3680" w:type="dxa"/>
          </w:tcPr>
          <w:p w14:paraId="07E68886" w14:textId="0F8C8D7D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Измеряет способность программы взаимодействовать с разными форматами файлов</w:t>
            </w:r>
          </w:p>
        </w:tc>
      </w:tr>
      <w:tr w:rsidR="007D5C9D" w:rsidRPr="00F858A0" w14:paraId="0ABA28BB" w14:textId="77777777" w:rsidTr="007D5C9D">
        <w:tc>
          <w:tcPr>
            <w:tcW w:w="1980" w:type="dxa"/>
          </w:tcPr>
          <w:p w14:paraId="44A6CB0E" w14:textId="0B0291AD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приложения</w:t>
            </w:r>
          </w:p>
        </w:tc>
        <w:tc>
          <w:tcPr>
            <w:tcW w:w="3685" w:type="dxa"/>
          </w:tcPr>
          <w:p w14:paraId="4DC89EE5" w14:textId="2C6C16FB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вылетов и зависаний программы</w:t>
            </w:r>
          </w:p>
        </w:tc>
        <w:tc>
          <w:tcPr>
            <w:tcW w:w="3680" w:type="dxa"/>
          </w:tcPr>
          <w:p w14:paraId="2484839F" w14:textId="7D714DCC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Оценивает стабильность приложения для продуктивной творческой деятельности</w:t>
            </w:r>
          </w:p>
        </w:tc>
      </w:tr>
      <w:tr w:rsidR="007D5C9D" w:rsidRPr="00F858A0" w14:paraId="04F92783" w14:textId="77777777" w:rsidTr="007D5C9D">
        <w:tc>
          <w:tcPr>
            <w:tcW w:w="1980" w:type="dxa"/>
          </w:tcPr>
          <w:p w14:paraId="2904C445" w14:textId="65A5D53E" w:rsidR="007D5C9D" w:rsidRDefault="007D5C9D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в обучении</w:t>
            </w:r>
          </w:p>
        </w:tc>
        <w:tc>
          <w:tcPr>
            <w:tcW w:w="3685" w:type="dxa"/>
          </w:tcPr>
          <w:p w14:paraId="36EA583E" w14:textId="0AD16265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необходимое для освоения основных функций</w:t>
            </w:r>
          </w:p>
        </w:tc>
        <w:tc>
          <w:tcPr>
            <w:tcW w:w="3680" w:type="dxa"/>
          </w:tcPr>
          <w:p w14:paraId="57481FCF" w14:textId="56129F3A" w:rsidR="007D5C9D" w:rsidRPr="00F858A0" w:rsidRDefault="00F858A0" w:rsidP="007D5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Измеряет доступность и интуитивность интерфейса программы</w:t>
            </w:r>
          </w:p>
        </w:tc>
      </w:tr>
    </w:tbl>
    <w:p w14:paraId="5307AE5A" w14:textId="77777777" w:rsidR="007D5C9D" w:rsidRPr="00F858A0" w:rsidRDefault="007D5C9D" w:rsidP="0055765B">
      <w:pPr>
        <w:rPr>
          <w:rFonts w:ascii="Times New Roman" w:hAnsi="Times New Roman" w:cs="Times New Roman"/>
          <w:sz w:val="28"/>
          <w:szCs w:val="28"/>
        </w:rPr>
      </w:pPr>
    </w:p>
    <w:p w14:paraId="4344B161" w14:textId="77777777" w:rsidR="007D5C9D" w:rsidRDefault="007D5C9D" w:rsidP="0055765B">
      <w:pPr>
        <w:rPr>
          <w:rFonts w:ascii="Times New Roman" w:hAnsi="Times New Roman" w:cs="Times New Roman"/>
          <w:sz w:val="28"/>
          <w:szCs w:val="28"/>
        </w:rPr>
      </w:pPr>
    </w:p>
    <w:p w14:paraId="75E5C3DA" w14:textId="62003C8B" w:rsidR="00300EBC" w:rsidRPr="00300EBC" w:rsidRDefault="00300EBC" w:rsidP="005576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EB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3B72DB8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>1. Подходы для измерения:</w:t>
      </w:r>
    </w:p>
    <w:p w14:paraId="6561CA07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Количественный подход: Измерение в численных значениях, например, время выполнения задачи.</w:t>
      </w:r>
    </w:p>
    <w:p w14:paraId="739054BE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Качественный подход: Оценка характеристик без прямого числового измерения, например, удовлетворенность клиентов.</w:t>
      </w:r>
    </w:p>
    <w:p w14:paraId="030FF3F0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</w:p>
    <w:p w14:paraId="160DFBDB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>2. Метрики для оценки сопровождения ПО:</w:t>
      </w:r>
    </w:p>
    <w:p w14:paraId="3183C6D8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Время устранения ошибок (MTTR): Среднее время, требуемое для исправления ошибок после их обнаружения.</w:t>
      </w:r>
    </w:p>
    <w:p w14:paraId="2770257C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Частота повторных ошибок: Количество повторных появлений одних и тех же ошибок после устранения.</w:t>
      </w:r>
    </w:p>
    <w:p w14:paraId="145AD7CC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Эффективность тестирования: Процент обнаруженных ошибок от общего числа ошибок.</w:t>
      </w:r>
    </w:p>
    <w:p w14:paraId="7C15671A" w14:textId="4A15ABF0" w:rsid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</w:p>
    <w:p w14:paraId="3C71F400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</w:p>
    <w:p w14:paraId="5C2140E9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>3. Описание метрик:</w:t>
      </w:r>
    </w:p>
    <w:p w14:paraId="02C41D37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MTTR (Mean Time To Restore): Измеряет скорость реакции и восстановления после возникновения ошибок, помогая улучшить процессы сопровождения.</w:t>
      </w:r>
    </w:p>
    <w:p w14:paraId="38A1700B" w14:textId="77777777" w:rsidR="00300EBC" w:rsidRPr="00300EBC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Частота повторных ошибок: Позволяет выявить проблемы в процессах сопровождения, связанные с недостаточной эффективностью устранения корневых причин.</w:t>
      </w:r>
    </w:p>
    <w:p w14:paraId="3E1F7996" w14:textId="24541E28" w:rsidR="00300EBC" w:rsidRPr="0055765B" w:rsidRDefault="00300EBC" w:rsidP="00300EBC">
      <w:pPr>
        <w:rPr>
          <w:rFonts w:ascii="Times New Roman" w:hAnsi="Times New Roman" w:cs="Times New Roman"/>
          <w:sz w:val="28"/>
          <w:szCs w:val="28"/>
        </w:rPr>
      </w:pPr>
      <w:r w:rsidRPr="00300EBC">
        <w:rPr>
          <w:rFonts w:ascii="Times New Roman" w:hAnsi="Times New Roman" w:cs="Times New Roman"/>
          <w:sz w:val="28"/>
          <w:szCs w:val="28"/>
        </w:rPr>
        <w:t xml:space="preserve">   - Эффективность тестирования: Отражает способность тестирования выявлять ошибки, помогая оценить качество процесса разработки и сопровождения ПО.</w:t>
      </w:r>
    </w:p>
    <w:sectPr w:rsidR="00300EBC" w:rsidRPr="0055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DF"/>
    <w:rsid w:val="00300EBC"/>
    <w:rsid w:val="004D4118"/>
    <w:rsid w:val="0055765B"/>
    <w:rsid w:val="007D5C9D"/>
    <w:rsid w:val="008B31C6"/>
    <w:rsid w:val="00A85026"/>
    <w:rsid w:val="00B612DF"/>
    <w:rsid w:val="00C85FE6"/>
    <w:rsid w:val="00E96313"/>
    <w:rsid w:val="00F8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8742"/>
  <w15:chartTrackingRefBased/>
  <w15:docId w15:val="{BED0A23E-0A8A-4C12-9949-D3A34F0F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D176-56D7-4A5E-B722-A654DC2D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2023-11-27T13:09:00Z</dcterms:created>
  <dcterms:modified xsi:type="dcterms:W3CDTF">2023-11-27T14:00:00Z</dcterms:modified>
</cp:coreProperties>
</file>