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Koptekst"/>
      </w:pPr>
      <w:bookmarkStart w:name="shinyberekenlogica" w:id="0"/>
      <w:r>
        <w:rPr>
          <w:rtl w:val="0"/>
          <w:lang w:val="nl-NL"/>
        </w:rPr>
        <w:t>Shiny-berekenlogica</w:t>
      </w:r>
    </w:p>
    <w:p>
      <w:pPr>
        <w:pStyle w:val="First Paragraph"/>
      </w:pPr>
      <w:r>
        <w:rPr>
          <w:rtl w:val="0"/>
          <w:lang w:val="en-US"/>
        </w:rPr>
        <w:t>Dit document beschrijft de inhoudelijke berekenroutines van de Shiny-app in: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Style w:val="Link"/>
          <w:rtl w:val="0"/>
          <w:lang w:val="en-US"/>
        </w:rPr>
        <w:t>app.R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Style w:val="Link"/>
          <w:rtl w:val="0"/>
          <w:lang w:val="en-US"/>
        </w:rPr>
        <w:t>helpers.R</w:t>
      </w:r>
    </w:p>
    <w:p>
      <w:pPr>
        <w:pStyle w:val="First Paragraph"/>
      </w:pPr>
      <w:r>
        <w:rPr>
          <w:rtl w:val="0"/>
          <w:lang w:val="en-US"/>
        </w:rPr>
        <w:t>Belangrijk: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de echte broncode staat nu in </w:t>
      </w:r>
      <w:r>
        <w:rPr>
          <w:rStyle w:val="Verbatim Char"/>
          <w:rtl w:val="0"/>
          <w:lang w:val="en-US"/>
        </w:rPr>
        <w:t>shiny_meijendel/helpers.R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app.R</w:t>
      </w:r>
      <w:r>
        <w:rPr>
          <w:rtl w:val="0"/>
          <w:lang w:val="en-US"/>
        </w:rPr>
        <w:t xml:space="preserve"> bevat vooral interface, selectie, grafieken en exports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de inhoudelijke berekeningen zitten vrijwel volledig in </w:t>
      </w:r>
      <w:r>
        <w:rPr>
          <w:rStyle w:val="Verbatim Char"/>
          <w:rtl w:val="0"/>
          <w:lang w:val="en-US"/>
        </w:rPr>
        <w:t>helpers.R</w:t>
      </w:r>
      <w:bookmarkEnd w:id="0"/>
    </w:p>
    <w:p>
      <w:pPr>
        <w:pStyle w:val="Koptekst 2"/>
      </w:pPr>
      <w:bookmarkStart w:name="hoofdstructuur" w:id="1"/>
      <w:r>
        <w:rPr>
          <w:rtl w:val="0"/>
          <w:lang w:val="nl-NL"/>
        </w:rPr>
        <w:t>Hoofdstructuur</w:t>
      </w:r>
    </w:p>
    <w:p>
      <w:pPr>
        <w:pStyle w:val="First Paragraph"/>
      </w:pPr>
      <w:r>
        <w:rPr>
          <w:rtl w:val="0"/>
          <w:lang w:val="en-US"/>
        </w:rPr>
        <w:t>De Shiny-app heeft drie inhoudelijke analysepaden:</w:t>
      </w:r>
    </w:p>
    <w:p>
      <w:pPr>
        <w:pStyle w:val="Compact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TRIM</w:t>
      </w:r>
    </w:p>
    <w:p>
      <w:pPr>
        <w:pStyle w:val="Compact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LAMBDA</w:t>
      </w:r>
    </w:p>
    <w:p>
      <w:pPr>
        <w:pStyle w:val="Compact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G.E.E.</w:t>
      </w:r>
    </w:p>
    <w:p>
      <w:pPr>
        <w:pStyle w:val="Koptekst 2"/>
      </w:pPr>
      <w:bookmarkStart w:name="ingelezentabellenuitmeijendel.sql" w:id="2"/>
      <w:r>
        <w:rPr>
          <w:rtl w:val="0"/>
          <w:lang w:val="nl-NL"/>
        </w:rPr>
        <w:t xml:space="preserve">Ingelezen tabellen uit </w:t>
      </w:r>
      <w:r>
        <w:rPr>
          <w:rStyle w:val="Verbatim Char"/>
          <w:rtl w:val="0"/>
        </w:rPr>
        <w:t>Meijendel.sql</w:t>
      </w:r>
    </w:p>
    <w:p>
      <w:pPr>
        <w:pStyle w:val="First Paragraph"/>
      </w:pPr>
      <w:r>
        <w:rPr>
          <w:rtl w:val="0"/>
          <w:lang w:val="en-US"/>
        </w:rPr>
        <w:t xml:space="preserve">De app leest via </w:t>
      </w:r>
      <w:r>
        <w:rPr>
          <w:rStyle w:val="Verbatim Char"/>
          <w:rtl w:val="0"/>
          <w:lang w:val="en-US"/>
        </w:rPr>
        <w:t>parse_meijendel_tables()</w:t>
      </w:r>
      <w:r>
        <w:rPr>
          <w:rtl w:val="0"/>
          <w:lang w:val="en-US"/>
        </w:rPr>
        <w:t xml:space="preserve"> de volgende tabellen in: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plots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soorten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plot_jaar_oppervlak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plot_jaar_teller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territoria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evg_vogelgroepen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evg_vogel_landschapgroep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habitattypen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plot_jaar_habitat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plot_jaar_ahn_dtm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plot_jaar_stikstof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plot_jaar_infra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plot_jaar_toegankelijkheid</w:t>
      </w:r>
    </w:p>
    <w:p>
      <w:pPr>
        <w:pStyle w:val="First Paragraph"/>
      </w:pPr>
      <w:r>
        <w:rPr>
          <w:rtl w:val="0"/>
          <w:lang w:val="en-US"/>
        </w:rPr>
        <w:t xml:space="preserve">De parser leest </w:t>
      </w:r>
      <w:r>
        <w:rPr>
          <w:rStyle w:val="Verbatim Char"/>
          <w:rtl w:val="0"/>
          <w:lang w:val="en-US"/>
        </w:rPr>
        <w:t>INSERT</w:t>
      </w:r>
      <w:r>
        <w:rPr>
          <w:rtl w:val="0"/>
          <w:lang w:val="en-US"/>
        </w:rPr>
        <w:t xml:space="preserve">-blokken rechtstreeks uit </w:t>
      </w:r>
      <w:r>
        <w:rPr>
          <w:rStyle w:val="Verbatim Char"/>
          <w:rtl w:val="0"/>
          <w:lang w:val="en-US"/>
        </w:rPr>
        <w:t>Meijendel.sql</w:t>
      </w:r>
      <w:r>
        <w:rPr>
          <w:rtl w:val="0"/>
          <w:lang w:val="en-US"/>
        </w:rPr>
        <w:t xml:space="preserve"> en zet die om naar dataframes.</w:t>
      </w:r>
    </w:p>
    <w:p>
      <w:pPr>
        <w:pStyle w:val="Body Text"/>
      </w:pPr>
      <w:r>
        <w:rPr>
          <w:rtl w:val="0"/>
          <w:lang w:val="en-US"/>
        </w:rPr>
        <w:t xml:space="preserve">Voor </w:t>
      </w:r>
      <w:r>
        <w:rPr>
          <w:rStyle w:val="Verbatim Char"/>
          <w:rtl w:val="0"/>
          <w:lang w:val="en-US"/>
        </w:rPr>
        <w:t>plots</w:t>
      </w:r>
      <w:r>
        <w:rPr>
          <w:rtl w:val="0"/>
          <w:lang w:val="en-US"/>
        </w:rPr>
        <w:t xml:space="preserve"> geldt nu extra: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alleen records met </w:t>
      </w:r>
      <w:r>
        <w:rPr>
          <w:rStyle w:val="Verbatim Char"/>
          <w:rtl w:val="0"/>
          <w:lang w:val="en-US"/>
        </w:rPr>
        <w:t>in_gebruik = 1</w:t>
      </w:r>
      <w:r>
        <w:rPr>
          <w:rtl w:val="0"/>
          <w:lang w:val="en-US"/>
        </w:rPr>
        <w:t xml:space="preserve"> worden ingelezen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plots met </w:t>
      </w:r>
      <w:r>
        <w:rPr>
          <w:rStyle w:val="Verbatim Char"/>
          <w:rtl w:val="0"/>
          <w:lang w:val="en-US"/>
        </w:rPr>
        <w:t>in_gebruik = 0</w:t>
      </w:r>
      <w:r>
        <w:rPr>
          <w:rtl w:val="0"/>
          <w:lang w:val="en-US"/>
        </w:rPr>
        <w:t xml:space="preserve"> worden nergens in de app getoond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gekoppelde tabelregels op niet-gebruikte </w:t>
      </w:r>
      <w:r>
        <w:rPr>
          <w:rStyle w:val="Verbatim Char"/>
          <w:rtl w:val="0"/>
          <w:lang w:val="en-US"/>
        </w:rPr>
        <w:t>plot_id</w:t>
      </w:r>
      <w:r>
        <w:rPr>
          <w:rtl w:val="0"/>
          <w:lang w:val="en-US"/>
        </w:rPr>
        <w:t xml:space="preserve"> vallen in de parser direct af</w:t>
      </w:r>
      <w:bookmarkEnd w:id="2"/>
      <w:bookmarkEnd w:id="1"/>
    </w:p>
    <w:p>
      <w:pPr>
        <w:pStyle w:val="Koptekst 2"/>
      </w:pPr>
      <w:bookmarkStart w:name="analysebasis" w:id="3"/>
      <w:r>
        <w:rPr>
          <w:rtl w:val="0"/>
        </w:rPr>
        <w:t>Analysebasis</w:t>
      </w:r>
    </w:p>
    <w:p>
      <w:pPr>
        <w:pStyle w:val="First Paragraph"/>
      </w:pPr>
      <w:r>
        <w:rPr>
          <w:rtl w:val="0"/>
          <w:lang w:val="en-US"/>
        </w:rPr>
        <w:t xml:space="preserve">De functie </w:t>
      </w:r>
      <w:r>
        <w:rPr>
          <w:rStyle w:val="Verbatim Char"/>
          <w:rtl w:val="0"/>
          <w:lang w:val="en-US"/>
        </w:rPr>
        <w:t>prepare_analysis_basis_subset()</w:t>
      </w:r>
      <w:r>
        <w:rPr>
          <w:rtl w:val="0"/>
          <w:lang w:val="en-US"/>
        </w:rPr>
        <w:t xml:space="preserve"> bouwt per selectie van kavels en jaren een basis op van </w:t>
      </w:r>
      <w:r>
        <w:rPr>
          <w:rStyle w:val="Verbatim Char"/>
          <w:rtl w:val="0"/>
          <w:lang w:val="en-US"/>
        </w:rPr>
        <w:t>plot x jaar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Belangrijke stappen: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filteren op gekozen kavels en jaren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bepalen of een plot-jaar als </w:t>
      </w:r>
      <w:r>
        <w:rPr>
          <w:rStyle w:val="Verbatim Char"/>
          <w:rtl w:val="0"/>
          <w:lang w:val="en-US"/>
        </w:rPr>
        <w:t>geteld</w:t>
      </w:r>
      <w:r>
        <w:rPr>
          <w:rtl w:val="0"/>
          <w:lang w:val="en-US"/>
        </w:rPr>
        <w:t xml:space="preserve"> geldt op basis van:</w:t>
      </w:r>
    </w:p>
    <w:p>
      <w:pPr>
        <w:pStyle w:val="Compact"/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plot_jaar_teller</w:t>
      </w:r>
    </w:p>
    <w:p>
      <w:pPr>
        <w:pStyle w:val="Compact"/>
        <w:numPr>
          <w:ilvl w:val="1"/>
          <w:numId w:val="7"/>
        </w:numPr>
        <w:rPr>
          <w:lang w:val="en-US"/>
        </w:rPr>
      </w:pPr>
      <w:r>
        <w:rPr>
          <w:rtl w:val="0"/>
          <w:lang w:val="en-US"/>
        </w:rPr>
        <w:t xml:space="preserve">of aanwezigheid in </w:t>
      </w:r>
      <w:r>
        <w:rPr>
          <w:rStyle w:val="Verbatim Char"/>
          <w:rtl w:val="0"/>
          <w:lang w:val="en-US"/>
        </w:rPr>
        <w:t>territoria</w:t>
      </w:r>
    </w:p>
    <w:p>
      <w:pPr>
        <w:pStyle w:val="Compact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 xml:space="preserve">berekenen van een </w:t>
      </w:r>
      <w:r>
        <w:rPr>
          <w:rStyle w:val="Verbatim Char"/>
          <w:rtl w:val="0"/>
          <w:lang w:val="en-US"/>
        </w:rPr>
        <w:t>referentie_oppervlakte_km2</w:t>
      </w:r>
      <w:r>
        <w:rPr>
          <w:rtl w:val="0"/>
          <w:lang w:val="en-US"/>
        </w:rPr>
        <w:t xml:space="preserve"> per plot als mediaan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berekenen van een </w:t>
      </w:r>
      <w:r>
        <w:rPr>
          <w:rStyle w:val="Verbatim Char"/>
          <w:rtl w:val="0"/>
          <w:lang w:val="en-US"/>
        </w:rPr>
        <w:t>oppervlakte_factor</w:t>
      </w:r>
      <w:r>
        <w:rPr>
          <w:rtl w:val="0"/>
          <w:lang w:val="en-US"/>
        </w:rPr>
        <w:t>:</w:t>
      </w:r>
    </w:p>
    <w:p>
      <w:pPr>
        <w:pStyle w:val="First Paragraph"/>
      </w:pPr>
      <w:r>
        <w:rPr>
          <w:rStyle w:val="Verbatim Char"/>
          <w:rtl w:val="0"/>
          <w:lang w:val="en-US"/>
        </w:rPr>
        <w:t>referentie_oppervlakte_km2 / oppervlakte_km2</w:t>
      </w:r>
    </w:p>
    <w:p>
      <w:pPr>
        <w:pStyle w:val="Body Text"/>
      </w:pPr>
      <w:r>
        <w:rPr>
          <w:rtl w:val="0"/>
          <w:lang w:val="en-US"/>
        </w:rPr>
        <w:t>Daarmee worden tellingen pragmatisch teruggeschaald naar een vaste plotoppervlakte.</w:t>
      </w:r>
      <w:bookmarkEnd w:id="3"/>
    </w:p>
    <w:p>
      <w:pPr>
        <w:pStyle w:val="Koptekst 2"/>
      </w:pPr>
      <w:bookmarkStart w:name="soortselectie" w:id="4"/>
      <w:r>
        <w:rPr>
          <w:rtl w:val="0"/>
          <w:lang w:val="nl-NL"/>
        </w:rPr>
        <w:t>Soortselectie</w:t>
      </w:r>
    </w:p>
    <w:p>
      <w:pPr>
        <w:pStyle w:val="First Paragraph"/>
      </w:pPr>
      <w:r>
        <w:rPr>
          <w:rtl w:val="0"/>
          <w:lang w:val="en-US"/>
        </w:rPr>
        <w:t xml:space="preserve">De functie </w:t>
      </w:r>
      <w:r>
        <w:rPr>
          <w:rStyle w:val="Verbatim Char"/>
          <w:rtl w:val="0"/>
          <w:lang w:val="en-US"/>
        </w:rPr>
        <w:t>build_species_selection_subset()</w:t>
      </w:r>
      <w:r>
        <w:rPr>
          <w:rtl w:val="0"/>
          <w:lang w:val="en-US"/>
        </w:rPr>
        <w:t xml:space="preserve"> bepaalt welke soorten in de huidige selectie voorkomen.</w:t>
      </w:r>
    </w:p>
    <w:p>
      <w:pPr>
        <w:pStyle w:val="Body Text"/>
      </w:pPr>
      <w:r>
        <w:rPr>
          <w:rtl w:val="0"/>
          <w:lang w:val="en-US"/>
        </w:rPr>
        <w:t>Een soort komt in de selectie als: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in de gekozen kavels en jaren minstens </w:t>
      </w:r>
      <w:r>
        <w:rPr>
          <w:rtl w:val="0"/>
          <w:lang w:val="en-US"/>
        </w:rPr>
        <w:t>éé</w:t>
      </w:r>
      <w:r>
        <w:rPr>
          <w:rtl w:val="0"/>
          <w:lang w:val="en-US"/>
        </w:rPr>
        <w:t>n positief territorium voorkomt</w:t>
      </w:r>
    </w:p>
    <w:p>
      <w:pPr>
        <w:pStyle w:val="First Paragraph"/>
      </w:pPr>
      <w:r>
        <w:rPr>
          <w:rtl w:val="0"/>
          <w:lang w:val="en-US"/>
        </w:rPr>
        <w:t>Uitkomst: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in_selectie = TRUE/FALSE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selectie_reden</w:t>
      </w:r>
      <w:bookmarkEnd w:id="4"/>
    </w:p>
    <w:p>
      <w:pPr>
        <w:pStyle w:val="Koptekst 2"/>
      </w:pPr>
      <w:bookmarkStart w:name="soortmatrix" w:id="5"/>
      <w:r>
        <w:rPr>
          <w:rtl w:val="0"/>
          <w:lang w:val="nl-NL"/>
        </w:rPr>
        <w:t>Soortmatrix</w:t>
      </w:r>
    </w:p>
    <w:p>
      <w:pPr>
        <w:pStyle w:val="First Paragraph"/>
      </w:pPr>
      <w:r>
        <w:rPr>
          <w:rtl w:val="0"/>
          <w:lang w:val="en-US"/>
        </w:rPr>
        <w:t xml:space="preserve">De functie </w:t>
      </w:r>
      <w:r>
        <w:rPr>
          <w:rStyle w:val="Verbatim Char"/>
          <w:rtl w:val="0"/>
          <w:lang w:val="en-US"/>
        </w:rPr>
        <w:t>build_species_matrix_subset()</w:t>
      </w:r>
      <w:r>
        <w:rPr>
          <w:rtl w:val="0"/>
          <w:lang w:val="en-US"/>
        </w:rPr>
        <w:t xml:space="preserve"> maakt een matrix van: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soort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plot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jaar</w:t>
      </w:r>
    </w:p>
    <w:p>
      <w:pPr>
        <w:pStyle w:val="First Paragraph"/>
      </w:pPr>
      <w:r>
        <w:rPr>
          <w:rtl w:val="0"/>
          <w:lang w:val="en-US"/>
        </w:rPr>
        <w:t>Belangrijke interpretatie: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wel geteld maar geen territorium: </w:t>
      </w:r>
      <w:r>
        <w:rPr>
          <w:rStyle w:val="Verbatim Char"/>
          <w:rtl w:val="0"/>
          <w:lang w:val="en-US"/>
        </w:rPr>
        <w:t>0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niet geteld: </w:t>
      </w:r>
      <w:r>
        <w:rPr>
          <w:rStyle w:val="Verbatim Char"/>
          <w:rtl w:val="0"/>
          <w:lang w:val="en-US"/>
        </w:rPr>
        <w:t>NA</w:t>
      </w:r>
    </w:p>
    <w:p>
      <w:pPr>
        <w:pStyle w:val="First Paragraph"/>
      </w:pPr>
      <w:r>
        <w:rPr>
          <w:rtl w:val="0"/>
          <w:lang w:val="en-US"/>
        </w:rPr>
        <w:t>Daarnaast wordt per cel berekend: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count_raw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count_adjusted = count_raw * oppervlakte_factor</w:t>
      </w:r>
      <w:bookmarkEnd w:id="5"/>
    </w:p>
    <w:p>
      <w:pPr>
        <w:pStyle w:val="Koptekst 2"/>
      </w:pPr>
      <w:bookmarkStart w:name="trimlogica" w:id="6"/>
      <w:r>
        <w:rPr>
          <w:rtl w:val="0"/>
        </w:rPr>
        <w:t>TRIM-logica</w:t>
      </w:r>
    </w:p>
    <w:p>
      <w:pPr>
        <w:pStyle w:val="First Paragraph"/>
      </w:pPr>
      <w:r>
        <w:rPr>
          <w:rtl w:val="0"/>
          <w:lang w:val="en-US"/>
        </w:rPr>
        <w:t>De TRIM-berekeningen lopen via: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prepare_trim_period()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fit_trim_model()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collect_index()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analyse_species_subset()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analyse_groups_subset()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analyse_subset()</w:t>
      </w:r>
      <w:bookmarkEnd w:id="6"/>
    </w:p>
    <w:p>
      <w:pPr>
        <w:pStyle w:val="Koptekst 3"/>
      </w:pPr>
      <w:bookmarkStart w:name="opzet" w:id="7"/>
      <w:r>
        <w:rPr>
          <w:rtl w:val="0"/>
        </w:rPr>
        <w:t>Opzet</w:t>
      </w:r>
    </w:p>
    <w:p>
      <w:pPr>
        <w:pStyle w:val="First Paragraph"/>
      </w:pPr>
      <w:r>
        <w:rPr>
          <w:rtl w:val="0"/>
          <w:lang w:val="en-US"/>
        </w:rPr>
        <w:t>Per soort:</w:t>
      </w:r>
    </w:p>
    <w:p>
      <w:pPr>
        <w:pStyle w:val="Compact"/>
        <w:numPr>
          <w:ilvl w:val="0"/>
          <w:numId w:val="9"/>
        </w:numPr>
        <w:rPr>
          <w:lang w:val="en-US"/>
        </w:rPr>
      </w:pPr>
      <w:r>
        <w:rPr>
          <w:rtl w:val="0"/>
          <w:lang w:val="en-US"/>
        </w:rPr>
        <w:t>alleen getelde cellen met geldige waarden worden gebruikt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jaren zonder positieve jaarwaarde vallen af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alleen actieve plots blijven over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daarna wordt een </w:t>
      </w:r>
      <w:r>
        <w:rPr>
          <w:rStyle w:val="Verbatim Char"/>
          <w:rtl w:val="0"/>
          <w:lang w:val="en-US"/>
        </w:rPr>
        <w:t>rtrim::trim()</w:t>
      </w:r>
      <w:r>
        <w:rPr>
          <w:rtl w:val="0"/>
          <w:lang w:val="en-US"/>
        </w:rPr>
        <w:t>-model geschat</w:t>
      </w:r>
    </w:p>
    <w:p>
      <w:pPr>
        <w:pStyle w:val="First Paragraph"/>
      </w:pPr>
      <w:r>
        <w:rPr>
          <w:rtl w:val="0"/>
          <w:lang w:val="en-US"/>
        </w:rPr>
        <w:t>De app probeert meerdere modelconfiguraties, van eenvoudiger naar robuuster.</w:t>
      </w:r>
      <w:bookmarkEnd w:id="7"/>
    </w:p>
    <w:p>
      <w:pPr>
        <w:pStyle w:val="Koptekst 3"/>
      </w:pPr>
      <w:bookmarkStart w:name="uitkomstpersoort" w:id="8"/>
      <w:r>
        <w:rPr>
          <w:rtl w:val="0"/>
          <w:lang w:val="nl-NL"/>
        </w:rPr>
        <w:t>Uitkomst per soort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trim_index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trim_se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index_100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trend in </w:t>
      </w:r>
      <w:r>
        <w:rPr>
          <w:rStyle w:val="Verbatim Char"/>
          <w:rtl w:val="0"/>
          <w:lang w:val="en-US"/>
        </w:rPr>
        <w:t>% per jaar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trendduiding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modelstatus en eventuele waarschuwingen</w:t>
      </w:r>
      <w:bookmarkEnd w:id="8"/>
    </w:p>
    <w:p>
      <w:pPr>
        <w:pStyle w:val="Koptekst 3"/>
      </w:pPr>
      <w:bookmarkStart w:name="msiperecologischevogelgroep" w:id="9"/>
      <w:r>
        <w:rPr>
          <w:rtl w:val="0"/>
          <w:lang w:val="nl-NL"/>
        </w:rPr>
        <w:t>MSI per ecologische vogelgroep</w:t>
      </w:r>
    </w:p>
    <w:p>
      <w:pPr>
        <w:pStyle w:val="First Paragraph"/>
      </w:pPr>
      <w:r>
        <w:rPr>
          <w:rtl w:val="0"/>
          <w:lang w:val="en-US"/>
        </w:rPr>
        <w:t>De groepsanalyse gebruikt de TRIM-indexen per soort.</w:t>
      </w:r>
    </w:p>
    <w:p>
      <w:pPr>
        <w:pStyle w:val="Body Text"/>
      </w:pPr>
      <w:r>
        <w:rPr>
          <w:rtl w:val="0"/>
          <w:lang w:val="en-US"/>
        </w:rPr>
        <w:t>Stap:</w:t>
      </w:r>
    </w:p>
    <w:p>
      <w:pPr>
        <w:pStyle w:val="Compact"/>
        <w:numPr>
          <w:ilvl w:val="0"/>
          <w:numId w:val="10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index_100</w:t>
      </w:r>
      <w:r>
        <w:rPr>
          <w:rtl w:val="0"/>
          <w:lang w:val="en-US"/>
        </w:rPr>
        <w:t xml:space="preserve"> per soort naar log-schaal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gemiddelde log-index per </w:t>
      </w:r>
      <w:r>
        <w:rPr>
          <w:rStyle w:val="Verbatim Char"/>
          <w:rtl w:val="0"/>
          <w:lang w:val="en-US"/>
        </w:rPr>
        <w:t>groep_100 x jaar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exponent terug naar schaal van de </w:t>
      </w:r>
      <w:r>
        <w:rPr>
          <w:rStyle w:val="Verbatim Char"/>
          <w:rtl w:val="0"/>
          <w:lang w:val="en-US"/>
        </w:rPr>
        <w:t>MSI</w:t>
      </w:r>
    </w:p>
    <w:p>
      <w:pPr>
        <w:pStyle w:val="First Paragraph"/>
      </w:pPr>
      <w:r>
        <w:rPr>
          <w:rtl w:val="0"/>
          <w:lang w:val="en-US"/>
        </w:rPr>
        <w:t>Dat is dus een geometrisch gemiddelde van soortindices.</w:t>
      </w:r>
      <w:bookmarkEnd w:id="9"/>
    </w:p>
    <w:p>
      <w:pPr>
        <w:pStyle w:val="Koptekst 2"/>
      </w:pPr>
      <w:bookmarkStart w:name="gamlogica" w:id="10"/>
      <w:r>
        <w:rPr>
          <w:rtl w:val="0"/>
        </w:rPr>
        <w:t>GAM-logica</w:t>
      </w:r>
    </w:p>
    <w:p>
      <w:pPr>
        <w:pStyle w:val="First Paragraph"/>
      </w:pPr>
      <w:r>
        <w:rPr>
          <w:rtl w:val="0"/>
          <w:lang w:val="en-US"/>
        </w:rPr>
        <w:t xml:space="preserve">De functie </w:t>
      </w:r>
      <w:r>
        <w:rPr>
          <w:rStyle w:val="Verbatim Char"/>
          <w:rtl w:val="0"/>
          <w:lang w:val="en-US"/>
        </w:rPr>
        <w:t>fit_gam_curve()</w:t>
      </w:r>
      <w:r>
        <w:rPr>
          <w:rtl w:val="0"/>
          <w:lang w:val="en-US"/>
        </w:rPr>
        <w:t xml:space="preserve"> maakt gladde curves voor visualisatie.</w:t>
      </w:r>
    </w:p>
    <w:p>
      <w:pPr>
        <w:pStyle w:val="Body Text"/>
      </w:pPr>
      <w:r>
        <w:rPr>
          <w:rtl w:val="0"/>
          <w:lang w:val="en-US"/>
        </w:rPr>
        <w:t>Opzet: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mgcv::gam(log(y) ~ s(jaar, k = ...))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alleen bij voldoende datapunten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uitkomst:</w:t>
      </w:r>
    </w:p>
    <w:p>
      <w:pPr>
        <w:pStyle w:val="Compact"/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fit</w:t>
      </w:r>
    </w:p>
    <w:p>
      <w:pPr>
        <w:pStyle w:val="Compact"/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lower</w:t>
      </w:r>
    </w:p>
    <w:p>
      <w:pPr>
        <w:pStyle w:val="Compact"/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upper</w:t>
      </w:r>
    </w:p>
    <w:p>
      <w:pPr>
        <w:pStyle w:val="First Paragraph"/>
      </w:pPr>
      <w:r>
        <w:rPr>
          <w:rtl w:val="0"/>
          <w:lang w:val="en-US"/>
        </w:rPr>
        <w:t>De GAM wordt in de app alleen gebruikt als gladde visualisatie boven op: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TRIM-indexreeksen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MSI-reeksen</w:t>
      </w:r>
    </w:p>
    <w:p>
      <w:pPr>
        <w:pStyle w:val="Koptekst 2"/>
      </w:pPr>
      <w:bookmarkStart w:name="lambdalogica" w:id="11"/>
      <w:r>
        <w:rPr>
          <w:rtl w:val="0"/>
          <w:lang w:val="en-US"/>
        </w:rPr>
        <w:t>LAMBDA-logica</w:t>
      </w:r>
    </w:p>
    <w:p>
      <w:pPr>
        <w:pStyle w:val="First Paragraph"/>
      </w:pPr>
      <w:r>
        <w:rPr>
          <w:rtl w:val="0"/>
          <w:lang w:val="en-US"/>
        </w:rPr>
        <w:t>De LAMBDA-berekeningen lopen via: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classificeer_lambda_status()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bereken_lambda_jaarreeks()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analyse_lambda_species_subset()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analyse_lambda_groups_subset()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analyse_lambda_subset()</w:t>
      </w:r>
      <w:bookmarkEnd w:id="11"/>
      <w:bookmarkEnd w:id="10"/>
    </w:p>
    <w:p>
      <w:pPr>
        <w:pStyle w:val="Koptekst 3"/>
      </w:pPr>
      <w:bookmarkStart w:name="methodologischebasis" w:id="12"/>
      <w:r>
        <w:rPr>
          <w:rtl w:val="0"/>
          <w:lang w:val="nl-NL"/>
        </w:rPr>
        <w:t>Methodologische basis</w:t>
      </w:r>
    </w:p>
    <w:p>
      <w:pPr>
        <w:pStyle w:val="First Paragraph"/>
      </w:pPr>
      <w:r>
        <w:rPr>
          <w:rtl w:val="0"/>
          <w:lang w:val="en-US"/>
        </w:rPr>
        <w:t>De LAMBDA-aanpak volgt het document: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Style w:val="Link"/>
          <w:rtl w:val="0"/>
          <w:lang w:val="en-US"/>
        </w:rPr>
        <w:t>Brugjaren en T0 reeksen.md</w:t>
      </w:r>
    </w:p>
    <w:p>
      <w:pPr>
        <w:pStyle w:val="First Paragraph"/>
      </w:pPr>
      <w:r>
        <w:rPr>
          <w:rtl w:val="0"/>
          <w:lang w:val="en-US"/>
        </w:rPr>
        <w:t>Belangrijk: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1958</w:t>
      </w:r>
      <w:r>
        <w:rPr>
          <w:rtl w:val="0"/>
          <w:lang w:val="en-US"/>
        </w:rPr>
        <w:t xml:space="preserve"> wordt genegeerd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de methodebreuk in </w:t>
      </w:r>
      <w:r>
        <w:rPr>
          <w:rStyle w:val="Verbatim Char"/>
          <w:rtl w:val="0"/>
          <w:lang w:val="en-US"/>
        </w:rPr>
        <w:t>1984</w:t>
      </w:r>
      <w:r>
        <w:rPr>
          <w:rtl w:val="0"/>
          <w:lang w:val="en-US"/>
        </w:rPr>
        <w:t xml:space="preserve"> wordt in </w:t>
      </w:r>
      <w:r>
        <w:rPr>
          <w:rStyle w:val="Verbatim Char"/>
          <w:rtl w:val="0"/>
          <w:lang w:val="en-US"/>
        </w:rPr>
        <w:t>LAMBDA</w:t>
      </w:r>
      <w:r>
        <w:rPr>
          <w:rtl w:val="0"/>
          <w:lang w:val="en-US"/>
        </w:rPr>
        <w:t xml:space="preserve"> niet gemodelleerd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er worden twee aparte deelreeksen gebruikt:</w:t>
      </w:r>
    </w:p>
    <w:p>
      <w:pPr>
        <w:pStyle w:val="Compact"/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1959-1983</w:t>
      </w:r>
    </w:p>
    <w:p>
      <w:pPr>
        <w:pStyle w:val="Compact"/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1984-heden</w:t>
      </w:r>
      <w:bookmarkEnd w:id="12"/>
    </w:p>
    <w:p>
      <w:pPr>
        <w:pStyle w:val="Koptekst 3"/>
      </w:pPr>
      <w:bookmarkStart w:name="t0opzet" w:id="13"/>
      <w:r>
        <w:rPr>
          <w:rtl w:val="0"/>
          <w:lang w:val="nl-NL"/>
        </w:rPr>
        <w:t>T0-opzet</w:t>
      </w:r>
    </w:p>
    <w:p>
      <w:pPr>
        <w:pStyle w:val="First Paragraph"/>
      </w:pPr>
      <w:r>
        <w:rPr>
          <w:rtl w:val="0"/>
          <w:lang w:val="en-US"/>
        </w:rPr>
        <w:t xml:space="preserve">Per deelreeks wordt een </w:t>
      </w:r>
      <w:r>
        <w:rPr>
          <w:rStyle w:val="Verbatim Char"/>
          <w:rtl w:val="0"/>
          <w:lang w:val="en-US"/>
        </w:rPr>
        <w:t>T0-index</w:t>
      </w:r>
      <w:r>
        <w:rPr>
          <w:rtl w:val="0"/>
          <w:lang w:val="en-US"/>
        </w:rPr>
        <w:t xml:space="preserve"> opgebouwd.</w:t>
      </w:r>
    </w:p>
    <w:p>
      <w:pPr>
        <w:pStyle w:val="Body Text"/>
      </w:pPr>
      <w:r>
        <w:rPr>
          <w:rtl w:val="0"/>
          <w:lang w:val="en-US"/>
        </w:rPr>
        <w:t>Voorkeurs-T0: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1959</w:t>
      </w:r>
      <w:r>
        <w:rPr>
          <w:rtl w:val="0"/>
          <w:lang w:val="en-US"/>
        </w:rPr>
        <w:t xml:space="preserve"> voor </w:t>
      </w:r>
      <w:r>
        <w:rPr>
          <w:rStyle w:val="Verbatim Char"/>
          <w:rtl w:val="0"/>
          <w:lang w:val="en-US"/>
        </w:rPr>
        <w:t>1959-1983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1984</w:t>
      </w:r>
      <w:r>
        <w:rPr>
          <w:rtl w:val="0"/>
          <w:lang w:val="en-US"/>
        </w:rPr>
        <w:t xml:space="preserve"> voor </w:t>
      </w:r>
      <w:r>
        <w:rPr>
          <w:rStyle w:val="Verbatim Char"/>
          <w:rtl w:val="0"/>
          <w:lang w:val="en-US"/>
        </w:rPr>
        <w:t>1984-heden</w:t>
      </w:r>
    </w:p>
    <w:p>
      <w:pPr>
        <w:pStyle w:val="First Paragraph"/>
      </w:pPr>
      <w:r>
        <w:rPr>
          <w:rtl w:val="0"/>
          <w:lang w:val="en-US"/>
        </w:rPr>
        <w:t>Fallback: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als dat voorkeursjaar in de selectie ontbreekt of waarde </w:t>
      </w:r>
      <w:r>
        <w:rPr>
          <w:rStyle w:val="Verbatim Char"/>
          <w:rtl w:val="0"/>
          <w:lang w:val="en-US"/>
        </w:rPr>
        <w:t>0</w:t>
      </w:r>
      <w:r>
        <w:rPr>
          <w:rtl w:val="0"/>
          <w:lang w:val="en-US"/>
        </w:rPr>
        <w:t xml:space="preserve"> heeft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dan wordt het eerste positieve jaar in die deelreeks gebruikt</w:t>
      </w:r>
    </w:p>
    <w:p>
      <w:pPr>
        <w:pStyle w:val="First Paragraph"/>
      </w:pPr>
      <w:r>
        <w:rPr>
          <w:rtl w:val="0"/>
          <w:lang w:val="en-US"/>
        </w:rPr>
        <w:t>Dat gebruikte jaar wordt opgeslagen in: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t0_jaar</w:t>
      </w:r>
      <w:bookmarkEnd w:id="13"/>
    </w:p>
    <w:p>
      <w:pPr>
        <w:pStyle w:val="Koptekst 3"/>
      </w:pPr>
      <w:bookmarkStart w:name="jaaropjaarverandering" w:id="14"/>
      <w:r>
        <w:rPr>
          <w:rtl w:val="0"/>
          <w:lang w:val="nl-NL"/>
        </w:rPr>
        <w:t>Jaar-op-jaar verandering</w:t>
      </w:r>
    </w:p>
    <w:p>
      <w:pPr>
        <w:pStyle w:val="First Paragraph"/>
      </w:pPr>
      <w:r>
        <w:rPr>
          <w:rtl w:val="0"/>
          <w:lang w:val="en-US"/>
        </w:rPr>
        <w:t xml:space="preserve">Per deelreeks wordt </w:t>
      </w:r>
      <w:r>
        <w:rPr>
          <w:rStyle w:val="Verbatim Char"/>
          <w:rtl w:val="0"/>
          <w:lang w:val="en-US"/>
        </w:rPr>
        <w:t>lambda</w:t>
      </w:r>
      <w:r>
        <w:rPr>
          <w:rtl w:val="0"/>
          <w:lang w:val="en-US"/>
        </w:rPr>
        <w:t xml:space="preserve"> alleen berekend als twee opeenvolgende jaren beide: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aanwezig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geteld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positief</w:t>
      </w:r>
    </w:p>
    <w:p>
      <w:pPr>
        <w:pStyle w:val="First Paragraph"/>
      </w:pPr>
      <w:r>
        <w:rPr>
          <w:rtl w:val="0"/>
          <w:lang w:val="en-US"/>
        </w:rPr>
        <w:t>Dus: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geen imputatie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geen berekening over gaten heen</w:t>
      </w:r>
    </w:p>
    <w:p>
      <w:pPr>
        <w:pStyle w:val="First Paragraph"/>
      </w:pPr>
      <w:r>
        <w:rPr>
          <w:rtl w:val="0"/>
          <w:lang w:val="en-US"/>
        </w:rPr>
        <w:t>Uitkomst per jaar: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lambda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log_lambda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t0_index</w:t>
      </w:r>
      <w:bookmarkEnd w:id="14"/>
    </w:p>
    <w:p>
      <w:pPr>
        <w:pStyle w:val="Koptekst 3"/>
      </w:pPr>
      <w:bookmarkStart w:name="selectiecriteriavoort0soortanalyse" w:id="15"/>
      <w:r>
        <w:rPr>
          <w:rtl w:val="0"/>
          <w:lang w:val="nl-NL"/>
        </w:rPr>
        <w:t>Selectiecriteria voor T0-soortanalyse</w:t>
      </w:r>
    </w:p>
    <w:p>
      <w:pPr>
        <w:pStyle w:val="First Paragraph"/>
      </w:pPr>
      <w:r>
        <w:rPr>
          <w:rtl w:val="0"/>
          <w:lang w:val="en-US"/>
        </w:rPr>
        <w:t xml:space="preserve">Een soort wordt voorlopig als </w:t>
      </w:r>
      <w:r>
        <w:rPr>
          <w:rStyle w:val="Verbatim Char"/>
          <w:rtl w:val="0"/>
          <w:lang w:val="en-US"/>
        </w:rPr>
        <w:t>ongeschikt_voor_T0</w:t>
      </w:r>
      <w:r>
        <w:rPr>
          <w:rtl w:val="0"/>
          <w:lang w:val="en-US"/>
        </w:rPr>
        <w:t xml:space="preserve"> gemarkeerd als een van de volgende situaties optreedt: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minder dan </w:t>
      </w:r>
      <w:r>
        <w:rPr>
          <w:rStyle w:val="Verbatim Char"/>
          <w:rtl w:val="0"/>
          <w:lang w:val="en-US"/>
        </w:rPr>
        <w:t>10</w:t>
      </w:r>
      <w:r>
        <w:rPr>
          <w:rtl w:val="0"/>
          <w:lang w:val="en-US"/>
        </w:rPr>
        <w:t xml:space="preserve"> geldige jaren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minder dan </w:t>
      </w:r>
      <w:r>
        <w:rPr>
          <w:rStyle w:val="Verbatim Char"/>
          <w:rtl w:val="0"/>
          <w:lang w:val="en-US"/>
        </w:rPr>
        <w:t>8</w:t>
      </w:r>
      <w:r>
        <w:rPr>
          <w:rtl w:val="0"/>
          <w:lang w:val="en-US"/>
        </w:rPr>
        <w:t xml:space="preserve"> geldige opeenvolgende jaarparen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nul_aandeel &gt; 50%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minder dan </w:t>
      </w:r>
      <w:r>
        <w:rPr>
          <w:rStyle w:val="Verbatim Char"/>
          <w:rtl w:val="0"/>
          <w:lang w:val="en-US"/>
        </w:rPr>
        <w:t>5</w:t>
      </w:r>
      <w:r>
        <w:rPr>
          <w:rtl w:val="0"/>
          <w:lang w:val="en-US"/>
        </w:rPr>
        <w:t xml:space="preserve"> positieve jaren</w:t>
      </w:r>
    </w:p>
    <w:p>
      <w:pPr>
        <w:pStyle w:val="First Paragraph"/>
      </w:pPr>
      <w:r>
        <w:rPr>
          <w:rtl w:val="0"/>
          <w:lang w:val="en-US"/>
        </w:rPr>
        <w:t xml:space="preserve">Een soort is </w:t>
      </w:r>
      <w:r>
        <w:rPr>
          <w:rStyle w:val="Verbatim Char"/>
          <w:rtl w:val="0"/>
          <w:lang w:val="en-US"/>
        </w:rPr>
        <w:t>geschikt_voor_T0_MSI</w:t>
      </w:r>
      <w:r>
        <w:rPr>
          <w:rtl w:val="0"/>
          <w:lang w:val="en-US"/>
        </w:rPr>
        <w:t xml:space="preserve"> als bovendien geldt: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minimaal </w:t>
      </w:r>
      <w:r>
        <w:rPr>
          <w:rStyle w:val="Verbatim Char"/>
          <w:rtl w:val="0"/>
          <w:lang w:val="en-US"/>
        </w:rPr>
        <w:t>12</w:t>
      </w:r>
      <w:r>
        <w:rPr>
          <w:rtl w:val="0"/>
          <w:lang w:val="en-US"/>
        </w:rPr>
        <w:t xml:space="preserve"> geldige jaren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minimaal </w:t>
      </w:r>
      <w:r>
        <w:rPr>
          <w:rStyle w:val="Verbatim Char"/>
          <w:rtl w:val="0"/>
          <w:lang w:val="en-US"/>
        </w:rPr>
        <w:t>10</w:t>
      </w:r>
      <w:r>
        <w:rPr>
          <w:rtl w:val="0"/>
          <w:lang w:val="en-US"/>
        </w:rPr>
        <w:t xml:space="preserve"> geldige opeenvolgende jaarparen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nul_aandeel &lt;= 33%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aanwezigheid in zowel pre- als post-</w:t>
      </w:r>
      <w:r>
        <w:rPr>
          <w:rStyle w:val="Verbatim Char"/>
          <w:rtl w:val="0"/>
          <w:lang w:val="en-US"/>
        </w:rPr>
        <w:t>1984</w:t>
      </w:r>
    </w:p>
    <w:p>
      <w:pPr>
        <w:pStyle w:val="First Paragraph"/>
      </w:pPr>
      <w:r>
        <w:rPr>
          <w:rtl w:val="0"/>
          <w:lang w:val="en-US"/>
        </w:rPr>
        <w:t>Overige soorten worden: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geschikt_voor_T0_soortanalyse</w:t>
      </w:r>
      <w:bookmarkEnd w:id="15"/>
    </w:p>
    <w:p>
      <w:pPr>
        <w:pStyle w:val="Koptekst 3"/>
      </w:pPr>
      <w:bookmarkStart w:name="lambdaperecologischevogelgroep" w:id="16"/>
      <w:r>
        <w:rPr>
          <w:rtl w:val="0"/>
          <w:lang w:val="nl-NL"/>
        </w:rPr>
        <w:t>LAMBDA per ecologische vogelgroep</w:t>
      </w:r>
    </w:p>
    <w:p>
      <w:pPr>
        <w:pStyle w:val="First Paragraph"/>
      </w:pPr>
      <w:r>
        <w:rPr>
          <w:rtl w:val="0"/>
          <w:lang w:val="en-US"/>
        </w:rPr>
        <w:t>Voor groepsniveau gebruikt de app niet alleen de technische selectie uit de sessie, maar ook de gecureerde whitelist: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Style w:val="Link"/>
          <w:rtl w:val="0"/>
          <w:lang w:val="en-US"/>
        </w:rPr>
        <w:t>evg_selctie_T0soort_T0msi.csv</w:t>
      </w:r>
    </w:p>
    <w:p>
      <w:pPr>
        <w:pStyle w:val="First Paragraph"/>
      </w:pPr>
      <w:r>
        <w:rPr>
          <w:rtl w:val="0"/>
          <w:lang w:val="en-US"/>
        </w:rPr>
        <w:t>Daarbij geldt: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alleen soorten met </w:t>
      </w:r>
      <w:r>
        <w:rPr>
          <w:rStyle w:val="Verbatim Char"/>
          <w:rtl w:val="0"/>
          <w:lang w:val="en-US"/>
        </w:rPr>
        <w:t>t0_msi_eindselectie == TRUE</w:t>
      </w:r>
      <w:r>
        <w:rPr>
          <w:rtl w:val="0"/>
          <w:lang w:val="en-US"/>
        </w:rPr>
        <w:t xml:space="preserve"> gaan door naar groepsniveau</w:t>
      </w:r>
    </w:p>
    <w:p>
      <w:pPr>
        <w:pStyle w:val="First Paragraph"/>
      </w:pPr>
      <w:r>
        <w:rPr>
          <w:rtl w:val="0"/>
          <w:lang w:val="en-US"/>
        </w:rPr>
        <w:t>Daarna wordt per groep:</w:t>
      </w:r>
    </w:p>
    <w:p>
      <w:pPr>
        <w:pStyle w:val="Compact"/>
        <w:numPr>
          <w:ilvl w:val="0"/>
          <w:numId w:val="11"/>
        </w:numPr>
        <w:rPr>
          <w:lang w:val="en-US"/>
        </w:rPr>
      </w:pPr>
      <w:r>
        <w:rPr>
          <w:rtl w:val="0"/>
          <w:lang w:val="en-US"/>
        </w:rPr>
        <w:t>log van soort-</w:t>
      </w:r>
      <w:r>
        <w:rPr>
          <w:rStyle w:val="Verbatim Char"/>
          <w:rtl w:val="0"/>
          <w:lang w:val="en-US"/>
        </w:rPr>
        <w:t>t0_index</w:t>
      </w:r>
      <w:r>
        <w:rPr>
          <w:rtl w:val="0"/>
          <w:lang w:val="en-US"/>
        </w:rPr>
        <w:t xml:space="preserve"> genomen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gemiddeld per </w:t>
      </w:r>
      <w:r>
        <w:rPr>
          <w:rStyle w:val="Verbatim Char"/>
          <w:rtl w:val="0"/>
          <w:lang w:val="en-US"/>
        </w:rPr>
        <w:t>groep_100 x jaar x periode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exponent terug naar groeps-</w:t>
      </w:r>
      <w:r>
        <w:rPr>
          <w:rStyle w:val="Verbatim Char"/>
          <w:rtl w:val="0"/>
          <w:lang w:val="en-US"/>
        </w:rPr>
        <w:t>t0_index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opnieuw </w:t>
      </w:r>
      <w:r>
        <w:rPr>
          <w:rStyle w:val="Verbatim Char"/>
          <w:rtl w:val="0"/>
          <w:lang w:val="en-US"/>
        </w:rPr>
        <w:t>lambda</w:t>
      </w:r>
      <w:r>
        <w:rPr>
          <w:rtl w:val="0"/>
          <w:lang w:val="en-US"/>
        </w:rPr>
        <w:t xml:space="preserve"> en </w:t>
      </w:r>
      <w:r>
        <w:rPr>
          <w:rStyle w:val="Verbatim Char"/>
          <w:rtl w:val="0"/>
          <w:lang w:val="en-US"/>
        </w:rPr>
        <w:t>log_lambda</w:t>
      </w:r>
      <w:r>
        <w:rPr>
          <w:rtl w:val="0"/>
          <w:lang w:val="en-US"/>
        </w:rPr>
        <w:t xml:space="preserve"> berekend op groepsniveau</w:t>
      </w:r>
      <w:bookmarkEnd w:id="16"/>
    </w:p>
    <w:p>
      <w:pPr>
        <w:pStyle w:val="Koptekst 2"/>
      </w:pPr>
      <w:bookmarkStart w:name="X9c2d0aaecea9fd9b0bfb2fcd65bf112b0675d05" w:id="17"/>
      <w:r>
        <w:rPr>
          <w:rtl w:val="0"/>
          <w:lang w:val="nl-NL"/>
        </w:rPr>
        <w:t xml:space="preserve">Waarom kan een soort </w:t>
      </w:r>
      <w:r>
        <w:rPr>
          <w:rStyle w:val="Verbatim Char"/>
          <w:rtl w:val="0"/>
          <w:lang w:val="nl-NL"/>
        </w:rPr>
        <w:t>ongeschikt_voor_T0</w:t>
      </w:r>
      <w:r>
        <w:rPr>
          <w:rtl w:val="0"/>
          <w:lang w:val="nl-NL"/>
        </w:rPr>
        <w:t xml:space="preserve"> zijn en toch een grafiek hebben?</w:t>
      </w:r>
    </w:p>
    <w:p>
      <w:pPr>
        <w:pStyle w:val="First Paragraph"/>
      </w:pPr>
      <w:r>
        <w:rPr>
          <w:rtl w:val="0"/>
          <w:lang w:val="en-US"/>
        </w:rPr>
        <w:t>Dat is een bewuste ontwerpkeuze in de app.</w:t>
      </w:r>
    </w:p>
    <w:p>
      <w:pPr>
        <w:pStyle w:val="Body Text"/>
      </w:pPr>
      <w:r>
        <w:rPr>
          <w:rtl w:val="0"/>
          <w:lang w:val="en-US"/>
        </w:rPr>
        <w:t>De status zegt: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 soort is niet robuust genoeg voor T0-selectie</w:t>
      </w:r>
      <w:bookmarkEnd w:id="17"/>
    </w:p>
    <w:p>
      <w:pPr>
        <w:pStyle w:val="Koptekst 2"/>
      </w:pPr>
      <w:bookmarkStart w:name="g.e.e.logica" w:id="18"/>
      <w:r>
        <w:rPr>
          <w:rtl w:val="0"/>
          <w:lang w:val="en-US"/>
        </w:rPr>
        <w:t>G.E.E.-logica</w:t>
      </w:r>
    </w:p>
    <w:p>
      <w:pPr>
        <w:pStyle w:val="First Paragraph"/>
      </w:pPr>
      <w:r>
        <w:rPr>
          <w:rtl w:val="0"/>
          <w:lang w:val="en-US"/>
        </w:rPr>
        <w:t>De G.E.E.-berekeningen lopen via: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gee_covariate_specs()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build_gee_dataset()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run_gee_subset()</w:t>
      </w:r>
      <w:bookmarkEnd w:id="18"/>
    </w:p>
    <w:p>
      <w:pPr>
        <w:pStyle w:val="Koptekst 3"/>
      </w:pPr>
      <w:bookmarkStart w:name="methodologischepositie" w:id="19"/>
      <w:r>
        <w:rPr>
          <w:rtl w:val="0"/>
          <w:lang w:val="nl-NL"/>
        </w:rPr>
        <w:t>Methodologische positie</w:t>
      </w:r>
    </w:p>
    <w:p>
      <w:pPr>
        <w:pStyle w:val="Body Text"/>
      </w:pPr>
      <w:r>
        <w:rPr>
          <w:rtl w:val="0"/>
          <w:lang w:val="en-US"/>
        </w:rPr>
        <w:t>De functie is: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verklarende analyse op soortniveau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verklarende analyse op groepsniveau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met herhaalde metingen per </w:t>
      </w:r>
      <w:r>
        <w:rPr>
          <w:rStyle w:val="Verbatim Char"/>
          <w:rtl w:val="0"/>
          <w:lang w:val="en-US"/>
        </w:rPr>
        <w:t>plot_id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waarbij </w:t>
      </w:r>
      <w:r>
        <w:rPr>
          <w:rStyle w:val="Verbatim Char"/>
          <w:rtl w:val="0"/>
          <w:lang w:val="en-US"/>
        </w:rPr>
        <w:t>plot_id</w:t>
      </w:r>
      <w:r>
        <w:rPr>
          <w:rtl w:val="0"/>
          <w:lang w:val="en-US"/>
        </w:rPr>
        <w:t xml:space="preserve"> de cluster-id is</w:t>
      </w:r>
      <w:bookmarkEnd w:id="19"/>
    </w:p>
    <w:p>
      <w:pPr>
        <w:pStyle w:val="Koptekst 3"/>
      </w:pPr>
      <w:bookmarkStart w:name="eerstewerkendeversie" w:id="20"/>
      <w:r>
        <w:rPr>
          <w:rtl w:val="0"/>
          <w:lang w:val="nl-NL"/>
        </w:rPr>
        <w:t>Eerste werkende versie</w:t>
      </w:r>
    </w:p>
    <w:p>
      <w:pPr>
        <w:pStyle w:val="First Paragraph"/>
      </w:pPr>
      <w:r>
        <w:rPr>
          <w:rtl w:val="0"/>
          <w:lang w:val="en-US"/>
        </w:rPr>
        <w:t>De eerste versie werkt per gekozen analyse-eenheid met: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responsvariabele: </w:t>
      </w:r>
      <w:r>
        <w:rPr>
          <w:rStyle w:val="Verbatim Char"/>
          <w:rtl w:val="0"/>
          <w:lang w:val="en-US"/>
        </w:rPr>
        <w:t>territoria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linkfunctie: </w:t>
      </w:r>
      <w:r>
        <w:rPr>
          <w:rStyle w:val="Verbatim Char"/>
          <w:rtl w:val="0"/>
          <w:lang w:val="en-US"/>
        </w:rPr>
        <w:t>log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familie: </w:t>
      </w:r>
      <w:r>
        <w:rPr>
          <w:rStyle w:val="Verbatim Char"/>
          <w:rtl w:val="0"/>
          <w:lang w:val="en-US"/>
        </w:rPr>
        <w:t>Poisson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offset: </w:t>
      </w:r>
      <w:r>
        <w:rPr>
          <w:rStyle w:val="Verbatim Char"/>
          <w:rtl w:val="0"/>
          <w:lang w:val="en-US"/>
        </w:rPr>
        <w:t>log(oppervlakte_km2)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cluster: </w:t>
      </w:r>
      <w:r>
        <w:rPr>
          <w:rStyle w:val="Verbatim Char"/>
          <w:rtl w:val="0"/>
          <w:lang w:val="en-US"/>
        </w:rPr>
        <w:t>plot_id</w:t>
      </w:r>
    </w:p>
    <w:p>
      <w:pPr>
        <w:pStyle w:val="First Paragraph"/>
      </w:pPr>
      <w:r>
        <w:rPr>
          <w:rtl w:val="0"/>
          <w:lang w:val="en-US"/>
        </w:rPr>
        <w:t>De gebruiker kiest eerst: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Soort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Ecologische Vogelgroep</w:t>
      </w:r>
    </w:p>
    <w:p>
      <w:pPr>
        <w:pStyle w:val="First Paragraph"/>
      </w:pPr>
      <w:r>
        <w:rPr>
          <w:rtl w:val="0"/>
          <w:lang w:val="en-US"/>
        </w:rPr>
        <w:t>Bij soortniveau: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respons = som territoria van </w:t>
      </w:r>
      <w:r>
        <w:rPr>
          <w:rtl w:val="0"/>
          <w:lang w:val="en-US"/>
        </w:rPr>
        <w:t>éé</w:t>
      </w:r>
      <w:r>
        <w:rPr>
          <w:rtl w:val="0"/>
          <w:lang w:val="en-US"/>
        </w:rPr>
        <w:t xml:space="preserve">n gekozen soort per </w:t>
      </w:r>
      <w:r>
        <w:rPr>
          <w:rStyle w:val="Verbatim Char"/>
          <w:rtl w:val="0"/>
          <w:lang w:val="en-US"/>
        </w:rPr>
        <w:t>plot_id + jaar</w:t>
      </w:r>
    </w:p>
    <w:p>
      <w:pPr>
        <w:pStyle w:val="First Paragraph"/>
      </w:pPr>
      <w:r>
        <w:rPr>
          <w:rtl w:val="0"/>
          <w:lang w:val="en-US"/>
        </w:rPr>
        <w:t>Bij groepsniveau: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soorten worden via </w:t>
      </w:r>
      <w:r>
        <w:rPr>
          <w:rStyle w:val="Verbatim Char"/>
          <w:rtl w:val="0"/>
          <w:lang w:val="en-US"/>
        </w:rPr>
        <w:t>evg_vogel_landschapgroep</w:t>
      </w:r>
      <w:r>
        <w:rPr>
          <w:rtl w:val="0"/>
          <w:lang w:val="en-US"/>
        </w:rPr>
        <w:t xml:space="preserve"> gekoppeld aan </w:t>
      </w:r>
      <w:r>
        <w:rPr>
          <w:rStyle w:val="Verbatim Char"/>
          <w:rtl w:val="0"/>
          <w:lang w:val="en-US"/>
        </w:rPr>
        <w:t>groep_100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respons = som territoria van alle soorten binnen </w:t>
      </w:r>
      <w:r>
        <w:rPr>
          <w:rtl w:val="0"/>
          <w:lang w:val="en-US"/>
        </w:rPr>
        <w:t>éé</w:t>
      </w:r>
      <w:r>
        <w:rPr>
          <w:rtl w:val="0"/>
          <w:lang w:val="en-US"/>
        </w:rPr>
        <w:t xml:space="preserve">n gekozen ecologische vogelgroep per </w:t>
      </w:r>
      <w:r>
        <w:rPr>
          <w:rStyle w:val="Verbatim Char"/>
          <w:rtl w:val="0"/>
          <w:lang w:val="en-US"/>
        </w:rPr>
        <w:t>plot_id + jaar</w:t>
      </w:r>
    </w:p>
    <w:p>
      <w:pPr>
        <w:pStyle w:val="First Paragraph"/>
      </w:pPr>
      <w:r>
        <w:rPr>
          <w:rtl w:val="0"/>
          <w:lang w:val="en-US"/>
        </w:rPr>
        <w:t>De groepsrespons is dus een geaggregeerde groepssom, geen MSI en geen TRIM-index.</w:t>
      </w:r>
    </w:p>
    <w:p>
      <w:pPr>
        <w:pStyle w:val="Body Text"/>
      </w:pPr>
      <w:r>
        <w:rPr>
          <w:rtl w:val="0"/>
          <w:lang w:val="en-US"/>
        </w:rPr>
        <w:t>De formule bevat altijd: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year_c</w:t>
      </w:r>
      <w:r>
        <w:rPr>
          <w:rtl w:val="0"/>
          <w:lang w:val="en-US"/>
        </w:rPr>
        <w:t xml:space="preserve"> als controlevariabele voor tijd</w:t>
      </w:r>
    </w:p>
    <w:p>
      <w:pPr>
        <w:pStyle w:val="First Paragraph"/>
      </w:pPr>
      <w:r>
        <w:rPr>
          <w:rtl w:val="0"/>
          <w:lang w:val="en-US"/>
        </w:rPr>
        <w:t>en daarnaast een door de gebruiker gekozen subset van covariaten.</w:t>
      </w:r>
    </w:p>
    <w:p>
      <w:pPr>
        <w:pStyle w:val="Body Text"/>
      </w:pPr>
      <w:r>
        <w:rPr>
          <w:rtl w:val="0"/>
          <w:lang w:val="en-US"/>
        </w:rPr>
        <w:t xml:space="preserve">De app begrenst de </w:t>
      </w:r>
      <w:r>
        <w:rPr>
          <w:rStyle w:val="Verbatim Char"/>
          <w:rtl w:val="0"/>
          <w:lang w:val="en-US"/>
        </w:rPr>
        <w:t>G.E.E.</w:t>
      </w:r>
      <w:r>
        <w:rPr>
          <w:rtl w:val="0"/>
          <w:lang w:val="en-US"/>
        </w:rPr>
        <w:t>-fit operationeel: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maxit = 20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epsilon = 1e-04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een elapsed time limit van </w:t>
      </w:r>
      <w:r>
        <w:rPr>
          <w:rStyle w:val="Verbatim Char"/>
          <w:rtl w:val="0"/>
          <w:lang w:val="en-US"/>
        </w:rPr>
        <w:t>20</w:t>
      </w:r>
      <w:r>
        <w:rPr>
          <w:rtl w:val="0"/>
          <w:lang w:val="en-US"/>
        </w:rPr>
        <w:t xml:space="preserve"> seconden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een voorcontrole op te zware combinaties van correlatiestructuur, aantal plots en aantal jaren per plot</w:t>
      </w:r>
    </w:p>
    <w:p>
      <w:pPr>
        <w:pStyle w:val="First Paragraph"/>
      </w:pPr>
      <w:r>
        <w:rPr>
          <w:rtl w:val="0"/>
          <w:lang w:val="en-US"/>
        </w:rPr>
        <w:t>Als de fit daar overheen gaat, stopt de app met een expliciete foutmelding in plaats van eindeloos door te rekenen.</w:t>
      </w:r>
      <w:bookmarkEnd w:id="20"/>
    </w:p>
    <w:p>
      <w:pPr>
        <w:pStyle w:val="Koptekst 3"/>
      </w:pPr>
      <w:bookmarkStart w:name="gebruiktecovariateninversie1" w:id="21"/>
      <w:r>
        <w:rPr>
          <w:rtl w:val="0"/>
          <w:lang w:val="nl-NL"/>
        </w:rPr>
        <w:t>Gebruikte covariaten in versie 1</w:t>
      </w:r>
    </w:p>
    <w:p>
      <w:pPr>
        <w:pStyle w:val="First Paragraph"/>
      </w:pPr>
      <w:r>
        <w:rPr>
          <w:rtl w:val="0"/>
          <w:lang w:val="en-US"/>
        </w:rPr>
        <w:t>Deze versie gebruikt alleen covariaten die nu al betrouwbaar in de database aanwezig zijn: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ahn_mean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ahn_sd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stikstof_mean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afstand_pad_m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padlengte_m_per_ha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afstand_parkeerplaats_m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afstand_hoofdtoegang_m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toegankelijkheid_status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geselecteerde habitat-aandelen uit </w:t>
      </w:r>
      <w:r>
        <w:rPr>
          <w:rStyle w:val="Verbatim Char"/>
          <w:rtl w:val="0"/>
          <w:lang w:val="en-US"/>
        </w:rPr>
        <w:t>plot_jaar_habitat</w:t>
      </w:r>
    </w:p>
    <w:p>
      <w:pPr>
        <w:pStyle w:val="First Paragraph"/>
      </w:pPr>
      <w:r>
        <w:rPr>
          <w:rtl w:val="0"/>
          <w:lang w:val="en-US"/>
        </w:rPr>
        <w:t>Nog niet meegenomen in deze eerste versie: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beheermaatregelen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deeltoegankelijkheid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weeraggregaties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landgebruikssamenstellingen als afzonderlijke modeltermen</w:t>
      </w:r>
      <w:bookmarkEnd w:id="21"/>
    </w:p>
    <w:p>
      <w:pPr>
        <w:pStyle w:val="Koptekst 3"/>
      </w:pPr>
      <w:bookmarkStart w:name="covariaatkoppeling" w:id="22"/>
      <w:r>
        <w:rPr>
          <w:rtl w:val="0"/>
        </w:rPr>
        <w:t>Covariaatkoppeling</w:t>
      </w:r>
    </w:p>
    <w:p>
      <w:pPr>
        <w:pStyle w:val="First Paragraph"/>
      </w:pPr>
      <w:r>
        <w:rPr>
          <w:rtl w:val="0"/>
          <w:lang w:val="en-US"/>
        </w:rPr>
        <w:t xml:space="preserve">Per </w:t>
      </w:r>
      <w:r>
        <w:rPr>
          <w:rStyle w:val="Verbatim Char"/>
          <w:rtl w:val="0"/>
          <w:lang w:val="en-US"/>
        </w:rPr>
        <w:t>plot_id + jaar</w:t>
      </w:r>
      <w:r>
        <w:rPr>
          <w:rtl w:val="0"/>
          <w:lang w:val="en-US"/>
        </w:rPr>
        <w:t xml:space="preserve"> wordt eerst een G.E.E.-dataset opgebouwd.</w:t>
      </w:r>
    </w:p>
    <w:p>
      <w:pPr>
        <w:pStyle w:val="Body Text"/>
      </w:pPr>
      <w:r>
        <w:rPr>
          <w:rtl w:val="0"/>
          <w:lang w:val="en-US"/>
        </w:rPr>
        <w:t>Daarbij geldt: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territoria worden geaggregeerd per </w:t>
      </w:r>
      <w:r>
        <w:rPr>
          <w:rStyle w:val="Verbatim Char"/>
          <w:rtl w:val="0"/>
          <w:lang w:val="en-US"/>
        </w:rPr>
        <w:t>plot_id + jaar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wel geteld maar geen territorium = </w:t>
      </w:r>
      <w:r>
        <w:rPr>
          <w:rStyle w:val="Verbatim Char"/>
          <w:rtl w:val="0"/>
          <w:lang w:val="en-US"/>
        </w:rPr>
        <w:t>0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niet geteld = </w:t>
      </w:r>
      <w:r>
        <w:rPr>
          <w:rStyle w:val="Verbatim Char"/>
          <w:rtl w:val="0"/>
          <w:lang w:val="en-US"/>
        </w:rPr>
        <w:t>NA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ahn_mean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stikstof_mean</w:t>
      </w:r>
      <w:r>
        <w:rPr>
          <w:rtl w:val="0"/>
          <w:lang w:val="en-US"/>
        </w:rPr>
        <w:t xml:space="preserve"> en infra-waarden worden gekoppeld op dichtstbijzijnde beschikbare jaarwaarde per plot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toegankelijkheid_status</w:t>
      </w:r>
      <w:r>
        <w:rPr>
          <w:rtl w:val="0"/>
          <w:lang w:val="en-US"/>
        </w:rPr>
        <w:t xml:space="preserve"> gebruikt de laatst bekende status op of v</w:t>
      </w:r>
      <w:r>
        <w:rPr>
          <w:rtl w:val="0"/>
          <w:lang w:val="en-US"/>
        </w:rPr>
        <w:t>óó</w:t>
      </w:r>
      <w:r>
        <w:rPr>
          <w:rtl w:val="0"/>
          <w:lang w:val="en-US"/>
        </w:rPr>
        <w:t>r het gekozen jaar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habitatcovariaten worden gekoppeld als aandeel per geselecteerd habitattype in </w:t>
      </w:r>
      <w:r>
        <w:rPr>
          <w:rStyle w:val="Verbatim Char"/>
          <w:rtl w:val="0"/>
          <w:lang w:val="en-US"/>
        </w:rPr>
        <w:t>plot_jaar_habitat</w:t>
      </w:r>
      <w:bookmarkEnd w:id="22"/>
    </w:p>
    <w:p>
      <w:pPr>
        <w:pStyle w:val="Koptekst 3"/>
      </w:pPr>
      <w:bookmarkStart w:name="modeluitvoer" w:id="23"/>
      <w:r>
        <w:rPr>
          <w:rtl w:val="0"/>
          <w:lang w:val="nl-NL"/>
        </w:rPr>
        <w:t>Modeluitvoer</w:t>
      </w:r>
    </w:p>
    <w:p>
      <w:pPr>
        <w:pStyle w:val="First Paragraph"/>
      </w:pPr>
      <w:r>
        <w:rPr>
          <w:rtl w:val="0"/>
          <w:lang w:val="en-US"/>
        </w:rPr>
        <w:t>De app toont in versie 1: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een samenvatting van de selectie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een coefficiententabel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IRR</w:t>
      </w:r>
      <w:r>
        <w:rPr>
          <w:rtl w:val="0"/>
          <w:lang w:val="en-US"/>
        </w:rPr>
        <w:t>-waarden (</w:t>
      </w:r>
      <w:r>
        <w:rPr>
          <w:rStyle w:val="Verbatim Char"/>
          <w:rtl w:val="0"/>
          <w:lang w:val="en-US"/>
        </w:rPr>
        <w:t>Incident Rate Ratio</w:t>
      </w:r>
      <w:r>
        <w:rPr>
          <w:rtl w:val="0"/>
          <w:lang w:val="en-US"/>
        </w:rPr>
        <w:t>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een effectplot met </w:t>
      </w:r>
      <w:r>
        <w:rPr>
          <w:rStyle w:val="Verbatim Char"/>
          <w:rtl w:val="0"/>
          <w:lang w:val="en-US"/>
        </w:rPr>
        <w:t>IRR</w:t>
      </w:r>
      <w:r>
        <w:rPr>
          <w:rtl w:val="0"/>
          <w:lang w:val="en-US"/>
        </w:rPr>
        <w:t xml:space="preserve"> en </w:t>
      </w:r>
      <w:r>
        <w:rPr>
          <w:rStyle w:val="Verbatim Char"/>
          <w:rtl w:val="0"/>
          <w:lang w:val="en-US"/>
        </w:rPr>
        <w:t>95%</w:t>
      </w:r>
      <w:r>
        <w:rPr>
          <w:rtl w:val="0"/>
          <w:lang w:val="en-US"/>
        </w:rPr>
        <w:t>-interval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 gebruikte modeldataset als controle-export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een melding als gekozen covariaten in de actuele selectie vervallen door constante waarden of lineaire afhankelijkheid</w:t>
      </w:r>
      <w:bookmarkEnd w:id="23"/>
    </w:p>
    <w:p>
      <w:pPr>
        <w:pStyle w:val="Koptekst 3"/>
      </w:pPr>
      <w:bookmarkStart w:name="statistischeaandachtspuntenvoorreview" w:id="24"/>
      <w:r>
        <w:rPr>
          <w:rtl w:val="0"/>
          <w:lang w:val="nl-NL"/>
        </w:rPr>
        <w:t>aandachtspunten voor review</w:t>
      </w:r>
    </w:p>
    <w:p>
      <w:pPr>
        <w:pStyle w:val="First Paragraph"/>
      </w:pPr>
      <w:r>
        <w:rPr>
          <w:rtl w:val="0"/>
          <w:lang w:val="nl-NL"/>
        </w:rPr>
        <w:t>Ter</w:t>
      </w:r>
      <w:r>
        <w:rPr>
          <w:rtl w:val="0"/>
          <w:lang w:val="en-US"/>
        </w:rPr>
        <w:t xml:space="preserve"> beoord</w:t>
      </w:r>
      <w:r>
        <w:rPr>
          <w:rtl w:val="0"/>
          <w:lang w:val="nl-NL"/>
        </w:rPr>
        <w:t>eling</w:t>
      </w:r>
      <w:r>
        <w:rPr>
          <w:rtl w:val="0"/>
          <w:lang w:val="en-US"/>
        </w:rPr>
        <w:t>:</w:t>
      </w:r>
    </w:p>
    <w:p>
      <w:pPr>
        <w:pStyle w:val="First Paragraph"/>
      </w:pPr>
      <w:r>
        <w:rPr>
          <w:rtl w:val="0"/>
          <w:lang w:val="en-US"/>
        </w:rPr>
        <w:t>De grafiek zegt: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er bestaat wel een berekenbare deelreeks met geldige </w:t>
      </w:r>
      <w:r>
        <w:rPr>
          <w:rStyle w:val="Verbatim Char"/>
          <w:rtl w:val="0"/>
          <w:lang w:val="en-US"/>
        </w:rPr>
        <w:t>t0_index</w:t>
      </w:r>
    </w:p>
    <w:p>
      <w:pPr>
        <w:pStyle w:val="First Paragraph"/>
      </w:pPr>
      <w:r>
        <w:rPr>
          <w:rtl w:val="0"/>
          <w:lang w:val="en-US"/>
        </w:rPr>
        <w:t>Dus:</w:t>
      </w:r>
    </w:p>
    <w:p>
      <w:pPr>
        <w:pStyle w:val="Compact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rStyle w:val="Verbatim Char"/>
          <w:rtl w:val="0"/>
          <w:lang w:val="en-US"/>
        </w:rPr>
        <w:t>ongeschikt_voor_T0</w:t>
      </w:r>
      <w:r>
        <w:rPr>
          <w:rtl w:val="0"/>
          <w:lang w:val="en-US"/>
        </w:rPr>
        <w:t xml:space="preserve"> sluit tonen niet uit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het sluit vooral opname in de formele T0-selectie of T0-MSI uit</w:t>
      </w:r>
    </w:p>
    <w:p>
      <w:pPr>
        <w:pStyle w:val="First Paragraph"/>
      </w:pPr>
      <w:r>
        <w:rPr>
          <w:rtl w:val="0"/>
          <w:lang w:val="en-US"/>
        </w:rPr>
        <w:t>In de app wordt daarom een toelichting boven de grafiek getoond voor zulke soorten.</w:t>
      </w:r>
      <w:bookmarkEnd w:id="24"/>
    </w:p>
    <w:p>
      <w:pPr>
        <w:pStyle w:val="Koptekst 2"/>
      </w:pPr>
      <w:bookmarkStart w:name="huidigeoutputsindeshinyapp" w:id="25"/>
      <w:r>
        <w:rPr>
          <w:rtl w:val="0"/>
          <w:lang w:val="nl-NL"/>
        </w:rPr>
        <w:t>Huidige outputs in de Shiny-app</w:t>
      </w:r>
      <w:bookmarkEnd w:id="25"/>
    </w:p>
    <w:p>
      <w:pPr>
        <w:pStyle w:val="Koptekst 3"/>
      </w:pPr>
      <w:bookmarkStart w:name="trim" w:id="26"/>
      <w:r>
        <w:rPr>
          <w:rtl w:val="0"/>
        </w:rPr>
        <w:t>TRIM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selectie-overzicht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soortgrafieken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groepgrafieken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trendtabellen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controle-overzichten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CSV-exports</w:t>
      </w:r>
      <w:bookmarkEnd w:id="26"/>
    </w:p>
    <w:p>
      <w:pPr>
        <w:pStyle w:val="Koptekst 3"/>
      </w:pPr>
      <w:bookmarkStart w:name="lambda" w:id="27"/>
      <w:r>
        <w:rPr>
          <w:rtl w:val="0"/>
        </w:rPr>
        <w:t>LAMBDA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selectie-overzicht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soortgrafieken met T0-index per deelreeks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groepsgrafieken met T0-index per groep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status- en controletabellen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CSV-exports</w:t>
      </w:r>
      <w:bookmarkEnd w:id="27"/>
    </w:p>
    <w:p>
      <w:pPr>
        <w:pStyle w:val="Koptekst 2"/>
      </w:pPr>
      <w:bookmarkStart w:name="X0a064a30f44d31c7628915ca61ed3a8fa49d34c" w:id="28"/>
      <w:r>
        <w:rPr>
          <w:rtl w:val="0"/>
          <w:lang w:val="nl-NL"/>
        </w:rPr>
        <w:t>Statistische aandachtspunten voor review</w:t>
      </w:r>
    </w:p>
    <w:p>
      <w:pPr>
        <w:pStyle w:val="First Paragraph"/>
      </w:pPr>
      <w:r>
        <w:rPr>
          <w:rtl w:val="0"/>
          <w:lang w:val="en-US"/>
        </w:rPr>
        <w:t xml:space="preserve">Voor </w:t>
      </w:r>
      <w:r>
        <w:rPr>
          <w:rtl w:val="0"/>
          <w:lang w:val="nl-NL"/>
        </w:rPr>
        <w:t xml:space="preserve">eventueel </w:t>
      </w:r>
      <w:r>
        <w:rPr>
          <w:rtl w:val="0"/>
          <w:lang w:val="en-US"/>
        </w:rPr>
        <w:t>commentaar</w:t>
      </w:r>
      <w:r>
        <w:rPr>
          <w:rtl w:val="0"/>
          <w:lang w:val="nl-NL"/>
        </w:rPr>
        <w:t>:</w:t>
      </w:r>
    </w:p>
    <w:p>
      <w:pPr>
        <w:pStyle w:val="Compact"/>
        <w:numPr>
          <w:ilvl w:val="0"/>
          <w:numId w:val="12"/>
        </w:numPr>
        <w:rPr>
          <w:lang w:val="en-US"/>
        </w:rPr>
      </w:pPr>
      <w:r>
        <w:rPr>
          <w:rtl w:val="0"/>
          <w:lang w:val="en-US"/>
        </w:rPr>
        <w:t>oppervlakte-correctie via mediane plotoppervlakte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keuze om </w:t>
      </w:r>
      <w:r>
        <w:rPr>
          <w:rStyle w:val="Verbatim Char"/>
          <w:rtl w:val="0"/>
          <w:lang w:val="en-US"/>
        </w:rPr>
        <w:t>1958</w:t>
      </w:r>
      <w:r>
        <w:rPr>
          <w:rtl w:val="0"/>
          <w:lang w:val="en-US"/>
        </w:rPr>
        <w:t xml:space="preserve"> volledig uit </w:t>
      </w:r>
      <w:r>
        <w:rPr>
          <w:rStyle w:val="Verbatim Char"/>
          <w:rtl w:val="0"/>
          <w:lang w:val="en-US"/>
        </w:rPr>
        <w:t>LAMBDA</w:t>
      </w:r>
      <w:r>
        <w:rPr>
          <w:rtl w:val="0"/>
          <w:lang w:val="en-US"/>
        </w:rPr>
        <w:t xml:space="preserve"> te verwijderen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keuze voor harde T0-splitsing </w:t>
      </w:r>
      <w:r>
        <w:rPr>
          <w:rtl w:val="0"/>
          <w:lang w:val="nl-NL"/>
        </w:rPr>
        <w:t>in 1959 en 1984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fallback naar eerste positieve jaar als </w:t>
      </w:r>
      <w:r>
        <w:rPr>
          <w:rStyle w:val="Verbatim Char"/>
          <w:rtl w:val="0"/>
          <w:lang w:val="en-US"/>
        </w:rPr>
        <w:t>T0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gebruik van </w:t>
      </w:r>
      <w:r>
        <w:rPr>
          <w:rStyle w:val="Verbatim Char"/>
          <w:rtl w:val="0"/>
          <w:lang w:val="en-US"/>
        </w:rPr>
        <w:t>lambda</w:t>
      </w:r>
      <w:r>
        <w:rPr>
          <w:rtl w:val="0"/>
          <w:lang w:val="en-US"/>
        </w:rPr>
        <w:t xml:space="preserve"> en </w:t>
      </w:r>
      <w:r>
        <w:rPr>
          <w:rStyle w:val="Verbatim Char"/>
          <w:rtl w:val="0"/>
          <w:lang w:val="en-US"/>
        </w:rPr>
        <w:t>log_lambda</w:t>
      </w:r>
      <w:r>
        <w:rPr>
          <w:rtl w:val="0"/>
          <w:lang w:val="en-US"/>
        </w:rPr>
        <w:t xml:space="preserve"> zonder imputatie over gaten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huidige drempels voor opname in </w:t>
      </w:r>
      <w:r>
        <w:rPr>
          <w:rStyle w:val="Verbatim Char"/>
          <w:rtl w:val="0"/>
          <w:lang w:val="en-US"/>
        </w:rPr>
        <w:t>T0-soortanalyse</w:t>
      </w:r>
      <w:r>
        <w:rPr>
          <w:rtl w:val="0"/>
          <w:lang w:val="en-US"/>
        </w:rPr>
        <w:t xml:space="preserve"> en </w:t>
      </w:r>
      <w:r>
        <w:rPr>
          <w:rStyle w:val="Verbatim Char"/>
          <w:rtl w:val="0"/>
          <w:lang w:val="en-US"/>
        </w:rPr>
        <w:t>T0-MSI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combinatie van technische selectie en ecologische whitelist voor groepsniveau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 xml:space="preserve">interpretatie van soorten die wel getoond worden maar </w:t>
      </w:r>
      <w:r>
        <w:rPr>
          <w:rStyle w:val="Verbatim Char"/>
          <w:rtl w:val="0"/>
          <w:lang w:val="en-US"/>
        </w:rPr>
        <w:t>ongeschikt_voor_T0</w:t>
      </w:r>
      <w:r>
        <w:rPr>
          <w:rtl w:val="0"/>
          <w:lang w:val="en-US"/>
        </w:rPr>
        <w:t xml:space="preserve"> zijn</w:t>
      </w:r>
      <w:bookmarkEnd w:id="28"/>
    </w:p>
    <w:p>
      <w:pPr>
        <w:pStyle w:val="Compact"/>
        <w:numPr>
          <w:ilvl w:val="0"/>
          <w:numId w:val="6"/>
        </w:numPr>
        <w:rPr>
          <w:lang w:val="nl-NL"/>
        </w:rPr>
      </w:pPr>
      <w:r>
        <w:rPr>
          <w:rtl w:val="0"/>
          <w:lang w:val="nl-NL"/>
        </w:rPr>
        <w:t>Specifiek voor G.E.E.</w:t>
      </w:r>
    </w:p>
    <w:p>
      <w:pPr>
        <w:pStyle w:val="Compact"/>
        <w:numPr>
          <w:ilvl w:val="1"/>
          <w:numId w:val="13"/>
        </w:numPr>
      </w:pPr>
      <w:r>
        <w:rPr>
          <w:rtl w:val="0"/>
          <w:lang w:val="nl-NL"/>
        </w:rPr>
        <w:t>is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Poisson + log(offset(area))</w:t>
      </w:r>
      <w:r>
        <w:rPr>
          <w:rtl w:val="0"/>
          <w:lang w:val="en-US"/>
        </w:rPr>
        <w:t xml:space="preserve"> passend</w:t>
      </w:r>
      <w:r>
        <w:rPr>
          <w:rtl w:val="0"/>
          <w:lang w:val="nl-NL"/>
        </w:rPr>
        <w:t>?</w:t>
      </w:r>
    </w:p>
    <w:p>
      <w:pPr>
        <w:pStyle w:val="Compact"/>
        <w:numPr>
          <w:ilvl w:val="1"/>
          <w:numId w:val="13"/>
        </w:numPr>
      </w:pPr>
      <w:r>
        <w:rPr>
          <w:rtl w:val="0"/>
          <w:lang w:val="nl-NL"/>
        </w:rPr>
        <w:t>moet</w:t>
      </w:r>
      <w:r>
        <w:rPr>
          <w:rtl w:val="0"/>
          <w:lang w:val="en-US"/>
        </w:rPr>
        <w:t xml:space="preserve"> </w:t>
      </w:r>
      <w:r>
        <w:rPr>
          <w:rStyle w:val="Verbatim Char"/>
          <w:rtl w:val="0"/>
          <w:lang w:val="en-US"/>
        </w:rPr>
        <w:t>year_c</w:t>
      </w:r>
      <w:r>
        <w:rPr>
          <w:rtl w:val="0"/>
          <w:lang w:val="en-US"/>
        </w:rPr>
        <w:t xml:space="preserve"> altijd als controlevariabele blijven staan</w:t>
      </w:r>
      <w:r>
        <w:rPr>
          <w:rtl w:val="0"/>
          <w:lang w:val="nl-NL"/>
        </w:rPr>
        <w:t>?</w:t>
      </w:r>
    </w:p>
    <w:p>
      <w:pPr>
        <w:pStyle w:val="Compact"/>
        <w:numPr>
          <w:ilvl w:val="1"/>
          <w:numId w:val="13"/>
        </w:numPr>
      </w:pPr>
      <w:r>
        <w:rPr>
          <w:rtl w:val="0"/>
          <w:lang w:val="en-US"/>
        </w:rPr>
        <w:t>welke correlatiestructuur (</w:t>
      </w:r>
      <w:r>
        <w:rPr>
          <w:rStyle w:val="Verbatim Char"/>
          <w:rtl w:val="0"/>
          <w:lang w:val="en-US"/>
        </w:rPr>
        <w:t>exchangeable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ar1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independence</w:t>
      </w:r>
      <w:r>
        <w:rPr>
          <w:rtl w:val="0"/>
          <w:lang w:val="en-US"/>
        </w:rPr>
        <w:t xml:space="preserve">, </w:t>
      </w:r>
      <w:r>
        <w:rPr>
          <w:rStyle w:val="Verbatim Char"/>
          <w:rtl w:val="0"/>
          <w:lang w:val="en-US"/>
        </w:rPr>
        <w:t>unstructured</w:t>
      </w:r>
      <w:r>
        <w:rPr>
          <w:rtl w:val="0"/>
          <w:lang w:val="en-US"/>
        </w:rPr>
        <w:t xml:space="preserve">) </w:t>
      </w:r>
      <w:r>
        <w:rPr>
          <w:rtl w:val="0"/>
          <w:lang w:val="nl-NL"/>
        </w:rPr>
        <w:t xml:space="preserve">is </w:t>
      </w:r>
      <w:r>
        <w:rPr>
          <w:rtl w:val="0"/>
          <w:lang w:val="en-US"/>
        </w:rPr>
        <w:t>hier inhoudelijk het meest verdedigbaar</w:t>
      </w:r>
      <w:r>
        <w:rPr>
          <w:rtl w:val="0"/>
          <w:lang w:val="nl-NL"/>
        </w:rPr>
        <w:t>?</w:t>
      </w:r>
    </w:p>
    <w:p>
      <w:pPr>
        <w:pStyle w:val="Compact"/>
        <w:numPr>
          <w:ilvl w:val="1"/>
          <w:numId w:val="13"/>
        </w:numPr>
      </w:pPr>
      <w:r>
        <w:rPr>
          <w:rtl w:val="0"/>
          <w:lang w:val="nl-NL"/>
        </w:rPr>
        <w:t>is</w:t>
      </w:r>
      <w:r>
        <w:rPr>
          <w:rtl w:val="0"/>
          <w:lang w:val="en-US"/>
        </w:rPr>
        <w:t xml:space="preserve"> nearest-year koppeling van ruimtelijke covariaten acceptabel</w:t>
      </w:r>
      <w:r>
        <w:rPr>
          <w:rtl w:val="0"/>
          <w:lang w:val="nl-NL"/>
        </w:rPr>
        <w:t>?</w:t>
      </w:r>
    </w:p>
    <w:p>
      <w:pPr>
        <w:pStyle w:val="Compact"/>
        <w:numPr>
          <w:ilvl w:val="1"/>
          <w:numId w:val="13"/>
        </w:numPr>
      </w:pPr>
      <w:r>
        <w:rPr>
          <w:rtl w:val="0"/>
          <w:lang w:val="nl-NL"/>
        </w:rPr>
        <w:t xml:space="preserve">zijn </w:t>
      </w:r>
      <w:r>
        <w:rPr>
          <w:rtl w:val="0"/>
          <w:lang w:val="en-US"/>
        </w:rPr>
        <w:t>i negatieve binomiale of zero-inflation varianten nodig</w:t>
      </w:r>
      <w:r>
        <w:rPr>
          <w:rtl w:val="0"/>
          <w:lang w:val="nl-NL"/>
        </w:rPr>
        <w:t>?</w:t>
      </w:r>
    </w:p>
    <w:p>
      <w:pPr>
        <w:pStyle w:val="Compact"/>
        <w:numPr>
          <w:ilvl w:val="1"/>
          <w:numId w:val="13"/>
        </w:numPr>
      </w:pPr>
      <w:r>
        <w:rPr>
          <w:rtl w:val="0"/>
          <w:lang w:val="nl-NL"/>
        </w:rPr>
        <w:t xml:space="preserve">is </w:t>
      </w:r>
      <w:r>
        <w:rPr>
          <w:rtl w:val="0"/>
          <w:lang w:val="en-US"/>
        </w:rPr>
        <w:t>het automatisch laten vervallen van constante of lineair afhankelijke covariaten statistisch de gewenste werkwijze is</w:t>
      </w:r>
      <w:r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- en voettekst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- en voettekst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Geïmporteerde stijl 1"/>
  </w:abstractNum>
  <w:abstractNum w:abstractNumId="1">
    <w:multiLevelType w:val="hybridMultilevel"/>
    <w:styleLink w:val="Geïmporteerde stijl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">
    <w:multiLevelType w:val="hybridMultilevel"/>
    <w:numStyleLink w:val="Geïmporteerde stijl 2"/>
  </w:abstractNum>
  <w:abstractNum w:abstractNumId="3">
    <w:multiLevelType w:val="hybridMultilevel"/>
    <w:styleLink w:val="Geïmporteerde stijl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Nederlands" w:val="‘“(〔[{〈《「『【⦅〘〖«〝︵︷︹︻︽︿﹁﹃﹇﹙﹛﹝｢"/>
  <w:noLineBreaksBefore w:lang="Nederland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- en voettekst">
    <w:name w:val="Kop- en voettekst"/>
    <w:next w:val="Kop- en voettekst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Koptekst">
    <w:name w:val="Koptekst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Geïmporteerde stijl 1">
    <w:name w:val="Geïmporteerde stijl 1"/>
    <w:pPr>
      <w:numPr>
        <w:numId w:val="1"/>
      </w:numPr>
    </w:pPr>
  </w:style>
  <w:style w:type="character" w:styleId="Link">
    <w:name w:val="Link"/>
    <w:rPr>
      <w:outline w:val="0"/>
      <w:color w:val="4f81bd"/>
      <w:u w:val="single" w:color="4f81bd"/>
      <w:lang w:val="en-US"/>
      <w14:textFill>
        <w14:solidFill>
          <w14:srgbClr w14:val="4F81BD"/>
        </w14:solidFill>
      </w14:textFill>
    </w:r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en-US"/>
    </w:rPr>
  </w:style>
  <w:style w:type="paragraph" w:styleId="Koptekst 2">
    <w:name w:val="Koptekst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numbering" w:styleId="Geïmporteerde stijl 2">
    <w:name w:val="Geïmporteerde stijl 2"/>
    <w:pPr>
      <w:numPr>
        <w:numId w:val="4"/>
      </w:numPr>
    </w:pPr>
  </w:style>
  <w:style w:type="paragraph" w:styleId="Koptekst 3">
    <w:name w:val="Koptekst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