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How Our Split MNIST Code Works</w:t>
      </w:r>
    </w:p>
    <w:p>
      <w:pPr>
        <w:jc w:val="center"/>
      </w:pPr>
      <w:r>
        <w:rPr>
          <w:i/>
          <w:sz w:val="24"/>
        </w:rPr>
        <w:t>Full code explanation for the continual-learning reproduction project</w:t>
      </w:r>
    </w:p>
    <w:p>
      <w:r>
        <w:t>Repository: https://github.com/Tonagame/splitmnist-continual-learning-report</w:t>
      </w:r>
    </w:p>
    <w:p>
      <w:r>
        <w:t>Main code folder: code/from_scratch/</w:t>
      </w:r>
    </w:p>
    <w:p>
      <w:r>
        <w:t>Purpose: explain the implementation clearly enough for project defense and grading.</w:t>
      </w:r>
    </w:p>
    <w:p>
      <w:r>
        <w:br w:type="page"/>
      </w:r>
    </w:p>
    <w:p>
      <w:pPr>
        <w:pStyle w:val="Heading1"/>
      </w:pPr>
      <w:r>
        <w:t>1. Big Picture</w:t>
      </w:r>
    </w:p>
    <w:p>
      <w:r>
        <w:t>The code implements a clean-room Split MNIST continual-learning experiment. It does not import or copy the GMvandeVen repository. The original repository and paper are used as reference targets, while our submitted code lives under code/from_scratch/.</w:t>
      </w:r>
    </w:p>
    <w:p>
      <w:r>
        <w:t>The project trains a model on five MNIST digit-pair contexts in sequence:</w:t>
      </w:r>
    </w:p>
    <w:p>
      <w:r>
        <w:rPr>
          <w:rFonts w:ascii="Consolas" w:hAnsi="Consolas" w:eastAsia="Consolas"/>
          <w:sz w:val="18"/>
        </w:rPr>
        <w:t>(0,1) -&gt; (2,3) -&gt; (4,5) -&gt; (6,7) -&gt; (8,9)</w:t>
      </w:r>
    </w:p>
    <w:p>
      <w:r>
        <w:t>The goal is to measure catastrophic forgetting and compare continual-learning methods such as None, EWC, LwF, A-GEM, Separate Networks, Generative Classifier, and LSR-lite variants.</w:t>
      </w:r>
    </w:p>
    <w:p>
      <w:pPr>
        <w:pStyle w:val="Heading1"/>
      </w:pPr>
      <w:r>
        <w:t>2. Code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Path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5112"/>
            <w:vAlign w:val="center"/>
          </w:tcPr>
          <w:p>
            <w:r>
              <w:t>code/from_scratch/splitmnist_cl.py</w:t>
            </w:r>
          </w:p>
        </w:tc>
        <w:tc>
          <w:tcPr>
            <w:tcW w:type="dxa" w:w="5112"/>
            <w:vAlign w:val="center"/>
          </w:tcPr>
          <w:p>
            <w:r>
              <w:t>Entry point. Parses arguments, chooses GPU/CPU, builds datasets, dispatches to the selected method, and saves outputs.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code/from_scratch/core.py</w:t>
            </w:r>
          </w:p>
        </w:tc>
        <w:tc>
          <w:tcPr>
            <w:tcW w:type="dxa" w:w="5112"/>
            <w:vAlign w:val="center"/>
          </w:tcPr>
          <w:p>
            <w:r>
              <w:t>Shared infrastructure: Split MNIST construction, MLP model, replay buffer, evaluation, and CSV/JSON writing.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code/from_scratch/methods/sequential.py</w:t>
            </w:r>
          </w:p>
        </w:tc>
        <w:tc>
          <w:tcPr>
            <w:tcW w:type="dxa" w:w="5112"/>
            <w:vAlign w:val="center"/>
          </w:tcPr>
          <w:p>
            <w:r>
              <w:t>Shared sequential training loop for None, EWC, LwF, A-GEM, and LSR-lite variants.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code/from_scratch/methods/joint.py</w:t>
            </w:r>
          </w:p>
        </w:tc>
        <w:tc>
          <w:tcPr>
            <w:tcW w:type="dxa" w:w="5112"/>
            <w:vAlign w:val="center"/>
          </w:tcPr>
          <w:p>
            <w:r>
              <w:t>Joint Training upper-bound method.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code/from_scratch/methods/ewc.py</w:t>
            </w:r>
          </w:p>
        </w:tc>
        <w:tc>
          <w:tcPr>
            <w:tcW w:type="dxa" w:w="5112"/>
            <w:vAlign w:val="center"/>
          </w:tcPr>
          <w:p>
            <w:r>
              <w:t>EWC Fisher estimation and parameter penalty.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code/from_scratch/methods/lwf.py</w:t>
            </w:r>
          </w:p>
        </w:tc>
        <w:tc>
          <w:tcPr>
            <w:tcW w:type="dxa" w:w="5112"/>
            <w:vAlign w:val="center"/>
          </w:tcPr>
          <w:p>
            <w:r>
              <w:t>LwF teacher snapshot and knowledge-distillation loss.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code/from_scratch/methods/agem.py</w:t>
            </w:r>
          </w:p>
        </w:tc>
        <w:tc>
          <w:tcPr>
            <w:tcW w:type="dxa" w:w="5112"/>
            <w:vAlign w:val="center"/>
          </w:tcPr>
          <w:p>
            <w:r>
              <w:t>A-GEM gradient projection using replay memory.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code/from_scratch/methods/lsr_lite.py</w:t>
            </w:r>
          </w:p>
        </w:tc>
        <w:tc>
          <w:tcPr>
            <w:tcW w:type="dxa" w:w="5112"/>
            <w:vAlign w:val="center"/>
          </w:tcPr>
          <w:p>
            <w:r>
              <w:t>LSR-lite replay loss, logit distillation, feature anchoring, Fourier loss, and ASW.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code/from_scratch/methods/generative.py</w:t>
            </w:r>
          </w:p>
        </w:tc>
        <w:tc>
          <w:tcPr>
            <w:tcW w:type="dxa" w:w="5112"/>
            <w:vAlign w:val="center"/>
          </w:tcPr>
          <w:p>
            <w:r>
              <w:t>Simple diagonal-Gaussian Generative Classifier.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code/from_scratch/methods/separate.py</w:t>
            </w:r>
          </w:p>
        </w:tc>
        <w:tc>
          <w:tcPr>
            <w:tcW w:type="dxa" w:w="5112"/>
            <w:vAlign w:val="center"/>
          </w:tcPr>
          <w:p>
            <w:r>
              <w:t>Separate Networks for Task-CL.</w:t>
            </w:r>
          </w:p>
        </w:tc>
      </w:tr>
      <w:tr>
        <w:tc>
          <w:tcPr>
            <w:tcW w:type="dxa" w:w="5112"/>
            <w:vAlign w:val="center"/>
          </w:tcPr>
          <w:p>
            <w:r>
              <w:t>aggregate_from_scratch.py</w:t>
            </w:r>
          </w:p>
        </w:tc>
        <w:tc>
          <w:tcPr>
            <w:tcW w:type="dxa" w:w="5112"/>
            <w:vAlign w:val="center"/>
          </w:tcPr>
          <w:p>
            <w:r>
              <w:t>Aggregates per-scenario results into combined CSV files and graphs.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compare_reproduction_sources.py</w:t>
            </w:r>
          </w:p>
        </w:tc>
        <w:tc>
          <w:tcPr>
            <w:tcW w:type="dxa" w:w="5112"/>
            <w:vAlign w:val="center"/>
          </w:tcPr>
          <w:p>
            <w:r>
              <w:t>Creates the paper vs GMvandeVen vs from-scratch comparison graph.</w:t>
            </w:r>
          </w:p>
        </w:tc>
      </w:tr>
      <w:tr>
        <w:tc>
          <w:tcPr>
            <w:tcW w:type="dxa" w:w="5112"/>
            <w:vAlign w:val="center"/>
          </w:tcPr>
          <w:p>
            <w:r>
              <w:t>plot_from_scratch_summary.py</w:t>
            </w:r>
          </w:p>
        </w:tc>
        <w:tc>
          <w:tcPr>
            <w:tcW w:type="dxa" w:w="5112"/>
            <w:vAlign w:val="center"/>
          </w:tcPr>
          <w:p>
            <w:r>
              <w:t>Creates final-accuracy graph from one summary.csv.</w:t>
            </w:r>
          </w:p>
        </w:tc>
      </w:tr>
    </w:tbl>
    <w:p/>
    <w:p>
      <w:pPr>
        <w:pStyle w:val="Heading1"/>
      </w:pPr>
      <w:r>
        <w:t>3. Execution Flow</w:t>
      </w:r>
    </w:p>
    <w:p>
      <w:r>
        <w:t>A normal run starts from splitmnist_cl.py. The flow is:</w:t>
      </w:r>
    </w:p>
    <w:p>
      <w:r>
        <w:rPr>
          <w:rFonts w:ascii="Consolas" w:hAnsi="Consolas" w:eastAsia="Consolas"/>
          <w:sz w:val="18"/>
        </w:rPr>
        <w:t>command line</w:t>
        <w:br/>
        <w:t xml:space="preserve">  -&gt; parse_args()</w:t>
        <w:br/>
        <w:t xml:space="preserve">  -&gt; set_seed()</w:t>
        <w:br/>
        <w:t xml:space="preserve">  -&gt; choose cuda/cpu</w:t>
        <w:br/>
        <w:t xml:space="preserve">  -&gt; build_split_mnist()</w:t>
        <w:br/>
        <w:t xml:space="preserve">  -&gt; run_method()</w:t>
        <w:br/>
        <w:t xml:space="preserve">  -&gt; selected method trains/evaluates</w:t>
        <w:br/>
        <w:t xml:space="preserve">  -&gt; append learning_curve.csv</w:t>
        <w:br/>
        <w:t xml:space="preserve">  -&gt; append summary.csv</w:t>
        <w:br/>
        <w:t xml:space="preserve">  -&gt; write metrics JSON</w:t>
      </w:r>
    </w:p>
    <w:p>
      <w:r>
        <w:t>Example command:</w:t>
      </w:r>
    </w:p>
    <w:p>
      <w:r>
        <w:rPr>
          <w:rFonts w:ascii="Consolas" w:hAnsi="Consolas" w:eastAsia="Consolas"/>
          <w:sz w:val="18"/>
        </w:rPr>
        <w:t>E:\conda-envs\continual\python.exe .\code\from_scratch\splitmnist_cl.py `</w:t>
        <w:br/>
        <w:t xml:space="preserve">  --method agem `</w:t>
        <w:br/>
        <w:t xml:space="preserve">  --scenario class `</w:t>
        <w:br/>
        <w:t xml:space="preserve">  --contexts 5 `</w:t>
        <w:br/>
        <w:t xml:space="preserve">  --iters 2000 `</w:t>
        <w:br/>
        <w:t xml:space="preserve">  --batch 128 `</w:t>
        <w:br/>
        <w:t xml:space="preserve">  --acc-n 1024 `</w:t>
        <w:br/>
        <w:t xml:space="preserve">  --eval-every 100 `</w:t>
        <w:br/>
        <w:t xml:space="preserve">  --memory-per-class 100</w:t>
      </w:r>
    </w:p>
    <w:p>
      <w:pPr>
        <w:pStyle w:val="Heading1"/>
      </w:pPr>
      <w:r>
        <w:t>4. splitmnist_cl.py Explained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112"/>
            <w:vAlign w:val="center"/>
          </w:tcPr>
          <w:p>
            <w:r>
              <w:t>parse_args()</w:t>
            </w:r>
          </w:p>
        </w:tc>
        <w:tc>
          <w:tcPr>
            <w:tcW w:type="dxa" w:w="5112"/>
            <w:vAlign w:val="center"/>
          </w:tcPr>
          <w:p>
            <w:r>
              <w:t>Reads command-line arguments such as method, scenario, iterations, batch size, memory budget, and CUDA flags. It also normalizes method names.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run_method()</w:t>
            </w:r>
          </w:p>
        </w:tc>
        <w:tc>
          <w:tcPr>
            <w:tcW w:type="dxa" w:w="5112"/>
            <w:vAlign w:val="center"/>
          </w:tcPr>
          <w:p>
            <w:r>
              <w:t>Dispatches to the correct method module. Joint, Separate, and Generative have their own training functions. The rest use train_sequential().</w:t>
            </w:r>
          </w:p>
        </w:tc>
      </w:tr>
      <w:tr>
        <w:tc>
          <w:tcPr>
            <w:tcW w:type="dxa" w:w="5112"/>
            <w:vAlign w:val="center"/>
          </w:tcPr>
          <w:p>
            <w:r>
              <w:t>main()</w:t>
            </w:r>
          </w:p>
        </w:tc>
        <w:tc>
          <w:tcPr>
            <w:tcW w:type="dxa" w:w="5112"/>
            <w:vAlign w:val="center"/>
          </w:tcPr>
          <w:p>
            <w:r>
              <w:t>Controls the full run: seed setup, device selection, dataset construction, training, saving CSV/JSON files, and printing final status.</w:t>
            </w:r>
          </w:p>
        </w:tc>
      </w:tr>
    </w:tbl>
    <w:p/>
    <w:p>
      <w:r>
        <w:t>The reason this file is short is intentional: it is only responsible for orchestration. The actual learning algorithms are separated into methods/*.py files.</w:t>
      </w:r>
    </w:p>
    <w:p>
      <w:pPr>
        <w:pStyle w:val="Heading1"/>
      </w:pPr>
      <w:r>
        <w:t>5. core.py Explained</w:t>
      </w:r>
    </w:p>
    <w:p>
      <w:r>
        <w:t>core.py is the method-neutral toolbox. It contains the shared code that every method uses.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>
              <w:t>DIGIT_CONTEXTS</w:t>
            </w:r>
          </w:p>
        </w:tc>
        <w:tc>
          <w:tcPr>
            <w:tcW w:type="dxa" w:w="5112"/>
            <w:vAlign w:val="center"/>
          </w:tcPr>
          <w:p>
            <w:r>
              <w:t>Defines the Split MNIST task sequence: (0,1), (2,3), (4,5), (6,7), (8,9).</w:t>
            </w:r>
          </w:p>
        </w:tc>
      </w:tr>
      <w:tr>
        <w:tc>
          <w:tcPr>
            <w:tcW w:type="dxa" w:w="5112"/>
            <w:vAlign w:val="center"/>
          </w:tcPr>
          <w:p>
            <w:r>
              <w:t>normalize_method()</w:t>
            </w:r>
          </w:p>
        </w:tc>
        <w:tc>
          <w:tcPr>
            <w:tcW w:type="dxa" w:w="5112"/>
            <w:vAlign w:val="center"/>
          </w:tcPr>
          <w:p>
            <w:r>
              <w:t>Accepts aliases like a-gem and converts them to one internal name like agem.</w:t>
            </w:r>
          </w:p>
        </w:tc>
      </w:tr>
      <w:tr>
        <w:tc>
          <w:tcPr>
            <w:tcW w:type="dxa" w:w="5112"/>
            <w:vAlign w:val="center"/>
          </w:tcPr>
          <w:p>
            <w:r>
              <w:t>display_method()</w:t>
            </w:r>
          </w:p>
        </w:tc>
        <w:tc>
          <w:tcPr>
            <w:tcW w:type="dxa" w:w="5112"/>
            <w:vAlign w:val="center"/>
          </w:tcPr>
          <w:p>
            <w:r>
              <w:t>Converts internal method names into readable labels for reports.</w:t>
            </w:r>
          </w:p>
        </w:tc>
      </w:tr>
      <w:tr>
        <w:tc>
          <w:tcPr>
            <w:tcW w:type="dxa" w:w="5112"/>
            <w:vAlign w:val="center"/>
          </w:tcPr>
          <w:p>
            <w:r>
              <w:t>RunMetrics</w:t>
            </w:r>
          </w:p>
        </w:tc>
        <w:tc>
          <w:tcPr>
            <w:tcW w:type="dxa" w:w="5112"/>
            <w:vAlign w:val="center"/>
          </w:tcPr>
          <w:p>
            <w:r>
              <w:t>Dataclass representing one final row in summary.csv.</w:t>
            </w:r>
          </w:p>
        </w:tc>
      </w:tr>
      <w:tr>
        <w:tc>
          <w:tcPr>
            <w:tcW w:type="dxa" w:w="5112"/>
            <w:vAlign w:val="center"/>
          </w:tcPr>
          <w:p>
            <w:r>
              <w:t>SplitMNISTContext</w:t>
            </w:r>
          </w:p>
        </w:tc>
        <w:tc>
          <w:tcPr>
            <w:tcW w:type="dxa" w:w="5112"/>
            <w:vAlign w:val="center"/>
          </w:tcPr>
          <w:p>
            <w:r>
              <w:t>Dataset wrapper for one digit pair. It returns image, training_label, and original_digit.</w:t>
            </w:r>
          </w:p>
        </w:tc>
      </w:tr>
      <w:tr>
        <w:tc>
          <w:tcPr>
            <w:tcW w:type="dxa" w:w="5112"/>
            <w:vAlign w:val="center"/>
          </w:tcPr>
          <w:p>
            <w:r>
              <w:t>MLP</w:t>
            </w:r>
          </w:p>
        </w:tc>
        <w:tc>
          <w:tcPr>
            <w:tcW w:type="dxa" w:w="5112"/>
            <w:vAlign w:val="center"/>
          </w:tcPr>
          <w:p>
            <w:r>
              <w:t>The neural network used by most methods. It exposes features(x) for LSR-lite feature anchoring.</w:t>
            </w:r>
          </w:p>
        </w:tc>
      </w:tr>
      <w:tr>
        <w:tc>
          <w:tcPr>
            <w:tcW w:type="dxa" w:w="5112"/>
            <w:vAlign w:val="center"/>
          </w:tcPr>
          <w:p>
            <w:r>
              <w:t>ReplayBuffer</w:t>
            </w:r>
          </w:p>
        </w:tc>
        <w:tc>
          <w:tcPr>
            <w:tcW w:type="dxa" w:w="5112"/>
            <w:vAlign w:val="center"/>
          </w:tcPr>
          <w:p>
            <w:r>
              <w:t>Class-balanced memory buffer built only from train data. Used by A-GEM and LSR-lite.</w:t>
            </w:r>
          </w:p>
        </w:tc>
      </w:tr>
      <w:tr>
        <w:tc>
          <w:tcPr>
            <w:tcW w:type="dxa" w:w="5112"/>
            <w:vAlign w:val="center"/>
          </w:tcPr>
          <w:p>
            <w:r>
              <w:t>build_split_mnist()</w:t>
            </w:r>
          </w:p>
        </w:tc>
        <w:tc>
          <w:tcPr>
            <w:tcW w:type="dxa" w:w="5112"/>
            <w:vAlign w:val="center"/>
          </w:tcPr>
          <w:p>
            <w:r>
              <w:t>Loads MNIST and splits it into train/test contexts.</w:t>
            </w:r>
          </w:p>
        </w:tc>
      </w:tr>
      <w:tr>
        <w:tc>
          <w:tcPr>
            <w:tcW w:type="dxa" w:w="5112"/>
            <w:vAlign w:val="center"/>
          </w:tcPr>
          <w:p>
            <w:r>
              <w:t>supervised_context_loss()</w:t>
            </w:r>
          </w:p>
        </w:tc>
        <w:tc>
          <w:tcPr>
            <w:tcW w:type="dxa" w:w="5112"/>
            <w:vAlign w:val="center"/>
          </w:tcPr>
          <w:p>
            <w:r>
              <w:t>Computes the correct loss for Class-CL, Domain-CL, and Task-CL.</w:t>
            </w:r>
          </w:p>
        </w:tc>
      </w:tr>
      <w:tr>
        <w:tc>
          <w:tcPr>
            <w:tcW w:type="dxa" w:w="5112"/>
            <w:vAlign w:val="center"/>
          </w:tcPr>
          <w:p>
            <w:r>
              <w:t>evaluate_neural()</w:t>
            </w:r>
          </w:p>
        </w:tc>
        <w:tc>
          <w:tcPr>
            <w:tcW w:type="dxa" w:w="5112"/>
            <w:vAlign w:val="center"/>
          </w:tcPr>
          <w:p>
            <w:r>
              <w:t>Evaluates one neural model under the current scenario.</w:t>
            </w:r>
          </w:p>
        </w:tc>
      </w:tr>
      <w:tr>
        <w:tc>
          <w:tcPr>
            <w:tcW w:type="dxa" w:w="5112"/>
            <w:vAlign w:val="center"/>
          </w:tcPr>
          <w:p>
            <w:r>
              <w:t>evaluate_separate()</w:t>
            </w:r>
          </w:p>
        </w:tc>
        <w:tc>
          <w:tcPr>
            <w:tcW w:type="dxa" w:w="5112"/>
            <w:vAlign w:val="center"/>
          </w:tcPr>
          <w:p>
            <w:r>
              <w:t>Evaluates Separate Networks under Task-CL.</w:t>
            </w:r>
          </w:p>
        </w:tc>
      </w:tr>
      <w:tr>
        <w:tc>
          <w:tcPr>
            <w:tcW w:type="dxa" w:w="5112"/>
            <w:vAlign w:val="center"/>
          </w:tcPr>
          <w:p>
            <w:r>
              <w:t>append_learning_curve()</w:t>
            </w:r>
          </w:p>
        </w:tc>
        <w:tc>
          <w:tcPr>
            <w:tcW w:type="dxa" w:w="5112"/>
            <w:vAlign w:val="center"/>
          </w:tcPr>
          <w:p>
            <w:r>
              <w:t>Writes intermediate evaluation points.</w:t>
            </w:r>
          </w:p>
        </w:tc>
      </w:tr>
      <w:tr>
        <w:tc>
          <w:tcPr>
            <w:tcW w:type="dxa" w:w="5112"/>
            <w:vAlign w:val="center"/>
          </w:tcPr>
          <w:p>
            <w:r>
              <w:t>append_summary()</w:t>
            </w:r>
          </w:p>
        </w:tc>
        <w:tc>
          <w:tcPr>
            <w:tcW w:type="dxa" w:w="5112"/>
            <w:vAlign w:val="center"/>
          </w:tcPr>
          <w:p>
            <w:r>
              <w:t>Writes the final result row.</w:t>
            </w:r>
          </w:p>
        </w:tc>
      </w:tr>
      <w:tr>
        <w:tc>
          <w:tcPr>
            <w:tcW w:type="dxa" w:w="5112"/>
            <w:vAlign w:val="center"/>
          </w:tcPr>
          <w:p>
            <w:r>
              <w:t>write_json()</w:t>
            </w:r>
          </w:p>
        </w:tc>
        <w:tc>
          <w:tcPr>
            <w:tcW w:type="dxa" w:w="5112"/>
            <w:vAlign w:val="center"/>
          </w:tcPr>
          <w:p>
            <w:r>
              <w:t>Writes per-run metadata such as device and CUDA information.</w:t>
            </w:r>
          </w:p>
        </w:tc>
      </w:tr>
    </w:tbl>
    <w:p/>
    <w:p>
      <w:pPr>
        <w:pStyle w:val="Heading1"/>
      </w:pPr>
      <w:r>
        <w:t>6. Dataset And Labels</w:t>
      </w:r>
    </w:p>
    <w:p>
      <w:r>
        <w:t>Each SplitMNISTContext returns three values:</w:t>
      </w:r>
    </w:p>
    <w:p>
      <w:r>
        <w:rPr>
          <w:rFonts w:ascii="Consolas" w:hAnsi="Consolas" w:eastAsia="Consolas"/>
          <w:sz w:val="18"/>
        </w:rPr>
        <w:t>image, training_label, original_digit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Training label behavior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Output dimension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Class-CL</w:t>
            </w:r>
          </w:p>
        </w:tc>
        <w:tc>
          <w:tcPr>
            <w:tcW w:type="dxa" w:w="3408"/>
            <w:vAlign w:val="center"/>
          </w:tcPr>
          <w:p>
            <w:r>
              <w:t>Uses the original digit label 0-9. No task identity at evaluation.</w:t>
            </w:r>
          </w:p>
        </w:tc>
        <w:tc>
          <w:tcPr>
            <w:tcW w:type="dxa" w:w="3408"/>
            <w:vAlign w:val="center"/>
          </w:tcPr>
          <w:p>
            <w:r>
              <w:t>10</w:t>
            </w:r>
          </w:p>
        </w:tc>
      </w:tr>
      <w:tr>
        <w:tc>
          <w:tcPr>
            <w:tcW w:type="dxa" w:w="3408"/>
            <w:vAlign w:val="center"/>
          </w:tcPr>
          <w:p>
            <w:r>
              <w:t>Domain-CL</w:t>
            </w:r>
          </w:p>
        </w:tc>
        <w:tc>
          <w:tcPr>
            <w:tcW w:type="dxa" w:w="3408"/>
            <w:vAlign w:val="center"/>
          </w:tcPr>
          <w:p>
            <w:r>
              <w:t>Maps each digit pair to local labels 0/1. Example: in (4,5), 4 -&gt; 0 and 5 -&gt; 1.</w:t>
            </w:r>
          </w:p>
        </w:tc>
        <w:tc>
          <w:tcPr>
            <w:tcW w:type="dxa" w:w="3408"/>
            <w:vAlign w:val="center"/>
          </w:tcPr>
          <w:p>
            <w:r>
              <w:t>2</w:t>
            </w:r>
          </w:p>
        </w:tc>
      </w:tr>
      <w:tr>
        <w:tc>
          <w:tcPr>
            <w:tcW w:type="dxa" w:w="3408"/>
            <w:vAlign w:val="center"/>
          </w:tcPr>
          <w:p>
            <w:r>
              <w:t>Task-CL</w:t>
            </w:r>
          </w:p>
        </w:tc>
        <w:tc>
          <w:tcPr>
            <w:tcW w:type="dxa" w:w="3408"/>
            <w:vAlign w:val="center"/>
          </w:tcPr>
          <w:p>
            <w:r>
              <w:t>Uses original digit labels, but training/evaluation are restricted to the active task pair.</w:t>
            </w:r>
          </w:p>
        </w:tc>
        <w:tc>
          <w:tcPr>
            <w:tcW w:type="dxa" w:w="3408"/>
            <w:vAlign w:val="center"/>
          </w:tcPr>
          <w:p>
            <w:r>
              <w:t>10 for normal methods; 2 per model for Separate Networks</w:t>
            </w:r>
          </w:p>
        </w:tc>
      </w:tr>
    </w:tbl>
    <w:p/>
    <w:p>
      <w:r>
        <w:t>This distinction is important because it prevents accidental task identity leakage in Class-CL while keeping the proper Task-CL protocol.</w:t>
      </w:r>
    </w:p>
    <w:p>
      <w:pPr>
        <w:pStyle w:val="Heading1"/>
      </w:pPr>
      <w:r>
        <w:t>7. Model: MLP</w:t>
      </w:r>
    </w:p>
    <w:p>
      <w:r>
        <w:t>The shared model is a simple fully connected network:</w:t>
      </w:r>
    </w:p>
    <w:p>
      <w:r>
        <w:rPr>
          <w:rFonts w:ascii="Consolas" w:hAnsi="Consolas" w:eastAsia="Consolas"/>
          <w:sz w:val="18"/>
        </w:rPr>
        <w:t>784 input pixels -&gt; hidden layer -&gt; hidden layer -&gt; output logits</w:t>
      </w:r>
    </w:p>
    <w:p>
      <w:r>
        <w:t>Default hidden layers are 400 and 400. The model has two important methods: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>
              <w:t>features(x)</w:t>
            </w:r>
          </w:p>
        </w:tc>
        <w:tc>
          <w:tcPr>
            <w:tcW w:type="dxa" w:w="5112"/>
            <w:vAlign w:val="center"/>
          </w:tcPr>
          <w:p>
            <w:r>
              <w:t>Returns the penultimate feature vector. LSR-lite uses this for feature anchoring.</w:t>
            </w:r>
          </w:p>
        </w:tc>
      </w:tr>
      <w:tr>
        <w:tc>
          <w:tcPr>
            <w:tcW w:type="dxa" w:w="5112"/>
            <w:vAlign w:val="center"/>
          </w:tcPr>
          <w:p>
            <w:r>
              <w:t>forward(x)</w:t>
            </w:r>
          </w:p>
        </w:tc>
        <w:tc>
          <w:tcPr>
            <w:tcW w:type="dxa" w:w="5112"/>
            <w:vAlign w:val="center"/>
          </w:tcPr>
          <w:p>
            <w:r>
              <w:t>Returns final logits for classification.</w:t>
            </w:r>
          </w:p>
        </w:tc>
      </w:tr>
    </w:tbl>
    <w:p/>
    <w:p>
      <w:pPr>
        <w:pStyle w:val="Heading1"/>
      </w:pPr>
      <w:r>
        <w:t>8. Methods Explained In Code Terms</w:t>
      </w:r>
    </w:p>
    <w:p>
      <w:pPr>
        <w:pStyle w:val="Heading2"/>
      </w:pPr>
      <w:r>
        <w:t>8.1 None</w:t>
      </w:r>
    </w:p>
    <w:p>
      <w:r>
        <w:t>None is sequential fine-tuning with no protection against forgetting. It uses train_sequential(), computes supervised loss on the current context, and updates the model. No replay, no Fisher penalty, no teacher model.</w:t>
      </w:r>
    </w:p>
    <w:p>
      <w:r>
        <w:rPr>
          <w:rFonts w:ascii="Consolas" w:hAnsi="Consolas" w:eastAsia="Consolas"/>
          <w:sz w:val="18"/>
        </w:rPr>
        <w:t>loss = supervised_context_loss(model(x), y, args, context_index)</w:t>
      </w:r>
    </w:p>
    <w:p>
      <w:pPr>
        <w:pStyle w:val="Heading2"/>
      </w:pPr>
      <w:r>
        <w:t>8.2 Joint Training</w:t>
      </w:r>
    </w:p>
    <w:p>
      <w:r>
        <w:t>Joint Training is not a real continual-learning method. It concatenates all training contexts and trains as if all data were available at once. It is used as an upper bound.</w:t>
      </w:r>
    </w:p>
    <w:p>
      <w:r>
        <w:rPr>
          <w:rFonts w:ascii="Consolas" w:hAnsi="Consolas" w:eastAsia="Consolas"/>
          <w:sz w:val="18"/>
        </w:rPr>
        <w:t>train_dataset = ConcatDataset(train_contexts)</w:t>
      </w:r>
    </w:p>
    <w:p>
      <w:pPr>
        <w:pStyle w:val="Heading2"/>
      </w:pPr>
      <w:r>
        <w:t>8.3 EWC</w:t>
      </w:r>
    </w:p>
    <w:p>
      <w:r>
        <w:t>EWC protects parameters that were important for previous contexts. After finishing a context, estimate_fisher() stores parameter means and diagonal Fisher values. During later contexts, ewc_penalty() adds a quadratic penalty.</w:t>
      </w:r>
    </w:p>
    <w:p>
      <w:r>
        <w:rPr>
          <w:rFonts w:ascii="Consolas" w:hAnsi="Consolas" w:eastAsia="Consolas"/>
          <w:sz w:val="18"/>
        </w:rPr>
        <w:t>loss = CE + 0.5 * ewc_lambda * sum(Fisher * (theta - theta_old)^2)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File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Main functions</w:t>
            </w:r>
          </w:p>
        </w:tc>
      </w:tr>
      <w:tr>
        <w:tc>
          <w:tcPr>
            <w:tcW w:type="dxa" w:w="5112"/>
            <w:vAlign w:val="center"/>
          </w:tcPr>
          <w:p>
            <w:r>
              <w:t>methods/ewc.py</w:t>
            </w:r>
          </w:p>
        </w:tc>
        <w:tc>
          <w:tcPr>
            <w:tcW w:type="dxa" w:w="5112"/>
            <w:vAlign w:val="center"/>
          </w:tcPr>
          <w:p>
            <w:r>
              <w:t>estimate_fisher(), ewc_penalty()</w:t>
            </w:r>
          </w:p>
        </w:tc>
      </w:tr>
    </w:tbl>
    <w:p/>
    <w:p>
      <w:pPr>
        <w:pStyle w:val="Heading2"/>
      </w:pPr>
      <w:r>
        <w:t>8.4 LwF</w:t>
      </w:r>
    </w:p>
    <w:p>
      <w:r>
        <w:t>LwF uses a frozen teacher model. After each context, frozen_teacher() copies the current model. In the next context, kd_loss() encourages the new model to keep similar logits to the old teacher.</w:t>
      </w:r>
    </w:p>
    <w:p>
      <w:r>
        <w:rPr>
          <w:rFonts w:ascii="Consolas" w:hAnsi="Consolas" w:eastAsia="Consolas"/>
          <w:sz w:val="18"/>
        </w:rPr>
        <w:t>loss = CE_current + lwf_lambda * KD(student_logits, teacher_logits)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File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Main functions</w:t>
            </w:r>
          </w:p>
        </w:tc>
      </w:tr>
      <w:tr>
        <w:tc>
          <w:tcPr>
            <w:tcW w:type="dxa" w:w="5112"/>
            <w:vAlign w:val="center"/>
          </w:tcPr>
          <w:p>
            <w:r>
              <w:t>methods/lwf.py</w:t>
            </w:r>
          </w:p>
        </w:tc>
        <w:tc>
          <w:tcPr>
            <w:tcW w:type="dxa" w:w="5112"/>
            <w:vAlign w:val="center"/>
          </w:tcPr>
          <w:p>
            <w:r>
              <w:t>kd_loss(), frozen_teacher()</w:t>
            </w:r>
          </w:p>
        </w:tc>
      </w:tr>
    </w:tbl>
    <w:p/>
    <w:p>
      <w:pPr>
        <w:pStyle w:val="Heading2"/>
      </w:pPr>
      <w:r>
        <w:t>8.5 A-GEM</w:t>
      </w:r>
    </w:p>
    <w:p>
      <w:r>
        <w:t>A-GEM stores real old training examples in ReplayBuffer. For each update, agem_step() computes a gradient on the current batch and a gradient on replay memory. If the gradients conflict, it projects the current gradient so it does not increase replay loss too much.</w:t>
      </w:r>
    </w:p>
    <w:p>
      <w:r>
        <w:rPr>
          <w:rFonts w:ascii="Consolas" w:hAnsi="Consolas" w:eastAsia="Consolas"/>
          <w:sz w:val="18"/>
        </w:rPr>
        <w:t>if dot(grad_current, grad_ref) &lt; 0:</w:t>
        <w:br/>
        <w:t xml:space="preserve">    grad_current = grad_current - projection_onto_conflict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File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Main functions</w:t>
            </w:r>
          </w:p>
        </w:tc>
      </w:tr>
      <w:tr>
        <w:tc>
          <w:tcPr>
            <w:tcW w:type="dxa" w:w="5112"/>
            <w:vAlign w:val="center"/>
          </w:tcPr>
          <w:p>
            <w:r>
              <w:t>methods/agem.py</w:t>
            </w:r>
          </w:p>
        </w:tc>
        <w:tc>
          <w:tcPr>
            <w:tcW w:type="dxa" w:w="5112"/>
            <w:vAlign w:val="center"/>
          </w:tcPr>
          <w:p>
            <w:r>
              <w:t>grad_vector(), set_grad_vector(), agem_step()</w:t>
            </w:r>
          </w:p>
        </w:tc>
      </w:tr>
    </w:tbl>
    <w:p/>
    <w:p>
      <w:pPr>
        <w:pStyle w:val="Heading2"/>
      </w:pPr>
      <w:r>
        <w:t>8.6 Generative Classifier</w:t>
      </w:r>
    </w:p>
    <w:p>
      <w:r>
        <w:t>The clean-room Generative Classifier is a simple diagonal Gaussian classifier. It does not use a neural network. For each class, it stores count, sum, and sum of squares, then computes class likelihoods at evaluation.</w:t>
      </w:r>
    </w:p>
    <w:p>
      <w:r>
        <w:rPr>
          <w:rFonts w:ascii="Consolas" w:hAnsi="Consolas" w:eastAsia="Consolas"/>
          <w:sz w:val="18"/>
        </w:rPr>
        <w:t>class statistics = count, sum, sumsq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File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Main class/functions</w:t>
            </w:r>
          </w:p>
        </w:tc>
      </w:tr>
      <w:tr>
        <w:tc>
          <w:tcPr>
            <w:tcW w:type="dxa" w:w="5112"/>
            <w:vAlign w:val="center"/>
          </w:tcPr>
          <w:p>
            <w:r>
              <w:t>methods/generative.py</w:t>
            </w:r>
          </w:p>
        </w:tc>
        <w:tc>
          <w:tcPr>
            <w:tcW w:type="dxa" w:w="5112"/>
            <w:vAlign w:val="center"/>
          </w:tcPr>
          <w:p>
            <w:r>
              <w:t>GaussianGenerativeClassifier, train_generative(), evaluate_generative()</w:t>
            </w:r>
          </w:p>
        </w:tc>
      </w:tr>
    </w:tbl>
    <w:p/>
    <w:p>
      <w:pPr>
        <w:pStyle w:val="Heading2"/>
      </w:pPr>
      <w:r>
        <w:t>8.7 Separate Networks</w:t>
      </w:r>
    </w:p>
    <w:p>
      <w:r>
        <w:t>Separate Networks is implemented only for Task-CL. It creates one small two-output MLP per task. Because each task has its own model, forgetting is mostly avoided, but this requires knowing the task identity.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File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Main function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methods/separate.py</w:t>
            </w:r>
          </w:p>
        </w:tc>
        <w:tc>
          <w:tcPr>
            <w:tcW w:type="dxa" w:w="5112"/>
            <w:vAlign w:val="center"/>
          </w:tcPr>
          <w:p>
            <w:r>
              <w:t>train_separate()</w:t>
            </w:r>
          </w:p>
        </w:tc>
      </w:tr>
    </w:tbl>
    <w:p/>
    <w:p>
      <w:pPr>
        <w:pStyle w:val="Heading2"/>
      </w:pPr>
      <w:r>
        <w:t>8.8 LSR-lite</w:t>
      </w:r>
    </w:p>
    <w:p>
      <w:r>
        <w:t>LSR-lite stands for Latent Stability Replay-lite. It is our experimental method. It stores real old train examples plus extra teacher information: labels, old logits, and old feature vectors.</w:t>
      </w:r>
    </w:p>
    <w:p>
      <w:r>
        <w:rPr>
          <w:rFonts w:ascii="Consolas" w:hAnsi="Consolas" w:eastAsia="Consolas"/>
          <w:sz w:val="18"/>
        </w:rPr>
        <w:t>L_total =</w:t>
        <w:br/>
        <w:t xml:space="preserve">  CE_current</w:t>
        <w:br/>
        <w:t>+ CE_replay</w:t>
        <w:br/>
        <w:t>+ lambda_kd * KD(old_logits)</w:t>
        <w:br/>
        <w:t>+ lambda_feat * feature_anchor</w:t>
        <w:br/>
        <w:t>+ optional lambda_fft * Fourier_loss</w:t>
      </w:r>
    </w:p>
    <w:p>
      <w:r>
        <w:t>The key idea is that the model should remember not only the old label, but also the old output behavior and internal latent representation.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Variant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112"/>
            <w:vAlign w:val="center"/>
          </w:tcPr>
          <w:p>
            <w:r>
              <w:t>LSR-lite</w:t>
            </w:r>
          </w:p>
        </w:tc>
        <w:tc>
          <w:tcPr>
            <w:tcW w:type="dxa" w:w="5112"/>
            <w:vAlign w:val="center"/>
          </w:tcPr>
          <w:p>
            <w:r>
              <w:t>Replay + labels + teacher logits + feature anchoring.</w:t>
            </w:r>
          </w:p>
        </w:tc>
      </w:tr>
      <w:tr>
        <w:tc>
          <w:tcPr>
            <w:tcW w:type="dxa" w:w="5112"/>
            <w:vAlign w:val="center"/>
          </w:tcPr>
          <w:p>
            <w:r>
              <w:t>LSR-lite + Fourier</w:t>
            </w:r>
          </w:p>
        </w:tc>
        <w:tc>
          <w:tcPr>
            <w:tcW w:type="dxa" w:w="5112"/>
            <w:vAlign w:val="center"/>
          </w:tcPr>
          <w:p>
            <w:r>
              <w:t>Adds Fourier auxiliary regularization on feature vectors.</w:t>
            </w:r>
          </w:p>
        </w:tc>
      </w:tr>
      <w:tr>
        <w:tc>
          <w:tcPr>
            <w:tcW w:type="dxa" w:w="5112"/>
            <w:vAlign w:val="center"/>
          </w:tcPr>
          <w:p>
            <w:r>
              <w:t>LSR-lite + ASW</w:t>
            </w:r>
          </w:p>
        </w:tc>
        <w:tc>
          <w:tcPr>
            <w:tcW w:type="dxa" w:w="5112"/>
            <w:vAlign w:val="center"/>
          </w:tcPr>
          <w:p>
            <w:r>
              <w:t>Adds Adaptive Stability Weighting for KD and feature losses.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LSR-lite + Fourier + ASW</w:t>
            </w:r>
          </w:p>
        </w:tc>
        <w:tc>
          <w:tcPr>
            <w:tcW w:type="dxa" w:w="5112"/>
            <w:vAlign w:val="center"/>
          </w:tcPr>
          <w:p>
            <w:r>
              <w:t>Combines Fourier and ASW.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File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Main functions</w:t>
            </w:r>
          </w:p>
        </w:tc>
      </w:tr>
      <w:tr>
        <w:tc>
          <w:tcPr>
            <w:tcW w:type="dxa" w:w="5112"/>
            <w:vAlign w:val="center"/>
          </w:tcPr>
          <w:p>
            <w:r>
              <w:t>methods/lsr_lite.py</w:t>
            </w:r>
          </w:p>
        </w:tc>
        <w:tc>
          <w:tcPr>
            <w:tcW w:type="dxa" w:w="5112"/>
            <w:vAlign w:val="center"/>
          </w:tcPr>
          <w:p>
            <w:r>
              <w:t>fourier_loss(), lsr_options(), add_lsr_replay_loss(), asw_summary()</w:t>
            </w:r>
          </w:p>
        </w:tc>
      </w:tr>
    </w:tbl>
    <w:p/>
    <w:p>
      <w:pPr>
        <w:pStyle w:val="Heading1"/>
      </w:pPr>
      <w:r>
        <w:t>9. Protocol Safety Checks</w:t>
      </w:r>
    </w:p>
    <w:p>
      <w:pPr>
        <w:pStyle w:val="ListBullet"/>
      </w:pPr>
      <w:r>
        <w:t>Test data is used only for evaluation, never for training.</w:t>
      </w:r>
    </w:p>
    <w:p>
      <w:pPr>
        <w:pStyle w:val="ListBullet"/>
      </w:pPr>
      <w:r>
        <w:t>ReplayBuffer is filled from train contexts only.</w:t>
      </w:r>
    </w:p>
    <w:p>
      <w:pPr>
        <w:pStyle w:val="ListBullet"/>
      </w:pPr>
      <w:r>
        <w:t>Class-CL evaluation has no task identity and uses all 10 classes.</w:t>
      </w:r>
    </w:p>
    <w:p>
      <w:pPr>
        <w:pStyle w:val="ListBullet"/>
      </w:pPr>
      <w:r>
        <w:t>Task-CL uses task identity / allowed classes as required by the protocol.</w:t>
      </w:r>
    </w:p>
    <w:p>
      <w:pPr>
        <w:pStyle w:val="ListBullet"/>
      </w:pPr>
      <w:r>
        <w:t>A-GEM and LSR-lite use the same default memory budget: 100 samples per original digit class.</w:t>
      </w:r>
    </w:p>
    <w:p>
      <w:pPr>
        <w:pStyle w:val="ListBullet"/>
      </w:pPr>
      <w:r>
        <w:t>final_acc_n=0 means final evaluation uses the full test set.</w:t>
      </w:r>
    </w:p>
    <w:p>
      <w:pPr>
        <w:pStyle w:val="Heading1"/>
      </w:pPr>
      <w:r>
        <w:t>10. Output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Output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112"/>
            <w:vAlign w:val="center"/>
          </w:tcPr>
          <w:p>
            <w:r>
              <w:t>summary.csv</w:t>
            </w:r>
          </w:p>
        </w:tc>
        <w:tc>
          <w:tcPr>
            <w:tcW w:type="dxa" w:w="5112"/>
            <w:vAlign w:val="center"/>
          </w:tcPr>
          <w:p>
            <w:r>
              <w:t>Final accuracy and metadata for each run.</w:t>
            </w:r>
          </w:p>
        </w:tc>
      </w:tr>
      <w:tr>
        <w:tc>
          <w:tcPr>
            <w:tcW w:type="dxa" w:w="5112"/>
            <w:vAlign w:val="center"/>
          </w:tcPr>
          <w:p>
            <w:r>
              <w:t>learning_curve.csv</w:t>
            </w:r>
          </w:p>
        </w:tc>
        <w:tc>
          <w:tcPr>
            <w:tcW w:type="dxa" w:w="5112"/>
            <w:vAlign w:val="center"/>
          </w:tcPr>
          <w:p>
            <w:r>
              <w:t>Intermediate evaluation points during training.</w:t>
            </w:r>
          </w:p>
        </w:tc>
      </w:tr>
      <w:tr>
        <w:tc>
          <w:tcPr>
            <w:tcW w:type="dxa" w:w="5112"/>
            <w:vAlign w:val="center"/>
          </w:tcPr>
          <w:p>
            <w:r>
              <w:t>learning_curve_&lt;run_id&gt;.csv</w:t>
            </w:r>
          </w:p>
        </w:tc>
        <w:tc>
          <w:tcPr>
            <w:tcW w:type="dxa" w:w="5112"/>
            <w:vAlign w:val="center"/>
          </w:tcPr>
          <w:p>
            <w:r>
              <w:t>Per-run learning curve.</w:t>
            </w:r>
          </w:p>
        </w:tc>
      </w:tr>
      <w:tr>
        <w:tc>
          <w:tcPr>
            <w:tcW w:type="dxa" w:w="5112"/>
            <w:vAlign w:val="center"/>
          </w:tcPr>
          <w:p>
            <w:r>
              <w:t>metrics_&lt;run_id&gt;.json</w:t>
            </w:r>
          </w:p>
        </w:tc>
        <w:tc>
          <w:tcPr>
            <w:tcW w:type="dxa" w:w="5112"/>
            <w:vAlign w:val="center"/>
          </w:tcPr>
          <w:p>
            <w:r>
              <w:t>Detailed metadata including device, CUDA availability, torch version, and extras like ASW statistics.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combined_summary.csv</w:t>
            </w:r>
          </w:p>
        </w:tc>
        <w:tc>
          <w:tcPr>
            <w:tcW w:type="dxa" w:w="5112"/>
            <w:vAlign w:val="center"/>
          </w:tcPr>
          <w:p>
            <w:r>
              <w:t>Combined results after aggregation.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combined_learning_curve.csv</w:t>
            </w:r>
          </w:p>
        </w:tc>
        <w:tc>
          <w:tcPr>
            <w:tcW w:type="dxa" w:w="5112"/>
            <w:vAlign w:val="center"/>
          </w:tcPr>
          <w:p>
            <w:r>
              <w:t>Combined learning curves after aggregation.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t>PNG graphs</w:t>
            </w:r>
          </w:p>
        </w:tc>
        <w:tc>
          <w:tcPr>
            <w:tcW w:type="dxa" w:w="5112"/>
            <w:vAlign w:val="center"/>
          </w:tcPr>
          <w:p>
            <w:r>
              <w:t>Generated final accuracy and learning curve visualizations.</w:t>
            </w:r>
          </w:p>
        </w:tc>
      </w:tr>
    </w:tbl>
    <w:p/>
    <w:p>
      <w:pPr>
        <w:pStyle w:val="Heading1"/>
      </w:pPr>
      <w:r>
        <w:t>11. Aggregation And Plotting Scripts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>
              <w:t>aggregate_from_scratch.py</w:t>
            </w:r>
          </w:p>
        </w:tc>
        <w:tc>
          <w:tcPr>
            <w:tcW w:type="dxa" w:w="5112"/>
            <w:vAlign w:val="center"/>
          </w:tcPr>
          <w:p>
            <w:r>
              <w:t>Reads scenario result folders and creates combined CSV files plus final-accuracy and learning-curve graphs.</w:t>
            </w:r>
          </w:p>
        </w:tc>
      </w:tr>
      <w:tr>
        <w:tc>
          <w:tcPr>
            <w:tcW w:type="dxa" w:w="5112"/>
            <w:vAlign w:val="center"/>
          </w:tcPr>
          <w:p>
            <w:r>
              <w:t>plot_from_scratch_summary.py</w:t>
            </w:r>
          </w:p>
        </w:tc>
        <w:tc>
          <w:tcPr>
            <w:tcW w:type="dxa" w:w="5112"/>
            <w:vAlign w:val="center"/>
          </w:tcPr>
          <w:p>
            <w:r>
              <w:t>Plots one result folder summary.csv.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compare_reproduction_sources.py</w:t>
            </w:r>
          </w:p>
        </w:tc>
        <w:tc>
          <w:tcPr>
            <w:tcW w:type="dxa" w:w="5112"/>
            <w:vAlign w:val="center"/>
          </w:tcPr>
          <w:p>
            <w:r>
              <w:t>Builds the comparison between paper Table 2, GMvandeVen reference run, and our from-scratch code.</w:t>
            </w:r>
          </w:p>
        </w:tc>
      </w:tr>
    </w:tbl>
    <w:p/>
    <w:p>
      <w:pPr>
        <w:pStyle w:val="Heading1"/>
      </w:pPr>
      <w:r>
        <w:t>12. Short Defense Explanation</w:t>
      </w:r>
    </w:p>
    <w:p>
      <w:r>
        <w:t>A strong short explanation is:</w:t>
      </w:r>
    </w:p>
    <w:p>
      <w:r>
        <w:rPr>
          <w:rFonts w:ascii="Consolas" w:hAnsi="Consolas" w:eastAsia="Consolas"/>
          <w:sz w:val="18"/>
        </w:rPr>
        <w:t>Our code is a clean-room PyTorch implementation of Split MNIST continual learning. splitmnist_cl.py only orchestrates the run. core.py defines the shared experiment infrastructure: data, model, replay, evaluation, and output. Each learning method has its own file under methods/. Sequential methods share one loop, but their method-specific logic is separated into EWC, LwF, A-GEM, and LSR-lite modules. The code keeps the protocols explicit: Class-CL has no task identity, Task-CL uses allowed classes, and replay buffers are built only from train data.</w:t>
      </w:r>
    </w:p>
    <w:p>
      <w:pPr>
        <w:pStyle w:val="Heading1"/>
      </w:pPr>
      <w:r>
        <w:t>13. What To Open During Defense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Open this file</w:t>
            </w:r>
          </w:p>
        </w:tc>
      </w:tr>
      <w:tr>
        <w:tc>
          <w:tcPr>
            <w:tcW w:type="dxa" w:w="5112"/>
            <w:vAlign w:val="center"/>
          </w:tcPr>
          <w:p>
            <w:r>
              <w:t>Where does the run start?</w:t>
            </w:r>
          </w:p>
        </w:tc>
        <w:tc>
          <w:tcPr>
            <w:tcW w:type="dxa" w:w="5112"/>
            <w:vAlign w:val="center"/>
          </w:tcPr>
          <w:p>
            <w:r>
              <w:t>code/from_scratch/splitmnist_cl.py</w:t>
            </w:r>
          </w:p>
        </w:tc>
      </w:tr>
      <w:tr>
        <w:tc>
          <w:tcPr>
            <w:tcW w:type="dxa" w:w="5112"/>
            <w:vAlign w:val="center"/>
          </w:tcPr>
          <w:p>
            <w:r>
              <w:t>How is Split MNIST built?</w:t>
            </w:r>
          </w:p>
        </w:tc>
        <w:tc>
          <w:tcPr>
            <w:tcW w:type="dxa" w:w="5112"/>
            <w:vAlign w:val="center"/>
          </w:tcPr>
          <w:p>
            <w:r>
              <w:t>code/from_scratch/core.py, build_split_mnist()</w:t>
            </w:r>
          </w:p>
        </w:tc>
      </w:tr>
      <w:tr>
        <w:tc>
          <w:tcPr>
            <w:tcW w:type="dxa" w:w="5112"/>
            <w:vAlign w:val="center"/>
          </w:tcPr>
          <w:p>
            <w:r>
              <w:t>How does Task-CL masking work?</w:t>
            </w:r>
          </w:p>
        </w:tc>
        <w:tc>
          <w:tcPr>
            <w:tcW w:type="dxa" w:w="5112"/>
            <w:vAlign w:val="center"/>
          </w:tcPr>
          <w:p>
            <w:r>
              <w:t>code/from_scratch/core.py, mask_task_logits() and supervised_context_loss()</w:t>
            </w:r>
          </w:p>
        </w:tc>
      </w:tr>
      <w:tr>
        <w:tc>
          <w:tcPr>
            <w:tcW w:type="dxa" w:w="5112"/>
            <w:vAlign w:val="center"/>
          </w:tcPr>
          <w:p>
            <w:r>
              <w:t>How does A-GEM work?</w:t>
            </w:r>
          </w:p>
        </w:tc>
        <w:tc>
          <w:tcPr>
            <w:tcW w:type="dxa" w:w="5112"/>
            <w:vAlign w:val="center"/>
          </w:tcPr>
          <w:p>
            <w:r>
              <w:t>code/from_scratch/methods/agem.py</w:t>
            </w:r>
          </w:p>
        </w:tc>
      </w:tr>
      <w:tr>
        <w:tc>
          <w:tcPr>
            <w:tcW w:type="dxa" w:w="5112"/>
            <w:vAlign w:val="center"/>
          </w:tcPr>
          <w:p>
            <w:r>
              <w:t>How does EWC work?</w:t>
            </w:r>
          </w:p>
        </w:tc>
        <w:tc>
          <w:tcPr>
            <w:tcW w:type="dxa" w:w="5112"/>
            <w:vAlign w:val="center"/>
          </w:tcPr>
          <w:p>
            <w:r>
              <w:t>code/from_scratch/methods/ewc.py</w:t>
            </w:r>
          </w:p>
        </w:tc>
      </w:tr>
      <w:tr>
        <w:tc>
          <w:tcPr>
            <w:tcW w:type="dxa" w:w="5112"/>
            <w:vAlign w:val="center"/>
          </w:tcPr>
          <w:p>
            <w:r>
              <w:t>How does LwF work?</w:t>
            </w:r>
          </w:p>
        </w:tc>
        <w:tc>
          <w:tcPr>
            <w:tcW w:type="dxa" w:w="5112"/>
            <w:vAlign w:val="center"/>
          </w:tcPr>
          <w:p>
            <w:r>
              <w:t>code/from_scratch/methods/lwf.py</w:t>
            </w:r>
          </w:p>
        </w:tc>
      </w:tr>
      <w:tr>
        <w:tc>
          <w:tcPr>
            <w:tcW w:type="dxa" w:w="5112"/>
            <w:vAlign w:val="center"/>
          </w:tcPr>
          <w:p>
            <w:r>
              <w:t>How does LSR-lite work?</w:t>
            </w:r>
          </w:p>
        </w:tc>
        <w:tc>
          <w:tcPr>
            <w:tcW w:type="dxa" w:w="5112"/>
            <w:vAlign w:val="center"/>
          </w:tcPr>
          <w:p>
            <w:r>
              <w:t>code/from_scratch/methods/lsr_lite.py and methods/sequential.py</w:t>
            </w:r>
          </w:p>
        </w:tc>
      </w:tr>
      <w:tr>
        <w:tc>
          <w:tcPr>
            <w:tcW w:type="dxa" w:w="5112"/>
            <w:vAlign w:val="center"/>
          </w:tcPr>
          <w:p>
            <w:r>
              <w:t>Where are results saved?</w:t>
            </w:r>
          </w:p>
        </w:tc>
        <w:tc>
          <w:tcPr>
            <w:tcW w:type="dxa" w:w="5112"/>
            <w:vAlign w:val="center"/>
          </w:tcPr>
          <w:p>
            <w:r>
              <w:t>splitmnist_cl.py, append_summary(), append_learning_curve(), write_json()</w:t>
            </w:r>
          </w:p>
        </w:tc>
      </w:tr>
    </w:tbl>
    <w:p/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