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MENEDŻERSKA AKADEMIA NAUK STOSOWANYCH W WARSZAWIE</w:t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br/>
        <w:t>53 DPH COMPUTER ENGINEERING</w:t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noProof/>
          <w:lang w:eastAsia="en-ZA"/>
        </w:rPr>
        <w:drawing>
          <wp:inline distT="0" distB="0" distL="0" distR="0" wp14:anchorId="7661B305" wp14:editId="1D1DCB5E">
            <wp:extent cx="3568700" cy="107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Prepar</w:t>
      </w:r>
      <w:r w:rsidR="00893321">
        <w:t xml:space="preserve">ed by </w:t>
      </w:r>
      <w:r w:rsidR="00893321">
        <w:br/>
        <w:t>Tonderai Mapwashike 76776</w:t>
      </w:r>
      <w:r>
        <w:br/>
      </w:r>
      <w:r>
        <w:br/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Advanced Software development Techniques </w:t>
      </w:r>
      <w:r>
        <w:rPr>
          <w:rFonts w:ascii="Arial" w:hAnsi="Arial" w:cs="Arial"/>
          <w:sz w:val="30"/>
          <w:szCs w:val="30"/>
          <w:shd w:val="clear" w:color="auto" w:fill="FAF9F8"/>
        </w:rPr>
        <w:br/>
      </w:r>
      <w:r>
        <w:rPr>
          <w:rFonts w:ascii="Arial" w:hAnsi="Arial" w:cs="Arial"/>
          <w:sz w:val="30"/>
          <w:szCs w:val="30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t>SUPERVISOR</w:t>
      </w:r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br/>
      </w:r>
      <w:proofErr w:type="spellStart"/>
      <w:r>
        <w:rPr>
          <w:rFonts w:ascii="Arial" w:hAnsi="Arial" w:cs="Arial"/>
          <w:shd w:val="clear" w:color="auto" w:fill="FAF9F8"/>
        </w:rPr>
        <w:t>Jakub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Slowik</w:t>
      </w:r>
      <w:proofErr w:type="spellEnd"/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t>2023POLAND, EU</w:t>
      </w: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266370" w:rsidRDefault="00266370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893321" w:rsidRDefault="00ED7988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  <w:bookmarkStart w:id="0" w:name="_GoBack"/>
      <w:bookmarkEnd w:id="0"/>
      <w:r w:rsidRPr="00ED7988">
        <w:rPr>
          <w:rFonts w:ascii="Calibri" w:hAnsi="Calibri" w:cs="Calibri"/>
          <w:color w:val="242424"/>
          <w:u w:val="single"/>
          <w:shd w:val="clear" w:color="auto" w:fill="FFFFFF"/>
        </w:rPr>
        <w:lastRenderedPageBreak/>
        <w:t>New remote repositor</w:t>
      </w:r>
      <w:r w:rsidRPr="00ED7988">
        <w:rPr>
          <w:rFonts w:ascii="Calibri" w:hAnsi="Calibri" w:cs="Calibri"/>
          <w:color w:val="242424"/>
          <w:u w:val="single"/>
          <w:shd w:val="clear" w:color="auto" w:fill="FFFFFF"/>
        </w:rPr>
        <w:t>y</w:t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noProof/>
          <w:lang w:eastAsia="en-ZA"/>
        </w:rPr>
        <w:drawing>
          <wp:inline distT="0" distB="0" distL="0" distR="0" wp14:anchorId="38081B30" wp14:editId="2B083150">
            <wp:extent cx="5731510" cy="1151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 w:rsidRPr="00ED7988">
        <w:rPr>
          <w:rFonts w:ascii="Calibri" w:hAnsi="Calibri" w:cs="Calibri"/>
          <w:color w:val="242424"/>
          <w:u w:val="single"/>
          <w:shd w:val="clear" w:color="auto" w:fill="FFFFFF"/>
        </w:rPr>
        <w:t>Git Remote, Git Fetch, Git Push, Git Pull, Git Branch</w:t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noProof/>
          <w:lang w:eastAsia="en-ZA"/>
        </w:rPr>
        <w:drawing>
          <wp:inline distT="0" distB="0" distL="0" distR="0" wp14:anchorId="485B187F" wp14:editId="70937D42">
            <wp:extent cx="5731510" cy="3830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</w:p>
    <w:p w:rsid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lastRenderedPageBreak/>
        <w:br/>
      </w:r>
    </w:p>
    <w:p w:rsidR="00893321" w:rsidRP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  <w:r w:rsidRPr="00893321"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t>Execute fast-forward merge.</w:t>
      </w:r>
    </w:p>
    <w:p w:rsidR="00ED7988" w:rsidRPr="00ED7988" w:rsidRDefault="00ED7988">
      <w:pPr>
        <w:rPr>
          <w:u w:val="single"/>
        </w:rPr>
      </w:pP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 w:rsidR="00893321">
        <w:rPr>
          <w:noProof/>
          <w:lang w:eastAsia="en-ZA"/>
        </w:rPr>
        <w:drawing>
          <wp:inline distT="0" distB="0" distL="0" distR="0" wp14:anchorId="203454F5" wp14:editId="4519A989">
            <wp:extent cx="5731510" cy="2792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988" w:rsidRPr="00ED7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80375"/>
    <w:multiLevelType w:val="multilevel"/>
    <w:tmpl w:val="8016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88"/>
    <w:rsid w:val="00266370"/>
    <w:rsid w:val="00893321"/>
    <w:rsid w:val="00E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960590-05C5-45C6-9310-5FFF8E15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MULTICHOICE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2024-02-11T12:13:00Z</dcterms:created>
  <dcterms:modified xsi:type="dcterms:W3CDTF">2024-02-11T12:30:00Z</dcterms:modified>
</cp:coreProperties>
</file>