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797B6DB" w:rsidP="4B7771A2" w:rsidRDefault="732C0292" w14:paraId="2576BE5B" w14:textId="249E0566">
      <w:pPr>
        <w:spacing w:line="360" w:lineRule="auto"/>
        <w:ind w:left="708" w:firstLine="708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B7771A2" w:rsidR="78E6455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PONTIFÍCIA UNIVERSIDADE CATÓLICA DE MINAS GERAIS</w:t>
      </w:r>
    </w:p>
    <w:p w:rsidR="1797B6DB" w:rsidP="4B7771A2" w:rsidRDefault="732C0292" w14:paraId="185A2CEE" w14:textId="3306AA60">
      <w:pPr>
        <w:spacing w:line="360" w:lineRule="auto"/>
        <w:ind w:left="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B7771A2" w:rsidR="78E6455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Instituto de Ciências Exatas e Informática</w:t>
      </w:r>
    </w:p>
    <w:p w:rsidR="1797B6DB" w:rsidP="4B7771A2" w:rsidRDefault="732C0292" w14:paraId="12B5A1C5" w14:textId="16E7774A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B7771A2" w:rsidR="78E6455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Unidade Educacional Contagem</w:t>
      </w:r>
    </w:p>
    <w:p w:rsidR="1797B6DB" w:rsidP="4B7771A2" w:rsidRDefault="732C0292" w14:paraId="5AD909FF" w14:textId="2142E00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B7771A2" w:rsidR="78E6455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Bacharelado em Sistemas de Informação</w:t>
      </w:r>
    </w:p>
    <w:p w:rsidR="1797B6DB" w:rsidP="4F26011B" w:rsidRDefault="1797B6DB" w14:paraId="14884BEC" w14:textId="7F28D33A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br/>
      </w:r>
    </w:p>
    <w:p w:rsidR="1797B6DB" w:rsidP="4F26011B" w:rsidRDefault="732C0292" w14:paraId="4BE5FA43" w14:textId="3E52824E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F26011B">
        <w:rPr>
          <w:rFonts w:ascii="Arial" w:hAnsi="Arial" w:eastAsia="Arial" w:cs="Arial"/>
          <w:color w:val="000000" w:themeColor="text1"/>
          <w:sz w:val="24"/>
          <w:szCs w:val="24"/>
        </w:rPr>
        <w:t>Camila Luiza Ribeiro Reis</w:t>
      </w:r>
    </w:p>
    <w:p w:rsidR="1797B6DB" w:rsidP="4F26011B" w:rsidRDefault="7D089AED" w14:paraId="6A6C7B7D" w14:textId="379D3C31">
      <w:pPr>
        <w:spacing w:line="360" w:lineRule="auto"/>
        <w:jc w:val="center"/>
      </w:pPr>
      <w:r w:rsidRPr="4F26011B">
        <w:rPr>
          <w:rFonts w:ascii="Arial" w:hAnsi="Arial" w:eastAsia="Arial" w:cs="Arial"/>
          <w:color w:val="000000" w:themeColor="text1"/>
          <w:sz w:val="24"/>
          <w:szCs w:val="24"/>
        </w:rPr>
        <w:t>Monique Vitoria Santos Feitosa</w:t>
      </w:r>
      <w:r w:rsidRPr="4F26011B" w:rsidR="732C0292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797B6DB" w:rsidP="4F26011B" w:rsidRDefault="732C0292" w14:paraId="2FF952F4" w14:textId="49D6DD8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F26011B">
        <w:rPr>
          <w:rFonts w:ascii="Arial" w:hAnsi="Arial" w:eastAsia="Arial" w:cs="Arial"/>
          <w:color w:val="000000" w:themeColor="text1"/>
          <w:sz w:val="24"/>
          <w:szCs w:val="24"/>
        </w:rPr>
        <w:t>Maycon Douglas Correa</w:t>
      </w:r>
    </w:p>
    <w:p w:rsidR="1797B6DB" w:rsidP="4F26011B" w:rsidRDefault="732C0292" w14:paraId="0F58D3FC" w14:textId="3A6BE4D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F26011B">
        <w:rPr>
          <w:rFonts w:ascii="Arial" w:hAnsi="Arial" w:eastAsia="Arial" w:cs="Arial"/>
          <w:color w:val="000000" w:themeColor="text1"/>
          <w:sz w:val="24"/>
          <w:szCs w:val="24"/>
        </w:rPr>
        <w:t>Raphael Tonelli de Oliveira Costa</w:t>
      </w:r>
    </w:p>
    <w:p w:rsidR="1797B6DB" w:rsidP="4F26011B" w:rsidRDefault="732C0292" w14:paraId="0ACF8FC0" w14:textId="74B601D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B7771A2" w:rsidR="78E6455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Pedro</w:t>
      </w:r>
      <w:r w:rsidRPr="4B7771A2" w:rsidR="6D915B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Henrique dos Santos</w:t>
      </w:r>
    </w:p>
    <w:p w:rsidR="1797B6DB" w:rsidP="4F26011B" w:rsidRDefault="1797B6DB" w14:paraId="0AA8B78B" w14:textId="698646FC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br/>
      </w:r>
      <w:r>
        <w:br/>
      </w:r>
      <w:r w:rsidRPr="4F26011B" w:rsidR="732C029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TRABALHO FINAL </w:t>
      </w:r>
      <w:r>
        <w:br/>
      </w:r>
      <w:r w:rsidRPr="4F26011B" w:rsidR="732C029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BUSINESS INTELLINGENCE - DELIVERY</w:t>
      </w:r>
    </w:p>
    <w:p w:rsidR="1797B6DB" w:rsidP="4F26011B" w:rsidRDefault="1797B6DB" w14:paraId="3C428873" w14:textId="747AF44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F26011B" w:rsidR="732C0292">
        <w:rPr>
          <w:rFonts w:ascii="Arial" w:hAnsi="Arial" w:eastAsia="Arial" w:cs="Arial"/>
          <w:color w:val="000000" w:themeColor="text1"/>
          <w:sz w:val="24"/>
          <w:szCs w:val="24"/>
        </w:rPr>
        <w:t xml:space="preserve">  Contagem, MG</w:t>
      </w:r>
    </w:p>
    <w:p w:rsidR="1797B6DB" w:rsidP="53DABB36" w:rsidRDefault="1797B6DB" w14:paraId="57E8B128" w14:textId="2BD880BE">
      <w:pPr>
        <w:spacing w:line="360" w:lineRule="auto"/>
        <w:jc w:val="center"/>
        <w:rPr>
          <w:rFonts w:ascii="Arial Nova" w:hAnsi="Arial Nova" w:eastAsia="Arial Nova" w:cs="Arial Nova"/>
          <w:sz w:val="28"/>
          <w:szCs w:val="28"/>
        </w:rPr>
      </w:pPr>
      <w:r w:rsidRPr="53DABB36" w:rsidR="732C02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 2022</w:t>
      </w:r>
    </w:p>
    <w:p w:rsidR="1797B6DB" w:rsidP="53DABB36" w:rsidRDefault="1797B6DB" w14:paraId="7B92BC41" w14:textId="42ED63AE">
      <w:pPr/>
      <w:r>
        <w:br w:type="page"/>
      </w:r>
    </w:p>
    <w:p w:rsidR="1797B6DB" w:rsidP="53DABB36" w:rsidRDefault="1797B6DB" w14:paraId="40A6EFDB" w14:textId="1368509E">
      <w:pPr>
        <w:spacing w:line="360" w:lineRule="auto"/>
        <w:jc w:val="center"/>
        <w:rPr>
          <w:rFonts w:ascii="Arial Nova" w:hAnsi="Arial Nova" w:eastAsia="Arial Nova" w:cs="Arial Nova"/>
          <w:sz w:val="28"/>
          <w:szCs w:val="28"/>
        </w:rPr>
      </w:pPr>
      <w:r w:rsidRPr="4B7771A2" w:rsidR="1682398F">
        <w:rPr>
          <w:rFonts w:ascii="Arial Nova" w:hAnsi="Arial Nova" w:eastAsia="Arial Nova" w:cs="Arial Nova"/>
          <w:sz w:val="28"/>
          <w:szCs w:val="28"/>
        </w:rPr>
        <w:t>SUMÁRIO</w:t>
      </w:r>
    </w:p>
    <w:sdt>
      <w:sdtPr>
        <w:id w:val="395601430"/>
        <w:docPartObj>
          <w:docPartGallery w:val="Table of Contents"/>
          <w:docPartUnique/>
        </w:docPartObj>
      </w:sdtPr>
      <w:sdtContent>
        <w:p w:rsidR="4B7771A2" w:rsidP="4B7771A2" w:rsidRDefault="4B7771A2" w14:paraId="7CE1E055" w14:textId="69D40E2F">
          <w:pPr>
            <w:pStyle w:val="Sumrio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28572196">
            <w:r w:rsidRPr="4B7771A2" w:rsidR="4B7771A2">
              <w:rPr>
                <w:rStyle w:val="Hyperlink"/>
              </w:rPr>
              <w:t>1.</w:t>
            </w:r>
            <w:r>
              <w:tab/>
            </w:r>
            <w:r w:rsidRPr="4B7771A2" w:rsidR="4B7771A2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_Toc628572196 \h</w:instrText>
            </w:r>
            <w:r>
              <w:fldChar w:fldCharType="separate"/>
            </w:r>
            <w:r w:rsidRPr="4B7771A2" w:rsidR="4B7771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B7771A2" w:rsidP="4B7771A2" w:rsidRDefault="4B7771A2" w14:paraId="496C25D4" w14:textId="7F6D1C54">
          <w:pPr>
            <w:pStyle w:val="Sumrio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113494380">
            <w:r w:rsidRPr="4B7771A2" w:rsidR="4B7771A2">
              <w:rPr>
                <w:rStyle w:val="Hyperlink"/>
              </w:rPr>
              <w:t>2.</w:t>
            </w:r>
            <w:r>
              <w:tab/>
            </w:r>
            <w:r w:rsidRPr="4B7771A2" w:rsidR="4B7771A2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_Toc1113494380 \h</w:instrText>
            </w:r>
            <w:r>
              <w:fldChar w:fldCharType="separate"/>
            </w:r>
            <w:r w:rsidRPr="4B7771A2" w:rsidR="4B7771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B7771A2" w:rsidP="4B7771A2" w:rsidRDefault="4B7771A2" w14:paraId="2C045576" w14:textId="48F6A090">
          <w:pPr>
            <w:pStyle w:val="Sumrio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5628020">
            <w:r w:rsidRPr="4B7771A2" w:rsidR="4B7771A2">
              <w:rPr>
                <w:rStyle w:val="Hyperlink"/>
              </w:rPr>
              <w:t>3.</w:t>
            </w:r>
            <w:r>
              <w:tab/>
            </w:r>
            <w:r w:rsidRPr="4B7771A2" w:rsidR="4B7771A2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_Toc5628020 \h</w:instrText>
            </w:r>
            <w:r>
              <w:fldChar w:fldCharType="separate"/>
            </w:r>
            <w:r w:rsidRPr="4B7771A2" w:rsidR="4B7771A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B7771A2" w:rsidP="4B7771A2" w:rsidRDefault="4B7771A2" w14:paraId="450DD2EF" w14:textId="1F42940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94252799">
            <w:r w:rsidRPr="4B7771A2" w:rsidR="4B7771A2">
              <w:rPr>
                <w:rStyle w:val="Hyperlink"/>
              </w:rPr>
              <w:t>3.1 O que queremos avaliar? (métricas)</w:t>
            </w:r>
            <w:r>
              <w:tab/>
            </w:r>
            <w:r>
              <w:fldChar w:fldCharType="begin"/>
            </w:r>
            <w:r>
              <w:instrText xml:space="preserve">PAGEREF _Toc894252799 \h</w:instrText>
            </w:r>
            <w:r>
              <w:fldChar w:fldCharType="separate"/>
            </w:r>
            <w:r w:rsidRPr="4B7771A2" w:rsidR="4B7771A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B7771A2" w:rsidP="4B7771A2" w:rsidRDefault="4B7771A2" w14:paraId="2403C9C6" w14:textId="57259A7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2518803">
            <w:r w:rsidRPr="4B7771A2" w:rsidR="4B7771A2">
              <w:rPr>
                <w:rStyle w:val="Hyperlink"/>
              </w:rPr>
              <w:t>3.2 Como queremos avaliar? (métricas)</w:t>
            </w:r>
            <w:r>
              <w:tab/>
            </w:r>
            <w:r>
              <w:fldChar w:fldCharType="begin"/>
            </w:r>
            <w:r>
              <w:instrText xml:space="preserve">PAGEREF _Toc852518803 \h</w:instrText>
            </w:r>
            <w:r>
              <w:fldChar w:fldCharType="separate"/>
            </w:r>
            <w:r w:rsidRPr="4B7771A2" w:rsidR="4B7771A2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B7771A2" w:rsidP="4B7771A2" w:rsidRDefault="4B7771A2" w14:paraId="6571EB89" w14:textId="4441D366">
      <w:pPr>
        <w:pStyle w:val="Normal"/>
        <w:spacing w:line="360" w:lineRule="auto"/>
        <w:jc w:val="center"/>
        <w:rPr>
          <w:rFonts w:ascii="Arial Nova" w:hAnsi="Arial Nova" w:eastAsia="Arial Nova" w:cs="Arial Nova"/>
          <w:sz w:val="28"/>
          <w:szCs w:val="28"/>
        </w:rPr>
      </w:pPr>
    </w:p>
    <w:p w:rsidR="1797B6DB" w:rsidP="53DABB36" w:rsidRDefault="1D824A55" w14:paraId="23B5B040" w14:textId="31DE9C24">
      <w:pPr/>
      <w:r>
        <w:br w:type="page"/>
      </w:r>
    </w:p>
    <w:p w:rsidR="1797B6DB" w:rsidP="4B7771A2" w:rsidRDefault="1D824A55" w14:paraId="3F8AF9FB" w14:textId="101168BA">
      <w:pPr>
        <w:pStyle w:val="Ttulo1"/>
        <w:numPr>
          <w:ilvl w:val="0"/>
          <w:numId w:val="2"/>
        </w:numPr>
        <w:rPr>
          <w:rFonts w:ascii="Arial Nova" w:hAnsi="Arial Nova" w:eastAsia="Arial Nova" w:cs="Arial Nova"/>
          <w:sz w:val="28"/>
          <w:szCs w:val="28"/>
        </w:rPr>
      </w:pPr>
      <w:bookmarkStart w:name="_Toc628572196" w:id="1360972926"/>
      <w:r w:rsidRPr="4B7771A2" w:rsidR="6B23B927">
        <w:rPr>
          <w:rFonts w:ascii="Arial Nova" w:hAnsi="Arial Nova" w:eastAsia="Arial Nova" w:cs="Arial Nova"/>
          <w:sz w:val="28"/>
          <w:szCs w:val="28"/>
        </w:rPr>
        <w:t>Introdução</w:t>
      </w:r>
      <w:bookmarkEnd w:id="1360972926"/>
    </w:p>
    <w:p w:rsidR="4B7771A2" w:rsidP="4B7771A2" w:rsidRDefault="4B7771A2" w14:paraId="5025D9AF" w14:textId="35B90EB6">
      <w:pPr>
        <w:pStyle w:val="Normal"/>
      </w:pPr>
    </w:p>
    <w:p w:rsidR="1797B6DB" w:rsidP="4B7771A2" w:rsidRDefault="1797B6DB" w14:paraId="37A5B2C2" w14:textId="7B36E243">
      <w:pPr>
        <w:ind w:firstLine="708"/>
        <w:rPr>
          <w:rFonts w:ascii="Arial Nova" w:hAnsi="Arial Nova" w:eastAsia="Arial Nova" w:cs="Arial Nova"/>
          <w:sz w:val="24"/>
          <w:szCs w:val="24"/>
        </w:rPr>
      </w:pPr>
      <w:r w:rsidRPr="4B7771A2" w:rsidR="0FF2E614">
        <w:rPr>
          <w:rFonts w:ascii="Arial Nova" w:hAnsi="Arial Nova" w:eastAsia="Arial Nova" w:cs="Arial Nova"/>
          <w:sz w:val="24"/>
          <w:szCs w:val="24"/>
        </w:rPr>
        <w:t xml:space="preserve">Nosso trabalho tem como foco usar </w:t>
      </w:r>
      <w:r w:rsidRPr="4B7771A2" w:rsidR="0FF2E614">
        <w:rPr>
          <w:rFonts w:ascii="Arial Nova" w:hAnsi="Arial Nova" w:eastAsia="Arial Nova" w:cs="Arial Nova"/>
          <w:sz w:val="24"/>
          <w:szCs w:val="24"/>
          <w:u w:val="none"/>
        </w:rPr>
        <w:t>uma</w:t>
      </w:r>
      <w:r w:rsidRPr="4B7771A2" w:rsidR="0FF2E614">
        <w:rPr>
          <w:rFonts w:ascii="Arial Nova" w:hAnsi="Arial Nova" w:eastAsia="Arial Nova" w:cs="Arial Nova"/>
          <w:sz w:val="24"/>
          <w:szCs w:val="24"/>
        </w:rPr>
        <w:t xml:space="preserve"> base de dados referente a área </w:t>
      </w:r>
      <w:r w:rsidRPr="4B7771A2" w:rsidR="6D9CD583">
        <w:rPr>
          <w:rFonts w:ascii="Arial Nova" w:hAnsi="Arial Nova" w:eastAsia="Arial Nova" w:cs="Arial Nova"/>
          <w:sz w:val="24"/>
          <w:szCs w:val="24"/>
        </w:rPr>
        <w:t xml:space="preserve">de </w:t>
      </w:r>
      <w:proofErr w:type="spellStart"/>
      <w:r w:rsidRPr="4B7771A2" w:rsidR="6D9CD583">
        <w:rPr>
          <w:rFonts w:ascii="Arial Nova" w:hAnsi="Arial Nova" w:eastAsia="Arial Nova" w:cs="Arial Nova"/>
          <w:sz w:val="24"/>
          <w:szCs w:val="24"/>
        </w:rPr>
        <w:t>Delivery’s</w:t>
      </w:r>
      <w:proofErr w:type="spellEnd"/>
      <w:r w:rsidRPr="4B7771A2" w:rsidR="6D9CD583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B7771A2" w:rsidR="0FF2E614">
        <w:rPr>
          <w:rFonts w:ascii="Arial Nova" w:hAnsi="Arial Nova" w:eastAsia="Arial Nova" w:cs="Arial Nova"/>
          <w:sz w:val="24"/>
          <w:szCs w:val="24"/>
        </w:rPr>
        <w:t xml:space="preserve">e usá-la para criação e formatação de uma modelagem dimensional que possa ser </w:t>
      </w:r>
      <w:r w:rsidRPr="4B7771A2" w:rsidR="3C2A1D9F">
        <w:rPr>
          <w:rFonts w:ascii="Arial Nova" w:hAnsi="Arial Nova" w:eastAsia="Arial Nova" w:cs="Arial Nova"/>
          <w:sz w:val="24"/>
          <w:szCs w:val="24"/>
        </w:rPr>
        <w:t>usada em uma ferramenta de BI para criação de um relatório contendo uma síntese dessas informações utilizando algumas visões e trazendo algumas informações cruciais relativas à base.</w:t>
      </w:r>
    </w:p>
    <w:p w:rsidR="53DABB36" w:rsidRDefault="53DABB36" w14:paraId="56A2EAFF" w14:textId="018C6756">
      <w:r>
        <w:br w:type="page"/>
      </w:r>
    </w:p>
    <w:p w:rsidR="7DF6B2AA" w:rsidP="4B7771A2" w:rsidRDefault="7DF6B2AA" w14:paraId="6AC7371C" w14:textId="1B2A6224">
      <w:pPr>
        <w:pStyle w:val="Ttulo1"/>
        <w:numPr>
          <w:ilvl w:val="0"/>
          <w:numId w:val="2"/>
        </w:numPr>
        <w:rPr>
          <w:rFonts w:ascii="Arial Nova" w:hAnsi="Arial Nova" w:eastAsia="Arial Nova" w:cs="Arial Nova"/>
          <w:sz w:val="28"/>
          <w:szCs w:val="28"/>
        </w:rPr>
      </w:pPr>
      <w:bookmarkStart w:name="_Toc1113494380" w:id="615117594"/>
      <w:r w:rsidRPr="4B7771A2" w:rsidR="5D90BDFC">
        <w:rPr>
          <w:rFonts w:ascii="Arial Nova" w:hAnsi="Arial Nova" w:eastAsia="Arial Nova" w:cs="Arial Nova"/>
          <w:sz w:val="28"/>
          <w:szCs w:val="28"/>
        </w:rPr>
        <w:t>Objetivo</w:t>
      </w:r>
      <w:bookmarkEnd w:id="615117594"/>
    </w:p>
    <w:p w:rsidR="4B7771A2" w:rsidP="4B7771A2" w:rsidRDefault="4B7771A2" w14:paraId="4B0A915B" w14:textId="45469A83">
      <w:pPr>
        <w:pStyle w:val="Normal"/>
      </w:pPr>
    </w:p>
    <w:p w:rsidR="31DEADDE" w:rsidP="4B7771A2" w:rsidRDefault="31DEADDE" w14:paraId="762D5492" w14:textId="28706A44">
      <w:pPr>
        <w:ind w:firstLine="708"/>
        <w:rPr>
          <w:rFonts w:ascii="Arial Nova" w:hAnsi="Arial Nova" w:eastAsia="Arial Nova" w:cs="Arial Nova"/>
          <w:sz w:val="24"/>
          <w:szCs w:val="24"/>
        </w:rPr>
      </w:pPr>
      <w:r w:rsidRPr="4B7771A2" w:rsidR="0EDD24FC">
        <w:rPr>
          <w:rFonts w:ascii="Arial Nova" w:hAnsi="Arial Nova" w:eastAsia="Arial Nova" w:cs="Arial Nova"/>
          <w:sz w:val="24"/>
          <w:szCs w:val="24"/>
        </w:rPr>
        <w:t xml:space="preserve">O objetivo é trazer alguns insights relativos </w:t>
      </w:r>
      <w:r w:rsidRPr="4B7771A2" w:rsidR="36E4E05C">
        <w:rPr>
          <w:rFonts w:ascii="Arial Nova" w:hAnsi="Arial Nova" w:eastAsia="Arial Nova" w:cs="Arial Nova"/>
          <w:sz w:val="24"/>
          <w:szCs w:val="24"/>
        </w:rPr>
        <w:t>à</w:t>
      </w:r>
      <w:r w:rsidRPr="4B7771A2" w:rsidR="0EDD24FC">
        <w:rPr>
          <w:rFonts w:ascii="Arial Nova" w:hAnsi="Arial Nova" w:eastAsia="Arial Nova" w:cs="Arial Nova"/>
          <w:sz w:val="24"/>
          <w:szCs w:val="24"/>
        </w:rPr>
        <w:t xml:space="preserve"> área </w:t>
      </w:r>
      <w:r w:rsidRPr="4B7771A2" w:rsidR="2778610A">
        <w:rPr>
          <w:rFonts w:ascii="Arial Nova" w:hAnsi="Arial Nova" w:eastAsia="Arial Nova" w:cs="Arial Nova"/>
          <w:sz w:val="24"/>
          <w:szCs w:val="24"/>
        </w:rPr>
        <w:t xml:space="preserve">comercial </w:t>
      </w:r>
      <w:r w:rsidRPr="4B7771A2" w:rsidR="0EDD24FC">
        <w:rPr>
          <w:rFonts w:ascii="Arial Nova" w:hAnsi="Arial Nova" w:eastAsia="Arial Nova" w:cs="Arial Nova"/>
          <w:sz w:val="24"/>
          <w:szCs w:val="24"/>
        </w:rPr>
        <w:t>utilizando a base de dados coletada</w:t>
      </w:r>
      <w:r w:rsidRPr="4B7771A2" w:rsidR="0EDD24F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B7771A2" w:rsidR="6D3175D8">
        <w:rPr>
          <w:rFonts w:ascii="Arial Nova" w:hAnsi="Arial Nova" w:eastAsia="Arial Nova" w:cs="Arial Nova"/>
          <w:sz w:val="24"/>
          <w:szCs w:val="24"/>
        </w:rPr>
        <w:t>d</w:t>
      </w:r>
      <w:r w:rsidRPr="4B7771A2" w:rsidR="1808359C">
        <w:rPr>
          <w:rFonts w:ascii="Arial Nova" w:hAnsi="Arial Nova" w:eastAsia="Arial Nova" w:cs="Arial Nova"/>
          <w:sz w:val="24"/>
          <w:szCs w:val="24"/>
        </w:rPr>
        <w:t xml:space="preserve">a empresa </w:t>
      </w:r>
      <w:r w:rsidRPr="4B7771A2" w:rsidR="6D3175D8">
        <w:rPr>
          <w:rFonts w:ascii="Arial Nova" w:hAnsi="Arial Nova" w:eastAsia="Arial Nova" w:cs="Arial Nova"/>
          <w:sz w:val="24"/>
          <w:szCs w:val="24"/>
        </w:rPr>
        <w:t xml:space="preserve">Delivery Center. Importante destacar que para </w:t>
      </w:r>
      <w:r w:rsidRPr="4B7771A2" w:rsidR="08930C51">
        <w:rPr>
          <w:rFonts w:ascii="Arial Nova" w:hAnsi="Arial Nova" w:eastAsia="Arial Nova" w:cs="Arial Nova"/>
          <w:sz w:val="24"/>
          <w:szCs w:val="24"/>
        </w:rPr>
        <w:t xml:space="preserve">este </w:t>
      </w:r>
      <w:r w:rsidRPr="4B7771A2" w:rsidR="6D3175D8">
        <w:rPr>
          <w:rFonts w:ascii="Arial Nova" w:hAnsi="Arial Nova" w:eastAsia="Arial Nova" w:cs="Arial Nova"/>
          <w:sz w:val="24"/>
          <w:szCs w:val="24"/>
        </w:rPr>
        <w:t>trabalho, não utilizamos todas as bases de dados disponíveis</w:t>
      </w:r>
      <w:r w:rsidRPr="4B7771A2" w:rsidR="08440D62">
        <w:rPr>
          <w:rFonts w:ascii="Arial Nova" w:hAnsi="Arial Nova" w:eastAsia="Arial Nova" w:cs="Arial Nova"/>
          <w:sz w:val="24"/>
          <w:szCs w:val="24"/>
        </w:rPr>
        <w:t xml:space="preserve"> pela empresa</w:t>
      </w:r>
      <w:r w:rsidRPr="4B7771A2" w:rsidR="775AA834">
        <w:rPr>
          <w:rFonts w:ascii="Arial Nova" w:hAnsi="Arial Nova" w:eastAsia="Arial Nova" w:cs="Arial Nova"/>
          <w:sz w:val="24"/>
          <w:szCs w:val="24"/>
        </w:rPr>
        <w:t>,</w:t>
      </w:r>
      <w:r w:rsidRPr="4B7771A2" w:rsidR="08440D62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B7771A2" w:rsidR="5A48121C">
        <w:rPr>
          <w:rFonts w:ascii="Arial Nova" w:hAnsi="Arial Nova" w:eastAsia="Arial Nova" w:cs="Arial Nova"/>
          <w:sz w:val="24"/>
          <w:szCs w:val="24"/>
        </w:rPr>
        <w:t xml:space="preserve">justamente </w:t>
      </w:r>
      <w:r w:rsidRPr="4B7771A2" w:rsidR="08440D62">
        <w:rPr>
          <w:rFonts w:ascii="Arial Nova" w:hAnsi="Arial Nova" w:eastAsia="Arial Nova" w:cs="Arial Nova"/>
          <w:sz w:val="24"/>
          <w:szCs w:val="24"/>
        </w:rPr>
        <w:t>para dedicar uma análise d</w:t>
      </w:r>
      <w:r w:rsidRPr="4B7771A2" w:rsidR="2C6CC85D">
        <w:rPr>
          <w:rFonts w:ascii="Arial Nova" w:hAnsi="Arial Nova" w:eastAsia="Arial Nova" w:cs="Arial Nova"/>
          <w:sz w:val="24"/>
          <w:szCs w:val="24"/>
        </w:rPr>
        <w:t xml:space="preserve">etalhada </w:t>
      </w:r>
      <w:r w:rsidRPr="4B7771A2" w:rsidR="42B750B6">
        <w:rPr>
          <w:rFonts w:ascii="Arial Nova" w:hAnsi="Arial Nova" w:eastAsia="Arial Nova" w:cs="Arial Nova"/>
          <w:sz w:val="24"/>
          <w:szCs w:val="24"/>
        </w:rPr>
        <w:t>em relação ao canal de vendas</w:t>
      </w:r>
      <w:r w:rsidRPr="4B7771A2" w:rsidR="235D4DAB">
        <w:rPr>
          <w:rFonts w:ascii="Arial Nova" w:hAnsi="Arial Nova" w:eastAsia="Arial Nova" w:cs="Arial Nova"/>
          <w:sz w:val="24"/>
          <w:szCs w:val="24"/>
        </w:rPr>
        <w:t>,</w:t>
      </w:r>
      <w:r w:rsidRPr="4B7771A2" w:rsidR="5F5305FB">
        <w:rPr>
          <w:rFonts w:ascii="Arial Nova" w:hAnsi="Arial Nova" w:eastAsia="Arial Nova" w:cs="Arial Nova"/>
          <w:sz w:val="24"/>
          <w:szCs w:val="24"/>
        </w:rPr>
        <w:t xml:space="preserve"> tipos de pagamento</w:t>
      </w:r>
      <w:r w:rsidRPr="4B7771A2" w:rsidR="1FDACD40">
        <w:rPr>
          <w:rFonts w:ascii="Arial Nova" w:hAnsi="Arial Nova" w:eastAsia="Arial Nova" w:cs="Arial Nova"/>
          <w:sz w:val="24"/>
          <w:szCs w:val="24"/>
        </w:rPr>
        <w:t>s</w:t>
      </w:r>
      <w:r w:rsidRPr="4B7771A2" w:rsidR="0EF8BAEA">
        <w:rPr>
          <w:rFonts w:ascii="Arial Nova" w:hAnsi="Arial Nova" w:eastAsia="Arial Nova" w:cs="Arial Nova"/>
          <w:sz w:val="24"/>
          <w:szCs w:val="24"/>
        </w:rPr>
        <w:t xml:space="preserve"> e dinâmica de entrega</w:t>
      </w:r>
      <w:r w:rsidRPr="4B7771A2" w:rsidR="0EA1CFCA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B7771A2" w:rsidR="6E4B2D82">
        <w:rPr>
          <w:rFonts w:ascii="Arial Nova" w:hAnsi="Arial Nova" w:eastAsia="Arial Nova" w:cs="Arial Nova"/>
          <w:sz w:val="24"/>
          <w:szCs w:val="24"/>
        </w:rPr>
        <w:t>por estados e regiões.</w:t>
      </w:r>
    </w:p>
    <w:p w:rsidR="31DEADDE" w:rsidP="4B7771A2" w:rsidRDefault="31DEADDE" w14:paraId="1E3D46D2" w14:textId="33AC8692">
      <w:pPr>
        <w:ind w:firstLine="708"/>
        <w:rPr>
          <w:rFonts w:ascii="Arial Nova" w:hAnsi="Arial Nova" w:eastAsia="Arial Nova" w:cs="Arial Nova"/>
          <w:i w:val="1"/>
          <w:iCs w:val="1"/>
          <w:sz w:val="24"/>
          <w:szCs w:val="24"/>
        </w:rPr>
      </w:pPr>
      <w:r w:rsidRPr="4B7771A2" w:rsidR="6E4B2D82">
        <w:rPr>
          <w:rFonts w:ascii="Arial Nova" w:hAnsi="Arial Nova" w:eastAsia="Arial Nova" w:cs="Arial Nova"/>
          <w:sz w:val="24"/>
          <w:szCs w:val="24"/>
        </w:rPr>
        <w:t xml:space="preserve">Utilizamos </w:t>
      </w:r>
      <w:r w:rsidRPr="4B7771A2" w:rsidR="0EDD24FC">
        <w:rPr>
          <w:rFonts w:ascii="Arial Nova" w:hAnsi="Arial Nova" w:eastAsia="Arial Nova" w:cs="Arial Nova"/>
          <w:sz w:val="24"/>
          <w:szCs w:val="24"/>
        </w:rPr>
        <w:t xml:space="preserve">o Power BI como ferramenta de BI para criar o relatório e gerar as visões e </w:t>
      </w:r>
      <w:r w:rsidRPr="4B7771A2" w:rsidR="4BDF1230">
        <w:rPr>
          <w:rFonts w:ascii="Arial Nova" w:hAnsi="Arial Nova" w:eastAsia="Arial Nova" w:cs="Arial Nova"/>
          <w:sz w:val="24"/>
          <w:szCs w:val="24"/>
        </w:rPr>
        <w:t>métricas</w:t>
      </w:r>
      <w:r w:rsidRPr="4B7771A2" w:rsidR="0EDD24F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B7771A2" w:rsidR="5B44DF82">
        <w:rPr>
          <w:rFonts w:ascii="Arial Nova" w:hAnsi="Arial Nova" w:eastAsia="Arial Nova" w:cs="Arial Nova"/>
          <w:sz w:val="24"/>
          <w:szCs w:val="24"/>
        </w:rPr>
        <w:t>que ajudam a visualizar os dados e as informações de diferentes maneiras</w:t>
      </w:r>
      <w:r w:rsidRPr="4B7771A2" w:rsidR="0C42854D">
        <w:rPr>
          <w:rFonts w:ascii="Arial Nova" w:hAnsi="Arial Nova" w:eastAsia="Arial Nova" w:cs="Arial Nova"/>
          <w:sz w:val="24"/>
          <w:szCs w:val="24"/>
        </w:rPr>
        <w:t xml:space="preserve">, tais como </w:t>
      </w:r>
      <w:proofErr w:type="spellStart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>Drill</w:t>
      </w:r>
      <w:proofErr w:type="spellEnd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</w:t>
      </w:r>
      <w:proofErr w:type="spellStart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>Up</w:t>
      </w:r>
      <w:proofErr w:type="spellEnd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>,</w:t>
      </w:r>
      <w:r w:rsidRPr="4B7771A2" w:rsidR="0C42854D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>Drill</w:t>
      </w:r>
      <w:proofErr w:type="spellEnd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</w:t>
      </w:r>
      <w:proofErr w:type="spellStart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>Douwn</w:t>
      </w:r>
      <w:proofErr w:type="spellEnd"/>
      <w:r w:rsidRPr="4B7771A2" w:rsidR="0C42854D">
        <w:rPr>
          <w:rFonts w:ascii="Arial Nova" w:hAnsi="Arial Nova" w:eastAsia="Arial Nova" w:cs="Arial Nova"/>
          <w:sz w:val="24"/>
          <w:szCs w:val="24"/>
        </w:rPr>
        <w:t>,</w:t>
      </w:r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</w:t>
      </w:r>
      <w:proofErr w:type="spellStart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>Drill</w:t>
      </w:r>
      <w:proofErr w:type="spellEnd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</w:t>
      </w:r>
      <w:proofErr w:type="spellStart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>Across</w:t>
      </w:r>
      <w:proofErr w:type="spellEnd"/>
      <w:r w:rsidRPr="4B7771A2" w:rsidR="0C42854D">
        <w:rPr>
          <w:rFonts w:ascii="Arial Nova" w:hAnsi="Arial Nova" w:eastAsia="Arial Nova" w:cs="Arial Nova"/>
          <w:sz w:val="24"/>
          <w:szCs w:val="24"/>
        </w:rPr>
        <w:t xml:space="preserve">, </w:t>
      </w:r>
      <w:proofErr w:type="spellStart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>Drill</w:t>
      </w:r>
      <w:proofErr w:type="spellEnd"/>
      <w:r w:rsidRPr="4B7771A2" w:rsidR="0C42854D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Throught</w:t>
      </w:r>
      <w:r w:rsidRPr="4B7771A2" w:rsidR="1DF0E271">
        <w:rPr>
          <w:rFonts w:ascii="Arial Nova" w:hAnsi="Arial Nova" w:eastAsia="Arial Nova" w:cs="Arial Nova"/>
          <w:i w:val="1"/>
          <w:iCs w:val="1"/>
          <w:sz w:val="24"/>
          <w:szCs w:val="24"/>
        </w:rPr>
        <w:t>.</w:t>
      </w:r>
    </w:p>
    <w:p w:rsidR="4F2A523D" w:rsidP="53DABB36" w:rsidRDefault="4F2A523D" w14:paraId="2B06E74B" w14:textId="4F5ABCC5">
      <w:pPr/>
      <w:r>
        <w:br w:type="page"/>
      </w:r>
    </w:p>
    <w:p w:rsidR="4F2A523D" w:rsidP="4B7771A2" w:rsidRDefault="4F2A523D" w14:paraId="7D1A4A9A" w14:textId="4B1D8464">
      <w:pPr>
        <w:pStyle w:val="Ttulo1"/>
        <w:numPr>
          <w:ilvl w:val="0"/>
          <w:numId w:val="2"/>
        </w:numPr>
        <w:rPr>
          <w:rFonts w:ascii="Arial Nova" w:hAnsi="Arial Nova" w:eastAsia="Arial Nova" w:cs="Arial Nova"/>
          <w:sz w:val="28"/>
          <w:szCs w:val="28"/>
        </w:rPr>
      </w:pPr>
      <w:bookmarkStart w:name="_Toc5628020" w:id="1248626141"/>
      <w:r w:rsidRPr="4B7771A2" w:rsidR="63462A3A">
        <w:rPr>
          <w:rFonts w:ascii="Arial Nova" w:hAnsi="Arial Nova" w:eastAsia="Arial Nova" w:cs="Arial Nova"/>
          <w:sz w:val="28"/>
          <w:szCs w:val="28"/>
        </w:rPr>
        <w:t xml:space="preserve">Requisitos Funcionais </w:t>
      </w:r>
      <w:bookmarkEnd w:id="1248626141"/>
    </w:p>
    <w:p w:rsidR="4B7771A2" w:rsidP="4B7771A2" w:rsidRDefault="4B7771A2" w14:paraId="5BD6780A" w14:textId="3EFD1A77">
      <w:pPr>
        <w:pStyle w:val="Normal"/>
      </w:pPr>
    </w:p>
    <w:p w:rsidR="4F2A523D" w:rsidP="4B7771A2" w:rsidRDefault="32D8D908" w14:paraId="7740076B" w14:textId="38232C78">
      <w:pPr>
        <w:ind w:firstLine="708"/>
        <w:rPr>
          <w:rFonts w:ascii="Arial Nova" w:hAnsi="Arial Nova" w:eastAsia="Arial Nova" w:cs="Arial Nova"/>
          <w:sz w:val="28"/>
          <w:szCs w:val="28"/>
        </w:rPr>
      </w:pPr>
      <w:r w:rsidRPr="4B7771A2" w:rsidR="02F5A347">
        <w:rPr>
          <w:rFonts w:ascii="Arial Nova" w:hAnsi="Arial Nova" w:eastAsia="Arial Nova" w:cs="Arial Nova"/>
          <w:sz w:val="24"/>
          <w:szCs w:val="24"/>
        </w:rPr>
        <w:t xml:space="preserve">Nossos requisitos contam como </w:t>
      </w:r>
      <w:r w:rsidRPr="4B7771A2" w:rsidR="55C7AA8D">
        <w:rPr>
          <w:rFonts w:ascii="Arial Nova" w:hAnsi="Arial Nova" w:eastAsia="Arial Nova" w:cs="Arial Nova"/>
          <w:sz w:val="24"/>
          <w:szCs w:val="24"/>
        </w:rPr>
        <w:t>obedecer às</w:t>
      </w:r>
      <w:r w:rsidRPr="4B7771A2" w:rsidR="02F5A347">
        <w:rPr>
          <w:rFonts w:ascii="Arial Nova" w:hAnsi="Arial Nova" w:eastAsia="Arial Nova" w:cs="Arial Nova"/>
          <w:sz w:val="24"/>
          <w:szCs w:val="24"/>
        </w:rPr>
        <w:t xml:space="preserve"> regras das modelagens dimensionais estudadas, criar o relatório seguindo como premissa os principais gráficos utilizados em sala que possam nos trazer as informações de forma mais transparente, dentre outros.</w:t>
      </w:r>
      <w:r w:rsidRPr="4B7771A2" w:rsidR="1017C92E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4F2A523D" w:rsidP="4B7771A2" w:rsidRDefault="4F2A523D" w14:paraId="73AAE04D" w14:textId="6837CE32">
      <w:pPr>
        <w:pStyle w:val="Ttulo2"/>
        <w:ind w:left="0" w:firstLine="708"/>
        <w:rPr>
          <w:rFonts w:ascii="Arial Nova" w:hAnsi="Arial Nova" w:eastAsia="Arial Nova" w:cs="Arial Nova"/>
          <w:sz w:val="28"/>
          <w:szCs w:val="28"/>
        </w:rPr>
      </w:pPr>
      <w:bookmarkStart w:name="_Toc894252799" w:id="1310062434"/>
      <w:r w:rsidRPr="4B7771A2" w:rsidR="15895D23">
        <w:rPr>
          <w:rFonts w:ascii="Arial Nova" w:hAnsi="Arial Nova" w:eastAsia="Arial Nova" w:cs="Arial Nova"/>
          <w:sz w:val="28"/>
          <w:szCs w:val="28"/>
        </w:rPr>
        <w:t xml:space="preserve">3.1 </w:t>
      </w:r>
      <w:r w:rsidRPr="4B7771A2" w:rsidR="63462A3A">
        <w:rPr>
          <w:rFonts w:ascii="Arial Nova" w:hAnsi="Arial Nova" w:eastAsia="Arial Nova" w:cs="Arial Nova"/>
          <w:sz w:val="28"/>
          <w:szCs w:val="28"/>
        </w:rPr>
        <w:t>O que queremos avaliar? (métricas)</w:t>
      </w:r>
      <w:bookmarkEnd w:id="1310062434"/>
    </w:p>
    <w:p w:rsidR="4F2A523D" w:rsidP="4B7771A2" w:rsidRDefault="4F2A523D" w14:paraId="76877F46" w14:textId="2F542BB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sz w:val="24"/>
          <w:szCs w:val="24"/>
        </w:rPr>
      </w:pPr>
      <w:r w:rsidRPr="4B7771A2" w:rsidR="245778D5">
        <w:rPr>
          <w:rFonts w:ascii="Arial Nova" w:hAnsi="Arial Nova" w:eastAsia="Arial Nova" w:cs="Arial Nova"/>
          <w:sz w:val="24"/>
          <w:szCs w:val="24"/>
        </w:rPr>
        <w:t xml:space="preserve">Neste tópico, </w:t>
      </w:r>
      <w:r w:rsidRPr="4B7771A2" w:rsidR="3605D5F9">
        <w:rPr>
          <w:rFonts w:ascii="Arial Nova" w:hAnsi="Arial Nova" w:eastAsia="Arial Nova" w:cs="Arial Nova"/>
          <w:sz w:val="24"/>
          <w:szCs w:val="24"/>
        </w:rPr>
        <w:t>buscamos avaliar os pedidos de alimentos e mercadorias realizadas no Brasil no ano de 2021, considerando métricas desde a</w:t>
      </w:r>
      <w:r w:rsidRPr="4B7771A2" w:rsidR="7853EB93">
        <w:rPr>
          <w:rFonts w:ascii="Arial Nova" w:hAnsi="Arial Nova" w:eastAsia="Arial Nova" w:cs="Arial Nova"/>
          <w:sz w:val="24"/>
          <w:szCs w:val="24"/>
        </w:rPr>
        <w:t xml:space="preserve"> quantidade de pedido por estado e região, tipo de canal da ve</w:t>
      </w:r>
      <w:r w:rsidRPr="4B7771A2" w:rsidR="075A4C35">
        <w:rPr>
          <w:rFonts w:ascii="Arial Nova" w:hAnsi="Arial Nova" w:eastAsia="Arial Nova" w:cs="Arial Nova"/>
          <w:sz w:val="24"/>
          <w:szCs w:val="24"/>
        </w:rPr>
        <w:t>nda e formas de pagamento</w:t>
      </w:r>
      <w:r w:rsidRPr="4B7771A2" w:rsidR="7853EB93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4B7771A2" w:rsidR="4D0E9EAD">
        <w:rPr>
          <w:rFonts w:ascii="Arial Nova" w:hAnsi="Arial Nova" w:eastAsia="Arial Nova" w:cs="Arial Nova"/>
          <w:sz w:val="24"/>
          <w:szCs w:val="24"/>
        </w:rPr>
        <w:t>além da dinâmica de entrega e dentro de cada uma das métricas explorar um tipo de gráfico específico, no qual detalhamos no próximo tópico.</w:t>
      </w:r>
    </w:p>
    <w:p w:rsidR="4F2A523D" w:rsidP="4B7771A2" w:rsidRDefault="4F2A523D" w14:paraId="44827340" w14:textId="40921174">
      <w:pPr>
        <w:pStyle w:val="Ttulo2"/>
        <w:spacing w:before="0" w:beforeAutospacing="off" w:after="160" w:afterAutospacing="off" w:line="259" w:lineRule="auto"/>
        <w:ind w:left="0" w:firstLine="708"/>
        <w:rPr>
          <w:rFonts w:ascii="Arial Nova" w:hAnsi="Arial Nova" w:eastAsia="Arial Nova" w:cs="Arial Nova"/>
          <w:sz w:val="28"/>
          <w:szCs w:val="28"/>
        </w:rPr>
      </w:pPr>
      <w:bookmarkStart w:name="_Toc852518803" w:id="520357320"/>
      <w:r w:rsidRPr="4B7771A2" w:rsidR="4D0E9EAD">
        <w:rPr>
          <w:rFonts w:ascii="Arial Nova" w:hAnsi="Arial Nova" w:eastAsia="Arial Nova" w:cs="Arial Nova"/>
          <w:sz w:val="28"/>
          <w:szCs w:val="28"/>
        </w:rPr>
        <w:t xml:space="preserve">3.2 Como queremos </w:t>
      </w:r>
      <w:r w:rsidRPr="4B7771A2" w:rsidR="2551A3FF">
        <w:rPr>
          <w:rFonts w:ascii="Arial Nova" w:hAnsi="Arial Nova" w:eastAsia="Arial Nova" w:cs="Arial Nova"/>
          <w:sz w:val="28"/>
          <w:szCs w:val="28"/>
        </w:rPr>
        <w:t>avaliar</w:t>
      </w:r>
      <w:r w:rsidRPr="4B7771A2" w:rsidR="4D0E9EAD">
        <w:rPr>
          <w:rFonts w:ascii="Arial Nova" w:hAnsi="Arial Nova" w:eastAsia="Arial Nova" w:cs="Arial Nova"/>
          <w:sz w:val="28"/>
          <w:szCs w:val="28"/>
        </w:rPr>
        <w:t>? (métricas)</w:t>
      </w:r>
      <w:bookmarkEnd w:id="520357320"/>
    </w:p>
    <w:p w:rsidR="4F2A523D" w:rsidP="4B7771A2" w:rsidRDefault="4F2A523D" w14:paraId="6877C88F" w14:textId="52E083A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</w:pPr>
      <w:r w:rsidRPr="4B7771A2" w:rsidR="719266F2">
        <w:rPr>
          <w:rFonts w:ascii="Arial Nova" w:hAnsi="Arial Nova" w:eastAsia="Arial Nova" w:cs="Arial Nova"/>
          <w:sz w:val="24"/>
          <w:szCs w:val="24"/>
        </w:rPr>
        <w:t>Queremos avaliar através de gráficos que nos informem valore</w:t>
      </w:r>
      <w:r w:rsidRPr="4B7771A2" w:rsidR="7C9F11DB">
        <w:rPr>
          <w:rFonts w:ascii="Arial Nova" w:hAnsi="Arial Nova" w:eastAsia="Arial Nova" w:cs="Arial Nova"/>
          <w:sz w:val="24"/>
          <w:szCs w:val="24"/>
        </w:rPr>
        <w:t>s,</w:t>
      </w:r>
      <w:r w:rsidRPr="4B7771A2" w:rsidR="719266F2">
        <w:rPr>
          <w:rFonts w:ascii="Arial Nova" w:hAnsi="Arial Nova" w:eastAsia="Arial Nova" w:cs="Arial Nova"/>
          <w:sz w:val="24"/>
          <w:szCs w:val="24"/>
        </w:rPr>
        <w:t xml:space="preserve"> quantidades</w:t>
      </w:r>
      <w:r w:rsidRPr="4B7771A2" w:rsidR="30B83D09">
        <w:rPr>
          <w:rFonts w:ascii="Arial Nova" w:hAnsi="Arial Nova" w:eastAsia="Arial Nova" w:cs="Arial Nova"/>
          <w:sz w:val="24"/>
          <w:szCs w:val="24"/>
        </w:rPr>
        <w:t xml:space="preserve"> e percentuais</w:t>
      </w:r>
      <w:r w:rsidRPr="4B7771A2" w:rsidR="719266F2">
        <w:rPr>
          <w:rFonts w:ascii="Arial Nova" w:hAnsi="Arial Nova" w:eastAsia="Arial Nova" w:cs="Arial Nova"/>
          <w:sz w:val="24"/>
          <w:szCs w:val="24"/>
        </w:rPr>
        <w:t xml:space="preserve"> referentes as informações coletadas na base</w:t>
      </w:r>
      <w:r w:rsidRPr="4B7771A2" w:rsidR="053EDC19">
        <w:rPr>
          <w:rFonts w:ascii="Arial Nova" w:hAnsi="Arial Nova" w:eastAsia="Arial Nova" w:cs="Arial Nova"/>
          <w:sz w:val="24"/>
          <w:szCs w:val="24"/>
        </w:rPr>
        <w:t>.</w:t>
      </w:r>
    </w:p>
    <w:p w:rsidR="4F2A523D" w:rsidP="4B7771A2" w:rsidRDefault="4F2A523D" w14:paraId="7AE78AD1" w14:textId="7CF2DE9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sz w:val="24"/>
          <w:szCs w:val="24"/>
        </w:rPr>
      </w:pPr>
      <w:r w:rsidRPr="4B7771A2" w:rsidR="053EDC19">
        <w:rPr>
          <w:rFonts w:ascii="Arial Nova" w:hAnsi="Arial Nova" w:eastAsia="Arial Nova" w:cs="Arial Nova"/>
          <w:sz w:val="24"/>
          <w:szCs w:val="24"/>
        </w:rPr>
        <w:t xml:space="preserve">Para apresentar as informações </w:t>
      </w:r>
      <w:r w:rsidRPr="4B7771A2" w:rsidR="17EE6D23">
        <w:rPr>
          <w:rFonts w:ascii="Arial Nova" w:hAnsi="Arial Nova" w:eastAsia="Arial Nova" w:cs="Arial Nova"/>
          <w:sz w:val="24"/>
          <w:szCs w:val="24"/>
        </w:rPr>
        <w:t xml:space="preserve">de quantidade de pedidos por canal, motorista e status do pagamento da venda, </w:t>
      </w:r>
      <w:r w:rsidRPr="4B7771A2" w:rsidR="7C50E51E">
        <w:rPr>
          <w:rFonts w:ascii="Arial Nova" w:hAnsi="Arial Nova" w:eastAsia="Arial Nova" w:cs="Arial Nova"/>
          <w:sz w:val="24"/>
          <w:szCs w:val="24"/>
        </w:rPr>
        <w:t>utilizamos</w:t>
      </w:r>
      <w:r w:rsidRPr="4B7771A2" w:rsidR="17EE6D23">
        <w:rPr>
          <w:rFonts w:ascii="Arial Nova" w:hAnsi="Arial Nova" w:eastAsia="Arial Nova" w:cs="Arial Nova"/>
          <w:sz w:val="24"/>
          <w:szCs w:val="24"/>
        </w:rPr>
        <w:t xml:space="preserve"> o modelo </w:t>
      </w:r>
      <w:proofErr w:type="spellStart"/>
      <w:r w:rsidRPr="4B7771A2" w:rsidR="17EE6D23">
        <w:rPr>
          <w:rFonts w:ascii="Arial Nova" w:hAnsi="Arial Nova" w:eastAsia="Arial Nova" w:cs="Arial Nova"/>
          <w:i w:val="1"/>
          <w:iCs w:val="1"/>
          <w:sz w:val="24"/>
          <w:szCs w:val="24"/>
        </w:rPr>
        <w:t>Drill</w:t>
      </w:r>
      <w:proofErr w:type="spellEnd"/>
      <w:r w:rsidRPr="4B7771A2" w:rsidR="17EE6D23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</w:t>
      </w:r>
      <w:proofErr w:type="spellStart"/>
      <w:r w:rsidRPr="4B7771A2" w:rsidR="17EE6D23">
        <w:rPr>
          <w:rFonts w:ascii="Arial Nova" w:hAnsi="Arial Nova" w:eastAsia="Arial Nova" w:cs="Arial Nova"/>
          <w:i w:val="1"/>
          <w:iCs w:val="1"/>
          <w:sz w:val="24"/>
          <w:szCs w:val="24"/>
        </w:rPr>
        <w:t>Throught</w:t>
      </w:r>
      <w:proofErr w:type="spellEnd"/>
      <w:r w:rsidRPr="4B7771A2" w:rsidR="0D051719">
        <w:rPr>
          <w:rFonts w:ascii="Arial Nova" w:hAnsi="Arial Nova" w:eastAsia="Arial Nova" w:cs="Arial Nova"/>
          <w:sz w:val="24"/>
          <w:szCs w:val="24"/>
        </w:rPr>
        <w:t>, que nos permite detalhar mais as</w:t>
      </w:r>
      <w:r w:rsidRPr="4B7771A2" w:rsidR="7AD9B830">
        <w:rPr>
          <w:rFonts w:ascii="Arial Nova" w:hAnsi="Arial Nova" w:eastAsia="Arial Nova" w:cs="Arial Nova"/>
          <w:sz w:val="24"/>
          <w:szCs w:val="24"/>
        </w:rPr>
        <w:t xml:space="preserve"> informações filtrada pelo contexto de sel</w:t>
      </w:r>
      <w:r w:rsidRPr="4B7771A2" w:rsidR="45C79808">
        <w:rPr>
          <w:rFonts w:ascii="Arial Nova" w:hAnsi="Arial Nova" w:eastAsia="Arial Nova" w:cs="Arial Nova"/>
          <w:sz w:val="24"/>
          <w:szCs w:val="24"/>
        </w:rPr>
        <w:t>e</w:t>
      </w:r>
      <w:r w:rsidRPr="4B7771A2" w:rsidR="7AD9B830">
        <w:rPr>
          <w:rFonts w:ascii="Arial Nova" w:hAnsi="Arial Nova" w:eastAsia="Arial Nova" w:cs="Arial Nova"/>
          <w:sz w:val="24"/>
          <w:szCs w:val="24"/>
        </w:rPr>
        <w:t>ção dos registros</w:t>
      </w:r>
      <w:r w:rsidRPr="4B7771A2" w:rsidR="13AB84B2">
        <w:rPr>
          <w:rFonts w:ascii="Arial Nova" w:hAnsi="Arial Nova" w:eastAsia="Arial Nova" w:cs="Arial Nova"/>
          <w:sz w:val="24"/>
          <w:szCs w:val="24"/>
        </w:rPr>
        <w:t>. B</w:t>
      </w:r>
      <w:r w:rsidRPr="4B7771A2" w:rsidR="7AD9B830">
        <w:rPr>
          <w:rFonts w:ascii="Arial Nova" w:hAnsi="Arial Nova" w:eastAsia="Arial Nova" w:cs="Arial Nova"/>
          <w:sz w:val="24"/>
          <w:szCs w:val="24"/>
        </w:rPr>
        <w:t xml:space="preserve">asicamente trata-se de uma funcionalidade que mantendo a seleção da informação </w:t>
      </w:r>
      <w:r w:rsidRPr="4B7771A2" w:rsidR="58772912">
        <w:rPr>
          <w:rFonts w:ascii="Arial Nova" w:hAnsi="Arial Nova" w:eastAsia="Arial Nova" w:cs="Arial Nova"/>
          <w:sz w:val="24"/>
          <w:szCs w:val="24"/>
        </w:rPr>
        <w:t>dispostas em um dos gráficos, nos apre</w:t>
      </w:r>
      <w:r w:rsidRPr="4B7771A2" w:rsidR="10B577E0">
        <w:rPr>
          <w:rFonts w:ascii="Arial Nova" w:hAnsi="Arial Nova" w:eastAsia="Arial Nova" w:cs="Arial Nova"/>
          <w:sz w:val="24"/>
          <w:szCs w:val="24"/>
        </w:rPr>
        <w:t>senta detalhes adicionais nos demais.</w:t>
      </w:r>
      <w:r w:rsidRPr="4B7771A2" w:rsidR="28E5641D">
        <w:rPr>
          <w:rFonts w:ascii="Arial Nova" w:hAnsi="Arial Nova" w:eastAsia="Arial Nova" w:cs="Arial Nova"/>
          <w:sz w:val="24"/>
          <w:szCs w:val="24"/>
        </w:rPr>
        <w:t xml:space="preserve"> Para este gráfico, utilizamos as tabelas (Canal, Motoristas, Pagamentos e Pedidos)</w:t>
      </w:r>
    </w:p>
    <w:p w:rsidR="4F2A523D" w:rsidP="4B7771A2" w:rsidRDefault="4F2A523D" w14:paraId="66FD628D" w14:textId="1D2D695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i w:val="0"/>
          <w:iCs w:val="0"/>
          <w:sz w:val="24"/>
          <w:szCs w:val="24"/>
        </w:rPr>
      </w:pPr>
      <w:r w:rsidRPr="4B7771A2" w:rsidR="065F5706">
        <w:rPr>
          <w:rFonts w:ascii="Arial Nova" w:hAnsi="Arial Nova" w:eastAsia="Arial Nova" w:cs="Arial Nova"/>
          <w:sz w:val="24"/>
          <w:szCs w:val="24"/>
        </w:rPr>
        <w:t>P</w:t>
      </w:r>
      <w:r w:rsidRPr="4B7771A2" w:rsidR="10B577E0">
        <w:rPr>
          <w:rFonts w:ascii="Arial Nova" w:hAnsi="Arial Nova" w:eastAsia="Arial Nova" w:cs="Arial Nova"/>
          <w:sz w:val="24"/>
          <w:szCs w:val="24"/>
        </w:rPr>
        <w:t>ara</w:t>
      </w:r>
      <w:r w:rsidRPr="4B7771A2" w:rsidR="0987B847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B7771A2" w:rsidR="065F5706">
        <w:rPr>
          <w:rFonts w:ascii="Arial Nova" w:hAnsi="Arial Nova" w:eastAsia="Arial Nova" w:cs="Arial Nova"/>
          <w:sz w:val="24"/>
          <w:szCs w:val="24"/>
        </w:rPr>
        <w:t xml:space="preserve">apresentar as informações </w:t>
      </w:r>
      <w:r w:rsidRPr="4B7771A2" w:rsidR="756D4CF6">
        <w:rPr>
          <w:rFonts w:ascii="Arial Nova" w:hAnsi="Arial Nova" w:eastAsia="Arial Nova" w:cs="Arial Nova"/>
          <w:sz w:val="24"/>
          <w:szCs w:val="24"/>
        </w:rPr>
        <w:t>de quantidade</w:t>
      </w:r>
      <w:r w:rsidRPr="4B7771A2" w:rsidR="6A258636">
        <w:rPr>
          <w:rFonts w:ascii="Arial Nova" w:hAnsi="Arial Nova" w:eastAsia="Arial Nova" w:cs="Arial Nova"/>
          <w:sz w:val="24"/>
          <w:szCs w:val="24"/>
        </w:rPr>
        <w:t xml:space="preserve"> de pedidos durante o ano de 2021, utilizamos o</w:t>
      </w:r>
      <w:r w:rsidRPr="4B7771A2" w:rsidR="6A258636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</w:t>
      </w:r>
      <w:proofErr w:type="spellStart"/>
      <w:r w:rsidRPr="4B7771A2" w:rsidR="6A258636">
        <w:rPr>
          <w:rFonts w:ascii="Arial Nova" w:hAnsi="Arial Nova" w:eastAsia="Arial Nova" w:cs="Arial Nova"/>
          <w:i w:val="1"/>
          <w:iCs w:val="1"/>
          <w:sz w:val="24"/>
          <w:szCs w:val="24"/>
        </w:rPr>
        <w:t>Drill</w:t>
      </w:r>
      <w:proofErr w:type="spellEnd"/>
      <w:r w:rsidRPr="4B7771A2" w:rsidR="6A258636">
        <w:rPr>
          <w:rFonts w:ascii="Arial Nova" w:hAnsi="Arial Nova" w:eastAsia="Arial Nova" w:cs="Arial Nova"/>
          <w:i w:val="1"/>
          <w:iCs w:val="1"/>
          <w:sz w:val="24"/>
          <w:szCs w:val="24"/>
        </w:rPr>
        <w:t>-Down</w:t>
      </w:r>
      <w:r w:rsidRPr="4B7771A2" w:rsidR="6A258636">
        <w:rPr>
          <w:rFonts w:ascii="Arial Nova" w:hAnsi="Arial Nova" w:eastAsia="Arial Nova" w:cs="Arial Nova"/>
          <w:sz w:val="24"/>
          <w:szCs w:val="24"/>
        </w:rPr>
        <w:t xml:space="preserve"> e </w:t>
      </w:r>
      <w:proofErr w:type="spellStart"/>
      <w:r w:rsidRPr="4B7771A2" w:rsidR="6A258636">
        <w:rPr>
          <w:rFonts w:ascii="Arial Nova" w:hAnsi="Arial Nova" w:eastAsia="Arial Nova" w:cs="Arial Nova"/>
          <w:i w:val="1"/>
          <w:iCs w:val="1"/>
          <w:sz w:val="24"/>
          <w:szCs w:val="24"/>
        </w:rPr>
        <w:t>Drill</w:t>
      </w:r>
      <w:r w:rsidRPr="4B7771A2" w:rsidR="6A258636">
        <w:rPr>
          <w:rFonts w:ascii="Arial Nova" w:hAnsi="Arial Nova" w:eastAsia="Arial Nova" w:cs="Arial Nova"/>
          <w:i w:val="1"/>
          <w:iCs w:val="1"/>
          <w:sz w:val="24"/>
          <w:szCs w:val="24"/>
        </w:rPr>
        <w:t>Across</w:t>
      </w:r>
      <w:proofErr w:type="spellEnd"/>
      <w:r w:rsidRPr="4B7771A2" w:rsidR="4D2732C8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, </w:t>
      </w:r>
      <w:r w:rsidRPr="4B7771A2" w:rsidR="4D2732C8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que nos permitiu agrupar as vendas por mês e além disso </w:t>
      </w:r>
      <w:r w:rsidRPr="4B7771A2" w:rsidR="405B2CCE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consolidar as vendas por </w:t>
      </w:r>
      <w:r w:rsidRPr="4B7771A2" w:rsidR="405B2CCE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Marketplace </w:t>
      </w:r>
      <w:r w:rsidRPr="4B7771A2" w:rsidR="405B2CCE">
        <w:rPr>
          <w:rFonts w:ascii="Arial Nova" w:hAnsi="Arial Nova" w:eastAsia="Arial Nova" w:cs="Arial Nova"/>
          <w:i w:val="0"/>
          <w:iCs w:val="0"/>
          <w:sz w:val="24"/>
          <w:szCs w:val="24"/>
        </w:rPr>
        <w:t>comparada com outros canais de forma geral</w:t>
      </w:r>
      <w:r w:rsidRPr="4B7771A2" w:rsidR="7CF00FF5">
        <w:rPr>
          <w:rFonts w:ascii="Arial Nova" w:hAnsi="Arial Nova" w:eastAsia="Arial Nova" w:cs="Arial Nova"/>
          <w:i w:val="0"/>
          <w:iCs w:val="0"/>
          <w:sz w:val="24"/>
          <w:szCs w:val="24"/>
        </w:rPr>
        <w:t>, para este gráfico as tabelas utilizadas foram (Canal e Pedidos)</w:t>
      </w:r>
    </w:p>
    <w:p w:rsidR="4F2A523D" w:rsidP="4B7771A2" w:rsidRDefault="4F2A523D" w14:paraId="7F415E71" w14:textId="48E6FFC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i w:val="0"/>
          <w:iCs w:val="0"/>
          <w:sz w:val="24"/>
          <w:szCs w:val="24"/>
        </w:rPr>
      </w:pPr>
      <w:r w:rsidRPr="4B7771A2" w:rsidR="405B2CCE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Para demonstrar um </w:t>
      </w:r>
      <w:r w:rsidRPr="4B7771A2" w:rsidR="509644A1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valor monetário </w:t>
      </w:r>
      <w:r w:rsidRPr="4B7771A2" w:rsidR="405B2CCE">
        <w:rPr>
          <w:rFonts w:ascii="Arial Nova" w:hAnsi="Arial Nova" w:eastAsia="Arial Nova" w:cs="Arial Nova"/>
          <w:i w:val="0"/>
          <w:iCs w:val="0"/>
          <w:sz w:val="24"/>
          <w:szCs w:val="24"/>
        </w:rPr>
        <w:t>por</w:t>
      </w:r>
      <w:r w:rsidRPr="4B7771A2" w:rsidR="37D2D7C0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 tipo de pagamento, utilizamos </w:t>
      </w:r>
      <w:r w:rsidRPr="4B7771A2" w:rsidR="6104DFC0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a função </w:t>
      </w:r>
      <w:proofErr w:type="spellStart"/>
      <w:r w:rsidRPr="4B7771A2" w:rsidR="6104DFC0">
        <w:rPr>
          <w:rFonts w:ascii="Arial Nova" w:hAnsi="Arial Nova" w:eastAsia="Arial Nova" w:cs="Arial Nova"/>
          <w:i w:val="1"/>
          <w:iCs w:val="1"/>
          <w:sz w:val="24"/>
          <w:szCs w:val="24"/>
        </w:rPr>
        <w:t>Drill</w:t>
      </w:r>
      <w:proofErr w:type="spellEnd"/>
      <w:r w:rsidRPr="4B7771A2" w:rsidR="6104DFC0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</w:t>
      </w:r>
      <w:proofErr w:type="spellStart"/>
      <w:r w:rsidRPr="4B7771A2" w:rsidR="6104DFC0">
        <w:rPr>
          <w:rFonts w:ascii="Arial Nova" w:hAnsi="Arial Nova" w:eastAsia="Arial Nova" w:cs="Arial Nova"/>
          <w:i w:val="1"/>
          <w:iCs w:val="1"/>
          <w:sz w:val="24"/>
          <w:szCs w:val="24"/>
        </w:rPr>
        <w:t>Up</w:t>
      </w:r>
      <w:proofErr w:type="spellEnd"/>
      <w:r w:rsidRPr="4B7771A2" w:rsidR="6104DFC0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, </w:t>
      </w:r>
      <w:r w:rsidRPr="4B7771A2" w:rsidR="2B9B99BA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que assim como os demais, nos permitiu obter informações detalhadas junto aos demais gráficos considerando a seleção do </w:t>
      </w:r>
      <w:r w:rsidRPr="4B7771A2" w:rsidR="0AEE0C53">
        <w:rPr>
          <w:rFonts w:ascii="Arial Nova" w:hAnsi="Arial Nova" w:eastAsia="Arial Nova" w:cs="Arial Nova"/>
          <w:i w:val="0"/>
          <w:iCs w:val="0"/>
          <w:sz w:val="24"/>
          <w:szCs w:val="24"/>
        </w:rPr>
        <w:t>contexto do gráfico de forma detalhada e consolidada, para este gráfico as tabelas utilizadas foram (Canal, Pagamentos e Pedidos)</w:t>
      </w:r>
      <w:r w:rsidRPr="4B7771A2" w:rsidR="1480D15C">
        <w:rPr>
          <w:rFonts w:ascii="Arial Nova" w:hAnsi="Arial Nova" w:eastAsia="Arial Nova" w:cs="Arial Nova"/>
          <w:i w:val="0"/>
          <w:iCs w:val="0"/>
          <w:sz w:val="24"/>
          <w:szCs w:val="24"/>
        </w:rPr>
        <w:t>.</w:t>
      </w:r>
    </w:p>
    <w:p w:rsidR="4F2A523D" w:rsidP="4B7771A2" w:rsidRDefault="4F2A523D" w14:paraId="32AC355A" w14:textId="729DC28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i w:val="0"/>
          <w:iCs w:val="0"/>
          <w:sz w:val="24"/>
          <w:szCs w:val="24"/>
        </w:rPr>
      </w:pPr>
      <w:r w:rsidRPr="4B7771A2" w:rsidR="6DF0DFB2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Além disso, criamos um gráfico composto pelas tabelas de Delivery e Pedidos, afim </w:t>
      </w:r>
      <w:r w:rsidRPr="4B7771A2" w:rsidR="4D43524B">
        <w:rPr>
          <w:rFonts w:ascii="Arial Nova" w:hAnsi="Arial Nova" w:eastAsia="Arial Nova" w:cs="Arial Nova"/>
          <w:i w:val="0"/>
          <w:iCs w:val="0"/>
          <w:sz w:val="24"/>
          <w:szCs w:val="24"/>
        </w:rPr>
        <w:t>de classificar os pedidos em (Cancelado, Entregue e Enviado) retor</w:t>
      </w:r>
      <w:r w:rsidRPr="4B7771A2" w:rsidR="64D413B1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nando </w:t>
      </w:r>
      <w:r w:rsidRPr="4B7771A2" w:rsidR="18A72B2B">
        <w:rPr>
          <w:rFonts w:ascii="Arial Nova" w:hAnsi="Arial Nova" w:eastAsia="Arial Nova" w:cs="Arial Nova"/>
          <w:i w:val="0"/>
          <w:iCs w:val="0"/>
          <w:sz w:val="24"/>
          <w:szCs w:val="24"/>
        </w:rPr>
        <w:t>à</w:t>
      </w:r>
      <w:r w:rsidRPr="4B7771A2" w:rsidR="64D413B1">
        <w:rPr>
          <w:rFonts w:ascii="Arial Nova" w:hAnsi="Arial Nova" w:eastAsia="Arial Nova" w:cs="Arial Nova"/>
          <w:i w:val="0"/>
          <w:iCs w:val="0"/>
          <w:sz w:val="24"/>
          <w:szCs w:val="24"/>
        </w:rPr>
        <w:t xml:space="preserve"> quantidade total de pedidos de acordo com cada classificação.</w:t>
      </w:r>
    </w:p>
    <w:p w:rsidR="4F2A523D" w:rsidP="4B7771A2" w:rsidRDefault="4F2A523D" w14:paraId="0DFC9BEC" w14:textId="1AB4835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i w:val="0"/>
          <w:iCs w:val="0"/>
          <w:sz w:val="24"/>
          <w:szCs w:val="24"/>
        </w:rPr>
      </w:pPr>
      <w:r w:rsidRPr="4B7771A2" w:rsidR="64D413B1">
        <w:rPr>
          <w:rFonts w:ascii="Arial Nova" w:hAnsi="Arial Nova" w:eastAsia="Arial Nova" w:cs="Arial Nova"/>
          <w:i w:val="0"/>
          <w:iCs w:val="0"/>
          <w:sz w:val="24"/>
          <w:szCs w:val="24"/>
        </w:rPr>
        <w:t>Por fim, criamos dois gráficos, também dinâmicos para apr</w:t>
      </w:r>
      <w:r w:rsidRPr="4B7771A2" w:rsidR="50F3B312">
        <w:rPr>
          <w:rFonts w:ascii="Arial Nova" w:hAnsi="Arial Nova" w:eastAsia="Arial Nova" w:cs="Arial Nova"/>
          <w:i w:val="0"/>
          <w:iCs w:val="0"/>
          <w:sz w:val="24"/>
          <w:szCs w:val="24"/>
        </w:rPr>
        <w:t>esentar o total de pedidos por estado, integrado aos demais gráficos, como por exemplo o de quantidade por região deste estado selecionado</w:t>
      </w:r>
      <w:r w:rsidRPr="4B7771A2" w:rsidR="417050AD">
        <w:rPr>
          <w:rFonts w:ascii="Arial Nova" w:hAnsi="Arial Nova" w:eastAsia="Arial Nova" w:cs="Arial Nova"/>
          <w:i w:val="0"/>
          <w:iCs w:val="0"/>
          <w:sz w:val="24"/>
          <w:szCs w:val="24"/>
        </w:rPr>
        <w:t>, demonstrando também o percentual de vendas por região que possibilidade uma visão gerencial otimizada da maior e menor quantidade de vendas.</w:t>
      </w:r>
    </w:p>
    <w:p w:rsidR="4F2A523D" w:rsidP="4B7771A2" w:rsidRDefault="4F2A523D" w14:paraId="03B2884D" w14:textId="0EEBE3F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</w:pPr>
    </w:p>
    <w:p w:rsidR="4F2A523D" w:rsidP="4B7771A2" w:rsidRDefault="4F2A523D" w14:paraId="38DCC5A7" w14:textId="0EC76A7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</w:pPr>
      <w:r w:rsidRPr="4B7771A2" w:rsidR="23273A11"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  <w:t xml:space="preserve">3.3 </w:t>
      </w:r>
      <w:r w:rsidRPr="4B7771A2" w:rsidR="34155779"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  <w:t>Como vamos sumarizar as informações?</w:t>
      </w:r>
    </w:p>
    <w:p w:rsidR="3C03E573" w:rsidP="4B7771A2" w:rsidRDefault="3C03E573" w14:paraId="2CE6AA27" w14:textId="7853FE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4B7771A2" w:rsidR="3C03E573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4B7771A2" w:rsidR="68FA6D80">
        <w:rPr>
          <w:rFonts w:ascii="Arial Nova" w:hAnsi="Arial Nova" w:eastAsia="Arial Nova" w:cs="Arial Nova"/>
          <w:sz w:val="24"/>
          <w:szCs w:val="24"/>
        </w:rPr>
        <w:t>sumarização foi utilizad</w:t>
      </w:r>
      <w:r w:rsidRPr="4B7771A2" w:rsidR="26B8185D">
        <w:rPr>
          <w:rFonts w:ascii="Arial Nova" w:hAnsi="Arial Nova" w:eastAsia="Arial Nova" w:cs="Arial Nova"/>
          <w:sz w:val="24"/>
          <w:szCs w:val="24"/>
        </w:rPr>
        <w:t>a em através das</w:t>
      </w:r>
      <w:r w:rsidRPr="4B7771A2" w:rsidR="68FA6D80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B7771A2" w:rsidR="68FA6D80">
        <w:rPr>
          <w:rFonts w:ascii="Arial Nova" w:hAnsi="Arial Nova" w:eastAsia="Arial Nova" w:cs="Arial Nova"/>
          <w:sz w:val="24"/>
          <w:szCs w:val="24"/>
        </w:rPr>
        <w:t>medidas e colunas calculadas no relatório pra somar as informações de quantidade de produto</w:t>
      </w:r>
      <w:r w:rsidRPr="4B7771A2" w:rsidR="0CD4298D">
        <w:rPr>
          <w:rFonts w:ascii="Arial Nova" w:hAnsi="Arial Nova" w:eastAsia="Arial Nova" w:cs="Arial Nova"/>
          <w:sz w:val="24"/>
          <w:szCs w:val="24"/>
        </w:rPr>
        <w:t>, canais de venda, regiões e formas de pagamento.</w:t>
      </w:r>
    </w:p>
    <w:p w:rsidR="4F2A523D" w:rsidP="4B7771A2" w:rsidRDefault="4F2A523D" w14:paraId="0CFB110D" w14:textId="3092DE6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</w:pPr>
      <w:r w:rsidRPr="4B7771A2" w:rsidR="633B1935"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  <w:t xml:space="preserve">3.4 </w:t>
      </w:r>
      <w:r w:rsidRPr="4B7771A2" w:rsidR="34155779"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  <w:t>Como vamos agregar as informações?</w:t>
      </w:r>
    </w:p>
    <w:p w:rsidR="4A699A6E" w:rsidP="4B7771A2" w:rsidRDefault="4A699A6E" w14:paraId="20FBAC70" w14:textId="218326FA">
      <w:pPr>
        <w:rPr>
          <w:rFonts w:ascii="Arial Nova" w:hAnsi="Arial Nova" w:eastAsia="Arial Nova" w:cs="Arial Nova"/>
          <w:sz w:val="24"/>
          <w:szCs w:val="24"/>
        </w:rPr>
      </w:pPr>
      <w:r w:rsidRPr="4B7771A2" w:rsidR="42D201FD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4B7771A2" w:rsidR="574C105C">
        <w:rPr>
          <w:rFonts w:ascii="Arial Nova" w:hAnsi="Arial Nova" w:eastAsia="Arial Nova" w:cs="Arial Nova"/>
          <w:sz w:val="24"/>
          <w:szCs w:val="24"/>
        </w:rPr>
        <w:t xml:space="preserve">Cada gráfico possui um agrupamento de informações de acordo com a sua finalidade, </w:t>
      </w:r>
      <w:r w:rsidRPr="4B7771A2" w:rsidR="1E0C8DA9">
        <w:rPr>
          <w:rFonts w:ascii="Arial Nova" w:hAnsi="Arial Nova" w:eastAsia="Arial Nova" w:cs="Arial Nova"/>
          <w:sz w:val="24"/>
          <w:szCs w:val="24"/>
        </w:rPr>
        <w:t>para melhor entendimento, abaixo segue exemplo destes agrupamentos por gráficos:</w:t>
      </w:r>
    </w:p>
    <w:p w:rsidR="7AA8CAA4" w:rsidP="4B7771A2" w:rsidRDefault="7AA8CAA4" w14:paraId="5F420727" w14:textId="5815DB65">
      <w:pPr>
        <w:pStyle w:val="PargrafodaLista"/>
        <w:numPr>
          <w:ilvl w:val="0"/>
          <w:numId w:val="3"/>
        </w:numPr>
        <w:rPr>
          <w:rFonts w:ascii="Arial Nova" w:hAnsi="Arial Nova" w:eastAsia="Arial Nova" w:cs="Arial Nova"/>
          <w:sz w:val="24"/>
          <w:szCs w:val="24"/>
        </w:rPr>
      </w:pPr>
      <w:r w:rsidRPr="4B7771A2" w:rsidR="7AA8CAA4">
        <w:rPr>
          <w:rFonts w:ascii="Arial Nova" w:hAnsi="Arial Nova" w:eastAsia="Arial Nova" w:cs="Arial Nova"/>
          <w:sz w:val="24"/>
          <w:szCs w:val="24"/>
        </w:rPr>
        <w:t>Quantidade de pedidos por canal, motorista e status do pagamento</w:t>
      </w:r>
    </w:p>
    <w:p w:rsidR="47DD012F" w:rsidP="4B7771A2" w:rsidRDefault="47DD012F" w14:paraId="3FAF3E0B" w14:textId="51F67976">
      <w:pPr>
        <w:pStyle w:val="PargrafodaLista"/>
        <w:numPr>
          <w:ilvl w:val="1"/>
          <w:numId w:val="3"/>
        </w:numPr>
        <w:rPr>
          <w:rFonts w:ascii="Arial Nova" w:hAnsi="Arial Nova" w:eastAsia="Arial Nova" w:cs="Arial Nova"/>
          <w:sz w:val="24"/>
          <w:szCs w:val="24"/>
        </w:rPr>
      </w:pPr>
      <w:r w:rsidRPr="4B7771A2" w:rsidR="47DD012F">
        <w:rPr>
          <w:rFonts w:ascii="Arial Nova" w:hAnsi="Arial Nova" w:eastAsia="Arial Nova" w:cs="Arial Nova"/>
          <w:sz w:val="24"/>
          <w:szCs w:val="24"/>
        </w:rPr>
        <w:t>Campo</w:t>
      </w:r>
      <w:r w:rsidRPr="4B7771A2" w:rsidR="1BD25238">
        <w:rPr>
          <w:rFonts w:ascii="Arial Nova" w:hAnsi="Arial Nova" w:eastAsia="Arial Nova" w:cs="Arial Nova"/>
          <w:sz w:val="24"/>
          <w:szCs w:val="24"/>
        </w:rPr>
        <w:t xml:space="preserve">s </w:t>
      </w:r>
      <w:r w:rsidRPr="4B7771A2" w:rsidR="47DD012F">
        <w:rPr>
          <w:rFonts w:ascii="Arial Nova" w:hAnsi="Arial Nova" w:eastAsia="Arial Nova" w:cs="Arial Nova"/>
          <w:sz w:val="24"/>
          <w:szCs w:val="24"/>
        </w:rPr>
        <w:t xml:space="preserve">utilizados para </w:t>
      </w:r>
      <w:r w:rsidRPr="4B7771A2" w:rsidR="47DD012F">
        <w:rPr>
          <w:rFonts w:ascii="Arial Nova" w:hAnsi="Arial Nova" w:eastAsia="Arial Nova" w:cs="Arial Nova"/>
          <w:sz w:val="24"/>
          <w:szCs w:val="24"/>
        </w:rPr>
        <w:t>linhas</w:t>
      </w:r>
      <w:r w:rsidRPr="4B7771A2" w:rsidR="7AA8CAA4">
        <w:rPr>
          <w:rFonts w:ascii="Arial Nova" w:hAnsi="Arial Nova" w:eastAsia="Arial Nova" w:cs="Arial Nova"/>
          <w:sz w:val="24"/>
          <w:szCs w:val="24"/>
        </w:rPr>
        <w:t>: Canal</w:t>
      </w:r>
      <w:r w:rsidRPr="4B7771A2" w:rsidR="24E91D15">
        <w:rPr>
          <w:rFonts w:ascii="Arial Nova" w:hAnsi="Arial Nova" w:eastAsia="Arial Nova" w:cs="Arial Nova"/>
          <w:sz w:val="24"/>
          <w:szCs w:val="24"/>
        </w:rPr>
        <w:t xml:space="preserve"> [</w:t>
      </w:r>
      <w:proofErr w:type="spellStart"/>
      <w:r w:rsidRPr="4B7771A2" w:rsidR="24E91D15">
        <w:rPr>
          <w:rFonts w:ascii="Arial Nova" w:hAnsi="Arial Nova" w:eastAsia="Arial Nova" w:cs="Arial Nova"/>
          <w:sz w:val="24"/>
          <w:szCs w:val="24"/>
        </w:rPr>
        <w:t>Channel_type</w:t>
      </w:r>
      <w:proofErr w:type="spellEnd"/>
      <w:r w:rsidRPr="4B7771A2" w:rsidR="24E91D15">
        <w:rPr>
          <w:rFonts w:ascii="Arial Nova" w:hAnsi="Arial Nova" w:eastAsia="Arial Nova" w:cs="Arial Nova"/>
          <w:sz w:val="24"/>
          <w:szCs w:val="24"/>
        </w:rPr>
        <w:t>]</w:t>
      </w:r>
      <w:r w:rsidRPr="4B7771A2" w:rsidR="7AA8CAA4">
        <w:rPr>
          <w:rFonts w:ascii="Arial Nova" w:hAnsi="Arial Nova" w:eastAsia="Arial Nova" w:cs="Arial Nova"/>
          <w:sz w:val="24"/>
          <w:szCs w:val="24"/>
        </w:rPr>
        <w:t>, Mo</w:t>
      </w:r>
      <w:r w:rsidRPr="4B7771A2" w:rsidR="48DC14E9">
        <w:rPr>
          <w:rFonts w:ascii="Arial Nova" w:hAnsi="Arial Nova" w:eastAsia="Arial Nova" w:cs="Arial Nova"/>
          <w:sz w:val="24"/>
          <w:szCs w:val="24"/>
        </w:rPr>
        <w:t>toristas</w:t>
      </w:r>
      <w:r w:rsidRPr="4B7771A2" w:rsidR="1F06B8D3">
        <w:rPr>
          <w:rFonts w:ascii="Arial Nova" w:hAnsi="Arial Nova" w:eastAsia="Arial Nova" w:cs="Arial Nova"/>
          <w:sz w:val="24"/>
          <w:szCs w:val="24"/>
        </w:rPr>
        <w:t xml:space="preserve"> [</w:t>
      </w:r>
      <w:proofErr w:type="spellStart"/>
      <w:r w:rsidRPr="4B7771A2" w:rsidR="1F06B8D3">
        <w:rPr>
          <w:rFonts w:ascii="Arial Nova" w:hAnsi="Arial Nova" w:eastAsia="Arial Nova" w:cs="Arial Nova"/>
          <w:sz w:val="24"/>
          <w:szCs w:val="24"/>
        </w:rPr>
        <w:t>Driver_type</w:t>
      </w:r>
      <w:proofErr w:type="spellEnd"/>
      <w:r w:rsidRPr="4B7771A2" w:rsidR="1F06B8D3">
        <w:rPr>
          <w:rFonts w:ascii="Arial Nova" w:hAnsi="Arial Nova" w:eastAsia="Arial Nova" w:cs="Arial Nova"/>
          <w:sz w:val="24"/>
          <w:szCs w:val="24"/>
        </w:rPr>
        <w:t>]</w:t>
      </w:r>
      <w:r w:rsidRPr="4B7771A2" w:rsidR="48DC14E9">
        <w:rPr>
          <w:rFonts w:ascii="Arial Nova" w:hAnsi="Arial Nova" w:eastAsia="Arial Nova" w:cs="Arial Nova"/>
          <w:sz w:val="24"/>
          <w:szCs w:val="24"/>
        </w:rPr>
        <w:t xml:space="preserve"> e </w:t>
      </w:r>
      <w:r w:rsidRPr="4B7771A2" w:rsidR="1E425A35">
        <w:rPr>
          <w:rFonts w:ascii="Arial Nova" w:hAnsi="Arial Nova" w:eastAsia="Arial Nova" w:cs="Arial Nova"/>
          <w:sz w:val="24"/>
          <w:szCs w:val="24"/>
        </w:rPr>
        <w:t>Pagamentos [</w:t>
      </w:r>
      <w:proofErr w:type="spellStart"/>
      <w:r w:rsidRPr="4B7771A2" w:rsidR="1E425A35">
        <w:rPr>
          <w:rFonts w:ascii="Arial Nova" w:hAnsi="Arial Nova" w:eastAsia="Arial Nova" w:cs="Arial Nova"/>
          <w:sz w:val="24"/>
          <w:szCs w:val="24"/>
        </w:rPr>
        <w:t>Payment</w:t>
      </w:r>
      <w:r w:rsidRPr="4B7771A2" w:rsidR="12A3CE12">
        <w:rPr>
          <w:rFonts w:ascii="Arial Nova" w:hAnsi="Arial Nova" w:eastAsia="Arial Nova" w:cs="Arial Nova"/>
          <w:sz w:val="24"/>
          <w:szCs w:val="24"/>
        </w:rPr>
        <w:t>_</w:t>
      </w:r>
      <w:r w:rsidRPr="4B7771A2" w:rsidR="1E425A35">
        <w:rPr>
          <w:rFonts w:ascii="Arial Nova" w:hAnsi="Arial Nova" w:eastAsia="Arial Nova" w:cs="Arial Nova"/>
          <w:sz w:val="24"/>
          <w:szCs w:val="24"/>
        </w:rPr>
        <w:t>status</w:t>
      </w:r>
      <w:proofErr w:type="spellEnd"/>
      <w:r w:rsidRPr="4B7771A2" w:rsidR="1E425A35">
        <w:rPr>
          <w:rFonts w:ascii="Arial Nova" w:hAnsi="Arial Nova" w:eastAsia="Arial Nova" w:cs="Arial Nova"/>
          <w:sz w:val="24"/>
          <w:szCs w:val="24"/>
        </w:rPr>
        <w:t>]</w:t>
      </w:r>
      <w:r w:rsidRPr="4B7771A2" w:rsidR="58358D7B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7D391D88" w:rsidP="4B7771A2" w:rsidRDefault="7D391D88" w14:paraId="3DEBCF27" w14:textId="7F4DA51F">
      <w:pPr>
        <w:pStyle w:val="PargrafodaLista"/>
        <w:numPr>
          <w:ilvl w:val="1"/>
          <w:numId w:val="3"/>
        </w:numPr>
        <w:rPr>
          <w:rFonts w:ascii="Arial Nova" w:hAnsi="Arial Nova" w:eastAsia="Arial Nova" w:cs="Arial Nova"/>
          <w:sz w:val="24"/>
          <w:szCs w:val="24"/>
        </w:rPr>
      </w:pPr>
      <w:r w:rsidRPr="4B7771A2" w:rsidR="7D391D88">
        <w:rPr>
          <w:rFonts w:ascii="Arial Nova" w:hAnsi="Arial Nova" w:eastAsia="Arial Nova" w:cs="Arial Nova"/>
          <w:sz w:val="24"/>
          <w:szCs w:val="24"/>
        </w:rPr>
        <w:t xml:space="preserve">Valores: </w:t>
      </w:r>
      <w:r w:rsidRPr="4B7771A2" w:rsidR="58358D7B">
        <w:rPr>
          <w:rFonts w:ascii="Arial Nova" w:hAnsi="Arial Nova" w:eastAsia="Arial Nova" w:cs="Arial Nova"/>
          <w:sz w:val="24"/>
          <w:szCs w:val="24"/>
        </w:rPr>
        <w:t>Pedidos[</w:t>
      </w:r>
      <w:r w:rsidRPr="4B7771A2" w:rsidR="09870211">
        <w:rPr>
          <w:rFonts w:ascii="Arial Nova" w:hAnsi="Arial Nova" w:eastAsia="Arial Nova" w:cs="Arial Nova"/>
          <w:sz w:val="24"/>
          <w:szCs w:val="24"/>
        </w:rPr>
        <w:t>m_count</w:t>
      </w:r>
      <w:r w:rsidRPr="4B7771A2" w:rsidR="58358D7B">
        <w:rPr>
          <w:rFonts w:ascii="Arial Nova" w:hAnsi="Arial Nova" w:eastAsia="Arial Nova" w:cs="Arial Nova"/>
          <w:sz w:val="24"/>
          <w:szCs w:val="24"/>
        </w:rPr>
        <w:t>]</w:t>
      </w:r>
    </w:p>
    <w:p w:rsidR="0240F54C" w:rsidP="4B7771A2" w:rsidRDefault="0240F54C" w14:paraId="3BB693D1" w14:textId="1548B7F4">
      <w:pPr>
        <w:pStyle w:val="PargrafodaLista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4B7771A2" w:rsidR="0240F54C">
        <w:rPr>
          <w:rFonts w:ascii="Arial Nova" w:hAnsi="Arial Nova" w:eastAsia="Arial Nova" w:cs="Arial Nova"/>
          <w:sz w:val="24"/>
          <w:szCs w:val="24"/>
        </w:rPr>
        <w:t>Quantidade de pedidos por canal</w:t>
      </w:r>
    </w:p>
    <w:p w:rsidR="6020761D" w:rsidP="4B7771A2" w:rsidRDefault="6020761D" w14:paraId="2BD7E181" w14:textId="6E8FA8D7">
      <w:pPr>
        <w:pStyle w:val="PargrafodaLista"/>
        <w:numPr>
          <w:ilvl w:val="1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4B7771A2" w:rsidR="6020761D">
        <w:rPr>
          <w:rFonts w:ascii="Arial Nova" w:hAnsi="Arial Nova" w:eastAsia="Arial Nova" w:cs="Arial Nova"/>
          <w:sz w:val="24"/>
          <w:szCs w:val="24"/>
        </w:rPr>
        <w:t>Campos utilizados para linhas:</w:t>
      </w:r>
      <w:r w:rsidRPr="4B7771A2" w:rsidR="7C0F4987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B7771A2" w:rsidR="7405EC9D">
        <w:rPr>
          <w:rFonts w:ascii="Arial Nova" w:hAnsi="Arial Nova" w:eastAsia="Arial Nova" w:cs="Arial Nova"/>
          <w:sz w:val="24"/>
          <w:szCs w:val="24"/>
        </w:rPr>
        <w:t xml:space="preserve">Ordenação por pedidos </w:t>
      </w:r>
      <w:r w:rsidRPr="4B7771A2" w:rsidR="3AC669EA">
        <w:rPr>
          <w:rFonts w:ascii="Arial Nova" w:hAnsi="Arial Nova" w:eastAsia="Arial Nova" w:cs="Arial Nova"/>
          <w:sz w:val="24"/>
          <w:szCs w:val="24"/>
        </w:rPr>
        <w:t xml:space="preserve">para retornar o ano e mês dos pedidos </w:t>
      </w:r>
      <w:r w:rsidRPr="4B7771A2" w:rsidR="7405EC9D">
        <w:rPr>
          <w:rFonts w:ascii="Arial Nova" w:hAnsi="Arial Nova" w:eastAsia="Arial Nova" w:cs="Arial Nova"/>
          <w:sz w:val="24"/>
          <w:szCs w:val="24"/>
        </w:rPr>
        <w:t>[</w:t>
      </w:r>
      <w:proofErr w:type="spellStart"/>
      <w:r w:rsidRPr="4B7771A2" w:rsidR="7405EC9D">
        <w:rPr>
          <w:rFonts w:ascii="Arial Nova" w:hAnsi="Arial Nova" w:eastAsia="Arial Nova" w:cs="Arial Nova"/>
          <w:sz w:val="24"/>
          <w:szCs w:val="24"/>
        </w:rPr>
        <w:t>Orde</w:t>
      </w:r>
      <w:r w:rsidRPr="4B7771A2" w:rsidR="0B96AE04">
        <w:rPr>
          <w:rFonts w:ascii="Arial Nova" w:hAnsi="Arial Nova" w:eastAsia="Arial Nova" w:cs="Arial Nova"/>
          <w:sz w:val="24"/>
          <w:szCs w:val="24"/>
        </w:rPr>
        <w:t>r</w:t>
      </w:r>
      <w:r w:rsidRPr="4B7771A2" w:rsidR="7405EC9D">
        <w:rPr>
          <w:rFonts w:ascii="Arial Nova" w:hAnsi="Arial Nova" w:eastAsia="Arial Nova" w:cs="Arial Nova"/>
          <w:sz w:val="24"/>
          <w:szCs w:val="24"/>
        </w:rPr>
        <w:t>_moment_finished</w:t>
      </w:r>
      <w:proofErr w:type="spellEnd"/>
      <w:r w:rsidRPr="4B7771A2" w:rsidR="7405EC9D">
        <w:rPr>
          <w:rFonts w:ascii="Arial Nova" w:hAnsi="Arial Nova" w:eastAsia="Arial Nova" w:cs="Arial Nova"/>
          <w:sz w:val="24"/>
          <w:szCs w:val="24"/>
        </w:rPr>
        <w:t>]</w:t>
      </w:r>
    </w:p>
    <w:p w:rsidR="5C8B9021" w:rsidP="4B7771A2" w:rsidRDefault="5C8B9021" w14:paraId="776B3A60" w14:textId="717DF6D1">
      <w:pPr>
        <w:pStyle w:val="PargrafodaLista"/>
        <w:numPr>
          <w:ilvl w:val="1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4B7771A2" w:rsidR="5C8B9021">
        <w:rPr>
          <w:rFonts w:ascii="Arial Nova" w:hAnsi="Arial Nova" w:eastAsia="Arial Nova" w:cs="Arial Nova"/>
          <w:sz w:val="24"/>
          <w:szCs w:val="24"/>
        </w:rPr>
        <w:t>Valores:</w:t>
      </w:r>
      <w:r w:rsidRPr="4B7771A2" w:rsidR="2CC86D8D">
        <w:rPr>
          <w:rFonts w:ascii="Arial Nova" w:hAnsi="Arial Nova" w:eastAsia="Arial Nova" w:cs="Arial Nova"/>
          <w:sz w:val="24"/>
          <w:szCs w:val="24"/>
        </w:rPr>
        <w:t xml:space="preserve"> Pedidos[</w:t>
      </w:r>
      <w:proofErr w:type="spellStart"/>
      <w:r w:rsidRPr="4B7771A2" w:rsidR="36A0F30C">
        <w:rPr>
          <w:rFonts w:ascii="Arial Nova" w:hAnsi="Arial Nova" w:eastAsia="Arial Nova" w:cs="Arial Nova"/>
          <w:sz w:val="24"/>
          <w:szCs w:val="24"/>
        </w:rPr>
        <w:t>m_count</w:t>
      </w:r>
      <w:proofErr w:type="spellEnd"/>
      <w:r w:rsidRPr="4B7771A2" w:rsidR="2CC86D8D">
        <w:rPr>
          <w:rFonts w:ascii="Arial Nova" w:hAnsi="Arial Nova" w:eastAsia="Arial Nova" w:cs="Arial Nova"/>
          <w:sz w:val="24"/>
          <w:szCs w:val="24"/>
        </w:rPr>
        <w:t>]</w:t>
      </w:r>
    </w:p>
    <w:p w:rsidR="2CC86D8D" w:rsidP="4B7771A2" w:rsidRDefault="2CC86D8D" w14:paraId="66551BEF" w14:textId="35AD10E2">
      <w:pPr>
        <w:pStyle w:val="PargrafodaLista"/>
        <w:numPr>
          <w:ilvl w:val="0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2CC86D8D">
        <w:rPr>
          <w:rFonts w:ascii="Arial Nova" w:hAnsi="Arial Nova" w:eastAsia="Arial Nova" w:cs="Arial Nova"/>
          <w:sz w:val="24"/>
          <w:szCs w:val="24"/>
        </w:rPr>
        <w:t>Pedidos por tipo de pagamento</w:t>
      </w:r>
    </w:p>
    <w:p w:rsidR="600D3E29" w:rsidP="4B7771A2" w:rsidRDefault="600D3E29" w14:paraId="4CE791CD" w14:textId="2D58906B">
      <w:pPr>
        <w:pStyle w:val="PargrafodaLista"/>
        <w:numPr>
          <w:ilvl w:val="1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600D3E29">
        <w:rPr>
          <w:rFonts w:ascii="Arial Nova" w:hAnsi="Arial Nova" w:eastAsia="Arial Nova" w:cs="Arial Nova"/>
          <w:sz w:val="24"/>
          <w:szCs w:val="24"/>
        </w:rPr>
        <w:t>Campos utilizados para linhas:</w:t>
      </w:r>
      <w:r w:rsidRPr="4B7771A2" w:rsidR="57914C30">
        <w:rPr>
          <w:rFonts w:ascii="Arial Nova" w:hAnsi="Arial Nova" w:eastAsia="Arial Nova" w:cs="Arial Nova"/>
          <w:sz w:val="24"/>
          <w:szCs w:val="24"/>
        </w:rPr>
        <w:t xml:space="preserve"> Pagamentos [</w:t>
      </w:r>
      <w:proofErr w:type="spellStart"/>
      <w:r w:rsidRPr="4B7771A2" w:rsidR="14296BC0">
        <w:rPr>
          <w:rFonts w:ascii="Arial Nova" w:hAnsi="Arial Nova" w:eastAsia="Arial Nova" w:cs="Arial Nova"/>
          <w:sz w:val="24"/>
          <w:szCs w:val="24"/>
        </w:rPr>
        <w:t>Payment_method</w:t>
      </w:r>
      <w:proofErr w:type="spellEnd"/>
      <w:r w:rsidRPr="4B7771A2" w:rsidR="57914C30">
        <w:rPr>
          <w:rFonts w:ascii="Arial Nova" w:hAnsi="Arial Nova" w:eastAsia="Arial Nova" w:cs="Arial Nova"/>
          <w:sz w:val="24"/>
          <w:szCs w:val="24"/>
        </w:rPr>
        <w:t>]</w:t>
      </w:r>
      <w:r w:rsidRPr="4B7771A2" w:rsidR="654B7048">
        <w:rPr>
          <w:rFonts w:ascii="Arial Nova" w:hAnsi="Arial Nova" w:eastAsia="Arial Nova" w:cs="Arial Nova"/>
          <w:sz w:val="24"/>
          <w:szCs w:val="24"/>
        </w:rPr>
        <w:t xml:space="preserve"> e Canal[</w:t>
      </w:r>
      <w:proofErr w:type="spellStart"/>
      <w:r w:rsidRPr="4B7771A2" w:rsidR="654B7048">
        <w:rPr>
          <w:rFonts w:ascii="Arial Nova" w:hAnsi="Arial Nova" w:eastAsia="Arial Nova" w:cs="Arial Nova"/>
          <w:sz w:val="24"/>
          <w:szCs w:val="24"/>
        </w:rPr>
        <w:t>channel_type</w:t>
      </w:r>
      <w:proofErr w:type="spellEnd"/>
      <w:r w:rsidRPr="4B7771A2" w:rsidR="654B7048">
        <w:rPr>
          <w:rFonts w:ascii="Arial Nova" w:hAnsi="Arial Nova" w:eastAsia="Arial Nova" w:cs="Arial Nova"/>
          <w:sz w:val="24"/>
          <w:szCs w:val="24"/>
        </w:rPr>
        <w:t>]</w:t>
      </w:r>
    </w:p>
    <w:p w:rsidR="0A064A51" w:rsidP="4B7771A2" w:rsidRDefault="0A064A51" w14:paraId="4F4DFBCE" w14:textId="75332569">
      <w:pPr>
        <w:pStyle w:val="PargrafodaLista"/>
        <w:numPr>
          <w:ilvl w:val="1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0A064A51">
        <w:rPr>
          <w:rFonts w:ascii="Arial Nova" w:hAnsi="Arial Nova" w:eastAsia="Arial Nova" w:cs="Arial Nova"/>
          <w:sz w:val="24"/>
          <w:szCs w:val="24"/>
        </w:rPr>
        <w:t>Valores:</w:t>
      </w:r>
      <w:r w:rsidRPr="4B7771A2" w:rsidR="654B7048">
        <w:rPr>
          <w:rFonts w:ascii="Arial Nova" w:hAnsi="Arial Nova" w:eastAsia="Arial Nova" w:cs="Arial Nova"/>
          <w:sz w:val="24"/>
          <w:szCs w:val="24"/>
        </w:rPr>
        <w:t xml:space="preserve"> pagamentos [</w:t>
      </w:r>
      <w:proofErr w:type="spellStart"/>
      <w:r w:rsidRPr="4B7771A2" w:rsidR="654B7048">
        <w:rPr>
          <w:rFonts w:ascii="Arial Nova" w:hAnsi="Arial Nova" w:eastAsia="Arial Nova" w:cs="Arial Nova"/>
          <w:sz w:val="24"/>
          <w:szCs w:val="24"/>
        </w:rPr>
        <w:t>payment_amount</w:t>
      </w:r>
      <w:proofErr w:type="spellEnd"/>
      <w:r w:rsidRPr="4B7771A2" w:rsidR="654B7048">
        <w:rPr>
          <w:rFonts w:ascii="Arial Nova" w:hAnsi="Arial Nova" w:eastAsia="Arial Nova" w:cs="Arial Nova"/>
          <w:sz w:val="24"/>
          <w:szCs w:val="24"/>
        </w:rPr>
        <w:t>] e Pedidos[</w:t>
      </w:r>
      <w:proofErr w:type="spellStart"/>
      <w:r w:rsidRPr="4B7771A2" w:rsidR="654B7048">
        <w:rPr>
          <w:rFonts w:ascii="Arial Nova" w:hAnsi="Arial Nova" w:eastAsia="Arial Nova" w:cs="Arial Nova"/>
          <w:sz w:val="24"/>
          <w:szCs w:val="24"/>
        </w:rPr>
        <w:t>m_count</w:t>
      </w:r>
      <w:proofErr w:type="spellEnd"/>
      <w:r w:rsidRPr="4B7771A2" w:rsidR="654B7048">
        <w:rPr>
          <w:rFonts w:ascii="Arial Nova" w:hAnsi="Arial Nova" w:eastAsia="Arial Nova" w:cs="Arial Nova"/>
          <w:sz w:val="24"/>
          <w:szCs w:val="24"/>
        </w:rPr>
        <w:t>]</w:t>
      </w:r>
    </w:p>
    <w:p w:rsidR="277E59DB" w:rsidP="4B7771A2" w:rsidRDefault="277E59DB" w14:paraId="7D1D66A8" w14:textId="56EB40C4">
      <w:pPr>
        <w:pStyle w:val="PargrafodaLista"/>
        <w:numPr>
          <w:ilvl w:val="0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277E59DB">
        <w:rPr>
          <w:rFonts w:ascii="Arial Nova" w:hAnsi="Arial Nova" w:eastAsia="Arial Nova" w:cs="Arial Nova"/>
          <w:sz w:val="24"/>
          <w:szCs w:val="24"/>
        </w:rPr>
        <w:t>Quantidade de pedidos por status</w:t>
      </w:r>
    </w:p>
    <w:p w:rsidR="186019FF" w:rsidP="4B7771A2" w:rsidRDefault="186019FF" w14:paraId="72B0A72A" w14:textId="5AF95E92">
      <w:pPr>
        <w:pStyle w:val="PargrafodaLista"/>
        <w:numPr>
          <w:ilvl w:val="1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186019FF">
        <w:rPr>
          <w:rFonts w:ascii="Arial Nova" w:hAnsi="Arial Nova" w:eastAsia="Arial Nova" w:cs="Arial Nova"/>
          <w:sz w:val="24"/>
          <w:szCs w:val="24"/>
        </w:rPr>
        <w:t>Campos utilizados para linhas:</w:t>
      </w:r>
      <w:r w:rsidRPr="4B7771A2" w:rsidR="562A9CF5">
        <w:rPr>
          <w:rFonts w:ascii="Arial Nova" w:hAnsi="Arial Nova" w:eastAsia="Arial Nova" w:cs="Arial Nova"/>
          <w:sz w:val="24"/>
          <w:szCs w:val="24"/>
        </w:rPr>
        <w:t xml:space="preserve"> Delivery[</w:t>
      </w:r>
      <w:r w:rsidRPr="4B7771A2" w:rsidR="562A9CF5">
        <w:rPr>
          <w:rFonts w:ascii="Arial Nova" w:hAnsi="Arial Nova" w:eastAsia="Arial Nova" w:cs="Arial Nova"/>
          <w:sz w:val="24"/>
          <w:szCs w:val="24"/>
        </w:rPr>
        <w:t>c_status</w:t>
      </w:r>
      <w:r w:rsidRPr="4B7771A2" w:rsidR="562A9CF5">
        <w:rPr>
          <w:rFonts w:ascii="Arial Nova" w:hAnsi="Arial Nova" w:eastAsia="Arial Nova" w:cs="Arial Nova"/>
          <w:sz w:val="24"/>
          <w:szCs w:val="24"/>
        </w:rPr>
        <w:t>] e Pedidos[</w:t>
      </w:r>
      <w:proofErr w:type="spellStart"/>
      <w:r w:rsidRPr="4B7771A2" w:rsidR="562A9CF5">
        <w:rPr>
          <w:rFonts w:ascii="Arial Nova" w:hAnsi="Arial Nova" w:eastAsia="Arial Nova" w:cs="Arial Nova"/>
          <w:sz w:val="24"/>
          <w:szCs w:val="24"/>
        </w:rPr>
        <w:t>m_count</w:t>
      </w:r>
      <w:proofErr w:type="spellEnd"/>
      <w:r w:rsidRPr="4B7771A2" w:rsidR="562A9CF5">
        <w:rPr>
          <w:rFonts w:ascii="Arial Nova" w:hAnsi="Arial Nova" w:eastAsia="Arial Nova" w:cs="Arial Nova"/>
          <w:sz w:val="24"/>
          <w:szCs w:val="24"/>
        </w:rPr>
        <w:t>]</w:t>
      </w:r>
    </w:p>
    <w:p w:rsidR="36183016" w:rsidP="4B7771A2" w:rsidRDefault="36183016" w14:paraId="5CDC2B69" w14:textId="15115338">
      <w:pPr>
        <w:pStyle w:val="PargrafodaLista"/>
        <w:numPr>
          <w:ilvl w:val="1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36183016">
        <w:rPr>
          <w:rFonts w:ascii="Arial Nova" w:hAnsi="Arial Nova" w:eastAsia="Arial Nova" w:cs="Arial Nova"/>
          <w:sz w:val="24"/>
          <w:szCs w:val="24"/>
        </w:rPr>
        <w:t>Valores:</w:t>
      </w:r>
      <w:r w:rsidRPr="4B7771A2" w:rsidR="1B307553">
        <w:rPr>
          <w:rFonts w:ascii="Arial Nova" w:hAnsi="Arial Nova" w:eastAsia="Arial Nova" w:cs="Arial Nova"/>
          <w:sz w:val="24"/>
          <w:szCs w:val="24"/>
        </w:rPr>
        <w:t xml:space="preserve"> Pedidos[m_count]</w:t>
      </w:r>
    </w:p>
    <w:p w:rsidR="1B307553" w:rsidP="4B7771A2" w:rsidRDefault="1B307553" w14:paraId="422DEE6C" w14:textId="10EF5859">
      <w:pPr>
        <w:pStyle w:val="PargrafodaLista"/>
        <w:numPr>
          <w:ilvl w:val="0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1B307553">
        <w:rPr>
          <w:rFonts w:ascii="Arial Nova" w:hAnsi="Arial Nova" w:eastAsia="Arial Nova" w:cs="Arial Nova"/>
          <w:sz w:val="24"/>
          <w:szCs w:val="24"/>
        </w:rPr>
        <w:t>Quantidade de pedidos por estado</w:t>
      </w:r>
    </w:p>
    <w:p w:rsidR="00E97E50" w:rsidP="4B7771A2" w:rsidRDefault="00E97E50" w14:paraId="0C19E027" w14:textId="435F034C">
      <w:pPr>
        <w:pStyle w:val="PargrafodaLista"/>
        <w:numPr>
          <w:ilvl w:val="1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00E97E50">
        <w:rPr>
          <w:rFonts w:ascii="Arial Nova" w:hAnsi="Arial Nova" w:eastAsia="Arial Nova" w:cs="Arial Nova"/>
          <w:sz w:val="24"/>
          <w:szCs w:val="24"/>
        </w:rPr>
        <w:t>Para agrupar as informações por retângulo, Localização[</w:t>
      </w:r>
      <w:proofErr w:type="spellStart"/>
      <w:r w:rsidRPr="4B7771A2" w:rsidR="00E97E50">
        <w:rPr>
          <w:rFonts w:ascii="Arial Nova" w:hAnsi="Arial Nova" w:eastAsia="Arial Nova" w:cs="Arial Nova"/>
          <w:sz w:val="24"/>
          <w:szCs w:val="24"/>
        </w:rPr>
        <w:t>hub_state</w:t>
      </w:r>
      <w:proofErr w:type="spellEnd"/>
      <w:r w:rsidRPr="4B7771A2" w:rsidR="00E97E50">
        <w:rPr>
          <w:rFonts w:ascii="Arial Nova" w:hAnsi="Arial Nova" w:eastAsia="Arial Nova" w:cs="Arial Nova"/>
          <w:sz w:val="24"/>
          <w:szCs w:val="24"/>
        </w:rPr>
        <w:t>]</w:t>
      </w:r>
    </w:p>
    <w:p w:rsidR="00E97E50" w:rsidP="4B7771A2" w:rsidRDefault="00E97E50" w14:paraId="271E3655" w14:textId="765F7B32">
      <w:pPr>
        <w:pStyle w:val="PargrafodaLista"/>
        <w:numPr>
          <w:ilvl w:val="1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00E97E50">
        <w:rPr>
          <w:rFonts w:ascii="Arial Nova" w:hAnsi="Arial Nova" w:eastAsia="Arial Nova" w:cs="Arial Nova"/>
          <w:sz w:val="24"/>
          <w:szCs w:val="24"/>
        </w:rPr>
        <w:t>Valores: Pedidos [</w:t>
      </w:r>
      <w:proofErr w:type="spellStart"/>
      <w:r w:rsidRPr="4B7771A2" w:rsidR="00E97E50">
        <w:rPr>
          <w:rFonts w:ascii="Arial Nova" w:hAnsi="Arial Nova" w:eastAsia="Arial Nova" w:cs="Arial Nova"/>
          <w:sz w:val="24"/>
          <w:szCs w:val="24"/>
        </w:rPr>
        <w:t>m_count</w:t>
      </w:r>
      <w:proofErr w:type="spellEnd"/>
      <w:r w:rsidRPr="4B7771A2" w:rsidR="00E97E50">
        <w:rPr>
          <w:rFonts w:ascii="Arial Nova" w:hAnsi="Arial Nova" w:eastAsia="Arial Nova" w:cs="Arial Nova"/>
          <w:sz w:val="24"/>
          <w:szCs w:val="24"/>
        </w:rPr>
        <w:t>]</w:t>
      </w:r>
    </w:p>
    <w:p w:rsidR="00E97E50" w:rsidP="4B7771A2" w:rsidRDefault="00E97E50" w14:paraId="0F724BA1" w14:textId="63B47205">
      <w:pPr>
        <w:pStyle w:val="PargrafodaLista"/>
        <w:numPr>
          <w:ilvl w:val="0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00E97E50">
        <w:rPr>
          <w:rFonts w:ascii="Arial Nova" w:hAnsi="Arial Nova" w:eastAsia="Arial Nova" w:cs="Arial Nova"/>
          <w:sz w:val="24"/>
          <w:szCs w:val="24"/>
        </w:rPr>
        <w:t>Quantidade de pedidos por região</w:t>
      </w:r>
    </w:p>
    <w:p w:rsidR="00E97E50" w:rsidP="4B7771A2" w:rsidRDefault="00E97E50" w14:paraId="30CAE1F4" w14:textId="4034C2FF">
      <w:pPr>
        <w:pStyle w:val="PargrafodaLista"/>
        <w:numPr>
          <w:ilvl w:val="1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00E97E50">
        <w:rPr>
          <w:rFonts w:ascii="Arial Nova" w:hAnsi="Arial Nova" w:eastAsia="Arial Nova" w:cs="Arial Nova"/>
          <w:sz w:val="24"/>
          <w:szCs w:val="24"/>
        </w:rPr>
        <w:t>Para cada parte do gráfico de pizza, Localização [c_região]</w:t>
      </w:r>
    </w:p>
    <w:p w:rsidR="5D85BB4B" w:rsidP="4B7771A2" w:rsidRDefault="5D85BB4B" w14:paraId="29984A45" w14:textId="09855231">
      <w:pPr>
        <w:pStyle w:val="PargrafodaLista"/>
        <w:numPr>
          <w:ilvl w:val="1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4B7771A2" w:rsidR="5D85BB4B">
        <w:rPr>
          <w:rFonts w:ascii="Arial Nova" w:hAnsi="Arial Nova" w:eastAsia="Arial Nova" w:cs="Arial Nova"/>
          <w:sz w:val="24"/>
          <w:szCs w:val="24"/>
        </w:rPr>
        <w:t>Valores: Pedidos [m_count]</w:t>
      </w:r>
    </w:p>
    <w:p w:rsidR="11287EE7" w:rsidP="4B7771A2" w:rsidRDefault="11287EE7" w14:paraId="5680599B" w14:textId="4905F14C">
      <w:pPr>
        <w:rPr>
          <w:rFonts w:ascii="Arial Nova" w:hAnsi="Arial Nova" w:eastAsia="Arial Nova" w:cs="Arial Nova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</w:pPr>
      <w:r>
        <w:br w:type="page"/>
      </w:r>
      <w:r w:rsidRPr="4B7771A2" w:rsidR="0A54388E">
        <w:rPr>
          <w:rFonts w:ascii="Arial Nova" w:hAnsi="Arial Nova" w:eastAsia="Arial Nova" w:cs="Arial Nova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  <w:t xml:space="preserve">4. </w:t>
      </w:r>
      <w:r w:rsidRPr="4B7771A2" w:rsidR="0029E5EF">
        <w:rPr>
          <w:rFonts w:ascii="Arial Nova" w:hAnsi="Arial Nova" w:eastAsia="Arial Nova" w:cs="Arial Nova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  <w:t>Modelagem</w:t>
      </w:r>
    </w:p>
    <w:p w:rsidR="6766C70E" w:rsidP="4B7771A2" w:rsidRDefault="6766C70E" w14:paraId="2891C120" w14:textId="4E6B5740">
      <w:pPr>
        <w:rPr>
          <w:rFonts w:ascii="Arial Nova" w:hAnsi="Arial Nova" w:eastAsia="Arial Nova" w:cs="Arial Nova"/>
          <w:sz w:val="24"/>
          <w:szCs w:val="24"/>
        </w:rPr>
      </w:pPr>
      <w:r w:rsidRPr="4B7771A2" w:rsidR="61B63BCD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4B7771A2" w:rsidR="7EDBF7DE">
        <w:rPr>
          <w:rFonts w:ascii="Arial Nova" w:hAnsi="Arial Nova" w:eastAsia="Arial Nova" w:cs="Arial Nova"/>
          <w:sz w:val="24"/>
          <w:szCs w:val="24"/>
        </w:rPr>
        <w:t>A modelagem utilizada foi</w:t>
      </w:r>
      <w:r w:rsidRPr="4B7771A2" w:rsidR="3E554D61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4B7771A2" w:rsidR="3E554D61">
        <w:rPr>
          <w:rFonts w:ascii="Arial Nova" w:hAnsi="Arial Nova" w:eastAsia="Arial Nova" w:cs="Arial Nova"/>
          <w:sz w:val="24"/>
          <w:szCs w:val="24"/>
        </w:rPr>
        <w:t>Snow</w:t>
      </w:r>
      <w:proofErr w:type="spellEnd"/>
      <w:r w:rsidRPr="4B7771A2" w:rsidR="3E554D61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4B7771A2" w:rsidR="3E554D61">
        <w:rPr>
          <w:rFonts w:ascii="Arial Nova" w:hAnsi="Arial Nova" w:eastAsia="Arial Nova" w:cs="Arial Nova"/>
          <w:sz w:val="24"/>
          <w:szCs w:val="24"/>
        </w:rPr>
        <w:t>Flake</w:t>
      </w:r>
      <w:proofErr w:type="spellEnd"/>
      <w:r w:rsidRPr="4B7771A2" w:rsidR="7EDBF7DE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B7771A2" w:rsidR="4621B638">
        <w:rPr>
          <w:rFonts w:ascii="Arial Nova" w:hAnsi="Arial Nova" w:eastAsia="Arial Nova" w:cs="Arial Nova"/>
          <w:sz w:val="24"/>
          <w:szCs w:val="24"/>
        </w:rPr>
        <w:t xml:space="preserve">pois esse modelo permite que os dados de pedidos e entregues sejam demonstrados agrupados por uma tabela fato denominada </w:t>
      </w:r>
      <w:proofErr w:type="spellStart"/>
      <w:r w:rsidRPr="4B7771A2" w:rsidR="4621B638">
        <w:rPr>
          <w:rFonts w:ascii="Arial Nova" w:hAnsi="Arial Nova" w:eastAsia="Arial Nova" w:cs="Arial Nova"/>
          <w:sz w:val="24"/>
          <w:szCs w:val="24"/>
        </w:rPr>
        <w:t>orders</w:t>
      </w:r>
      <w:proofErr w:type="spellEnd"/>
      <w:r w:rsidRPr="4B7771A2" w:rsidR="4621B638">
        <w:rPr>
          <w:rFonts w:ascii="Arial Nova" w:hAnsi="Arial Nova" w:eastAsia="Arial Nova" w:cs="Arial Nova"/>
          <w:sz w:val="24"/>
          <w:szCs w:val="24"/>
        </w:rPr>
        <w:t xml:space="preserve"> onde suas chaves principais se encontram presentes em outras que carregam informações complementares.</w:t>
      </w:r>
    </w:p>
    <w:p w:rsidR="0741DB9A" w:rsidP="4B7771A2" w:rsidRDefault="0741DB9A" w14:paraId="0ABF2BC3" w14:textId="5CF0B118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4B7771A2" w:rsidR="0741DB9A">
        <w:rPr>
          <w:rFonts w:ascii="Arial Nova" w:hAnsi="Arial Nova" w:eastAsia="Arial Nova" w:cs="Arial Nova"/>
          <w:sz w:val="24"/>
          <w:szCs w:val="24"/>
        </w:rPr>
        <w:t xml:space="preserve">   Para melhor compreensão, abaixo segue imagem da estrutura do banco de dados e seus relacionamentos:</w:t>
      </w:r>
    </w:p>
    <w:p w:rsidR="7B7D1315" w:rsidP="4B7771A2" w:rsidRDefault="7B7D1315" w14:paraId="6E317941" w14:textId="0FE62D22">
      <w:pPr>
        <w:pStyle w:val="Normal"/>
      </w:pPr>
      <w:r w:rsidR="7B7D1315">
        <w:drawing>
          <wp:inline wp14:editId="04B3E5B2" wp14:anchorId="7CB218CF">
            <wp:extent cx="5746966" cy="3531989"/>
            <wp:effectExtent l="0" t="0" r="0" b="0"/>
            <wp:docPr id="1829601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cd5109189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35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766C70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83d2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f58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874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ceb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e1098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36334D81"/>
    <w:multiLevelType w:val="hybridMultilevel"/>
    <w:tmpl w:val="FFFFFFFF"/>
    <w:lvl w:ilvl="0" w:tplc="C34E10E4">
      <w:start w:val="1"/>
      <w:numFmt w:val="lowerLetter"/>
      <w:lvlText w:val="%1."/>
      <w:lvlJc w:val="left"/>
      <w:pPr>
        <w:ind w:left="720" w:hanging="360"/>
      </w:pPr>
    </w:lvl>
    <w:lvl w:ilvl="1" w:tplc="73A88C50">
      <w:start w:val="1"/>
      <w:numFmt w:val="lowerLetter"/>
      <w:lvlText w:val="%2."/>
      <w:lvlJc w:val="left"/>
      <w:pPr>
        <w:ind w:left="1440" w:hanging="360"/>
      </w:pPr>
    </w:lvl>
    <w:lvl w:ilvl="2" w:tplc="399A5184">
      <w:start w:val="1"/>
      <w:numFmt w:val="lowerRoman"/>
      <w:lvlText w:val="%3."/>
      <w:lvlJc w:val="right"/>
      <w:pPr>
        <w:ind w:left="2160" w:hanging="180"/>
      </w:pPr>
    </w:lvl>
    <w:lvl w:ilvl="3" w:tplc="A6966B4E">
      <w:start w:val="1"/>
      <w:numFmt w:val="decimal"/>
      <w:lvlText w:val="%4."/>
      <w:lvlJc w:val="left"/>
      <w:pPr>
        <w:ind w:left="2880" w:hanging="360"/>
      </w:pPr>
    </w:lvl>
    <w:lvl w:ilvl="4" w:tplc="E892B358">
      <w:start w:val="1"/>
      <w:numFmt w:val="lowerLetter"/>
      <w:lvlText w:val="%5."/>
      <w:lvlJc w:val="left"/>
      <w:pPr>
        <w:ind w:left="3600" w:hanging="360"/>
      </w:pPr>
    </w:lvl>
    <w:lvl w:ilvl="5" w:tplc="BD0E5ADE">
      <w:start w:val="1"/>
      <w:numFmt w:val="lowerRoman"/>
      <w:lvlText w:val="%6."/>
      <w:lvlJc w:val="right"/>
      <w:pPr>
        <w:ind w:left="4320" w:hanging="180"/>
      </w:pPr>
    </w:lvl>
    <w:lvl w:ilvl="6" w:tplc="4BA801B2">
      <w:start w:val="1"/>
      <w:numFmt w:val="decimal"/>
      <w:lvlText w:val="%7."/>
      <w:lvlJc w:val="left"/>
      <w:pPr>
        <w:ind w:left="5040" w:hanging="360"/>
      </w:pPr>
    </w:lvl>
    <w:lvl w:ilvl="7" w:tplc="86C6CAC6">
      <w:start w:val="1"/>
      <w:numFmt w:val="lowerLetter"/>
      <w:lvlText w:val="%8."/>
      <w:lvlJc w:val="left"/>
      <w:pPr>
        <w:ind w:left="5760" w:hanging="360"/>
      </w:pPr>
    </w:lvl>
    <w:lvl w:ilvl="8" w:tplc="8E70E92C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46650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4D1E8"/>
    <w:rsid w:val="0029E5EF"/>
    <w:rsid w:val="008E7A7E"/>
    <w:rsid w:val="00C5BE86"/>
    <w:rsid w:val="00E97E50"/>
    <w:rsid w:val="00F3F590"/>
    <w:rsid w:val="00FA9145"/>
    <w:rsid w:val="01DF0C47"/>
    <w:rsid w:val="02049E8B"/>
    <w:rsid w:val="0240F54C"/>
    <w:rsid w:val="02521FE4"/>
    <w:rsid w:val="028FC5F1"/>
    <w:rsid w:val="029661A6"/>
    <w:rsid w:val="02AF2A9C"/>
    <w:rsid w:val="02F5A347"/>
    <w:rsid w:val="053EDC19"/>
    <w:rsid w:val="06038AF4"/>
    <w:rsid w:val="065F5706"/>
    <w:rsid w:val="067BCC43"/>
    <w:rsid w:val="0684D6D7"/>
    <w:rsid w:val="06D80FAE"/>
    <w:rsid w:val="07366B68"/>
    <w:rsid w:val="0741DB9A"/>
    <w:rsid w:val="075A4C35"/>
    <w:rsid w:val="075A8AD8"/>
    <w:rsid w:val="08440D62"/>
    <w:rsid w:val="08475577"/>
    <w:rsid w:val="08930C51"/>
    <w:rsid w:val="08C4342B"/>
    <w:rsid w:val="08D23BC9"/>
    <w:rsid w:val="08F65B39"/>
    <w:rsid w:val="093201E0"/>
    <w:rsid w:val="09870211"/>
    <w:rsid w:val="0987B847"/>
    <w:rsid w:val="0A064A51"/>
    <w:rsid w:val="0A54388E"/>
    <w:rsid w:val="0AD3FB5B"/>
    <w:rsid w:val="0AEE0C53"/>
    <w:rsid w:val="0B96AE04"/>
    <w:rsid w:val="0C1AE026"/>
    <w:rsid w:val="0C2DFBFB"/>
    <w:rsid w:val="0C36A837"/>
    <w:rsid w:val="0C42854D"/>
    <w:rsid w:val="0CD4298D"/>
    <w:rsid w:val="0D051719"/>
    <w:rsid w:val="0D6C3A06"/>
    <w:rsid w:val="0E1DC68A"/>
    <w:rsid w:val="0E419485"/>
    <w:rsid w:val="0E8D689A"/>
    <w:rsid w:val="0EA1CFCA"/>
    <w:rsid w:val="0EDBDFAB"/>
    <w:rsid w:val="0EDD24FC"/>
    <w:rsid w:val="0EF8BAEA"/>
    <w:rsid w:val="0FE216C4"/>
    <w:rsid w:val="0FF2E614"/>
    <w:rsid w:val="100F6E8E"/>
    <w:rsid w:val="1017C92E"/>
    <w:rsid w:val="1059E58F"/>
    <w:rsid w:val="10B577E0"/>
    <w:rsid w:val="11287EE7"/>
    <w:rsid w:val="1172B4E7"/>
    <w:rsid w:val="12807EB5"/>
    <w:rsid w:val="12A22414"/>
    <w:rsid w:val="12A3CE12"/>
    <w:rsid w:val="13808451"/>
    <w:rsid w:val="13AB84B2"/>
    <w:rsid w:val="14296BC0"/>
    <w:rsid w:val="1480D15C"/>
    <w:rsid w:val="14912D4C"/>
    <w:rsid w:val="14974194"/>
    <w:rsid w:val="15660666"/>
    <w:rsid w:val="15895D23"/>
    <w:rsid w:val="1682398F"/>
    <w:rsid w:val="16B82513"/>
    <w:rsid w:val="17789C28"/>
    <w:rsid w:val="1797B6DB"/>
    <w:rsid w:val="17EE6D23"/>
    <w:rsid w:val="1808359C"/>
    <w:rsid w:val="186019FF"/>
    <w:rsid w:val="18A72B2B"/>
    <w:rsid w:val="18F04D19"/>
    <w:rsid w:val="19120CA4"/>
    <w:rsid w:val="1B307553"/>
    <w:rsid w:val="1B929030"/>
    <w:rsid w:val="1BA3FFDD"/>
    <w:rsid w:val="1BD25238"/>
    <w:rsid w:val="1C30ECB0"/>
    <w:rsid w:val="1C49065A"/>
    <w:rsid w:val="1D7AE9CA"/>
    <w:rsid w:val="1D824A55"/>
    <w:rsid w:val="1DCB1EE2"/>
    <w:rsid w:val="1DE2EAD0"/>
    <w:rsid w:val="1DE4D6BB"/>
    <w:rsid w:val="1DF0E271"/>
    <w:rsid w:val="1E0C8DA9"/>
    <w:rsid w:val="1E425A35"/>
    <w:rsid w:val="1E49F607"/>
    <w:rsid w:val="1EEB0D9B"/>
    <w:rsid w:val="1F06B8D3"/>
    <w:rsid w:val="1F0EF510"/>
    <w:rsid w:val="1FDACD40"/>
    <w:rsid w:val="1FDBCD79"/>
    <w:rsid w:val="202947FE"/>
    <w:rsid w:val="204CE844"/>
    <w:rsid w:val="20FAE5C0"/>
    <w:rsid w:val="21614E2F"/>
    <w:rsid w:val="21779DDA"/>
    <w:rsid w:val="22468D3F"/>
    <w:rsid w:val="23273A11"/>
    <w:rsid w:val="235D4DAB"/>
    <w:rsid w:val="23856D44"/>
    <w:rsid w:val="2454183F"/>
    <w:rsid w:val="245778D5"/>
    <w:rsid w:val="246970FA"/>
    <w:rsid w:val="24AF3E9C"/>
    <w:rsid w:val="24E91D15"/>
    <w:rsid w:val="250E31CE"/>
    <w:rsid w:val="25213DA5"/>
    <w:rsid w:val="2551A3FF"/>
    <w:rsid w:val="25E90F25"/>
    <w:rsid w:val="25EFE8A0"/>
    <w:rsid w:val="26AA022F"/>
    <w:rsid w:val="26B8185D"/>
    <w:rsid w:val="2778610A"/>
    <w:rsid w:val="277E59DB"/>
    <w:rsid w:val="279F7F69"/>
    <w:rsid w:val="27D3E8B7"/>
    <w:rsid w:val="28E5641D"/>
    <w:rsid w:val="29250940"/>
    <w:rsid w:val="29BC0D07"/>
    <w:rsid w:val="2AFD2F6D"/>
    <w:rsid w:val="2B0F50B2"/>
    <w:rsid w:val="2B9B99BA"/>
    <w:rsid w:val="2BA0FB4A"/>
    <w:rsid w:val="2C6CC85D"/>
    <w:rsid w:val="2C7B95E0"/>
    <w:rsid w:val="2CC86D8D"/>
    <w:rsid w:val="2E5620E2"/>
    <w:rsid w:val="2EC81FEB"/>
    <w:rsid w:val="2EE2763D"/>
    <w:rsid w:val="2FB336A2"/>
    <w:rsid w:val="307E469E"/>
    <w:rsid w:val="30B83D09"/>
    <w:rsid w:val="31DEADDE"/>
    <w:rsid w:val="32385C27"/>
    <w:rsid w:val="324388AC"/>
    <w:rsid w:val="32808D13"/>
    <w:rsid w:val="32D8D908"/>
    <w:rsid w:val="32EAD764"/>
    <w:rsid w:val="33677AE7"/>
    <w:rsid w:val="33A9AD4A"/>
    <w:rsid w:val="33AC0D2F"/>
    <w:rsid w:val="34155779"/>
    <w:rsid w:val="34371ED4"/>
    <w:rsid w:val="34375BD3"/>
    <w:rsid w:val="3537616F"/>
    <w:rsid w:val="3551B7C1"/>
    <w:rsid w:val="35D32C34"/>
    <w:rsid w:val="3605D5F9"/>
    <w:rsid w:val="3611FC05"/>
    <w:rsid w:val="36183016"/>
    <w:rsid w:val="36A0F30C"/>
    <w:rsid w:val="36C88D56"/>
    <w:rsid w:val="36E4E05C"/>
    <w:rsid w:val="37C6CDA5"/>
    <w:rsid w:val="37D2D7C0"/>
    <w:rsid w:val="38645DB7"/>
    <w:rsid w:val="38759DE6"/>
    <w:rsid w:val="387F7E52"/>
    <w:rsid w:val="3890E146"/>
    <w:rsid w:val="38DDCF74"/>
    <w:rsid w:val="390ACCF6"/>
    <w:rsid w:val="396622BA"/>
    <w:rsid w:val="3AC669EA"/>
    <w:rsid w:val="3B01F31B"/>
    <w:rsid w:val="3B54D1E8"/>
    <w:rsid w:val="3BB41823"/>
    <w:rsid w:val="3BF8EED5"/>
    <w:rsid w:val="3C03E573"/>
    <w:rsid w:val="3C157036"/>
    <w:rsid w:val="3C275A6F"/>
    <w:rsid w:val="3C2A1D9F"/>
    <w:rsid w:val="3C4B39FE"/>
    <w:rsid w:val="3D19FF42"/>
    <w:rsid w:val="3E1C1A5E"/>
    <w:rsid w:val="3E554D61"/>
    <w:rsid w:val="3F81FC00"/>
    <w:rsid w:val="405B2CCE"/>
    <w:rsid w:val="4080AFCB"/>
    <w:rsid w:val="41652ACD"/>
    <w:rsid w:val="416B38B2"/>
    <w:rsid w:val="417050AD"/>
    <w:rsid w:val="4215E477"/>
    <w:rsid w:val="42B750B6"/>
    <w:rsid w:val="42D201FD"/>
    <w:rsid w:val="431F13C8"/>
    <w:rsid w:val="43A45D44"/>
    <w:rsid w:val="43B1B4D8"/>
    <w:rsid w:val="440ADB12"/>
    <w:rsid w:val="441A5065"/>
    <w:rsid w:val="45281A33"/>
    <w:rsid w:val="45C79808"/>
    <w:rsid w:val="4621B638"/>
    <w:rsid w:val="46300D55"/>
    <w:rsid w:val="463594FF"/>
    <w:rsid w:val="46389BF0"/>
    <w:rsid w:val="46BD2CF9"/>
    <w:rsid w:val="46E9559A"/>
    <w:rsid w:val="472AFE1D"/>
    <w:rsid w:val="4738C8CA"/>
    <w:rsid w:val="47CBDDB6"/>
    <w:rsid w:val="47DD012F"/>
    <w:rsid w:val="485FBAF5"/>
    <w:rsid w:val="489A88B1"/>
    <w:rsid w:val="48B98182"/>
    <w:rsid w:val="48DC14E9"/>
    <w:rsid w:val="4927C95B"/>
    <w:rsid w:val="494C1D42"/>
    <w:rsid w:val="49782A38"/>
    <w:rsid w:val="499B1CD7"/>
    <w:rsid w:val="49F4CDBB"/>
    <w:rsid w:val="4A699A6E"/>
    <w:rsid w:val="4AFB90F2"/>
    <w:rsid w:val="4B13FA99"/>
    <w:rsid w:val="4B7771A2"/>
    <w:rsid w:val="4BDF1230"/>
    <w:rsid w:val="4C607F08"/>
    <w:rsid w:val="4C9F4ED9"/>
    <w:rsid w:val="4CB089B0"/>
    <w:rsid w:val="4D0E9EAD"/>
    <w:rsid w:val="4D1FD00B"/>
    <w:rsid w:val="4D2732C8"/>
    <w:rsid w:val="4D3DA086"/>
    <w:rsid w:val="4D43524B"/>
    <w:rsid w:val="4D99201E"/>
    <w:rsid w:val="4EA9B7A7"/>
    <w:rsid w:val="4F26011B"/>
    <w:rsid w:val="4F2A523D"/>
    <w:rsid w:val="4F34F07F"/>
    <w:rsid w:val="4F35788A"/>
    <w:rsid w:val="4FD6EF9B"/>
    <w:rsid w:val="509644A1"/>
    <w:rsid w:val="50D0C0E0"/>
    <w:rsid w:val="50DA8C83"/>
    <w:rsid w:val="50DFAB10"/>
    <w:rsid w:val="50F3B312"/>
    <w:rsid w:val="5119B2E3"/>
    <w:rsid w:val="51833C1D"/>
    <w:rsid w:val="51E49ADC"/>
    <w:rsid w:val="521028F0"/>
    <w:rsid w:val="52219493"/>
    <w:rsid w:val="523B1EB9"/>
    <w:rsid w:val="5280788A"/>
    <w:rsid w:val="5375701A"/>
    <w:rsid w:val="538E3D77"/>
    <w:rsid w:val="53DABB36"/>
    <w:rsid w:val="54128881"/>
    <w:rsid w:val="555B459A"/>
    <w:rsid w:val="55608A68"/>
    <w:rsid w:val="55C7AA8D"/>
    <w:rsid w:val="562A9CF5"/>
    <w:rsid w:val="563C9C0C"/>
    <w:rsid w:val="5644DF4E"/>
    <w:rsid w:val="5646311F"/>
    <w:rsid w:val="574C105C"/>
    <w:rsid w:val="576BA410"/>
    <w:rsid w:val="57914C30"/>
    <w:rsid w:val="57E20180"/>
    <w:rsid w:val="57F27DA1"/>
    <w:rsid w:val="58089461"/>
    <w:rsid w:val="58358D7B"/>
    <w:rsid w:val="58772912"/>
    <w:rsid w:val="58DE530E"/>
    <w:rsid w:val="5A48121C"/>
    <w:rsid w:val="5A49FCBA"/>
    <w:rsid w:val="5B44DF82"/>
    <w:rsid w:val="5B4979FB"/>
    <w:rsid w:val="5BB56D07"/>
    <w:rsid w:val="5BEFACE8"/>
    <w:rsid w:val="5C8B9021"/>
    <w:rsid w:val="5CC5EEC4"/>
    <w:rsid w:val="5D85BB4B"/>
    <w:rsid w:val="5D90BDFC"/>
    <w:rsid w:val="5DD15567"/>
    <w:rsid w:val="5DEAF9C4"/>
    <w:rsid w:val="5E514304"/>
    <w:rsid w:val="5EEA7B13"/>
    <w:rsid w:val="5EFF6F8F"/>
    <w:rsid w:val="5F5305FB"/>
    <w:rsid w:val="5F61EBFF"/>
    <w:rsid w:val="60070C1E"/>
    <w:rsid w:val="600769B7"/>
    <w:rsid w:val="600D3E29"/>
    <w:rsid w:val="6020761D"/>
    <w:rsid w:val="60C31E0B"/>
    <w:rsid w:val="6104DFC0"/>
    <w:rsid w:val="6124A6EA"/>
    <w:rsid w:val="6180F640"/>
    <w:rsid w:val="61A33A18"/>
    <w:rsid w:val="61B63BCD"/>
    <w:rsid w:val="62C0774B"/>
    <w:rsid w:val="633B1935"/>
    <w:rsid w:val="63462A3A"/>
    <w:rsid w:val="63BDEC36"/>
    <w:rsid w:val="645C47AC"/>
    <w:rsid w:val="64D413B1"/>
    <w:rsid w:val="64DADADA"/>
    <w:rsid w:val="654B7048"/>
    <w:rsid w:val="65AA3A79"/>
    <w:rsid w:val="65AB9B3F"/>
    <w:rsid w:val="665C54E9"/>
    <w:rsid w:val="665EA3C1"/>
    <w:rsid w:val="6676AB3B"/>
    <w:rsid w:val="6736EF7F"/>
    <w:rsid w:val="67476BA0"/>
    <w:rsid w:val="6766C70E"/>
    <w:rsid w:val="67EC721D"/>
    <w:rsid w:val="6893F00F"/>
    <w:rsid w:val="68FA6D80"/>
    <w:rsid w:val="69ED61CA"/>
    <w:rsid w:val="6A258636"/>
    <w:rsid w:val="6A65E405"/>
    <w:rsid w:val="6B23B927"/>
    <w:rsid w:val="6B2412DF"/>
    <w:rsid w:val="6B2FC60C"/>
    <w:rsid w:val="6B89322B"/>
    <w:rsid w:val="6B9F1FF5"/>
    <w:rsid w:val="6BCB53C2"/>
    <w:rsid w:val="6BEF72D8"/>
    <w:rsid w:val="6C1ADCC3"/>
    <w:rsid w:val="6C70186D"/>
    <w:rsid w:val="6C9A9CDC"/>
    <w:rsid w:val="6D25028C"/>
    <w:rsid w:val="6D3175D8"/>
    <w:rsid w:val="6D915B08"/>
    <w:rsid w:val="6D9CD583"/>
    <w:rsid w:val="6DF0DFB2"/>
    <w:rsid w:val="6E4B2D82"/>
    <w:rsid w:val="6E6766CE"/>
    <w:rsid w:val="7058DC15"/>
    <w:rsid w:val="70CAC5EE"/>
    <w:rsid w:val="70F45BCB"/>
    <w:rsid w:val="719266F2"/>
    <w:rsid w:val="71F3F1DD"/>
    <w:rsid w:val="72402D25"/>
    <w:rsid w:val="732C0292"/>
    <w:rsid w:val="732F24C4"/>
    <w:rsid w:val="73944410"/>
    <w:rsid w:val="7405EC9D"/>
    <w:rsid w:val="74774C70"/>
    <w:rsid w:val="7500893E"/>
    <w:rsid w:val="756D4CF6"/>
    <w:rsid w:val="75B2D24E"/>
    <w:rsid w:val="774EA2AF"/>
    <w:rsid w:val="775AA834"/>
    <w:rsid w:val="77E8DE0E"/>
    <w:rsid w:val="7853EB93"/>
    <w:rsid w:val="78E31AE2"/>
    <w:rsid w:val="78E64553"/>
    <w:rsid w:val="79CE03ED"/>
    <w:rsid w:val="79E98B56"/>
    <w:rsid w:val="79F98CA5"/>
    <w:rsid w:val="7A587FD7"/>
    <w:rsid w:val="7A7110BC"/>
    <w:rsid w:val="7AA8CAA4"/>
    <w:rsid w:val="7AD9B830"/>
    <w:rsid w:val="7B5F4EA1"/>
    <w:rsid w:val="7B7D1315"/>
    <w:rsid w:val="7C0F4987"/>
    <w:rsid w:val="7C50E51E"/>
    <w:rsid w:val="7C9F11DB"/>
    <w:rsid w:val="7CD386E8"/>
    <w:rsid w:val="7CF00FF5"/>
    <w:rsid w:val="7D089AED"/>
    <w:rsid w:val="7D391D88"/>
    <w:rsid w:val="7D7A5DCE"/>
    <w:rsid w:val="7DE16E2C"/>
    <w:rsid w:val="7DF6B2AA"/>
    <w:rsid w:val="7E311458"/>
    <w:rsid w:val="7E79C4F1"/>
    <w:rsid w:val="7EDBF7DE"/>
    <w:rsid w:val="7F3EFCD1"/>
    <w:rsid w:val="7F6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D1E8"/>
  <w15:chartTrackingRefBased/>
  <w15:docId w15:val="{644540F4-0863-4034-ADFC-3DD2CCB5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aliases w:val="Default Paragraph Font"/>
    <w:uiPriority w:val="1"/>
    <w:semiHidden/>
    <w:unhideWhenUsed/>
  </w:style>
  <w:style w:type="table" w:styleId="Tabe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390c4be44e114bd0" /><Relationship Type="http://schemas.openxmlformats.org/officeDocument/2006/relationships/image" Target="/media/image.png" Id="R65ccd51091894f5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f3c48-f7b7-44a3-85fd-f262e6a14453}"/>
      </w:docPartPr>
      <w:docPartBody>
        <w:p w14:paraId="13A285FA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Monique Vitoria Santos Feitosa</dc:creator>
  <keywords/>
  <dc:description/>
  <lastModifiedBy>Maycon Douglas Correa</lastModifiedBy>
  <revision>5</revision>
  <dcterms:created xsi:type="dcterms:W3CDTF">2022-12-10T23:55:00.0000000Z</dcterms:created>
  <dcterms:modified xsi:type="dcterms:W3CDTF">2022-12-12T19:44:43.4227197Z</dcterms:modified>
</coreProperties>
</file>