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60"/>
          <w:szCs w:val="60"/>
        </w:rPr>
      </w:pPr>
      <w:r>
        <w:rPr>
          <w:rFonts w:ascii="Times New Roman" w:hAnsi="Times New Roman" w:eastAsia="Times New Roman" w:cs="Times New Roman"/>
          <w:b/>
          <w:sz w:val="60"/>
          <w:szCs w:val="60"/>
          <w:rtl w:val="0"/>
        </w:rPr>
        <w:t>Documentation</w:t>
      </w:r>
    </w:p>
    <w:p w14:paraId="0000000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0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ElectroStore – Backend</w:t>
      </w:r>
    </w:p>
    <w:p w14:paraId="0000000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05"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Scope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Product management, basket (cart), and deals/discounts for a web-based electronics store.</w:t>
      </w:r>
    </w:p>
    <w:p w14:paraId="6AAA81B1"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3415FEF7"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 xml:space="preserve">Main Branch: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rtl w:val="0"/>
          <w:lang w:val="en-US"/>
        </w:rPr>
        <w:t>main</w:t>
      </w:r>
      <w:bookmarkStart w:id="8" w:name="_GoBack"/>
      <w:bookmarkEnd w:id="8"/>
    </w:p>
    <w:p w14:paraId="0000000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0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1. Introduction</w:t>
      </w:r>
    </w:p>
    <w:p w14:paraId="0000000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0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Purpose</w:t>
      </w:r>
    </w:p>
    <w:p w14:paraId="0000000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0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Provide a RESTful backend for an electronics store that manages products, baskets, and promotional deals.</w:t>
      </w:r>
    </w:p>
    <w:p w14:paraId="0000000C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0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Objectives</w:t>
      </w:r>
    </w:p>
    <w:p w14:paraId="0000000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0F">
      <w:pPr>
        <w:numPr>
          <w:ilvl w:val="0"/>
          <w:numId w:val="1"/>
        </w:numPr>
        <w:ind w:left="840" w:hanging="420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Standards-compliant REST APIs.</w:t>
      </w:r>
    </w:p>
    <w:p w14:paraId="0000001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11">
      <w:pPr>
        <w:numPr>
          <w:ilvl w:val="0"/>
          <w:numId w:val="1"/>
        </w:numPr>
        <w:ind w:left="840" w:hanging="420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Clear, extensible design using Clean Architecture.</w:t>
      </w:r>
    </w:p>
    <w:p w14:paraId="0000001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13">
      <w:pPr>
        <w:numPr>
          <w:ilvl w:val="0"/>
          <w:numId w:val="1"/>
        </w:numPr>
        <w:ind w:left="840" w:hanging="420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Concurrency-safe operations under multi-user load.</w:t>
      </w:r>
    </w:p>
    <w:p w14:paraId="0000001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15">
      <w:pPr>
        <w:numPr>
          <w:ilvl w:val="0"/>
          <w:numId w:val="1"/>
        </w:numPr>
        <w:ind w:left="840" w:hanging="420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Atomic transactions with rollback on failure.</w:t>
      </w:r>
    </w:p>
    <w:p w14:paraId="0000001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1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2. Clean Architecture Overview</w:t>
      </w:r>
    </w:p>
    <w:p w14:paraId="0000001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19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2.1 Principles</w:t>
      </w:r>
    </w:p>
    <w:p w14:paraId="0000001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1B">
      <w:pPr>
        <w:numPr>
          <w:ilvl w:val="0"/>
          <w:numId w:val="1"/>
        </w:numPr>
        <w:ind w:left="840" w:hanging="420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Dependency Rule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Inner layers do not depend on outer layers.</w:t>
      </w:r>
    </w:p>
    <w:p w14:paraId="0000001C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1D">
      <w:pPr>
        <w:numPr>
          <w:ilvl w:val="0"/>
          <w:numId w:val="1"/>
        </w:numPr>
        <w:ind w:left="840" w:hanging="420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Separation of Concerns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Controllers handle I/O; services orchestrate use cases; domain encapsulates business rules.</w:t>
      </w:r>
    </w:p>
    <w:p w14:paraId="0000001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1F">
      <w:pPr>
        <w:numPr>
          <w:ilvl w:val="0"/>
          <w:numId w:val="1"/>
        </w:numPr>
        <w:ind w:left="840" w:hanging="420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High Cohesion, Low Coupling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2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21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2.2 Layers</w:t>
      </w:r>
    </w:p>
    <w:p w14:paraId="0000002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23">
      <w:pPr>
        <w:numPr>
          <w:ilvl w:val="0"/>
          <w:numId w:val="2"/>
        </w:numPr>
        <w:ind w:left="420" w:hanging="420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API Layer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(Controllers): accepts HTTP requests, validates input, maps DTOs -&gt; domain models.</w:t>
      </w:r>
    </w:p>
    <w:p w14:paraId="00000024">
      <w:pPr>
        <w:numPr>
          <w:ilvl w:val="0"/>
          <w:numId w:val="2"/>
        </w:numPr>
        <w:ind w:left="4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Application Layer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(Services / Use Cases): create product/deal, add to basket, compute receipt, orchestrates transactions and calls domain logic.</w:t>
      </w:r>
    </w:p>
    <w:p w14:paraId="00000025">
      <w:pPr>
        <w:numPr>
          <w:ilvl w:val="0"/>
          <w:numId w:val="2"/>
        </w:numPr>
        <w:ind w:left="4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Domain Layer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(Entities &amp; Business Rules): core entities: Product, Deal, Basket, BasketItem.</w:t>
      </w:r>
    </w:p>
    <w:p w14:paraId="00000026">
      <w:pPr>
        <w:numPr>
          <w:ilvl w:val="0"/>
          <w:numId w:val="2"/>
        </w:numPr>
        <w:ind w:left="4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Infrastructure Layer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(Adapters): persistence (Repositories via JPA), database schema, configuration.</w:t>
      </w:r>
    </w:p>
    <w:p w14:paraId="00000027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28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Project Structure:</w:t>
      </w:r>
    </w:p>
    <w:p w14:paraId="00000029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06"/>
      </w:tblGrid>
      <w:tr w14:paraId="3D62759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6AAB73"/>
                <w:shd w:val="clear" w:fill="293C40"/>
              </w:rPr>
            </w:pP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project 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>│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└───api  // </w:t>
            </w:r>
            <w:r>
              <w:rPr>
                <w:rFonts w:ascii="Consolas" w:hAnsi="Consolas" w:eastAsia="Consolas" w:cs="Consolas"/>
                <w:color w:val="75715E"/>
                <w:shd w:val="clear" w:fill="272822"/>
                <w:rtl w:val="0"/>
              </w:rPr>
              <w:t># Presentation - Web Controller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>│   └─── src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│   │   └─── main   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│   │   └─── test  // </w:t>
            </w:r>
            <w:r>
              <w:rPr>
                <w:rFonts w:ascii="Consolas" w:hAnsi="Consolas" w:eastAsia="Consolas" w:cs="Consolas"/>
                <w:color w:val="75715E"/>
                <w:shd w:val="clear" w:fill="272822"/>
                <w:rtl w:val="0"/>
              </w:rPr>
              <w:t># End to End test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>│   │   pom.</w:t>
            </w:r>
            <w:r>
              <w:rPr>
                <w:rFonts w:ascii="Consolas" w:hAnsi="Consolas" w:eastAsia="Consolas" w:cs="Consolas"/>
                <w:b/>
                <w:color w:val="F92672"/>
                <w:shd w:val="clear" w:fill="272822"/>
                <w:rtl w:val="0"/>
              </w:rPr>
              <w:t>xml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A6E22E"/>
                <w:shd w:val="clear" w:fill="272822"/>
                <w:rtl w:val="0"/>
              </w:rPr>
              <w:t>└─── application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  // </w:t>
            </w:r>
            <w:r>
              <w:rPr>
                <w:rFonts w:ascii="Consolas" w:hAnsi="Consolas" w:eastAsia="Consolas" w:cs="Consolas"/>
                <w:color w:val="75715E"/>
                <w:shd w:val="clear" w:fill="272822"/>
                <w:rtl w:val="0"/>
              </w:rPr>
              <w:t># Application services (use cases)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>│   └─── src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>│   │   pom.</w:t>
            </w:r>
            <w:r>
              <w:rPr>
                <w:rFonts w:ascii="Consolas" w:hAnsi="Consolas" w:eastAsia="Consolas" w:cs="Consolas"/>
                <w:b/>
                <w:color w:val="F92672"/>
                <w:shd w:val="clear" w:fill="272822"/>
                <w:rtl w:val="0"/>
              </w:rPr>
              <w:t>xml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A6E22E"/>
                <w:shd w:val="clear" w:fill="272822"/>
                <w:rtl w:val="0"/>
              </w:rPr>
              <w:t>└─── domain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 // </w:t>
            </w:r>
            <w:r>
              <w:rPr>
                <w:rFonts w:ascii="Consolas" w:hAnsi="Consolas" w:eastAsia="Consolas" w:cs="Consolas"/>
                <w:color w:val="75715E"/>
                <w:shd w:val="clear" w:fill="272822"/>
                <w:rtl w:val="0"/>
              </w:rPr>
              <w:t># Enterprise business rules - Entities/Aggregates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>│   └─── src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>│   │   pom.</w:t>
            </w:r>
            <w:r>
              <w:rPr>
                <w:rFonts w:ascii="Consolas" w:hAnsi="Consolas" w:eastAsia="Consolas" w:cs="Consolas"/>
                <w:b/>
                <w:color w:val="F92672"/>
                <w:shd w:val="clear" w:fill="272822"/>
                <w:rtl w:val="0"/>
              </w:rPr>
              <w:t>xml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A6E22E"/>
                <w:shd w:val="clear" w:fill="272822"/>
                <w:rtl w:val="0"/>
              </w:rPr>
              <w:t>└─── infra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 // </w:t>
            </w:r>
            <w:r>
              <w:rPr>
                <w:rFonts w:ascii="Consolas" w:hAnsi="Consolas" w:eastAsia="Consolas" w:cs="Consolas"/>
                <w:color w:val="75715E"/>
                <w:shd w:val="clear" w:fill="272822"/>
                <w:rtl w:val="0"/>
              </w:rPr>
              <w:t># Infrastructure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>│   └─── src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>│   │   pom.</w:t>
            </w:r>
            <w:r>
              <w:rPr>
                <w:rFonts w:ascii="Consolas" w:hAnsi="Consolas" w:eastAsia="Consolas" w:cs="Consolas"/>
                <w:b/>
                <w:color w:val="F92672"/>
                <w:shd w:val="clear" w:fill="272822"/>
                <w:rtl w:val="0"/>
              </w:rPr>
              <w:t>xml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A6E22E"/>
                <w:shd w:val="clear" w:fill="272822"/>
                <w:rtl w:val="0"/>
              </w:rPr>
              <w:t>pom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>.xml</w:t>
            </w:r>
          </w:p>
        </w:tc>
      </w:tr>
    </w:tbl>
    <w:p w14:paraId="0000002B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4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06"/>
      </w:tblGrid>
      <w:tr w14:paraId="59F1819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api/...            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      # Controllers, request/response DTOs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application/...     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# Services, use </w:t>
            </w:r>
            <w:r>
              <w:rPr>
                <w:rFonts w:ascii="Consolas" w:hAnsi="Consolas" w:eastAsia="Consolas" w:cs="Consolas"/>
                <w:b/>
                <w:color w:val="F92672"/>
                <w:shd w:val="clear" w:fill="272822"/>
                <w:rtl w:val="0"/>
              </w:rPr>
              <w:t>case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 orchestration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domain/...          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# Entities, value objects, domain services 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 xml:space="preserve">infra/...           </w:t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fill="272822"/>
                <w:rtl w:val="0"/>
              </w:rPr>
              <w:t># JPA repositories, mappers, DB config</w:t>
            </w:r>
          </w:p>
        </w:tc>
      </w:tr>
    </w:tbl>
    <w:p w14:paraId="0000002D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2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Diagrams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 w14:paraId="0000002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4033520" cy="29051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9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31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3. System Flow Diagrams</w:t>
      </w:r>
    </w:p>
    <w:p w14:paraId="0000003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33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3.1 Product Management (Admin) – Create Product</w:t>
      </w:r>
    </w:p>
    <w:p w14:paraId="0000003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3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Scenario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Admin creates a product via POST /api/admin/products.</w:t>
      </w:r>
    </w:p>
    <w:p w14:paraId="0000003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3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Flow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 w14:paraId="0000003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39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Controller validates request, maps to domain model.</w:t>
      </w:r>
    </w:p>
    <w:p w14:paraId="0000003A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Application service invokes domain validations.</w:t>
      </w:r>
    </w:p>
    <w:p w14:paraId="0000003B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Service calls repository to persist product.</w:t>
      </w:r>
    </w:p>
    <w:p w14:paraId="0000003C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Return created resource.</w:t>
      </w:r>
    </w:p>
    <w:p w14:paraId="0000003D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3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273675" cy="2654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40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3.2 Basket Management (Customer) – Add Item to Basket</w:t>
      </w:r>
    </w:p>
    <w:p w14:paraId="00000041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42">
      <w:pPr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Scenario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Customer adds a product to a basket via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POST /api/baskets/{id}/items.</w:t>
      </w:r>
    </w:p>
    <w:p w14:paraId="0000004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4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Flow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 w14:paraId="00000045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Service loads product &amp; basket within a transaction.</w:t>
      </w:r>
    </w:p>
    <w:p w14:paraId="00000046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Check stock.</w:t>
      </w:r>
    </w:p>
    <w:p w14:paraId="00000047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If stock sufficient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create BasketItem, decrement Product.stock, commit.</w:t>
      </w:r>
    </w:p>
    <w:p w14:paraId="00000048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If insufficient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rollback and return 409 Conflict.</w:t>
      </w:r>
    </w:p>
    <w:p w14:paraId="00000049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4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4295775" cy="34385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>
      <w:pPr>
        <w:pStyle w:val="4"/>
        <w:keepNext w:val="0"/>
        <w:keepLines w:val="0"/>
        <w:rPr>
          <w:rFonts w:ascii="Times New Roman" w:hAnsi="Times New Roman" w:eastAsia="Times New Roman" w:cs="Times New Roman"/>
          <w:sz w:val="26"/>
          <w:szCs w:val="26"/>
        </w:rPr>
      </w:pPr>
      <w:bookmarkStart w:id="0" w:name="_cwqmvfr8j4j" w:colFirst="0" w:colLast="0"/>
      <w:bookmarkEnd w:id="0"/>
      <w:r>
        <w:rPr>
          <w:rFonts w:ascii="Times New Roman" w:hAnsi="Times New Roman" w:eastAsia="Times New Roman" w:cs="Times New Roman"/>
          <w:sz w:val="26"/>
          <w:szCs w:val="26"/>
          <w:rtl w:val="0"/>
        </w:rPr>
        <w:t>Concurrency Handling</w:t>
      </w:r>
    </w:p>
    <w:p w14:paraId="0000004C">
      <w:pPr>
        <w:pStyle w:val="4"/>
        <w:keepNext w:val="0"/>
        <w:keepLines w:val="0"/>
        <w:numPr>
          <w:ilvl w:val="0"/>
          <w:numId w:val="5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u w:val="none"/>
        </w:rPr>
      </w:pPr>
      <w:bookmarkStart w:id="1" w:name="_v6fvh5yj341y" w:colFirst="0" w:colLast="0"/>
      <w:bookmarkEnd w:id="1"/>
      <w:r>
        <w:rPr>
          <w:rFonts w:ascii="Times New Roman" w:hAnsi="Times New Roman" w:eastAsia="Times New Roman" w:cs="Times New Roman"/>
          <w:sz w:val="28"/>
          <w:szCs w:val="28"/>
          <w:rtl w:val="0"/>
        </w:rPr>
        <w:t>Pessimistic Locking</w:t>
      </w:r>
      <w:r>
        <w:rPr>
          <w:rFonts w:ascii="Cardo" w:hAnsi="Cardo" w:eastAsia="Cardo" w:cs="Cardo"/>
          <w:b w:val="0"/>
          <w:sz w:val="28"/>
          <w:szCs w:val="28"/>
          <w:rtl w:val="0"/>
        </w:rPr>
        <w:t>: Main branch → lock p</w:t>
      </w:r>
      <w:r>
        <w:rPr>
          <w:rFonts w:ascii="Times New Roman" w:hAnsi="Times New Roman" w:eastAsia="Times New Roman" w:cs="Times New Roman"/>
          <w:b w:val="0"/>
          <w:rtl w:val="0"/>
        </w:rPr>
        <w:t xml:space="preserve">roduct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row when reducing stock.</w:t>
      </w:r>
    </w:p>
    <w:p w14:paraId="0000004D">
      <w:pPr>
        <w:pStyle w:val="4"/>
        <w:keepNext w:val="0"/>
        <w:keepLines w:val="0"/>
        <w:numPr>
          <w:ilvl w:val="0"/>
          <w:numId w:val="5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u w:val="none"/>
        </w:rPr>
      </w:pPr>
      <w:bookmarkStart w:id="2" w:name="_9mduh7m3ib26" w:colFirst="0" w:colLast="0"/>
      <w:bookmarkEnd w:id="2"/>
      <w:r>
        <w:rPr>
          <w:rFonts w:ascii="Times New Roman" w:hAnsi="Times New Roman" w:eastAsia="Times New Roman" w:cs="Times New Roman"/>
          <w:sz w:val="28"/>
          <w:szCs w:val="28"/>
          <w:rtl w:val="0"/>
        </w:rPr>
        <w:t>Optimistic Locking</w:t>
      </w:r>
      <w:r>
        <w:rPr>
          <w:rFonts w:ascii="Cardo" w:hAnsi="Cardo" w:eastAsia="Cardo" w:cs="Cardo"/>
          <w:b w:val="0"/>
          <w:sz w:val="28"/>
          <w:szCs w:val="28"/>
          <w:rtl w:val="0"/>
        </w:rPr>
        <w:t>: In-progress branch → use v</w:t>
      </w:r>
      <w:r>
        <w:rPr>
          <w:rFonts w:ascii="Times New Roman" w:hAnsi="Times New Roman" w:eastAsia="Times New Roman" w:cs="Times New Roman"/>
          <w:b w:val="0"/>
          <w:rtl w:val="0"/>
        </w:rPr>
        <w:t xml:space="preserve">ersion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column + retry on conflict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4E">
      <w:pPr>
        <w:pStyle w:val="4"/>
        <w:keepNext w:val="0"/>
        <w:keepLines w:val="0"/>
        <w:numPr>
          <w:ilvl w:val="0"/>
          <w:numId w:val="5"/>
        </w:numPr>
        <w:spacing w:before="0" w:beforeAutospacing="0"/>
        <w:ind w:left="720" w:hanging="360"/>
        <w:rPr>
          <w:rFonts w:ascii="Times New Roman" w:hAnsi="Times New Roman" w:eastAsia="Times New Roman" w:cs="Times New Roman"/>
          <w:u w:val="none"/>
        </w:rPr>
      </w:pPr>
      <w:bookmarkStart w:id="3" w:name="_alppny4dxb40" w:colFirst="0" w:colLast="0"/>
      <w:bookmarkEnd w:id="3"/>
      <w:r>
        <w:rPr>
          <w:rFonts w:ascii="Times New Roman" w:hAnsi="Times New Roman" w:eastAsia="Times New Roman" w:cs="Times New Roman"/>
          <w:rtl w:val="0"/>
        </w:rPr>
        <w:t>Idempotency key</w:t>
      </w:r>
      <w:r>
        <w:rPr>
          <w:rFonts w:ascii="Times New Roman" w:hAnsi="Times New Roman" w:eastAsia="Times New Roman" w:cs="Times New Roman"/>
          <w:b w:val="0"/>
          <w:rtl w:val="0"/>
        </w:rPr>
        <w:t xml:space="preserve"> for repeated client retries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To be handled later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4F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1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3.3 Receipt Calculation</w:t>
      </w:r>
    </w:p>
    <w:p w14:paraId="0000005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3">
      <w:pPr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Scenario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GET /api/baskets/{id}/receipt.</w:t>
      </w:r>
    </w:p>
    <w:p w14:paraId="0000005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Flow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 w14:paraId="0000005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7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Load basket + items.</w:t>
      </w:r>
    </w:p>
    <w:p w14:paraId="00000058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DealEngine filters active (non-expired) deals.</w:t>
      </w:r>
    </w:p>
    <w:p w14:paraId="00000059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Apply qualifying deals to items.</w:t>
      </w:r>
    </w:p>
    <w:p w14:paraId="0000005A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Compute line totals and grand total.</w:t>
      </w:r>
    </w:p>
    <w:p w14:paraId="0000005B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Return receipt JSON.</w:t>
      </w:r>
    </w:p>
    <w:p w14:paraId="0000005C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273675" cy="3733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4. Data Model</w:t>
      </w:r>
    </w:p>
    <w:p w14:paraId="0000005F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0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4.1 Entities (Fields)</w:t>
      </w:r>
    </w:p>
    <w:p w14:paraId="00000061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Product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id, name, category, price, stock, available (boolean), createdAt, updatedAt</w:t>
      </w:r>
    </w:p>
    <w:p w14:paraId="00000062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Deal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id, productId (FK), dealType (B1G50_2ND</w:t>
      </w:r>
    </w:p>
    <w:p w14:paraId="00000063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, THIRTY_PERCENT_OFF), description, expirationDateTime, createdAt, updatedAt</w:t>
      </w:r>
    </w:p>
    <w:p w14:paraId="00000064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Basket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id, userId, status (e.g., OPEN, CHECKED_OUT), createdAt, updatedAt</w:t>
      </w:r>
    </w:p>
    <w:p w14:paraId="00000065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BasketItem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id, basketId (FK), productId (FK), quantity, createdAt, updatedAt</w:t>
      </w:r>
    </w:p>
    <w:p w14:paraId="00000066">
      <w:pPr>
        <w:pStyle w:val="4"/>
        <w:keepNext w:val="0"/>
        <w:keepLines w:val="0"/>
        <w:rPr>
          <w:rFonts w:ascii="Times New Roman" w:hAnsi="Times New Roman" w:eastAsia="Times New Roman" w:cs="Times New Roman"/>
          <w:sz w:val="26"/>
          <w:szCs w:val="26"/>
        </w:rPr>
      </w:pPr>
      <w:bookmarkStart w:id="4" w:name="_bb2xg59nydmr" w:colFirst="0" w:colLast="0"/>
      <w:bookmarkEnd w:id="4"/>
      <w:r>
        <w:rPr>
          <w:rFonts w:ascii="Times New Roman" w:hAnsi="Times New Roman" w:eastAsia="Times New Roman" w:cs="Times New Roman"/>
          <w:sz w:val="26"/>
          <w:szCs w:val="26"/>
          <w:rtl w:val="0"/>
        </w:rPr>
        <w:t>4.2 Relationships (ERD)</w:t>
      </w:r>
    </w:p>
    <w:p w14:paraId="0000006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This project uses an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H2 in-memory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database</w:t>
      </w:r>
    </w:p>
    <w:p w14:paraId="00000068">
      <w:pPr>
        <w:pStyle w:val="4"/>
        <w:keepNext w:val="0"/>
        <w:keepLines w:val="0"/>
        <w:numPr>
          <w:ilvl w:val="0"/>
          <w:numId w:val="8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bookmarkStart w:id="5" w:name="_m7h8x3f9zf6e" w:colFirst="0" w:colLast="0"/>
      <w:bookmarkEnd w:id="5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Product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1 – 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BasketItem</w:t>
      </w:r>
    </w:p>
    <w:p w14:paraId="00000069">
      <w:pPr>
        <w:pStyle w:val="4"/>
        <w:keepNext w:val="0"/>
        <w:keepLines w:val="0"/>
        <w:numPr>
          <w:ilvl w:val="0"/>
          <w:numId w:val="8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bookmarkStart w:id="6" w:name="_eqq8jnlbcmn8" w:colFirst="0" w:colLast="0"/>
      <w:bookmarkEnd w:id="6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Basket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1 – 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BasketItem</w:t>
      </w:r>
    </w:p>
    <w:p w14:paraId="0000006A">
      <w:pPr>
        <w:pStyle w:val="4"/>
        <w:keepNext w:val="0"/>
        <w:keepLines w:val="0"/>
        <w:numPr>
          <w:ilvl w:val="0"/>
          <w:numId w:val="8"/>
        </w:numPr>
        <w:spacing w:before="0" w:before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bookmarkStart w:id="7" w:name="_qzmibvmy6qeu" w:colFirst="0" w:colLast="0"/>
      <w:bookmarkEnd w:id="7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Deal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rtl w:val="0"/>
        </w:rPr>
        <w:t>N - 1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Product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(each deal belongs to a product)</w:t>
      </w:r>
    </w:p>
    <w:p w14:paraId="0000006B">
      <w:pPr>
        <w:ind w:left="0" w:firstLine="0"/>
      </w:pPr>
      <w:r>
        <w:drawing>
          <wp:inline distT="114300" distB="114300" distL="114300" distR="114300">
            <wp:extent cx="5273675" cy="3670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C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4.3 Constraints &amp; Validation</w:t>
      </w:r>
    </w:p>
    <w:p w14:paraId="0000006D">
      <w:pPr>
        <w:numPr>
          <w:ilvl w:val="0"/>
          <w:numId w:val="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BasketItem.quantity &gt; 0</w:t>
      </w:r>
    </w:p>
    <w:p w14:paraId="0000006E">
      <w:pPr>
        <w:numPr>
          <w:ilvl w:val="0"/>
          <w:numId w:val="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Product.stock &gt;= 0 (enforced by business logic + DB checks if applied)</w:t>
      </w:r>
    </w:p>
    <w:p w14:paraId="0000006F">
      <w:pPr>
        <w:numPr>
          <w:ilvl w:val="0"/>
          <w:numId w:val="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Deal.expirationDateTime must be greater than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current time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for the deal to be valid</w:t>
      </w:r>
    </w:p>
    <w:p w14:paraId="00000070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71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5. API Design</w:t>
      </w:r>
    </w:p>
    <w:p w14:paraId="0000007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73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5.1 Admin Endpoints</w:t>
      </w:r>
    </w:p>
    <w:p w14:paraId="00000074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5"/>
        <w:tblW w:w="82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10"/>
        <w:gridCol w:w="3810"/>
        <w:gridCol w:w="2760"/>
      </w:tblGrid>
      <w:tr w14:paraId="253BD17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widowControl w:val="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Method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widowControl w:val="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Path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widowControl w:val="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Purpose</w:t>
            </w:r>
          </w:p>
        </w:tc>
      </w:tr>
      <w:tr w14:paraId="69BB416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POST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/api/admin/products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Create product</w:t>
            </w:r>
          </w:p>
        </w:tc>
      </w:tr>
      <w:tr w14:paraId="10DEC5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DELETE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/api/admin/products/{id}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Remove product</w:t>
            </w:r>
          </w:p>
        </w:tc>
      </w:tr>
      <w:tr w14:paraId="375343C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E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GET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F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/api/admin/products?page={page}&amp;size={size}&amp;name={name}&amp;category={category}&amp;minPrice={minPrice}&amp;maxPrice={maxPrice}</w:t>
            </w:r>
          </w:p>
          <w:p w14:paraId="00000080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List/filter products (paginated)</w:t>
            </w:r>
          </w:p>
        </w:tc>
      </w:tr>
      <w:tr w14:paraId="0A65E43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GET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/api/admin/products/all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4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List all products (testing)</w:t>
            </w:r>
          </w:p>
        </w:tc>
      </w:tr>
      <w:tr w14:paraId="433495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5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GET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6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/api/admin/products/{productId}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7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Get product by ID (testing)</w:t>
            </w:r>
          </w:p>
        </w:tc>
      </w:tr>
      <w:tr w14:paraId="159A68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8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POST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9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/api/admin/deals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A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Create deal</w:t>
            </w:r>
          </w:p>
        </w:tc>
      </w:tr>
      <w:tr w14:paraId="2F1C73A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B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DELETE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C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/api/admin/deals/{dealId}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D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Delete deal</w:t>
            </w:r>
          </w:p>
        </w:tc>
      </w:tr>
      <w:tr w14:paraId="2463CE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E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GET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F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/api/admin/deals?page={page}&amp;size={size}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0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List all deals (paginated)</w:t>
            </w:r>
          </w:p>
        </w:tc>
      </w:tr>
    </w:tbl>
    <w:p w14:paraId="00000091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92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5.2 Customer Endpoints</w:t>
      </w:r>
    </w:p>
    <w:p w14:paraId="00000093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6"/>
        <w:tblW w:w="82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3765"/>
        <w:gridCol w:w="2925"/>
      </w:tblGrid>
      <w:tr w14:paraId="2699B48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Method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Path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Purpose</w:t>
            </w:r>
          </w:p>
        </w:tc>
      </w:tr>
      <w:tr w14:paraId="7C9E783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43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GET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/api/customer/products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Query: name,category,minPrice,maxPrice,available,page,size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Browse catalog with filters (paginated)</w:t>
            </w:r>
          </w:p>
        </w:tc>
      </w:tr>
      <w:tr w14:paraId="3D404D8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POST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/api/customer/basket/items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Add product to basket (decrement stock)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Header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: X-Customer-ID </w:t>
            </w:r>
          </w:p>
        </w:tc>
      </w:tr>
      <w:tr w14:paraId="327A4E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DELETE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/api/customer/basket/items/{productId}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Remove product from basket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Header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 X-Customer-ID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Path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 productId</w:t>
            </w:r>
          </w:p>
        </w:tc>
      </w:tr>
      <w:tr w14:paraId="2D3C67D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GET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/api/customer/basket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View current basket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Header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 X-Customer-ID</w:t>
            </w:r>
          </w:p>
        </w:tc>
      </w:tr>
      <w:tr w14:paraId="3C8108A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3">
            <w:pPr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GET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/api/customer/receipt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Generate receipt for current basket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Header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 X-Customer-ID</w:t>
            </w:r>
          </w:p>
        </w:tc>
      </w:tr>
    </w:tbl>
    <w:p w14:paraId="000000A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A7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A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5.3 Error Model (standardized)</w:t>
      </w:r>
    </w:p>
    <w:p w14:paraId="000000A9">
      <w:pPr>
        <w:numPr>
          <w:ilvl w:val="0"/>
          <w:numId w:val="10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409 Conflict </w:t>
      </w:r>
      <w:r>
        <w:rPr>
          <w:rFonts w:ascii="Cardo" w:hAnsi="Cardo" w:eastAsia="Cardo" w:cs="Cardo"/>
          <w:sz w:val="28"/>
          <w:szCs w:val="28"/>
          <w:rtl w:val="0"/>
        </w:rPr>
        <w:t>→ Insufficient stock.</w:t>
      </w:r>
    </w:p>
    <w:p w14:paraId="000000AA">
      <w:pPr>
        <w:numPr>
          <w:ilvl w:val="0"/>
          <w:numId w:val="10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422 Unprocessable Entity</w:t>
      </w:r>
      <w:r>
        <w:rPr>
          <w:rFonts w:ascii="Cardo" w:hAnsi="Cardo" w:eastAsia="Cardo" w:cs="Cardo"/>
          <w:sz w:val="28"/>
          <w:szCs w:val="28"/>
          <w:rtl w:val="0"/>
        </w:rPr>
        <w:t xml:space="preserve"> → Invalid/expired deal or business rule violation.</w:t>
      </w:r>
    </w:p>
    <w:p w14:paraId="000000AB">
      <w:pPr>
        <w:numPr>
          <w:ilvl w:val="0"/>
          <w:numId w:val="10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404 Not Found</w:t>
      </w:r>
      <w:r>
        <w:rPr>
          <w:rFonts w:ascii="Cardo" w:hAnsi="Cardo" w:eastAsia="Cardo" w:cs="Cardo"/>
          <w:sz w:val="28"/>
          <w:szCs w:val="28"/>
          <w:rtl w:val="0"/>
        </w:rPr>
        <w:t xml:space="preserve"> → Resource missing.</w:t>
      </w:r>
    </w:p>
    <w:p w14:paraId="000000AC">
      <w:pPr>
        <w:numPr>
          <w:ilvl w:val="0"/>
          <w:numId w:val="10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400 Bad Request</w:t>
      </w:r>
      <w:r>
        <w:rPr>
          <w:rFonts w:ascii="Cardo" w:hAnsi="Cardo" w:eastAsia="Cardo" w:cs="Cardo"/>
          <w:sz w:val="28"/>
          <w:szCs w:val="28"/>
          <w:rtl w:val="0"/>
        </w:rPr>
        <w:t xml:space="preserve"> → Validation errors.</w:t>
      </w:r>
    </w:p>
    <w:p w14:paraId="000000AD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A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5.4 Pagination &amp; Sorting </w:t>
      </w:r>
    </w:p>
    <w:p w14:paraId="000000AF">
      <w:pPr>
        <w:numPr>
          <w:ilvl w:val="0"/>
          <w:numId w:val="1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Query: page (0-based), size (default 10), sort (e.g., price,asc).</w:t>
      </w:r>
    </w:p>
    <w:p w14:paraId="000000B0">
      <w:pPr>
        <w:numPr>
          <w:ilvl w:val="0"/>
          <w:numId w:val="1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Response envelope: { "content": [...], "page": 0, "size": 10, "totalElements": 123, "totalPages": 13 }.</w:t>
      </w:r>
    </w:p>
    <w:p w14:paraId="000000B1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B2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6. Run &amp; Usage</w:t>
      </w:r>
    </w:p>
    <w:p w14:paraId="000000B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B4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Requirements</w:t>
      </w:r>
    </w:p>
    <w:p w14:paraId="000000B5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B6">
      <w:pPr>
        <w:numPr>
          <w:ilvl w:val="0"/>
          <w:numId w:val="1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JDK 21</w:t>
      </w:r>
    </w:p>
    <w:p w14:paraId="000000B7">
      <w:pPr>
        <w:numPr>
          <w:ilvl w:val="0"/>
          <w:numId w:val="1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Maven 3.6+</w:t>
      </w:r>
    </w:p>
    <w:p w14:paraId="000000B8">
      <w:pPr>
        <w:numPr>
          <w:ilvl w:val="0"/>
          <w:numId w:val="1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Docker (optional)</w:t>
      </w:r>
    </w:p>
    <w:p w14:paraId="000000B9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B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There are 3 ways to run: </w:t>
      </w:r>
    </w:p>
    <w:p w14:paraId="000000BB">
      <w:pPr>
        <w:numPr>
          <w:ilvl w:val="0"/>
          <w:numId w:val="13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Run (Maven, module api)</w:t>
      </w:r>
    </w:p>
    <w:p w14:paraId="000000BC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7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06"/>
      </w:tblGrid>
      <w:tr w14:paraId="3ADBFDD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75715E"/>
                <w:sz w:val="24"/>
                <w:szCs w:val="24"/>
                <w:shd w:val="clear" w:fill="272822"/>
                <w:rtl w:val="0"/>
              </w:rPr>
              <w:t># Windows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>.\mvnw.cmd -f .\api\pom.</w:t>
            </w:r>
            <w:r>
              <w:rPr>
                <w:rFonts w:ascii="Consolas" w:hAnsi="Consolas" w:eastAsia="Consolas" w:cs="Consolas"/>
                <w:b/>
                <w:color w:val="F92672"/>
                <w:sz w:val="24"/>
                <w:szCs w:val="24"/>
                <w:shd w:val="clear" w:fill="272822"/>
                <w:rtl w:val="0"/>
              </w:rPr>
              <w:t>xml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A6E22E"/>
                <w:sz w:val="24"/>
                <w:szCs w:val="24"/>
                <w:shd w:val="clear" w:fill="272822"/>
                <w:rtl w:val="0"/>
              </w:rPr>
              <w:t>spring-boot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>:run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75715E"/>
                <w:sz w:val="24"/>
                <w:szCs w:val="24"/>
                <w:shd w:val="clear" w:fill="272822"/>
                <w:rtl w:val="0"/>
              </w:rPr>
              <w:t># macOS/Linux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>./mvnw -f ./api/pom.</w:t>
            </w:r>
            <w:r>
              <w:rPr>
                <w:rFonts w:ascii="Consolas" w:hAnsi="Consolas" w:eastAsia="Consolas" w:cs="Consolas"/>
                <w:b/>
                <w:color w:val="F92672"/>
                <w:sz w:val="24"/>
                <w:szCs w:val="24"/>
                <w:shd w:val="clear" w:fill="272822"/>
                <w:rtl w:val="0"/>
              </w:rPr>
              <w:t>xml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A6E22E"/>
                <w:sz w:val="24"/>
                <w:szCs w:val="24"/>
                <w:shd w:val="clear" w:fill="272822"/>
                <w:rtl w:val="0"/>
              </w:rPr>
              <w:t>spring-boot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>:run</w:t>
            </w:r>
          </w:p>
        </w:tc>
      </w:tr>
    </w:tbl>
    <w:p w14:paraId="000000B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BF">
      <w:pPr>
        <w:numPr>
          <w:ilvl w:val="0"/>
          <w:numId w:val="13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Package &amp; Docker (optional)</w:t>
      </w:r>
    </w:p>
    <w:p w14:paraId="000000C0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8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06"/>
      </w:tblGrid>
      <w:tr w14:paraId="2298A21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>./mvnw -DskipTests package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>docker build -t electrostore-</w:t>
            </w:r>
            <w:r>
              <w:rPr>
                <w:rFonts w:ascii="Consolas" w:hAnsi="Consolas" w:eastAsia="Consolas" w:cs="Consolas"/>
                <w:b/>
                <w:color w:val="F92672"/>
                <w:sz w:val="24"/>
                <w:szCs w:val="24"/>
                <w:shd w:val="clear" w:fill="272822"/>
                <w:rtl w:val="0"/>
              </w:rPr>
              <w:t>app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 xml:space="preserve"> .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 xml:space="preserve">docker </w:t>
            </w:r>
            <w:r>
              <w:rPr>
                <w:rFonts w:ascii="Consolas" w:hAnsi="Consolas" w:eastAsia="Consolas" w:cs="Consolas"/>
                <w:b/>
                <w:color w:val="F92672"/>
                <w:sz w:val="24"/>
                <w:szCs w:val="24"/>
                <w:shd w:val="clear" w:fill="272822"/>
                <w:rtl w:val="0"/>
              </w:rPr>
              <w:t>run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 xml:space="preserve"> --</w:t>
            </w:r>
            <w:r>
              <w:rPr>
                <w:rFonts w:ascii="Consolas" w:hAnsi="Consolas" w:eastAsia="Consolas" w:cs="Consolas"/>
                <w:b/>
                <w:color w:val="F92672"/>
                <w:sz w:val="24"/>
                <w:szCs w:val="24"/>
                <w:shd w:val="clear" w:fill="272822"/>
                <w:rtl w:val="0"/>
              </w:rPr>
              <w:t>rm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 xml:space="preserve"> -p 8080:8080 electrostore-</w:t>
            </w:r>
            <w:r>
              <w:rPr>
                <w:rFonts w:ascii="Consolas" w:hAnsi="Consolas" w:eastAsia="Consolas" w:cs="Consolas"/>
                <w:b/>
                <w:color w:val="F92672"/>
                <w:sz w:val="24"/>
                <w:szCs w:val="24"/>
                <w:shd w:val="clear" w:fill="272822"/>
                <w:rtl w:val="0"/>
              </w:rPr>
              <w:t>app</w:t>
            </w:r>
          </w:p>
        </w:tc>
      </w:tr>
    </w:tbl>
    <w:p w14:paraId="000000C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C3">
      <w:pPr>
        <w:numPr>
          <w:ilvl w:val="0"/>
          <w:numId w:val="13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Docker Compose</w:t>
      </w:r>
    </w:p>
    <w:p w14:paraId="000000C4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9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06"/>
      </w:tblGrid>
      <w:tr w14:paraId="7A43593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>docker compose up -d --build</w:t>
            </w:r>
          </w:p>
        </w:tc>
      </w:tr>
    </w:tbl>
    <w:p w14:paraId="000000C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C7">
      <w:pPr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Base URL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fldChar w:fldCharType="begin"/>
      </w:r>
      <w:r>
        <w:instrText xml:space="preserve"> HYPERLINK "http://localhost:8080"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1155CC"/>
          <w:sz w:val="28"/>
          <w:szCs w:val="28"/>
          <w:u w:val="single"/>
          <w:rtl w:val="0"/>
        </w:rPr>
        <w:t>http://localhost:8080</w:t>
      </w:r>
      <w:r>
        <w:rPr>
          <w:rFonts w:ascii="Times New Roman" w:hAnsi="Times New Roman" w:eastAsia="Times New Roman" w:cs="Times New Roman"/>
          <w:i/>
          <w:color w:val="1155CC"/>
          <w:sz w:val="28"/>
          <w:szCs w:val="28"/>
          <w:u w:val="single"/>
          <w:rtl w:val="0"/>
        </w:rPr>
        <w:fldChar w:fldCharType="end"/>
      </w:r>
    </w:p>
    <w:p w14:paraId="000000C8">
      <w:pPr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C9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CA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Test (run all tests in api)</w:t>
      </w:r>
    </w:p>
    <w:p w14:paraId="000000CB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20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06"/>
      </w:tblGrid>
      <w:tr w14:paraId="3992C22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C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>./mvnw -</w:t>
            </w:r>
            <w:r>
              <w:rPr>
                <w:rFonts w:ascii="Consolas" w:hAnsi="Consolas" w:eastAsia="Consolas" w:cs="Consolas"/>
                <w:b/>
                <w:color w:val="F92672"/>
                <w:sz w:val="24"/>
                <w:szCs w:val="24"/>
                <w:shd w:val="clear" w:fill="272822"/>
                <w:rtl w:val="0"/>
              </w:rPr>
              <w:t>pl</w:t>
            </w:r>
            <w:r>
              <w:rPr>
                <w:rFonts w:ascii="Consolas" w:hAnsi="Consolas" w:eastAsia="Consolas" w:cs="Consolas"/>
                <w:color w:val="DDDDDD"/>
                <w:sz w:val="24"/>
                <w:szCs w:val="24"/>
                <w:shd w:val="clear" w:fill="272822"/>
                <w:rtl w:val="0"/>
              </w:rPr>
              <w:t xml:space="preserve"> api </w:t>
            </w:r>
            <w:r>
              <w:rPr>
                <w:rFonts w:ascii="Consolas" w:hAnsi="Consolas" w:eastAsia="Consolas" w:cs="Consolas"/>
                <w:b/>
                <w:color w:val="F92672"/>
                <w:sz w:val="24"/>
                <w:szCs w:val="24"/>
                <w:shd w:val="clear" w:fill="272822"/>
                <w:rtl w:val="0"/>
              </w:rPr>
              <w:t>test</w:t>
            </w:r>
          </w:p>
        </w:tc>
      </w:tr>
    </w:tbl>
    <w:p w14:paraId="000000CD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CE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7. Concurrency &amp; Transactions</w:t>
      </w:r>
    </w:p>
    <w:p w14:paraId="000000CF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D0">
      <w:pPr>
        <w:numPr>
          <w:ilvl w:val="0"/>
          <w:numId w:val="1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Atomicity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Basket updates and stock decrements occur within a single DB transaction; on failure, rollback all changes.</w:t>
      </w:r>
    </w:p>
    <w:p w14:paraId="000000D1">
      <w:pPr>
        <w:numPr>
          <w:ilvl w:val="0"/>
          <w:numId w:val="1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Isolation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Use pessimistic locking for hot rows (stock decrements) or optimistic locking with retry to prevent oversell.</w:t>
      </w:r>
    </w:p>
    <w:p w14:paraId="000000D2">
      <w:pPr>
        <w:numPr>
          <w:ilvl w:val="0"/>
          <w:numId w:val="1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Idempotency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Optional idempotency keys for create/update endpoints to handle client retries safely.</w:t>
      </w:r>
    </w:p>
    <w:p w14:paraId="000000D3">
      <w:pPr>
        <w:numPr>
          <w:ilvl w:val="0"/>
          <w:numId w:val="1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Validation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Re-read stock before commit or use DB constraints to ensure stock &gt;= 0.</w:t>
      </w:r>
    </w:p>
    <w:p w14:paraId="000000D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D5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rd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40" w:hanging="42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■"/>
      <w:lvlJc w:val="left"/>
      <w:pPr>
        <w:ind w:left="1260" w:hanging="420"/>
      </w:pPr>
      <w:rPr>
        <w:rFonts w:ascii="Noto Sans Symbols" w:hAnsi="Noto Sans Symbols" w:eastAsia="Noto Sans Symbols" w:cs="Noto Sans Symbols"/>
        <w:sz w:val="18"/>
        <w:szCs w:val="18"/>
      </w:rPr>
    </w:lvl>
    <w:lvl w:ilvl="2" w:tentative="0">
      <w:start w:val="1"/>
      <w:numFmt w:val="bullet"/>
      <w:lvlText w:val="◆"/>
      <w:lvlJc w:val="left"/>
      <w:pPr>
        <w:ind w:left="1680" w:hanging="42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100" w:hanging="42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■"/>
      <w:lvlJc w:val="left"/>
      <w:pPr>
        <w:ind w:left="2520" w:hanging="42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◆"/>
      <w:lvlJc w:val="left"/>
      <w:pPr>
        <w:ind w:left="2940" w:hanging="42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3360" w:hanging="42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■"/>
      <w:lvlJc w:val="left"/>
      <w:pPr>
        <w:ind w:left="3780" w:hanging="42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◆"/>
      <w:lvlJc w:val="left"/>
      <w:pPr>
        <w:ind w:left="4200" w:hanging="420"/>
      </w:pPr>
      <w:rPr>
        <w:rFonts w:ascii="Noto Sans Symbols" w:hAnsi="Noto Sans Symbols" w:eastAsia="Noto Sans Symbols" w:cs="Noto Sans Symbols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79143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Office_12.2.0.22222_F1E327BC-269C-435d-A152-05C5408002CA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2025-08-19T18:08:13Z</dcterms:created>
  <dc:creator>tongduong</dc:creator>
  <cp:lastModifiedBy>tongduong</cp:lastModifiedBy>
  <dcterms:modified xsi:type="dcterms:W3CDTF">2025-08-19T18:08:43Z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88C63D4D0B9E44AD9573E795AFFEB496_11</vt:lpwstr>
  </property>
</Properties>
</file>