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4C96" w14:textId="77777777" w:rsidR="00133699" w:rsidRDefault="00133699" w:rsidP="00A96DD9">
      <w:pPr>
        <w:jc w:val="center"/>
        <w:rPr>
          <w:b/>
          <w:sz w:val="28"/>
        </w:rPr>
      </w:pPr>
    </w:p>
    <w:p w14:paraId="08D7D40D" w14:textId="3B4C2828" w:rsidR="00CE5829" w:rsidRPr="00A96DD9" w:rsidRDefault="00240B33" w:rsidP="00A96DD9">
      <w:pPr>
        <w:jc w:val="center"/>
        <w:rPr>
          <w:b/>
          <w:sz w:val="28"/>
        </w:rPr>
      </w:pPr>
      <w:r w:rsidRPr="00A96DD9">
        <w:rPr>
          <w:b/>
          <w:sz w:val="28"/>
        </w:rPr>
        <w:t>INFO B585 Biomedical Analytics</w:t>
      </w:r>
    </w:p>
    <w:p w14:paraId="5AEEAAF2" w14:textId="211804B2" w:rsidR="00CE5829" w:rsidRDefault="00240B33" w:rsidP="00F9485F">
      <w:pPr>
        <w:jc w:val="center"/>
      </w:pPr>
      <w:r w:rsidRPr="00A96DD9">
        <w:rPr>
          <w:b/>
          <w:sz w:val="28"/>
        </w:rPr>
        <w:t>Department of BioHealth Informatics</w:t>
      </w:r>
    </w:p>
    <w:p w14:paraId="3178D1E5" w14:textId="77777777" w:rsidR="00F9485F" w:rsidRPr="00F9485F" w:rsidRDefault="00F9485F" w:rsidP="00BC4D23">
      <w:pPr>
        <w:spacing w:after="120"/>
        <w:jc w:val="center"/>
      </w:pPr>
    </w:p>
    <w:p w14:paraId="79BE583E" w14:textId="5D6A3A9E" w:rsidR="007349CE" w:rsidRPr="005D2A98" w:rsidRDefault="007349CE" w:rsidP="00BC4D23">
      <w:pPr>
        <w:spacing w:after="120"/>
        <w:rPr>
          <w:sz w:val="24"/>
          <w:szCs w:val="24"/>
        </w:rPr>
      </w:pPr>
      <w:r w:rsidRPr="005D2A98">
        <w:rPr>
          <w:sz w:val="24"/>
          <w:szCs w:val="24"/>
        </w:rPr>
        <w:t xml:space="preserve">Instructor: </w:t>
      </w:r>
      <w:r w:rsidRPr="005D2A98">
        <w:rPr>
          <w:sz w:val="24"/>
          <w:szCs w:val="24"/>
        </w:rPr>
        <w:tab/>
      </w:r>
      <w:r w:rsidR="00FE7DDD" w:rsidRPr="005D2A98">
        <w:rPr>
          <w:sz w:val="24"/>
          <w:szCs w:val="24"/>
        </w:rPr>
        <w:t>Ling Tong</w:t>
      </w:r>
    </w:p>
    <w:p w14:paraId="164C3CA9" w14:textId="34D5D3F2" w:rsidR="007349CE" w:rsidRPr="005D2A98" w:rsidRDefault="007349CE" w:rsidP="00BC4D23">
      <w:pPr>
        <w:spacing w:after="120"/>
        <w:rPr>
          <w:sz w:val="24"/>
          <w:szCs w:val="24"/>
          <w:lang w:eastAsia="zh-CN"/>
        </w:rPr>
      </w:pPr>
      <w:r w:rsidRPr="005D2A98">
        <w:rPr>
          <w:sz w:val="24"/>
          <w:szCs w:val="24"/>
        </w:rPr>
        <w:t>E-mail:</w:t>
      </w:r>
      <w:proofErr w:type="gramStart"/>
      <w:r w:rsidR="001A2894" w:rsidRPr="005D2A98">
        <w:rPr>
          <w:sz w:val="24"/>
          <w:szCs w:val="24"/>
        </w:rPr>
        <w:tab/>
        <w:t xml:space="preserve"> </w:t>
      </w:r>
      <w:r w:rsidRPr="005D2A98">
        <w:rPr>
          <w:sz w:val="24"/>
          <w:szCs w:val="24"/>
        </w:rPr>
        <w:t xml:space="preserve"> </w:t>
      </w:r>
      <w:r w:rsidR="009C3F95">
        <w:rPr>
          <w:sz w:val="24"/>
          <w:szCs w:val="24"/>
        </w:rPr>
        <w:tab/>
      </w:r>
      <w:proofErr w:type="gramEnd"/>
      <w:r w:rsidR="005D3A0F">
        <w:rPr>
          <w:sz w:val="24"/>
          <w:szCs w:val="24"/>
        </w:rPr>
        <w:fldChar w:fldCharType="begin"/>
      </w:r>
      <w:r w:rsidR="005D3A0F">
        <w:rPr>
          <w:sz w:val="24"/>
          <w:szCs w:val="24"/>
        </w:rPr>
        <w:instrText xml:space="preserve"> HYPERLINK "mailto:</w:instrText>
      </w:r>
      <w:r w:rsidR="005D3A0F" w:rsidRPr="005D3A0F">
        <w:rPr>
          <w:sz w:val="24"/>
          <w:szCs w:val="24"/>
        </w:rPr>
        <w:instrText>ltong@uwm.edu</w:instrText>
      </w:r>
      <w:r w:rsidR="005D3A0F">
        <w:rPr>
          <w:sz w:val="24"/>
          <w:szCs w:val="24"/>
        </w:rPr>
        <w:instrText xml:space="preserve">" </w:instrText>
      </w:r>
      <w:r w:rsidR="005D3A0F">
        <w:rPr>
          <w:sz w:val="24"/>
          <w:szCs w:val="24"/>
        </w:rPr>
      </w:r>
      <w:r w:rsidR="005D3A0F">
        <w:rPr>
          <w:sz w:val="24"/>
          <w:szCs w:val="24"/>
        </w:rPr>
        <w:fldChar w:fldCharType="separate"/>
      </w:r>
      <w:r w:rsidR="005D3A0F" w:rsidRPr="00B12374">
        <w:rPr>
          <w:rStyle w:val="Hyperlink"/>
          <w:sz w:val="24"/>
          <w:szCs w:val="24"/>
        </w:rPr>
        <w:t>ltong@uwm.edu</w:t>
      </w:r>
      <w:r w:rsidR="005D3A0F">
        <w:rPr>
          <w:sz w:val="24"/>
          <w:szCs w:val="24"/>
        </w:rPr>
        <w:fldChar w:fldCharType="end"/>
      </w:r>
    </w:p>
    <w:p w14:paraId="13F32260" w14:textId="20E50C62" w:rsidR="00A0023C" w:rsidRPr="005D2A98" w:rsidRDefault="007349CE" w:rsidP="00BC4D23">
      <w:pPr>
        <w:spacing w:after="120"/>
        <w:rPr>
          <w:sz w:val="24"/>
          <w:szCs w:val="24"/>
        </w:rPr>
      </w:pPr>
      <w:r w:rsidRPr="005D2A98">
        <w:rPr>
          <w:sz w:val="24"/>
          <w:szCs w:val="24"/>
        </w:rPr>
        <w:t xml:space="preserve">Phone: </w:t>
      </w:r>
      <w:r w:rsidRPr="005D2A98">
        <w:rPr>
          <w:sz w:val="24"/>
          <w:szCs w:val="24"/>
        </w:rPr>
        <w:tab/>
      </w:r>
      <w:r w:rsidR="00FE7DDD" w:rsidRPr="005D2A98">
        <w:rPr>
          <w:sz w:val="24"/>
          <w:szCs w:val="24"/>
        </w:rPr>
        <w:t>414-210-</w:t>
      </w:r>
      <w:r w:rsidR="009046C0">
        <w:rPr>
          <w:sz w:val="24"/>
          <w:szCs w:val="24"/>
        </w:rPr>
        <w:t>****</w:t>
      </w:r>
    </w:p>
    <w:p w14:paraId="56A23BD7" w14:textId="7072D8AE" w:rsidR="00DF2FDE" w:rsidRPr="007D6B34" w:rsidRDefault="00DF2FDE" w:rsidP="00BC4D23">
      <w:pPr>
        <w:spacing w:after="120"/>
        <w:rPr>
          <w:sz w:val="24"/>
          <w:szCs w:val="24"/>
          <w:lang w:eastAsia="zh-CN"/>
        </w:rPr>
      </w:pPr>
      <w:r w:rsidRPr="005D2A98">
        <w:rPr>
          <w:sz w:val="24"/>
          <w:szCs w:val="24"/>
        </w:rPr>
        <w:t xml:space="preserve">Time: </w:t>
      </w:r>
      <w:r w:rsidRPr="005D2A98">
        <w:rPr>
          <w:sz w:val="24"/>
          <w:szCs w:val="24"/>
        </w:rPr>
        <w:tab/>
      </w:r>
      <w:r w:rsidRPr="005D2A98">
        <w:rPr>
          <w:sz w:val="24"/>
          <w:szCs w:val="24"/>
        </w:rPr>
        <w:tab/>
        <w:t>Wednesday 2:</w:t>
      </w:r>
      <w:r w:rsidR="00242F7A">
        <w:rPr>
          <w:sz w:val="24"/>
          <w:szCs w:val="24"/>
        </w:rPr>
        <w:t>3</w:t>
      </w:r>
      <w:r w:rsidRPr="005D2A98">
        <w:rPr>
          <w:sz w:val="24"/>
          <w:szCs w:val="24"/>
        </w:rPr>
        <w:t>0 – 4:</w:t>
      </w:r>
      <w:r w:rsidR="00242F7A">
        <w:rPr>
          <w:sz w:val="24"/>
          <w:szCs w:val="24"/>
        </w:rPr>
        <w:t>3</w:t>
      </w:r>
      <w:r w:rsidRPr="005D2A98">
        <w:rPr>
          <w:sz w:val="24"/>
          <w:szCs w:val="24"/>
        </w:rPr>
        <w:t>0 pm</w:t>
      </w:r>
    </w:p>
    <w:p w14:paraId="62F5AA94" w14:textId="308097B0" w:rsidR="00DF2FDE" w:rsidRPr="005D2A98" w:rsidRDefault="00DF2FDE" w:rsidP="00BC4D23">
      <w:pPr>
        <w:spacing w:after="120"/>
        <w:rPr>
          <w:sz w:val="24"/>
          <w:szCs w:val="24"/>
        </w:rPr>
      </w:pPr>
      <w:r w:rsidRPr="005D2A98">
        <w:rPr>
          <w:sz w:val="24"/>
          <w:szCs w:val="24"/>
        </w:rPr>
        <w:t xml:space="preserve">Location: </w:t>
      </w:r>
      <w:r w:rsidRPr="005D2A98">
        <w:rPr>
          <w:sz w:val="24"/>
          <w:szCs w:val="24"/>
        </w:rPr>
        <w:tab/>
      </w:r>
      <w:r w:rsidR="008C7F48">
        <w:rPr>
          <w:sz w:val="24"/>
          <w:szCs w:val="24"/>
        </w:rPr>
        <w:t xml:space="preserve">[Insert </w:t>
      </w:r>
      <w:r w:rsidR="00762BE1">
        <w:rPr>
          <w:sz w:val="24"/>
          <w:szCs w:val="24"/>
        </w:rPr>
        <w:t>l</w:t>
      </w:r>
      <w:r w:rsidR="008C7F48">
        <w:rPr>
          <w:sz w:val="24"/>
          <w:szCs w:val="24"/>
        </w:rPr>
        <w:t>ocation]</w:t>
      </w:r>
    </w:p>
    <w:p w14:paraId="13FCD634" w14:textId="763B4004" w:rsidR="007349CE" w:rsidRDefault="007349CE" w:rsidP="00BC4D23">
      <w:pPr>
        <w:spacing w:after="120"/>
        <w:rPr>
          <w:noProof/>
          <w:sz w:val="24"/>
          <w:szCs w:val="24"/>
        </w:rPr>
      </w:pPr>
      <w:r w:rsidRPr="003079B9">
        <w:rPr>
          <w:sz w:val="24"/>
          <w:szCs w:val="24"/>
        </w:rPr>
        <w:t xml:space="preserve">Office hours: </w:t>
      </w:r>
      <w:r w:rsidRPr="003079B9">
        <w:rPr>
          <w:sz w:val="24"/>
          <w:szCs w:val="24"/>
        </w:rPr>
        <w:tab/>
      </w:r>
      <w:r w:rsidR="00762BE1">
        <w:rPr>
          <w:sz w:val="24"/>
          <w:szCs w:val="24"/>
        </w:rPr>
        <w:t>[Insert location]</w:t>
      </w:r>
    </w:p>
    <w:p w14:paraId="65B24F9F" w14:textId="6700D820" w:rsidR="007349CE" w:rsidRDefault="003079B9" w:rsidP="00BC4D23">
      <w:pPr>
        <w:spacing w:after="120"/>
        <w:rPr>
          <w:sz w:val="24"/>
          <w:szCs w:val="24"/>
        </w:rPr>
      </w:pPr>
      <w:r>
        <w:rPr>
          <w:sz w:val="24"/>
          <w:szCs w:val="24"/>
        </w:rPr>
        <w:t>Prerequisites:  None</w:t>
      </w:r>
      <w:r w:rsidR="00C34EC2">
        <w:rPr>
          <w:sz w:val="24"/>
          <w:szCs w:val="24"/>
        </w:rPr>
        <w:t xml:space="preserve"> </w:t>
      </w:r>
    </w:p>
    <w:p w14:paraId="38CEC66A" w14:textId="77777777" w:rsidR="00376237" w:rsidRPr="00B94B10" w:rsidRDefault="00376237" w:rsidP="00BC4D23">
      <w:pPr>
        <w:spacing w:after="120"/>
        <w:rPr>
          <w:sz w:val="24"/>
          <w:szCs w:val="24"/>
        </w:rPr>
      </w:pPr>
    </w:p>
    <w:p w14:paraId="0B5B2A12" w14:textId="29DB17A5" w:rsidR="00A0023C" w:rsidRPr="00BC4D23" w:rsidRDefault="007349CE" w:rsidP="00BC4D23">
      <w:pPr>
        <w:pStyle w:val="Heading1"/>
        <w:spacing w:after="120"/>
        <w:rPr>
          <w:rFonts w:ascii="Times New Roman" w:hAnsi="Times New Roman"/>
          <w:sz w:val="24"/>
          <w:szCs w:val="24"/>
        </w:rPr>
      </w:pPr>
      <w:r w:rsidRPr="00A96DD9">
        <w:rPr>
          <w:rFonts w:ascii="Times New Roman" w:hAnsi="Times New Roman"/>
          <w:sz w:val="24"/>
          <w:szCs w:val="24"/>
        </w:rPr>
        <w:t xml:space="preserve">Required Course </w:t>
      </w:r>
      <w:r w:rsidR="00F10105" w:rsidRPr="00A96DD9">
        <w:rPr>
          <w:rFonts w:ascii="Times New Roman" w:hAnsi="Times New Roman"/>
          <w:sz w:val="24"/>
          <w:szCs w:val="24"/>
        </w:rPr>
        <w:t>Book</w:t>
      </w:r>
    </w:p>
    <w:p w14:paraId="789417F2" w14:textId="6F9E9B6F" w:rsidR="00656769" w:rsidRDefault="008F7B03" w:rsidP="00BC4D23">
      <w:pPr>
        <w:pStyle w:val="ListParagraph"/>
        <w:numPr>
          <w:ilvl w:val="0"/>
          <w:numId w:val="16"/>
        </w:numPr>
        <w:spacing w:after="120"/>
        <w:rPr>
          <w:sz w:val="24"/>
          <w:szCs w:val="24"/>
        </w:rPr>
      </w:pPr>
      <w:r>
        <w:rPr>
          <w:sz w:val="24"/>
          <w:szCs w:val="24"/>
        </w:rPr>
        <w:t xml:space="preserve">Hoyt, Robert., Muenchen, Robert. </w:t>
      </w:r>
      <w:r w:rsidRPr="008F7B03">
        <w:rPr>
          <w:sz w:val="24"/>
          <w:szCs w:val="24"/>
        </w:rPr>
        <w:t>Introduction to Biomedical Data Science</w:t>
      </w:r>
      <w:r w:rsidR="00F66E75">
        <w:rPr>
          <w:sz w:val="24"/>
          <w:szCs w:val="24"/>
        </w:rPr>
        <w:t>.</w:t>
      </w:r>
      <w:r>
        <w:rPr>
          <w:sz w:val="24"/>
          <w:szCs w:val="24"/>
        </w:rPr>
        <w:t xml:space="preserve">  ISBN: </w:t>
      </w:r>
      <w:r w:rsidRPr="008F7B03">
        <w:rPr>
          <w:sz w:val="24"/>
          <w:szCs w:val="24"/>
        </w:rPr>
        <w:t>9780988752955</w:t>
      </w:r>
    </w:p>
    <w:p w14:paraId="32BDE3BE" w14:textId="0EAA6CFD" w:rsidR="00376237" w:rsidRPr="00376237" w:rsidRDefault="00376237" w:rsidP="00376237">
      <w:pPr>
        <w:spacing w:after="120"/>
        <w:rPr>
          <w:sz w:val="24"/>
          <w:szCs w:val="24"/>
        </w:rPr>
      </w:pPr>
    </w:p>
    <w:p w14:paraId="1DA048E9" w14:textId="1299DC08" w:rsidR="00AD279C" w:rsidRDefault="007349CE" w:rsidP="00BC4D23">
      <w:pPr>
        <w:spacing w:after="120"/>
        <w:rPr>
          <w:sz w:val="24"/>
          <w:szCs w:val="24"/>
        </w:rPr>
      </w:pPr>
      <w:r w:rsidRPr="006020D9">
        <w:rPr>
          <w:b/>
          <w:bCs/>
          <w:sz w:val="24"/>
          <w:szCs w:val="24"/>
          <w:u w:val="single"/>
        </w:rPr>
        <w:t xml:space="preserve">Required </w:t>
      </w:r>
      <w:r w:rsidR="008E2466" w:rsidRPr="006020D9">
        <w:rPr>
          <w:b/>
          <w:bCs/>
          <w:sz w:val="24"/>
          <w:szCs w:val="24"/>
          <w:u w:val="single"/>
        </w:rPr>
        <w:t xml:space="preserve">Website </w:t>
      </w:r>
      <w:r w:rsidR="00376237">
        <w:rPr>
          <w:b/>
          <w:bCs/>
          <w:sz w:val="24"/>
          <w:szCs w:val="24"/>
          <w:u w:val="single"/>
        </w:rPr>
        <w:t>&amp; S</w:t>
      </w:r>
      <w:r w:rsidR="00376237">
        <w:rPr>
          <w:rFonts w:hint="eastAsia"/>
          <w:b/>
          <w:bCs/>
          <w:sz w:val="24"/>
          <w:szCs w:val="24"/>
          <w:u w:val="single"/>
          <w:lang w:eastAsia="zh-CN"/>
        </w:rPr>
        <w:t>oft</w:t>
      </w:r>
      <w:r w:rsidR="00376237">
        <w:rPr>
          <w:b/>
          <w:bCs/>
          <w:sz w:val="24"/>
          <w:szCs w:val="24"/>
          <w:u w:val="single"/>
        </w:rPr>
        <w:t xml:space="preserve">ware </w:t>
      </w:r>
      <w:r w:rsidRPr="006020D9">
        <w:rPr>
          <w:b/>
          <w:bCs/>
          <w:sz w:val="24"/>
          <w:szCs w:val="24"/>
          <w:u w:val="single"/>
        </w:rPr>
        <w:t>Access</w:t>
      </w:r>
      <w:r w:rsidRPr="008E2466">
        <w:rPr>
          <w:sz w:val="24"/>
          <w:szCs w:val="24"/>
        </w:rPr>
        <w:t xml:space="preserve">: </w:t>
      </w:r>
    </w:p>
    <w:p w14:paraId="43BA26BC" w14:textId="148044B3" w:rsidR="00D05ED2" w:rsidRDefault="00380CF0" w:rsidP="00AD279C">
      <w:pPr>
        <w:spacing w:after="120"/>
        <w:ind w:firstLine="720"/>
        <w:rPr>
          <w:sz w:val="24"/>
          <w:szCs w:val="24"/>
        </w:rPr>
      </w:pPr>
      <w:hyperlink r:id="rId8" w:history="1">
        <w:r w:rsidR="009D5402" w:rsidRPr="007370AD">
          <w:rPr>
            <w:rStyle w:val="Hyperlink"/>
            <w:sz w:val="24"/>
            <w:szCs w:val="24"/>
          </w:rPr>
          <w:t>Canvas</w:t>
        </w:r>
        <w:r w:rsidR="00B47112" w:rsidRPr="007370AD">
          <w:rPr>
            <w:rStyle w:val="Hyperlink"/>
            <w:sz w:val="24"/>
            <w:szCs w:val="24"/>
          </w:rPr>
          <w:t xml:space="preserve"> website</w:t>
        </w:r>
      </w:hyperlink>
      <w:r w:rsidR="007370AD">
        <w:rPr>
          <w:sz w:val="24"/>
          <w:szCs w:val="24"/>
        </w:rPr>
        <w:t>:</w:t>
      </w:r>
      <w:r w:rsidR="006020D9">
        <w:rPr>
          <w:sz w:val="24"/>
          <w:szCs w:val="24"/>
        </w:rPr>
        <w:t xml:space="preserve"> </w:t>
      </w:r>
      <w:r w:rsidR="00D05ED2">
        <w:rPr>
          <w:sz w:val="24"/>
          <w:szCs w:val="24"/>
        </w:rPr>
        <w:t>Additional Materials will be share</w:t>
      </w:r>
      <w:r w:rsidR="004F3B86">
        <w:rPr>
          <w:sz w:val="24"/>
          <w:szCs w:val="24"/>
        </w:rPr>
        <w:t xml:space="preserve">d in Canvas </w:t>
      </w:r>
      <w:r w:rsidR="00D05ED2">
        <w:rPr>
          <w:sz w:val="24"/>
          <w:szCs w:val="24"/>
        </w:rPr>
        <w:t xml:space="preserve">on a </w:t>
      </w:r>
      <w:r w:rsidR="004F3B86">
        <w:rPr>
          <w:sz w:val="24"/>
          <w:szCs w:val="24"/>
        </w:rPr>
        <w:t>w</w:t>
      </w:r>
      <w:r w:rsidR="00D05ED2">
        <w:rPr>
          <w:sz w:val="24"/>
          <w:szCs w:val="24"/>
        </w:rPr>
        <w:t xml:space="preserve">eekly </w:t>
      </w:r>
      <w:r w:rsidR="00F37EFB">
        <w:rPr>
          <w:sz w:val="24"/>
          <w:szCs w:val="24"/>
        </w:rPr>
        <w:t>b</w:t>
      </w:r>
      <w:r w:rsidR="00D05ED2">
        <w:rPr>
          <w:sz w:val="24"/>
          <w:szCs w:val="24"/>
        </w:rPr>
        <w:t>asis</w:t>
      </w:r>
      <w:r w:rsidR="00957CA2">
        <w:rPr>
          <w:sz w:val="24"/>
          <w:szCs w:val="24"/>
        </w:rPr>
        <w:t>.</w:t>
      </w:r>
    </w:p>
    <w:p w14:paraId="65FEDB25" w14:textId="033C4889" w:rsidR="001E1E0B" w:rsidRDefault="00380CF0" w:rsidP="00AD279C">
      <w:pPr>
        <w:spacing w:after="120"/>
        <w:ind w:firstLine="720"/>
        <w:rPr>
          <w:sz w:val="24"/>
          <w:szCs w:val="24"/>
          <w:lang w:eastAsia="zh-CN"/>
        </w:rPr>
      </w:pPr>
      <w:hyperlink r:id="rId9" w:history="1">
        <w:r w:rsidR="001E1E0B" w:rsidRPr="001E1E0B">
          <w:rPr>
            <w:rStyle w:val="Hyperlink"/>
            <w:sz w:val="24"/>
            <w:szCs w:val="24"/>
            <w:lang w:eastAsia="zh-CN"/>
          </w:rPr>
          <w:t>Microsoft Excel</w:t>
        </w:r>
      </w:hyperlink>
      <w:r w:rsidR="001E1E0B">
        <w:rPr>
          <w:sz w:val="24"/>
          <w:szCs w:val="24"/>
          <w:lang w:eastAsia="zh-CN"/>
        </w:rPr>
        <w:t xml:space="preserve">: </w:t>
      </w:r>
      <w:r w:rsidR="001E1E0B" w:rsidRPr="001E1E0B">
        <w:rPr>
          <w:sz w:val="24"/>
          <w:szCs w:val="24"/>
          <w:lang w:eastAsia="zh-CN"/>
        </w:rPr>
        <w:t>Microsoft Excel Spreadsheet Software</w:t>
      </w:r>
      <w:r w:rsidR="006B2BA8">
        <w:rPr>
          <w:sz w:val="24"/>
          <w:szCs w:val="24"/>
          <w:lang w:eastAsia="zh-CN"/>
        </w:rPr>
        <w:t>.</w:t>
      </w:r>
    </w:p>
    <w:p w14:paraId="6C1A9CD2" w14:textId="37698296" w:rsidR="00376237" w:rsidRDefault="00380CF0" w:rsidP="00AD279C">
      <w:pPr>
        <w:spacing w:after="120"/>
        <w:ind w:firstLine="720"/>
        <w:rPr>
          <w:sz w:val="24"/>
          <w:szCs w:val="24"/>
          <w:lang w:eastAsia="zh-CN"/>
        </w:rPr>
      </w:pPr>
      <w:hyperlink r:id="rId10" w:history="1">
        <w:r w:rsidR="00376237" w:rsidRPr="00376237">
          <w:rPr>
            <w:rStyle w:val="Hyperlink"/>
            <w:sz w:val="24"/>
            <w:szCs w:val="24"/>
            <w:lang w:eastAsia="zh-CN"/>
          </w:rPr>
          <w:t>Anaconda</w:t>
        </w:r>
      </w:hyperlink>
      <w:r w:rsidR="00376237">
        <w:rPr>
          <w:sz w:val="24"/>
          <w:szCs w:val="24"/>
          <w:lang w:eastAsia="zh-CN"/>
        </w:rPr>
        <w:t xml:space="preserve">: A </w:t>
      </w:r>
      <w:r w:rsidR="009F388E">
        <w:rPr>
          <w:sz w:val="24"/>
          <w:szCs w:val="24"/>
          <w:lang w:eastAsia="zh-CN"/>
        </w:rPr>
        <w:t xml:space="preserve">data science </w:t>
      </w:r>
      <w:r w:rsidR="00376237">
        <w:rPr>
          <w:sz w:val="24"/>
          <w:szCs w:val="24"/>
          <w:lang w:eastAsia="zh-CN"/>
        </w:rPr>
        <w:t xml:space="preserve">platform for Python and R programming for Scientific Computing.  </w:t>
      </w:r>
    </w:p>
    <w:p w14:paraId="638B5D55" w14:textId="77777777" w:rsidR="001D3C58" w:rsidRPr="00D05ED2" w:rsidRDefault="001D3C58" w:rsidP="00AD279C">
      <w:pPr>
        <w:spacing w:after="120"/>
        <w:ind w:firstLine="720"/>
        <w:rPr>
          <w:sz w:val="24"/>
          <w:szCs w:val="24"/>
          <w:lang w:eastAsia="zh-CN"/>
        </w:rPr>
      </w:pPr>
    </w:p>
    <w:p w14:paraId="6B6DFCAD" w14:textId="3FB4F73E" w:rsidR="00D829F9" w:rsidRPr="00D829F9" w:rsidRDefault="00D829F9" w:rsidP="00BC4D23">
      <w:pPr>
        <w:spacing w:after="120"/>
        <w:rPr>
          <w:b/>
          <w:bCs/>
          <w:sz w:val="24"/>
          <w:szCs w:val="24"/>
          <w:u w:val="single"/>
        </w:rPr>
      </w:pPr>
      <w:r>
        <w:rPr>
          <w:b/>
          <w:bCs/>
          <w:sz w:val="24"/>
          <w:szCs w:val="24"/>
          <w:u w:val="single"/>
        </w:rPr>
        <w:t>Course Description</w:t>
      </w:r>
    </w:p>
    <w:p w14:paraId="6F6F59CF" w14:textId="6BF2D9DB" w:rsidR="00532929" w:rsidRDefault="00D829F9" w:rsidP="00BC4D23">
      <w:pPr>
        <w:spacing w:after="120"/>
        <w:rPr>
          <w:color w:val="000000" w:themeColor="text1"/>
          <w:sz w:val="24"/>
          <w:szCs w:val="24"/>
        </w:rPr>
      </w:pPr>
      <w:r w:rsidRPr="00D829F9">
        <w:rPr>
          <w:color w:val="000000" w:themeColor="text1"/>
          <w:sz w:val="24"/>
          <w:szCs w:val="24"/>
        </w:rPr>
        <w:t xml:space="preserve">This </w:t>
      </w:r>
      <w:r w:rsidR="007B5081">
        <w:rPr>
          <w:color w:val="000000" w:themeColor="text1"/>
          <w:sz w:val="24"/>
          <w:szCs w:val="24"/>
        </w:rPr>
        <w:t xml:space="preserve">graduate-level </w:t>
      </w:r>
      <w:r w:rsidRPr="00D829F9">
        <w:rPr>
          <w:color w:val="000000" w:themeColor="text1"/>
          <w:sz w:val="24"/>
          <w:szCs w:val="24"/>
        </w:rPr>
        <w:t>introductory course teaches students how to apply biomedical analytics methods to electronic health records</w:t>
      </w:r>
      <w:r w:rsidR="0086014C">
        <w:rPr>
          <w:color w:val="000000" w:themeColor="text1"/>
          <w:sz w:val="24"/>
          <w:szCs w:val="24"/>
        </w:rPr>
        <w:t xml:space="preserve"> and </w:t>
      </w:r>
      <w:r w:rsidRPr="00D829F9">
        <w:rPr>
          <w:color w:val="000000" w:themeColor="text1"/>
          <w:sz w:val="24"/>
          <w:szCs w:val="24"/>
        </w:rPr>
        <w:t>patient data to improve patient care</w:t>
      </w:r>
      <w:r w:rsidR="0086014C">
        <w:rPr>
          <w:color w:val="000000" w:themeColor="text1"/>
          <w:sz w:val="24"/>
          <w:szCs w:val="24"/>
        </w:rPr>
        <w:t xml:space="preserve">, </w:t>
      </w:r>
      <w:r w:rsidRPr="00D829F9">
        <w:rPr>
          <w:color w:val="000000" w:themeColor="text1"/>
          <w:sz w:val="24"/>
          <w:szCs w:val="24"/>
        </w:rPr>
        <w:t>mak</w:t>
      </w:r>
      <w:r w:rsidR="0086014C">
        <w:rPr>
          <w:color w:val="000000" w:themeColor="text1"/>
          <w:sz w:val="24"/>
          <w:szCs w:val="24"/>
        </w:rPr>
        <w:t>ing</w:t>
      </w:r>
      <w:r w:rsidRPr="00D829F9">
        <w:rPr>
          <w:color w:val="000000" w:themeColor="text1"/>
          <w:sz w:val="24"/>
          <w:szCs w:val="24"/>
        </w:rPr>
        <w:t xml:space="preserve"> healthcare systems more efficient. The course examines clinical intelligence and the role of biomedical analytics in supporting </w:t>
      </w:r>
      <w:r w:rsidR="00811E8F">
        <w:rPr>
          <w:color w:val="000000" w:themeColor="text1"/>
          <w:sz w:val="24"/>
          <w:szCs w:val="24"/>
        </w:rPr>
        <w:t xml:space="preserve">a </w:t>
      </w:r>
      <w:r w:rsidRPr="00D829F9">
        <w:rPr>
          <w:color w:val="000000" w:themeColor="text1"/>
          <w:sz w:val="24"/>
          <w:szCs w:val="24"/>
        </w:rPr>
        <w:t>data-driven healthcare system.</w:t>
      </w:r>
    </w:p>
    <w:p w14:paraId="3AB863B2" w14:textId="7728DEEF" w:rsidR="00D835AB" w:rsidRPr="00D835AB" w:rsidRDefault="00D835AB" w:rsidP="00BC4D23">
      <w:pPr>
        <w:spacing w:after="120"/>
        <w:rPr>
          <w:color w:val="000000" w:themeColor="text1"/>
          <w:sz w:val="24"/>
          <w:szCs w:val="24"/>
        </w:rPr>
      </w:pPr>
      <w:r w:rsidRPr="00D835AB">
        <w:rPr>
          <w:color w:val="000000" w:themeColor="text1"/>
          <w:sz w:val="24"/>
          <w:szCs w:val="24"/>
        </w:rPr>
        <w:t xml:space="preserve">In the healthcare field, it is becoming more important to understand, analyze, and interpret data. Data analytics are one of the most </w:t>
      </w:r>
      <w:r w:rsidR="007D5CF0">
        <w:rPr>
          <w:color w:val="000000" w:themeColor="text1"/>
          <w:sz w:val="24"/>
          <w:szCs w:val="24"/>
        </w:rPr>
        <w:t>essential</w:t>
      </w:r>
      <w:r w:rsidRPr="00D835AB">
        <w:rPr>
          <w:color w:val="000000" w:themeColor="text1"/>
          <w:sz w:val="24"/>
          <w:szCs w:val="24"/>
        </w:rPr>
        <w:t xml:space="preserve"> parts of the healthcare, both in terms of </w:t>
      </w:r>
      <w:r w:rsidR="007D5CF0">
        <w:rPr>
          <w:color w:val="000000" w:themeColor="text1"/>
          <w:sz w:val="24"/>
          <w:szCs w:val="24"/>
        </w:rPr>
        <w:t>improving efficiency</w:t>
      </w:r>
      <w:r w:rsidR="0085284A">
        <w:rPr>
          <w:color w:val="000000" w:themeColor="text1"/>
          <w:sz w:val="24"/>
          <w:szCs w:val="24"/>
        </w:rPr>
        <w:t xml:space="preserve">, healthcare outcomes, </w:t>
      </w:r>
      <w:r w:rsidRPr="00D835AB">
        <w:rPr>
          <w:color w:val="000000" w:themeColor="text1"/>
          <w:sz w:val="24"/>
          <w:szCs w:val="24"/>
        </w:rPr>
        <w:t xml:space="preserve">and </w:t>
      </w:r>
      <w:r w:rsidR="007D5CF0">
        <w:rPr>
          <w:color w:val="000000" w:themeColor="text1"/>
          <w:sz w:val="24"/>
          <w:szCs w:val="24"/>
        </w:rPr>
        <w:t>reducing</w:t>
      </w:r>
      <w:r w:rsidRPr="00D835AB">
        <w:rPr>
          <w:color w:val="000000" w:themeColor="text1"/>
          <w:sz w:val="24"/>
          <w:szCs w:val="24"/>
        </w:rPr>
        <w:t xml:space="preserve"> costs.  </w:t>
      </w:r>
      <w:r w:rsidR="007D5CF0">
        <w:rPr>
          <w:color w:val="000000" w:themeColor="text1"/>
          <w:sz w:val="24"/>
          <w:szCs w:val="24"/>
        </w:rPr>
        <w:t>Biomedical</w:t>
      </w:r>
      <w:r w:rsidRPr="00D835AB">
        <w:rPr>
          <w:color w:val="000000" w:themeColor="text1"/>
          <w:sz w:val="24"/>
          <w:szCs w:val="24"/>
        </w:rPr>
        <w:t xml:space="preserve"> analytics includes the technologies and skills to give clinical,</w:t>
      </w:r>
      <w:r w:rsidR="00054527" w:rsidRPr="00054527">
        <w:rPr>
          <w:color w:val="000000" w:themeColor="text1"/>
          <w:sz w:val="24"/>
          <w:szCs w:val="24"/>
        </w:rPr>
        <w:t xml:space="preserve"> </w:t>
      </w:r>
      <w:r w:rsidR="00054527" w:rsidRPr="00D835AB">
        <w:rPr>
          <w:color w:val="000000" w:themeColor="text1"/>
          <w:sz w:val="24"/>
          <w:szCs w:val="24"/>
        </w:rPr>
        <w:t>business</w:t>
      </w:r>
      <w:r w:rsidRPr="00D835AB">
        <w:rPr>
          <w:color w:val="000000" w:themeColor="text1"/>
          <w:sz w:val="24"/>
          <w:szCs w:val="24"/>
        </w:rPr>
        <w:t xml:space="preserve"> and programmatic insights into the complex interdependencies that drive medical outcomes, costs, and oversight. Through </w:t>
      </w:r>
      <w:r w:rsidR="00054527">
        <w:rPr>
          <w:color w:val="000000" w:themeColor="text1"/>
          <w:sz w:val="24"/>
          <w:szCs w:val="24"/>
        </w:rPr>
        <w:t xml:space="preserve">data </w:t>
      </w:r>
      <w:r w:rsidRPr="00D835AB">
        <w:rPr>
          <w:color w:val="000000" w:themeColor="text1"/>
          <w:sz w:val="24"/>
          <w:szCs w:val="24"/>
        </w:rPr>
        <w:t xml:space="preserve">modeling, optimization, predictive analytics, and business intelligence, </w:t>
      </w:r>
      <w:r w:rsidR="00054527">
        <w:rPr>
          <w:color w:val="000000" w:themeColor="text1"/>
          <w:sz w:val="24"/>
          <w:szCs w:val="24"/>
        </w:rPr>
        <w:t xml:space="preserve">Healthcare </w:t>
      </w:r>
      <w:r w:rsidRPr="00D835AB">
        <w:rPr>
          <w:color w:val="000000" w:themeColor="text1"/>
          <w:sz w:val="24"/>
          <w:szCs w:val="24"/>
        </w:rPr>
        <w:t xml:space="preserve">organizations can learn how to improve their financial performance, deepen their relationships with </w:t>
      </w:r>
      <w:r w:rsidR="00210BCA">
        <w:rPr>
          <w:color w:val="000000" w:themeColor="text1"/>
          <w:sz w:val="24"/>
          <w:szCs w:val="24"/>
        </w:rPr>
        <w:t xml:space="preserve">patients and healthcare </w:t>
      </w:r>
      <w:r w:rsidRPr="00D835AB">
        <w:rPr>
          <w:color w:val="000000" w:themeColor="text1"/>
          <w:sz w:val="24"/>
          <w:szCs w:val="24"/>
        </w:rPr>
        <w:t>customers</w:t>
      </w:r>
      <w:r w:rsidR="00054527">
        <w:rPr>
          <w:color w:val="000000" w:themeColor="text1"/>
          <w:sz w:val="24"/>
          <w:szCs w:val="24"/>
        </w:rPr>
        <w:t xml:space="preserve">. Biomedical analytics </w:t>
      </w:r>
      <w:r w:rsidRPr="00D835AB">
        <w:rPr>
          <w:color w:val="000000" w:themeColor="text1"/>
          <w:sz w:val="24"/>
          <w:szCs w:val="24"/>
        </w:rPr>
        <w:t>change the way healthcare is planned and delivered for better results across the entire health industry</w:t>
      </w:r>
      <w:r>
        <w:rPr>
          <w:color w:val="000000" w:themeColor="text1"/>
          <w:sz w:val="24"/>
          <w:szCs w:val="24"/>
        </w:rPr>
        <w:t>.</w:t>
      </w:r>
      <w:r w:rsidR="00210BCA">
        <w:rPr>
          <w:color w:val="000000" w:themeColor="text1"/>
          <w:sz w:val="24"/>
          <w:szCs w:val="24"/>
        </w:rPr>
        <w:t xml:space="preserve"> </w:t>
      </w:r>
      <w:r w:rsidR="003801D5">
        <w:rPr>
          <w:color w:val="000000" w:themeColor="text1"/>
          <w:sz w:val="24"/>
          <w:szCs w:val="24"/>
        </w:rPr>
        <w:t xml:space="preserve">Therefore, </w:t>
      </w:r>
      <w:r w:rsidR="001821FC">
        <w:rPr>
          <w:color w:val="000000" w:themeColor="text1"/>
          <w:sz w:val="24"/>
          <w:szCs w:val="24"/>
        </w:rPr>
        <w:t>b</w:t>
      </w:r>
      <w:r w:rsidR="00210BCA">
        <w:rPr>
          <w:color w:val="000000" w:themeColor="text1"/>
          <w:sz w:val="24"/>
          <w:szCs w:val="24"/>
        </w:rPr>
        <w:t xml:space="preserve">iomedical data analysis </w:t>
      </w:r>
      <w:r w:rsidR="006C1545">
        <w:rPr>
          <w:color w:val="000000" w:themeColor="text1"/>
          <w:sz w:val="24"/>
          <w:szCs w:val="24"/>
          <w:lang w:eastAsia="zh-CN"/>
        </w:rPr>
        <w:t>is</w:t>
      </w:r>
      <w:r w:rsidR="00E60878">
        <w:rPr>
          <w:color w:val="000000" w:themeColor="text1"/>
          <w:sz w:val="24"/>
          <w:szCs w:val="24"/>
        </w:rPr>
        <w:t xml:space="preserve"> </w:t>
      </w:r>
      <w:r w:rsidR="00210BCA">
        <w:rPr>
          <w:color w:val="000000" w:themeColor="text1"/>
          <w:sz w:val="24"/>
          <w:szCs w:val="24"/>
        </w:rPr>
        <w:t>one of the most desirable skill set in the industry of healthcare technology</w:t>
      </w:r>
      <w:r w:rsidR="006C1545">
        <w:rPr>
          <w:color w:val="000000" w:themeColor="text1"/>
          <w:sz w:val="24"/>
          <w:szCs w:val="24"/>
        </w:rPr>
        <w:t xml:space="preserve"> and</w:t>
      </w:r>
      <w:r w:rsidR="00210BCA">
        <w:rPr>
          <w:color w:val="000000" w:themeColor="text1"/>
          <w:sz w:val="24"/>
          <w:szCs w:val="24"/>
        </w:rPr>
        <w:t xml:space="preserve"> management.</w:t>
      </w:r>
    </w:p>
    <w:p w14:paraId="42E1FF77" w14:textId="1D83728F" w:rsidR="00D835AB" w:rsidRDefault="00D835AB" w:rsidP="00BC4D23">
      <w:pPr>
        <w:spacing w:after="120"/>
        <w:rPr>
          <w:color w:val="000000" w:themeColor="text1"/>
          <w:sz w:val="24"/>
          <w:szCs w:val="24"/>
        </w:rPr>
      </w:pPr>
      <w:r w:rsidRPr="00D835AB">
        <w:rPr>
          <w:color w:val="000000" w:themeColor="text1"/>
          <w:sz w:val="24"/>
          <w:szCs w:val="24"/>
        </w:rPr>
        <w:t xml:space="preserve">This course is </w:t>
      </w:r>
      <w:r w:rsidR="0086014C">
        <w:rPr>
          <w:color w:val="000000" w:themeColor="text1"/>
          <w:sz w:val="24"/>
          <w:szCs w:val="24"/>
        </w:rPr>
        <w:t xml:space="preserve">designed </w:t>
      </w:r>
      <w:r w:rsidR="006C1545">
        <w:rPr>
          <w:color w:val="000000" w:themeColor="text1"/>
          <w:sz w:val="24"/>
          <w:szCs w:val="24"/>
        </w:rPr>
        <w:t xml:space="preserve">for </w:t>
      </w:r>
      <w:r w:rsidRPr="00D835AB">
        <w:rPr>
          <w:color w:val="000000" w:themeColor="text1"/>
          <w:sz w:val="24"/>
          <w:szCs w:val="24"/>
        </w:rPr>
        <w:t xml:space="preserve">students </w:t>
      </w:r>
      <w:r w:rsidR="006C1545">
        <w:rPr>
          <w:color w:val="000000" w:themeColor="text1"/>
          <w:sz w:val="24"/>
          <w:szCs w:val="24"/>
        </w:rPr>
        <w:t xml:space="preserve">to learn </w:t>
      </w:r>
      <w:r w:rsidRPr="00D835AB">
        <w:rPr>
          <w:color w:val="000000" w:themeColor="text1"/>
          <w:sz w:val="24"/>
          <w:szCs w:val="24"/>
        </w:rPr>
        <w:t xml:space="preserve">the highly sought-after health analytics skills to </w:t>
      </w:r>
      <w:r w:rsidR="006C1545">
        <w:rPr>
          <w:color w:val="000000" w:themeColor="text1"/>
          <w:sz w:val="24"/>
          <w:szCs w:val="24"/>
        </w:rPr>
        <w:t>collect</w:t>
      </w:r>
      <w:r w:rsidRPr="00D835AB">
        <w:rPr>
          <w:color w:val="000000" w:themeColor="text1"/>
          <w:sz w:val="24"/>
          <w:szCs w:val="24"/>
        </w:rPr>
        <w:t xml:space="preserve">, prepare, analyze, interpret, evaluate, and present clinical and operational data </w:t>
      </w:r>
      <w:r w:rsidR="006C1545" w:rsidRPr="00D835AB">
        <w:rPr>
          <w:color w:val="000000" w:themeColor="text1"/>
          <w:sz w:val="24"/>
          <w:szCs w:val="24"/>
        </w:rPr>
        <w:t>to</w:t>
      </w:r>
      <w:r w:rsidRPr="00D835AB">
        <w:rPr>
          <w:color w:val="000000" w:themeColor="text1"/>
          <w:sz w:val="24"/>
          <w:szCs w:val="24"/>
        </w:rPr>
        <w:t xml:space="preserve"> improve </w:t>
      </w:r>
      <w:r w:rsidR="0086014C">
        <w:rPr>
          <w:rFonts w:hint="eastAsia"/>
          <w:color w:val="000000" w:themeColor="text1"/>
          <w:sz w:val="24"/>
          <w:szCs w:val="24"/>
          <w:lang w:eastAsia="zh-CN"/>
        </w:rPr>
        <w:t>health</w:t>
      </w:r>
      <w:r w:rsidR="0086014C">
        <w:rPr>
          <w:color w:val="000000" w:themeColor="text1"/>
          <w:sz w:val="24"/>
          <w:szCs w:val="24"/>
        </w:rPr>
        <w:t xml:space="preserve">care </w:t>
      </w:r>
      <w:r w:rsidRPr="00D835AB">
        <w:rPr>
          <w:color w:val="000000" w:themeColor="text1"/>
          <w:sz w:val="24"/>
          <w:szCs w:val="24"/>
        </w:rPr>
        <w:t>outcomes</w:t>
      </w:r>
      <w:r w:rsidR="006C1545">
        <w:rPr>
          <w:color w:val="000000" w:themeColor="text1"/>
          <w:sz w:val="24"/>
          <w:szCs w:val="24"/>
        </w:rPr>
        <w:t xml:space="preserve">, including </w:t>
      </w:r>
      <w:r w:rsidRPr="00D835AB">
        <w:rPr>
          <w:color w:val="000000" w:themeColor="text1"/>
          <w:sz w:val="24"/>
          <w:szCs w:val="24"/>
        </w:rPr>
        <w:t>quality, effectiveness, efficiency, and safety in the current healthcare job market</w:t>
      </w:r>
      <w:r w:rsidR="0086014C">
        <w:rPr>
          <w:color w:val="000000" w:themeColor="text1"/>
          <w:sz w:val="24"/>
          <w:szCs w:val="24"/>
        </w:rPr>
        <w:t>.</w:t>
      </w:r>
      <w:r>
        <w:rPr>
          <w:color w:val="000000" w:themeColor="text1"/>
          <w:sz w:val="24"/>
          <w:szCs w:val="24"/>
        </w:rPr>
        <w:t xml:space="preserve"> </w:t>
      </w:r>
      <w:r w:rsidR="0086014C">
        <w:rPr>
          <w:color w:val="000000" w:themeColor="text1"/>
          <w:sz w:val="24"/>
          <w:szCs w:val="24"/>
        </w:rPr>
        <w:t>T</w:t>
      </w:r>
      <w:r w:rsidR="0086014C">
        <w:rPr>
          <w:rFonts w:hint="eastAsia"/>
          <w:color w:val="000000" w:themeColor="text1"/>
          <w:sz w:val="24"/>
          <w:szCs w:val="24"/>
          <w:lang w:eastAsia="zh-CN"/>
        </w:rPr>
        <w:t>h</w:t>
      </w:r>
      <w:r w:rsidR="006C1545">
        <w:rPr>
          <w:color w:val="000000" w:themeColor="text1"/>
          <w:sz w:val="24"/>
          <w:szCs w:val="24"/>
          <w:lang w:eastAsia="zh-CN"/>
        </w:rPr>
        <w:t>e</w:t>
      </w:r>
      <w:r w:rsidR="0086014C">
        <w:rPr>
          <w:color w:val="000000" w:themeColor="text1"/>
          <w:sz w:val="24"/>
          <w:szCs w:val="24"/>
          <w:lang w:eastAsia="zh-CN"/>
        </w:rPr>
        <w:t xml:space="preserve"> course also </w:t>
      </w:r>
      <w:r>
        <w:rPr>
          <w:color w:val="000000" w:themeColor="text1"/>
          <w:sz w:val="24"/>
          <w:szCs w:val="24"/>
        </w:rPr>
        <w:t xml:space="preserve">help students get prepared for the data </w:t>
      </w:r>
      <w:r w:rsidR="006C1545">
        <w:rPr>
          <w:color w:val="000000" w:themeColor="text1"/>
          <w:sz w:val="24"/>
          <w:szCs w:val="24"/>
        </w:rPr>
        <w:t xml:space="preserve">insights </w:t>
      </w:r>
      <w:r>
        <w:rPr>
          <w:color w:val="000000" w:themeColor="text1"/>
          <w:sz w:val="24"/>
          <w:szCs w:val="24"/>
        </w:rPr>
        <w:t xml:space="preserve">they need </w:t>
      </w:r>
      <w:r w:rsidR="006C1545">
        <w:rPr>
          <w:color w:val="000000" w:themeColor="text1"/>
          <w:sz w:val="24"/>
          <w:szCs w:val="24"/>
        </w:rPr>
        <w:t xml:space="preserve">to grow in </w:t>
      </w:r>
      <w:r>
        <w:rPr>
          <w:color w:val="000000" w:themeColor="text1"/>
          <w:sz w:val="24"/>
          <w:szCs w:val="24"/>
        </w:rPr>
        <w:t>the healthcare industry.</w:t>
      </w:r>
    </w:p>
    <w:p w14:paraId="740DE10B" w14:textId="77777777" w:rsidR="00925761" w:rsidRDefault="00925761">
      <w:pPr>
        <w:rPr>
          <w:b/>
          <w:bCs/>
          <w:sz w:val="24"/>
          <w:szCs w:val="24"/>
          <w:u w:val="single"/>
        </w:rPr>
      </w:pPr>
      <w:r>
        <w:rPr>
          <w:b/>
          <w:bCs/>
          <w:sz w:val="24"/>
          <w:szCs w:val="24"/>
          <w:u w:val="single"/>
        </w:rPr>
        <w:br w:type="page"/>
      </w:r>
    </w:p>
    <w:p w14:paraId="67D5BF35" w14:textId="68C54C52" w:rsidR="00A942AF" w:rsidRDefault="00A942AF" w:rsidP="00BC4D23">
      <w:pPr>
        <w:spacing w:after="120"/>
        <w:rPr>
          <w:b/>
          <w:bCs/>
          <w:sz w:val="24"/>
          <w:szCs w:val="24"/>
          <w:u w:val="single"/>
        </w:rPr>
      </w:pPr>
      <w:r>
        <w:rPr>
          <w:b/>
          <w:bCs/>
          <w:sz w:val="24"/>
          <w:szCs w:val="24"/>
          <w:u w:val="single"/>
        </w:rPr>
        <w:lastRenderedPageBreak/>
        <w:t>Learning outcomes:</w:t>
      </w:r>
    </w:p>
    <w:p w14:paraId="7E31A8FE" w14:textId="79A0BDF3" w:rsidR="00A942AF" w:rsidRPr="00BC4D23" w:rsidRDefault="00A942AF" w:rsidP="00BC4D23">
      <w:pPr>
        <w:spacing w:after="120"/>
        <w:rPr>
          <w:sz w:val="24"/>
          <w:szCs w:val="24"/>
        </w:rPr>
      </w:pPr>
      <w:r w:rsidRPr="00A942AF">
        <w:rPr>
          <w:sz w:val="24"/>
          <w:szCs w:val="24"/>
        </w:rPr>
        <w:t xml:space="preserve">On completion of the course, the student will be able to: </w:t>
      </w:r>
    </w:p>
    <w:p w14:paraId="589E8D52" w14:textId="22DACC7A" w:rsidR="00A942AF" w:rsidRPr="003507C5" w:rsidRDefault="00A942AF" w:rsidP="003507C5">
      <w:pPr>
        <w:pStyle w:val="ListParagraph"/>
        <w:numPr>
          <w:ilvl w:val="0"/>
          <w:numId w:val="20"/>
        </w:numPr>
        <w:spacing w:after="120"/>
        <w:rPr>
          <w:sz w:val="24"/>
          <w:szCs w:val="24"/>
        </w:rPr>
      </w:pPr>
      <w:r w:rsidRPr="003507C5">
        <w:rPr>
          <w:sz w:val="24"/>
          <w:szCs w:val="24"/>
        </w:rPr>
        <w:t>Describe the changing context of healthcare services, including the trend toward value-based healthcare systems and the role of data in promoting improved outcomes.</w:t>
      </w:r>
    </w:p>
    <w:p w14:paraId="55A07235" w14:textId="0545CB16" w:rsidR="00A942AF" w:rsidRDefault="00A942AF" w:rsidP="003507C5">
      <w:pPr>
        <w:pStyle w:val="ListParagraph"/>
        <w:numPr>
          <w:ilvl w:val="0"/>
          <w:numId w:val="20"/>
        </w:numPr>
        <w:spacing w:after="120"/>
        <w:rPr>
          <w:sz w:val="24"/>
          <w:szCs w:val="24"/>
        </w:rPr>
      </w:pPr>
      <w:r w:rsidRPr="00A942AF">
        <w:rPr>
          <w:sz w:val="24"/>
          <w:szCs w:val="24"/>
        </w:rPr>
        <w:t>Mine data from electronic health record systems using advanced statistical and data programming techniques</w:t>
      </w:r>
      <w:r w:rsidR="003868CB">
        <w:rPr>
          <w:sz w:val="24"/>
          <w:szCs w:val="24"/>
        </w:rPr>
        <w:t xml:space="preserve"> in Python and R programming language</w:t>
      </w:r>
      <w:r w:rsidRPr="00A942AF">
        <w:rPr>
          <w:sz w:val="24"/>
          <w:szCs w:val="24"/>
        </w:rPr>
        <w:t>.</w:t>
      </w:r>
    </w:p>
    <w:p w14:paraId="074A38EB" w14:textId="08634B0F" w:rsidR="00A942AF" w:rsidRPr="00A942AF" w:rsidRDefault="00A942AF" w:rsidP="003507C5">
      <w:pPr>
        <w:pStyle w:val="ListParagraph"/>
        <w:numPr>
          <w:ilvl w:val="0"/>
          <w:numId w:val="20"/>
        </w:numPr>
        <w:spacing w:after="120"/>
        <w:rPr>
          <w:sz w:val="24"/>
          <w:szCs w:val="24"/>
        </w:rPr>
      </w:pPr>
      <w:r w:rsidRPr="00A942AF">
        <w:rPr>
          <w:sz w:val="24"/>
          <w:szCs w:val="24"/>
        </w:rPr>
        <w:t>Design data models that integrate patient data from multiple sources to create comprehensive, patient-centered views of data.</w:t>
      </w:r>
    </w:p>
    <w:p w14:paraId="457644CC" w14:textId="4444782A" w:rsidR="00A942AF" w:rsidRPr="00A942AF" w:rsidRDefault="00A942AF" w:rsidP="003507C5">
      <w:pPr>
        <w:pStyle w:val="ListParagraph"/>
        <w:numPr>
          <w:ilvl w:val="0"/>
          <w:numId w:val="20"/>
        </w:numPr>
        <w:spacing w:after="120"/>
        <w:rPr>
          <w:sz w:val="24"/>
          <w:szCs w:val="24"/>
        </w:rPr>
      </w:pPr>
      <w:r w:rsidRPr="00A942AF">
        <w:rPr>
          <w:sz w:val="24"/>
          <w:szCs w:val="24"/>
        </w:rPr>
        <w:t>Design an analytic strategy to frame a potential issue and solution relevant to the health improvement of patient populations.</w:t>
      </w:r>
    </w:p>
    <w:p w14:paraId="653A0D24" w14:textId="023F331B" w:rsidR="00A942AF" w:rsidRPr="00A942AF" w:rsidRDefault="00224106" w:rsidP="003507C5">
      <w:pPr>
        <w:pStyle w:val="ListParagraph"/>
        <w:numPr>
          <w:ilvl w:val="0"/>
          <w:numId w:val="20"/>
        </w:numPr>
        <w:spacing w:after="120"/>
        <w:rPr>
          <w:sz w:val="24"/>
          <w:szCs w:val="24"/>
        </w:rPr>
      </w:pPr>
      <w:r>
        <w:rPr>
          <w:sz w:val="24"/>
          <w:szCs w:val="24"/>
        </w:rPr>
        <w:t>U</w:t>
      </w:r>
      <w:r>
        <w:rPr>
          <w:rFonts w:hint="eastAsia"/>
          <w:sz w:val="24"/>
          <w:szCs w:val="24"/>
          <w:lang w:eastAsia="zh-CN"/>
        </w:rPr>
        <w:t>sing</w:t>
      </w:r>
      <w:r>
        <w:rPr>
          <w:sz w:val="24"/>
          <w:szCs w:val="24"/>
        </w:rPr>
        <w:t xml:space="preserve"> descriptive and summarized data views to d</w:t>
      </w:r>
      <w:r w:rsidR="00A942AF" w:rsidRPr="00A942AF">
        <w:rPr>
          <w:sz w:val="24"/>
          <w:szCs w:val="24"/>
        </w:rPr>
        <w:t>iscover meaningful patterns and trends in large-scale data systems.</w:t>
      </w:r>
    </w:p>
    <w:p w14:paraId="7F16FF68" w14:textId="671C2004" w:rsidR="00A942AF" w:rsidRPr="00A942AF" w:rsidRDefault="00A942AF" w:rsidP="003507C5">
      <w:pPr>
        <w:pStyle w:val="ListParagraph"/>
        <w:numPr>
          <w:ilvl w:val="0"/>
          <w:numId w:val="20"/>
        </w:numPr>
        <w:spacing w:after="120"/>
        <w:rPr>
          <w:sz w:val="24"/>
          <w:szCs w:val="24"/>
        </w:rPr>
      </w:pPr>
      <w:r w:rsidRPr="00A942AF">
        <w:rPr>
          <w:sz w:val="24"/>
          <w:szCs w:val="24"/>
        </w:rPr>
        <w:t>Analyze the distribution of disease and health outcomes in relevant populations of interest (e.g., general population, health system members, patient subgroups).</w:t>
      </w:r>
    </w:p>
    <w:p w14:paraId="7BA3E47C" w14:textId="2ACCFF30" w:rsidR="00376237" w:rsidRDefault="00A942AF" w:rsidP="003507C5">
      <w:pPr>
        <w:pStyle w:val="ListParagraph"/>
        <w:numPr>
          <w:ilvl w:val="0"/>
          <w:numId w:val="20"/>
        </w:numPr>
        <w:spacing w:after="120"/>
        <w:rPr>
          <w:sz w:val="24"/>
          <w:szCs w:val="24"/>
        </w:rPr>
      </w:pPr>
      <w:r w:rsidRPr="00A942AF">
        <w:rPr>
          <w:sz w:val="24"/>
          <w:szCs w:val="24"/>
        </w:rPr>
        <w:t>Apply clinical analytics to various contexts of quality improvement (e.g., chronic disease, patient use, population health, public health).</w:t>
      </w:r>
    </w:p>
    <w:p w14:paraId="15669601" w14:textId="0EEDF9F3" w:rsidR="00811227" w:rsidRDefault="00811227" w:rsidP="003507C5">
      <w:pPr>
        <w:pStyle w:val="ListParagraph"/>
        <w:numPr>
          <w:ilvl w:val="0"/>
          <w:numId w:val="20"/>
        </w:numPr>
        <w:spacing w:after="120"/>
        <w:rPr>
          <w:sz w:val="24"/>
          <w:szCs w:val="24"/>
        </w:rPr>
      </w:pPr>
      <w:r>
        <w:rPr>
          <w:sz w:val="24"/>
          <w:szCs w:val="24"/>
        </w:rPr>
        <w:t xml:space="preserve">Understand the </w:t>
      </w:r>
      <w:r w:rsidR="006C1545">
        <w:rPr>
          <w:sz w:val="24"/>
          <w:szCs w:val="24"/>
        </w:rPr>
        <w:t xml:space="preserve">current </w:t>
      </w:r>
      <w:r>
        <w:rPr>
          <w:sz w:val="24"/>
          <w:szCs w:val="24"/>
        </w:rPr>
        <w:t xml:space="preserve">trends of </w:t>
      </w:r>
      <w:r w:rsidR="006C1545">
        <w:rPr>
          <w:sz w:val="24"/>
          <w:szCs w:val="24"/>
        </w:rPr>
        <w:t>big</w:t>
      </w:r>
      <w:r>
        <w:rPr>
          <w:sz w:val="24"/>
          <w:szCs w:val="24"/>
        </w:rPr>
        <w:t xml:space="preserve"> data, Artificial Intelligence on </w:t>
      </w:r>
      <w:r w:rsidR="006C1545">
        <w:rPr>
          <w:sz w:val="24"/>
          <w:szCs w:val="24"/>
        </w:rPr>
        <w:t>healthcare industry</w:t>
      </w:r>
      <w:r w:rsidR="003868CB">
        <w:rPr>
          <w:sz w:val="24"/>
          <w:szCs w:val="24"/>
        </w:rPr>
        <w:t>.</w:t>
      </w:r>
    </w:p>
    <w:p w14:paraId="48CB3A73" w14:textId="77777777" w:rsidR="002B23F8" w:rsidRPr="002B23F8" w:rsidRDefault="002B23F8" w:rsidP="002B23F8">
      <w:pPr>
        <w:spacing w:after="120"/>
        <w:rPr>
          <w:b/>
          <w:bCs/>
          <w:sz w:val="24"/>
          <w:szCs w:val="24"/>
        </w:rPr>
      </w:pPr>
      <w:r w:rsidRPr="002B23F8">
        <w:rPr>
          <w:b/>
          <w:bCs/>
          <w:sz w:val="24"/>
          <w:szCs w:val="24"/>
        </w:rPr>
        <w:t>Core Competencies:</w:t>
      </w:r>
    </w:p>
    <w:p w14:paraId="48EAFE08" w14:textId="77777777" w:rsidR="002B23F8" w:rsidRDefault="002B23F8" w:rsidP="002B23F8">
      <w:pPr>
        <w:spacing w:after="120"/>
        <w:rPr>
          <w:sz w:val="24"/>
          <w:szCs w:val="24"/>
        </w:rPr>
      </w:pPr>
      <w:r w:rsidRPr="002B23F8">
        <w:rPr>
          <w:sz w:val="24"/>
          <w:szCs w:val="24"/>
        </w:rPr>
        <w:t>The core competencies of this course include the following:</w:t>
      </w:r>
    </w:p>
    <w:p w14:paraId="25DD785F" w14:textId="6E493192" w:rsidR="001E1E0B" w:rsidRDefault="001E1E0B" w:rsidP="002B23F8">
      <w:pPr>
        <w:pStyle w:val="ListParagraph"/>
        <w:numPr>
          <w:ilvl w:val="0"/>
          <w:numId w:val="19"/>
        </w:numPr>
        <w:spacing w:after="120"/>
        <w:rPr>
          <w:sz w:val="24"/>
          <w:szCs w:val="24"/>
        </w:rPr>
      </w:pPr>
      <w:r>
        <w:rPr>
          <w:sz w:val="24"/>
          <w:szCs w:val="24"/>
        </w:rPr>
        <w:t xml:space="preserve">Define the field of biomedical analytics and understand the importance of interdisciplinary collaboration in solving healthcare </w:t>
      </w:r>
      <w:r w:rsidR="00C83369">
        <w:rPr>
          <w:sz w:val="24"/>
          <w:szCs w:val="24"/>
        </w:rPr>
        <w:t>challenges</w:t>
      </w:r>
      <w:r w:rsidR="00EE3B9E">
        <w:rPr>
          <w:sz w:val="24"/>
          <w:szCs w:val="24"/>
        </w:rPr>
        <w:t>.</w:t>
      </w:r>
    </w:p>
    <w:p w14:paraId="78B8C428" w14:textId="634D6741" w:rsidR="002B23F8" w:rsidRDefault="001E1E0B" w:rsidP="002B23F8">
      <w:pPr>
        <w:pStyle w:val="ListParagraph"/>
        <w:numPr>
          <w:ilvl w:val="0"/>
          <w:numId w:val="19"/>
        </w:numPr>
        <w:spacing w:after="120"/>
        <w:rPr>
          <w:sz w:val="24"/>
          <w:szCs w:val="24"/>
        </w:rPr>
      </w:pPr>
      <w:r>
        <w:rPr>
          <w:sz w:val="24"/>
          <w:szCs w:val="24"/>
        </w:rPr>
        <w:t xml:space="preserve">Use spreadsheet to </w:t>
      </w:r>
      <w:r w:rsidR="006837EB">
        <w:rPr>
          <w:sz w:val="24"/>
          <w:szCs w:val="24"/>
        </w:rPr>
        <w:t xml:space="preserve">organize, manage, </w:t>
      </w:r>
      <w:r w:rsidR="007D6B34">
        <w:rPr>
          <w:sz w:val="24"/>
          <w:szCs w:val="24"/>
        </w:rPr>
        <w:t>describe,</w:t>
      </w:r>
      <w:r w:rsidR="006837EB">
        <w:rPr>
          <w:sz w:val="24"/>
          <w:szCs w:val="24"/>
        </w:rPr>
        <w:t xml:space="preserve"> and create visualizations of data. Create pivot table and pivot charts to enable analysis, identifying patterns, </w:t>
      </w:r>
      <w:r w:rsidR="00C83369">
        <w:rPr>
          <w:sz w:val="24"/>
          <w:szCs w:val="24"/>
        </w:rPr>
        <w:t>trends,</w:t>
      </w:r>
      <w:r w:rsidR="006837EB">
        <w:rPr>
          <w:sz w:val="24"/>
          <w:szCs w:val="24"/>
        </w:rPr>
        <w:t xml:space="preserve"> and comparisons of data.</w:t>
      </w:r>
    </w:p>
    <w:p w14:paraId="0096DE3F" w14:textId="68E03C5F" w:rsidR="00171349" w:rsidRPr="00171349" w:rsidRDefault="00171349" w:rsidP="00171349">
      <w:pPr>
        <w:pStyle w:val="ListParagraph"/>
        <w:numPr>
          <w:ilvl w:val="0"/>
          <w:numId w:val="19"/>
        </w:numPr>
        <w:spacing w:after="120"/>
        <w:rPr>
          <w:sz w:val="24"/>
          <w:szCs w:val="24"/>
        </w:rPr>
      </w:pPr>
      <w:r>
        <w:rPr>
          <w:sz w:val="24"/>
          <w:szCs w:val="24"/>
        </w:rPr>
        <w:t>Understan</w:t>
      </w:r>
      <w:r w:rsidR="001D5DDD">
        <w:rPr>
          <w:sz w:val="24"/>
          <w:szCs w:val="24"/>
        </w:rPr>
        <w:t xml:space="preserve">d </w:t>
      </w:r>
      <w:r>
        <w:rPr>
          <w:sz w:val="24"/>
          <w:szCs w:val="24"/>
        </w:rPr>
        <w:t xml:space="preserve">the </w:t>
      </w:r>
      <w:r w:rsidR="001D5DDD">
        <w:rPr>
          <w:sz w:val="24"/>
          <w:szCs w:val="24"/>
        </w:rPr>
        <w:t>i</w:t>
      </w:r>
      <w:r>
        <w:rPr>
          <w:sz w:val="24"/>
          <w:szCs w:val="24"/>
        </w:rPr>
        <w:t xml:space="preserve">mportance of data visualization. </w:t>
      </w:r>
      <w:r w:rsidR="007B5081">
        <w:rPr>
          <w:sz w:val="24"/>
          <w:szCs w:val="24"/>
        </w:rPr>
        <w:t>Students c</w:t>
      </w:r>
      <w:r>
        <w:rPr>
          <w:sz w:val="24"/>
          <w:szCs w:val="24"/>
        </w:rPr>
        <w:t>an choose the right form of charts to complete the correct visualizations from different types of data.</w:t>
      </w:r>
    </w:p>
    <w:p w14:paraId="2DE15772" w14:textId="717F0354" w:rsidR="002B23F8" w:rsidRDefault="001D5DDD" w:rsidP="002B23F8">
      <w:pPr>
        <w:pStyle w:val="ListParagraph"/>
        <w:numPr>
          <w:ilvl w:val="0"/>
          <w:numId w:val="19"/>
        </w:numPr>
        <w:spacing w:after="120"/>
        <w:rPr>
          <w:sz w:val="24"/>
          <w:szCs w:val="24"/>
        </w:rPr>
      </w:pPr>
      <w:r>
        <w:rPr>
          <w:sz w:val="24"/>
          <w:szCs w:val="24"/>
        </w:rPr>
        <w:t xml:space="preserve">Develop basic skills to use </w:t>
      </w:r>
      <w:r w:rsidR="006837EB">
        <w:rPr>
          <w:sz w:val="24"/>
          <w:szCs w:val="24"/>
        </w:rPr>
        <w:t xml:space="preserve">data analysis tools </w:t>
      </w:r>
      <w:r>
        <w:rPr>
          <w:sz w:val="24"/>
          <w:szCs w:val="24"/>
        </w:rPr>
        <w:t>and examine</w:t>
      </w:r>
      <w:r w:rsidR="006837EB">
        <w:rPr>
          <w:sz w:val="24"/>
          <w:szCs w:val="24"/>
        </w:rPr>
        <w:t xml:space="preserve"> </w:t>
      </w:r>
      <w:r>
        <w:rPr>
          <w:sz w:val="24"/>
          <w:szCs w:val="24"/>
        </w:rPr>
        <w:t xml:space="preserve">data </w:t>
      </w:r>
      <w:r w:rsidR="006837EB">
        <w:rPr>
          <w:sz w:val="24"/>
          <w:szCs w:val="24"/>
        </w:rPr>
        <w:t>correction,</w:t>
      </w:r>
      <w:r>
        <w:rPr>
          <w:sz w:val="24"/>
          <w:szCs w:val="24"/>
        </w:rPr>
        <w:t xml:space="preserve"> data validation, perform</w:t>
      </w:r>
      <w:r w:rsidR="006837EB">
        <w:rPr>
          <w:sz w:val="24"/>
          <w:szCs w:val="24"/>
        </w:rPr>
        <w:t xml:space="preserve"> descriptive </w:t>
      </w:r>
      <w:r w:rsidR="00C83369">
        <w:rPr>
          <w:sz w:val="24"/>
          <w:szCs w:val="24"/>
        </w:rPr>
        <w:t>statistics,</w:t>
      </w:r>
      <w:r w:rsidR="006837EB">
        <w:rPr>
          <w:sz w:val="24"/>
          <w:szCs w:val="24"/>
        </w:rPr>
        <w:t xml:space="preserve"> and simple </w:t>
      </w:r>
      <w:r>
        <w:rPr>
          <w:sz w:val="24"/>
          <w:szCs w:val="24"/>
        </w:rPr>
        <w:t xml:space="preserve">statistical </w:t>
      </w:r>
      <w:r w:rsidR="006837EB">
        <w:rPr>
          <w:sz w:val="24"/>
          <w:szCs w:val="24"/>
        </w:rPr>
        <w:t xml:space="preserve">tests. </w:t>
      </w:r>
    </w:p>
    <w:p w14:paraId="1676CD68" w14:textId="579C0E92" w:rsidR="00C83369" w:rsidRDefault="00C83369" w:rsidP="00C83369">
      <w:pPr>
        <w:pStyle w:val="ListParagraph"/>
        <w:numPr>
          <w:ilvl w:val="0"/>
          <w:numId w:val="19"/>
        </w:numPr>
        <w:spacing w:after="120"/>
        <w:rPr>
          <w:sz w:val="24"/>
          <w:szCs w:val="24"/>
        </w:rPr>
      </w:pPr>
      <w:r>
        <w:rPr>
          <w:sz w:val="24"/>
          <w:szCs w:val="24"/>
        </w:rPr>
        <w:t>Understa</w:t>
      </w:r>
      <w:r w:rsidR="001D5DDD">
        <w:rPr>
          <w:sz w:val="24"/>
          <w:szCs w:val="24"/>
        </w:rPr>
        <w:t>nd</w:t>
      </w:r>
      <w:r>
        <w:rPr>
          <w:sz w:val="24"/>
          <w:szCs w:val="24"/>
        </w:rPr>
        <w:t xml:space="preserve"> the common types of research methodologies, including Meta-analysis, Interventional </w:t>
      </w:r>
      <w:proofErr w:type="gramStart"/>
      <w:r>
        <w:rPr>
          <w:sz w:val="24"/>
          <w:szCs w:val="24"/>
        </w:rPr>
        <w:t>studies</w:t>
      </w:r>
      <w:proofErr w:type="gramEnd"/>
      <w:r>
        <w:rPr>
          <w:sz w:val="24"/>
          <w:szCs w:val="24"/>
        </w:rPr>
        <w:t xml:space="preserve"> and observational studies.</w:t>
      </w:r>
    </w:p>
    <w:p w14:paraId="60A86802" w14:textId="77777777" w:rsidR="00B4533F" w:rsidRPr="001D5DDD" w:rsidRDefault="00B4533F" w:rsidP="00B4533F">
      <w:pPr>
        <w:pStyle w:val="ListParagraph"/>
        <w:numPr>
          <w:ilvl w:val="0"/>
          <w:numId w:val="19"/>
        </w:numPr>
        <w:rPr>
          <w:sz w:val="24"/>
          <w:szCs w:val="24"/>
        </w:rPr>
      </w:pPr>
      <w:r w:rsidRPr="001D5DDD">
        <w:rPr>
          <w:sz w:val="24"/>
          <w:szCs w:val="24"/>
        </w:rPr>
        <w:t>Interpret results of data analyses found in public health studies and research.</w:t>
      </w:r>
    </w:p>
    <w:p w14:paraId="2FA0A9C7" w14:textId="19BE168E" w:rsidR="001D5DDD" w:rsidRDefault="001D5DDD" w:rsidP="001D5DDD">
      <w:pPr>
        <w:pStyle w:val="ListParagraph"/>
        <w:numPr>
          <w:ilvl w:val="0"/>
          <w:numId w:val="19"/>
        </w:numPr>
        <w:spacing w:after="120"/>
        <w:rPr>
          <w:sz w:val="24"/>
          <w:szCs w:val="24"/>
        </w:rPr>
      </w:pPr>
      <w:r>
        <w:rPr>
          <w:sz w:val="24"/>
          <w:szCs w:val="24"/>
        </w:rPr>
        <w:t xml:space="preserve">Understand the core roles of database in electronic health records, perform Structured Query Language (SQL) in a relational database structure. </w:t>
      </w:r>
    </w:p>
    <w:p w14:paraId="6A07BBDB" w14:textId="0413BDF0" w:rsidR="001D5DDD" w:rsidRDefault="001D5DDD" w:rsidP="001D5DDD">
      <w:pPr>
        <w:pStyle w:val="ListParagraph"/>
        <w:numPr>
          <w:ilvl w:val="0"/>
          <w:numId w:val="19"/>
        </w:numPr>
        <w:spacing w:after="120"/>
        <w:rPr>
          <w:sz w:val="24"/>
          <w:szCs w:val="24"/>
        </w:rPr>
      </w:pPr>
      <w:r w:rsidRPr="001D5DDD">
        <w:rPr>
          <w:sz w:val="24"/>
          <w:szCs w:val="24"/>
        </w:rPr>
        <w:t xml:space="preserve">Understand the six V’s of big data related to health care: value, volume, velocity, variety, veracity and variability. </w:t>
      </w:r>
    </w:p>
    <w:p w14:paraId="7F087C76" w14:textId="75A255D1" w:rsidR="001D5DDD" w:rsidRDefault="001D5DDD" w:rsidP="001D5DDD">
      <w:pPr>
        <w:pStyle w:val="ListParagraph"/>
        <w:numPr>
          <w:ilvl w:val="0"/>
          <w:numId w:val="19"/>
        </w:numPr>
        <w:spacing w:after="120"/>
        <w:rPr>
          <w:sz w:val="24"/>
          <w:szCs w:val="24"/>
        </w:rPr>
      </w:pPr>
      <w:r>
        <w:rPr>
          <w:sz w:val="24"/>
          <w:szCs w:val="24"/>
        </w:rPr>
        <w:t>Apply programming languages</w:t>
      </w:r>
      <w:r w:rsidR="007B5081">
        <w:rPr>
          <w:sz w:val="24"/>
          <w:szCs w:val="24"/>
        </w:rPr>
        <w:t xml:space="preserve"> (Python, R)</w:t>
      </w:r>
      <w:r>
        <w:rPr>
          <w:sz w:val="24"/>
          <w:szCs w:val="24"/>
        </w:rPr>
        <w:t xml:space="preserve"> for medical data analysis and avoid common </w:t>
      </w:r>
      <w:r w:rsidR="007B5081">
        <w:rPr>
          <w:sz w:val="24"/>
          <w:szCs w:val="24"/>
        </w:rPr>
        <w:t>e</w:t>
      </w:r>
      <w:r w:rsidR="00EC35DB">
        <w:rPr>
          <w:sz w:val="24"/>
          <w:szCs w:val="24"/>
        </w:rPr>
        <w:t>rrors.</w:t>
      </w:r>
    </w:p>
    <w:p w14:paraId="6DC7DAC2" w14:textId="667A7E0B" w:rsidR="001D5DDD" w:rsidRDefault="00BE2985" w:rsidP="001D5DDD">
      <w:pPr>
        <w:pStyle w:val="ListParagraph"/>
        <w:numPr>
          <w:ilvl w:val="0"/>
          <w:numId w:val="19"/>
        </w:numPr>
        <w:spacing w:after="120"/>
        <w:rPr>
          <w:sz w:val="24"/>
          <w:szCs w:val="24"/>
        </w:rPr>
      </w:pPr>
      <w:r>
        <w:rPr>
          <w:sz w:val="24"/>
          <w:szCs w:val="24"/>
        </w:rPr>
        <w:t xml:space="preserve">Understand the </w:t>
      </w:r>
      <w:r w:rsidR="00EC35DB">
        <w:rPr>
          <w:sz w:val="24"/>
          <w:szCs w:val="24"/>
        </w:rPr>
        <w:t xml:space="preserve">Artificial intelligence in medicine, what AI can perform in Clinical Decision Making, Medical Image Analysis, Natural Language </w:t>
      </w:r>
      <w:r w:rsidR="005C41E6">
        <w:rPr>
          <w:sz w:val="24"/>
          <w:szCs w:val="24"/>
        </w:rPr>
        <w:t>Processing,</w:t>
      </w:r>
      <w:r w:rsidR="00EC35DB">
        <w:rPr>
          <w:sz w:val="24"/>
          <w:szCs w:val="24"/>
        </w:rPr>
        <w:t xml:space="preserve"> and future trends</w:t>
      </w:r>
      <w:r>
        <w:rPr>
          <w:sz w:val="24"/>
          <w:szCs w:val="24"/>
        </w:rPr>
        <w:t xml:space="preserve"> </w:t>
      </w:r>
      <w:r w:rsidR="00EC35DB">
        <w:rPr>
          <w:sz w:val="24"/>
          <w:szCs w:val="24"/>
        </w:rPr>
        <w:t xml:space="preserve">in health care. </w:t>
      </w:r>
    </w:p>
    <w:p w14:paraId="66D59B7A" w14:textId="77777777" w:rsidR="002B23F8" w:rsidRPr="00376237" w:rsidRDefault="002B23F8" w:rsidP="00EC35DB">
      <w:pPr>
        <w:spacing w:after="120"/>
        <w:rPr>
          <w:sz w:val="24"/>
          <w:szCs w:val="24"/>
        </w:rPr>
      </w:pPr>
    </w:p>
    <w:p w14:paraId="33884B32" w14:textId="344F0B05" w:rsidR="00AB131D" w:rsidRPr="00BC4D23" w:rsidRDefault="005E5A23" w:rsidP="00BC4D23">
      <w:pPr>
        <w:spacing w:after="120"/>
        <w:rPr>
          <w:b/>
          <w:bCs/>
          <w:sz w:val="24"/>
          <w:szCs w:val="24"/>
          <w:u w:val="single"/>
        </w:rPr>
      </w:pPr>
      <w:r w:rsidRPr="00D829F9">
        <w:rPr>
          <w:b/>
          <w:bCs/>
          <w:sz w:val="24"/>
          <w:szCs w:val="24"/>
          <w:u w:val="single"/>
        </w:rPr>
        <w:t xml:space="preserve">How This </w:t>
      </w:r>
      <w:r w:rsidR="00240B33" w:rsidRPr="00D829F9">
        <w:rPr>
          <w:b/>
          <w:bCs/>
          <w:sz w:val="24"/>
          <w:szCs w:val="24"/>
          <w:u w:val="single"/>
        </w:rPr>
        <w:t>Course</w:t>
      </w:r>
      <w:r w:rsidRPr="00D829F9">
        <w:rPr>
          <w:b/>
          <w:bCs/>
          <w:sz w:val="24"/>
          <w:szCs w:val="24"/>
          <w:u w:val="single"/>
        </w:rPr>
        <w:t xml:space="preserve"> Works</w:t>
      </w:r>
    </w:p>
    <w:p w14:paraId="2F9F7E97" w14:textId="0A7CEAB4" w:rsidR="00EC35DB" w:rsidRDefault="009F2147" w:rsidP="00224106">
      <w:pPr>
        <w:spacing w:after="120"/>
        <w:rPr>
          <w:b/>
          <w:sz w:val="24"/>
          <w:szCs w:val="24"/>
          <w:u w:val="single"/>
        </w:rPr>
      </w:pPr>
      <w:r>
        <w:rPr>
          <w:sz w:val="24"/>
          <w:szCs w:val="24"/>
        </w:rPr>
        <w:t>T</w:t>
      </w:r>
      <w:r>
        <w:rPr>
          <w:rFonts w:hint="eastAsia"/>
          <w:sz w:val="24"/>
          <w:szCs w:val="24"/>
          <w:lang w:eastAsia="zh-CN"/>
        </w:rPr>
        <w:t>here</w:t>
      </w:r>
      <w:r>
        <w:rPr>
          <w:sz w:val="24"/>
          <w:szCs w:val="24"/>
        </w:rPr>
        <w:t xml:space="preserve"> are weekly lectures scheduled </w:t>
      </w:r>
      <w:r w:rsidR="000F0922">
        <w:rPr>
          <w:rFonts w:hint="eastAsia"/>
          <w:sz w:val="24"/>
          <w:szCs w:val="24"/>
          <w:lang w:eastAsia="zh-CN"/>
        </w:rPr>
        <w:t>to</w:t>
      </w:r>
      <w:r w:rsidR="000F0922">
        <w:rPr>
          <w:sz w:val="24"/>
          <w:szCs w:val="24"/>
        </w:rPr>
        <w:t xml:space="preserve"> cover all </w:t>
      </w:r>
      <w:r>
        <w:rPr>
          <w:sz w:val="24"/>
          <w:szCs w:val="24"/>
        </w:rPr>
        <w:t>topic</w:t>
      </w:r>
      <w:r w:rsidR="000F0922">
        <w:rPr>
          <w:sz w:val="24"/>
          <w:szCs w:val="24"/>
        </w:rPr>
        <w:t>s</w:t>
      </w:r>
      <w:r>
        <w:rPr>
          <w:sz w:val="24"/>
          <w:szCs w:val="24"/>
        </w:rPr>
        <w:t>. T</w:t>
      </w:r>
      <w:r w:rsidR="00AB131D" w:rsidRPr="00D829F9">
        <w:rPr>
          <w:sz w:val="24"/>
          <w:szCs w:val="24"/>
        </w:rPr>
        <w:t>here will be weekly assignments</w:t>
      </w:r>
      <w:r w:rsidRPr="009F2147">
        <w:rPr>
          <w:sz w:val="24"/>
          <w:szCs w:val="24"/>
        </w:rPr>
        <w:t xml:space="preserve"> </w:t>
      </w:r>
      <w:r>
        <w:rPr>
          <w:sz w:val="24"/>
          <w:szCs w:val="24"/>
        </w:rPr>
        <w:t>after most lectures</w:t>
      </w:r>
      <w:r w:rsidR="008F7B03">
        <w:rPr>
          <w:sz w:val="24"/>
          <w:szCs w:val="24"/>
        </w:rPr>
        <w:t>. You need to submit weekly assignments in a word document, completing listed questions and include sufficient descriptions. There will be</w:t>
      </w:r>
      <w:r w:rsidR="00AB131D" w:rsidRPr="00D829F9">
        <w:rPr>
          <w:sz w:val="24"/>
          <w:szCs w:val="24"/>
        </w:rPr>
        <w:t xml:space="preserve"> a </w:t>
      </w:r>
      <w:r w:rsidR="0093039F">
        <w:rPr>
          <w:sz w:val="24"/>
          <w:szCs w:val="24"/>
        </w:rPr>
        <w:t xml:space="preserve">midterm </w:t>
      </w:r>
      <w:r w:rsidR="00F9485F" w:rsidRPr="00D829F9">
        <w:rPr>
          <w:sz w:val="24"/>
          <w:szCs w:val="24"/>
        </w:rPr>
        <w:t>project,</w:t>
      </w:r>
      <w:r w:rsidR="00AB131D" w:rsidRPr="00D829F9">
        <w:rPr>
          <w:sz w:val="24"/>
          <w:szCs w:val="24"/>
        </w:rPr>
        <w:t xml:space="preserve"> and</w:t>
      </w:r>
      <w:r w:rsidR="0093039F">
        <w:rPr>
          <w:sz w:val="24"/>
          <w:szCs w:val="24"/>
        </w:rPr>
        <w:t xml:space="preserve"> a final </w:t>
      </w:r>
      <w:r w:rsidR="009D58E4">
        <w:rPr>
          <w:sz w:val="24"/>
          <w:szCs w:val="24"/>
        </w:rPr>
        <w:t>project at the end of class</w:t>
      </w:r>
      <w:r w:rsidR="00AB131D" w:rsidRPr="00D829F9">
        <w:rPr>
          <w:sz w:val="24"/>
          <w:szCs w:val="24"/>
        </w:rPr>
        <w:t>.</w:t>
      </w:r>
      <w:r w:rsidR="008F7B03">
        <w:rPr>
          <w:sz w:val="24"/>
          <w:szCs w:val="24"/>
        </w:rPr>
        <w:t xml:space="preserve"> The mid-term and final project </w:t>
      </w:r>
      <w:r w:rsidR="00D830BA">
        <w:rPr>
          <w:sz w:val="24"/>
          <w:szCs w:val="24"/>
        </w:rPr>
        <w:t>need</w:t>
      </w:r>
      <w:r w:rsidR="008F7B03">
        <w:rPr>
          <w:sz w:val="24"/>
          <w:szCs w:val="24"/>
        </w:rPr>
        <w:t xml:space="preserve"> to be delivered in a 15-minute presentation in the class, an</w:t>
      </w:r>
      <w:r w:rsidR="00D830BA">
        <w:rPr>
          <w:sz w:val="24"/>
          <w:szCs w:val="24"/>
          <w:lang w:eastAsia="zh-CN"/>
        </w:rPr>
        <w:t>d an</w:t>
      </w:r>
      <w:r w:rsidR="008F7B03">
        <w:rPr>
          <w:sz w:val="24"/>
          <w:szCs w:val="24"/>
        </w:rPr>
        <w:t xml:space="preserve"> analysis report to describe the objective, your analysis, results, and </w:t>
      </w:r>
      <w:r w:rsidR="00802360">
        <w:rPr>
          <w:sz w:val="24"/>
          <w:szCs w:val="24"/>
        </w:rPr>
        <w:t xml:space="preserve">highlight the </w:t>
      </w:r>
      <w:r w:rsidR="008F7B03">
        <w:rPr>
          <w:sz w:val="24"/>
          <w:szCs w:val="24"/>
        </w:rPr>
        <w:t xml:space="preserve">value of your work. </w:t>
      </w:r>
      <w:r w:rsidR="00D830BA">
        <w:rPr>
          <w:sz w:val="24"/>
          <w:szCs w:val="24"/>
        </w:rPr>
        <w:t>A</w:t>
      </w:r>
      <w:r w:rsidR="00AB131D" w:rsidRPr="00D829F9">
        <w:rPr>
          <w:sz w:val="24"/>
          <w:szCs w:val="24"/>
        </w:rPr>
        <w:t>ll information</w:t>
      </w:r>
      <w:r w:rsidR="008F7B03">
        <w:rPr>
          <w:sz w:val="24"/>
          <w:szCs w:val="24"/>
        </w:rPr>
        <w:t xml:space="preserve">, including </w:t>
      </w:r>
      <w:r w:rsidR="00AB131D" w:rsidRPr="00D829F9">
        <w:rPr>
          <w:sz w:val="24"/>
          <w:szCs w:val="24"/>
        </w:rPr>
        <w:t xml:space="preserve">all files required to do the assignments, </w:t>
      </w:r>
      <w:r w:rsidR="00663785" w:rsidRPr="00D829F9">
        <w:rPr>
          <w:sz w:val="24"/>
          <w:szCs w:val="24"/>
        </w:rPr>
        <w:t>project,</w:t>
      </w:r>
      <w:r w:rsidR="00AB131D" w:rsidRPr="00D829F9">
        <w:rPr>
          <w:sz w:val="24"/>
          <w:szCs w:val="24"/>
        </w:rPr>
        <w:t xml:space="preserve"> and </w:t>
      </w:r>
      <w:r w:rsidR="00F9485F">
        <w:rPr>
          <w:sz w:val="24"/>
          <w:szCs w:val="24"/>
        </w:rPr>
        <w:t>final exam</w:t>
      </w:r>
      <w:r w:rsidR="008F7B03">
        <w:rPr>
          <w:sz w:val="24"/>
          <w:szCs w:val="24"/>
        </w:rPr>
        <w:t xml:space="preserve"> </w:t>
      </w:r>
      <w:r w:rsidR="00804FCB" w:rsidRPr="00D829F9">
        <w:rPr>
          <w:sz w:val="24"/>
          <w:szCs w:val="24"/>
        </w:rPr>
        <w:t>and helpful tutorials</w:t>
      </w:r>
      <w:r w:rsidR="008F7B03">
        <w:rPr>
          <w:sz w:val="24"/>
          <w:szCs w:val="24"/>
        </w:rPr>
        <w:t xml:space="preserve">, </w:t>
      </w:r>
      <w:r w:rsidR="00AB131D" w:rsidRPr="00D829F9">
        <w:rPr>
          <w:sz w:val="24"/>
          <w:szCs w:val="24"/>
        </w:rPr>
        <w:t>will be posted on Canvas course site.</w:t>
      </w:r>
      <w:r w:rsidR="00C01954" w:rsidRPr="00D829F9">
        <w:rPr>
          <w:sz w:val="24"/>
          <w:szCs w:val="24"/>
        </w:rPr>
        <w:tab/>
      </w:r>
      <w:r w:rsidR="00EC35DB">
        <w:rPr>
          <w:sz w:val="24"/>
          <w:szCs w:val="24"/>
        </w:rPr>
        <w:br w:type="page"/>
      </w:r>
    </w:p>
    <w:p w14:paraId="0060C0E8" w14:textId="6A49E33D" w:rsidR="00A942AF" w:rsidRPr="006507A7" w:rsidRDefault="00AD0439" w:rsidP="006507A7">
      <w:pPr>
        <w:pStyle w:val="Heading1"/>
        <w:spacing w:after="120"/>
        <w:rPr>
          <w:rFonts w:ascii="Times New Roman" w:hAnsi="Times New Roman"/>
          <w:sz w:val="24"/>
          <w:szCs w:val="24"/>
        </w:rPr>
      </w:pPr>
      <w:r w:rsidRPr="00A942AF">
        <w:rPr>
          <w:rFonts w:ascii="Times New Roman" w:hAnsi="Times New Roman"/>
          <w:sz w:val="24"/>
          <w:szCs w:val="24"/>
        </w:rPr>
        <w:lastRenderedPageBreak/>
        <w:t>Grading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735"/>
        <w:gridCol w:w="1530"/>
      </w:tblGrid>
      <w:tr w:rsidR="00F9485F" w14:paraId="3A1DF778" w14:textId="77777777" w:rsidTr="00F62691">
        <w:trPr>
          <w:trHeight w:hRule="exact" w:val="389"/>
        </w:trPr>
        <w:tc>
          <w:tcPr>
            <w:tcW w:w="7735" w:type="dxa"/>
            <w:tcBorders>
              <w:top w:val="single" w:sz="8" w:space="0" w:color="auto"/>
              <w:left w:val="single" w:sz="8" w:space="0" w:color="auto"/>
              <w:bottom w:val="single" w:sz="4" w:space="0" w:color="auto"/>
              <w:right w:val="single" w:sz="4" w:space="0" w:color="auto"/>
            </w:tcBorders>
          </w:tcPr>
          <w:p w14:paraId="1CD930A0" w14:textId="2106261C" w:rsidR="00F9485F" w:rsidRDefault="00BA0F3C" w:rsidP="00112AB9">
            <w:pPr>
              <w:spacing w:after="120"/>
              <w:rPr>
                <w:color w:val="000000" w:themeColor="text1"/>
                <w:sz w:val="24"/>
                <w:szCs w:val="24"/>
                <w:lang w:eastAsia="zh-CN"/>
              </w:rPr>
            </w:pPr>
            <w:r>
              <w:rPr>
                <w:color w:val="000000" w:themeColor="text1"/>
                <w:sz w:val="24"/>
                <w:szCs w:val="24"/>
                <w:lang w:eastAsia="zh-CN"/>
              </w:rPr>
              <w:t>Grading Item</w:t>
            </w:r>
          </w:p>
        </w:tc>
        <w:tc>
          <w:tcPr>
            <w:tcW w:w="1530" w:type="dxa"/>
            <w:tcBorders>
              <w:top w:val="single" w:sz="8" w:space="0" w:color="auto"/>
              <w:left w:val="single" w:sz="4" w:space="0" w:color="auto"/>
              <w:bottom w:val="single" w:sz="4" w:space="0" w:color="auto"/>
              <w:right w:val="single" w:sz="8" w:space="0" w:color="auto"/>
            </w:tcBorders>
          </w:tcPr>
          <w:p w14:paraId="532B2B03" w14:textId="46576894" w:rsidR="00F9485F" w:rsidRDefault="00A76477" w:rsidP="00112AB9">
            <w:pPr>
              <w:spacing w:after="120"/>
              <w:rPr>
                <w:color w:val="000000" w:themeColor="text1"/>
                <w:sz w:val="24"/>
                <w:szCs w:val="24"/>
                <w:lang w:eastAsia="zh-CN"/>
              </w:rPr>
            </w:pPr>
            <w:r>
              <w:rPr>
                <w:color w:val="000000" w:themeColor="text1"/>
                <w:sz w:val="24"/>
                <w:szCs w:val="24"/>
                <w:lang w:eastAsia="zh-CN"/>
              </w:rPr>
              <w:t>Weight</w:t>
            </w:r>
          </w:p>
        </w:tc>
      </w:tr>
      <w:tr w:rsidR="00BA0F3C" w14:paraId="72270679" w14:textId="77777777" w:rsidTr="009E0092">
        <w:trPr>
          <w:trHeight w:hRule="exact" w:val="288"/>
        </w:trPr>
        <w:tc>
          <w:tcPr>
            <w:tcW w:w="7735" w:type="dxa"/>
            <w:tcBorders>
              <w:top w:val="single" w:sz="4" w:space="0" w:color="auto"/>
              <w:left w:val="single" w:sz="8" w:space="0" w:color="auto"/>
              <w:bottom w:val="single" w:sz="4" w:space="0" w:color="auto"/>
              <w:right w:val="single" w:sz="4" w:space="0" w:color="auto"/>
            </w:tcBorders>
          </w:tcPr>
          <w:p w14:paraId="2AAB8738" w14:textId="24DFCBA4" w:rsidR="00BA0F3C" w:rsidRDefault="002C5285" w:rsidP="00112AB9">
            <w:pPr>
              <w:spacing w:after="120"/>
              <w:rPr>
                <w:color w:val="000000" w:themeColor="text1"/>
                <w:sz w:val="24"/>
                <w:szCs w:val="24"/>
                <w:lang w:eastAsia="zh-CN"/>
              </w:rPr>
            </w:pPr>
            <w:r>
              <w:rPr>
                <w:color w:val="000000" w:themeColor="text1"/>
                <w:sz w:val="24"/>
                <w:szCs w:val="24"/>
                <w:lang w:eastAsia="zh-CN"/>
              </w:rPr>
              <w:t xml:space="preserve">Take-home </w:t>
            </w:r>
            <w:r w:rsidR="00C475AC">
              <w:rPr>
                <w:color w:val="000000" w:themeColor="text1"/>
                <w:sz w:val="24"/>
                <w:szCs w:val="24"/>
                <w:lang w:eastAsia="zh-CN"/>
              </w:rPr>
              <w:t>w</w:t>
            </w:r>
            <w:r w:rsidR="00BA0F3C">
              <w:rPr>
                <w:color w:val="000000" w:themeColor="text1"/>
                <w:sz w:val="24"/>
                <w:szCs w:val="24"/>
                <w:lang w:eastAsia="zh-CN"/>
              </w:rPr>
              <w:t>eekly assignments</w:t>
            </w:r>
            <w:r>
              <w:rPr>
                <w:color w:val="000000" w:themeColor="text1"/>
                <w:sz w:val="24"/>
                <w:szCs w:val="24"/>
                <w:lang w:eastAsia="zh-CN"/>
              </w:rPr>
              <w:t xml:space="preserve"> </w:t>
            </w:r>
            <w:r w:rsidR="00A411F1">
              <w:rPr>
                <w:color w:val="000000" w:themeColor="text1"/>
                <w:sz w:val="24"/>
                <w:szCs w:val="24"/>
                <w:lang w:eastAsia="zh-CN"/>
              </w:rPr>
              <w:t>(10 in total)</w:t>
            </w:r>
            <w:r w:rsidR="00BA01AD">
              <w:rPr>
                <w:color w:val="000000" w:themeColor="text1"/>
                <w:sz w:val="24"/>
                <w:szCs w:val="24"/>
                <w:lang w:eastAsia="zh-CN"/>
              </w:rPr>
              <w:t xml:space="preserve"> </w:t>
            </w:r>
            <w:r>
              <w:rPr>
                <w:color w:val="000000" w:themeColor="text1"/>
                <w:sz w:val="24"/>
                <w:szCs w:val="24"/>
                <w:lang w:eastAsia="zh-CN"/>
              </w:rPr>
              <w:t xml:space="preserve">– Submit </w:t>
            </w:r>
            <w:r w:rsidR="00BA01AD">
              <w:rPr>
                <w:color w:val="000000" w:themeColor="text1"/>
                <w:sz w:val="24"/>
                <w:szCs w:val="24"/>
                <w:lang w:eastAsia="zh-CN"/>
              </w:rPr>
              <w:t xml:space="preserve">to </w:t>
            </w:r>
            <w:r>
              <w:rPr>
                <w:color w:val="000000" w:themeColor="text1"/>
                <w:sz w:val="24"/>
                <w:szCs w:val="24"/>
                <w:lang w:eastAsia="zh-CN"/>
              </w:rPr>
              <w:t xml:space="preserve">Canvas </w:t>
            </w:r>
            <w:r w:rsidR="00624D70">
              <w:rPr>
                <w:color w:val="000000" w:themeColor="text1"/>
                <w:sz w:val="24"/>
                <w:szCs w:val="24"/>
                <w:lang w:eastAsia="zh-CN"/>
              </w:rPr>
              <w:t>web</w:t>
            </w:r>
            <w:r w:rsidR="00BA01AD">
              <w:rPr>
                <w:color w:val="000000" w:themeColor="text1"/>
                <w:sz w:val="24"/>
                <w:szCs w:val="24"/>
                <w:lang w:eastAsia="zh-CN"/>
              </w:rPr>
              <w:t>s</w:t>
            </w:r>
            <w:r>
              <w:rPr>
                <w:color w:val="000000" w:themeColor="text1"/>
                <w:sz w:val="24"/>
                <w:szCs w:val="24"/>
                <w:lang w:eastAsia="zh-CN"/>
              </w:rPr>
              <w:t>ite</w:t>
            </w:r>
          </w:p>
        </w:tc>
        <w:tc>
          <w:tcPr>
            <w:tcW w:w="1530" w:type="dxa"/>
            <w:tcBorders>
              <w:top w:val="single" w:sz="4" w:space="0" w:color="auto"/>
              <w:left w:val="single" w:sz="4" w:space="0" w:color="auto"/>
              <w:bottom w:val="single" w:sz="4" w:space="0" w:color="auto"/>
              <w:right w:val="single" w:sz="8" w:space="0" w:color="auto"/>
            </w:tcBorders>
          </w:tcPr>
          <w:p w14:paraId="116F33E8" w14:textId="4FFAFA53" w:rsidR="00BA0F3C" w:rsidRDefault="009442C4" w:rsidP="00112AB9">
            <w:pPr>
              <w:spacing w:after="120"/>
              <w:rPr>
                <w:color w:val="000000" w:themeColor="text1"/>
                <w:sz w:val="24"/>
                <w:szCs w:val="24"/>
                <w:lang w:eastAsia="zh-CN"/>
              </w:rPr>
            </w:pPr>
            <w:r>
              <w:rPr>
                <w:color w:val="000000" w:themeColor="text1"/>
                <w:sz w:val="24"/>
                <w:szCs w:val="24"/>
                <w:lang w:eastAsia="zh-CN"/>
              </w:rPr>
              <w:t>40</w:t>
            </w:r>
            <w:r w:rsidR="00BA0F3C">
              <w:rPr>
                <w:color w:val="000000" w:themeColor="text1"/>
                <w:sz w:val="24"/>
                <w:szCs w:val="24"/>
                <w:lang w:eastAsia="zh-CN"/>
              </w:rPr>
              <w:t>%</w:t>
            </w:r>
          </w:p>
        </w:tc>
      </w:tr>
      <w:tr w:rsidR="00BA0F3C" w14:paraId="6D94EA24" w14:textId="77777777" w:rsidTr="009E0092">
        <w:trPr>
          <w:trHeight w:hRule="exact" w:val="288"/>
        </w:trPr>
        <w:tc>
          <w:tcPr>
            <w:tcW w:w="7735" w:type="dxa"/>
            <w:tcBorders>
              <w:top w:val="single" w:sz="4" w:space="0" w:color="auto"/>
              <w:left w:val="single" w:sz="8" w:space="0" w:color="auto"/>
              <w:bottom w:val="nil"/>
              <w:right w:val="single" w:sz="4" w:space="0" w:color="auto"/>
            </w:tcBorders>
          </w:tcPr>
          <w:p w14:paraId="5E303CD4" w14:textId="2BEF7C7E" w:rsidR="00BA0F3C" w:rsidRDefault="00BA0F3C" w:rsidP="00112AB9">
            <w:pPr>
              <w:spacing w:after="120"/>
              <w:rPr>
                <w:color w:val="000000" w:themeColor="text1"/>
                <w:sz w:val="24"/>
                <w:szCs w:val="24"/>
                <w:lang w:eastAsia="zh-CN"/>
              </w:rPr>
            </w:pPr>
            <w:r>
              <w:rPr>
                <w:color w:val="000000" w:themeColor="text1"/>
                <w:sz w:val="24"/>
                <w:szCs w:val="24"/>
                <w:lang w:eastAsia="zh-CN"/>
              </w:rPr>
              <w:t>Mid-term Project</w:t>
            </w:r>
            <w:r w:rsidR="002C5285">
              <w:rPr>
                <w:color w:val="000000" w:themeColor="text1"/>
                <w:sz w:val="24"/>
                <w:szCs w:val="24"/>
                <w:lang w:eastAsia="zh-CN"/>
              </w:rPr>
              <w:t xml:space="preserve"> – Includes documents and presentations</w:t>
            </w:r>
          </w:p>
        </w:tc>
        <w:tc>
          <w:tcPr>
            <w:tcW w:w="1530" w:type="dxa"/>
            <w:tcBorders>
              <w:top w:val="single" w:sz="4" w:space="0" w:color="auto"/>
              <w:left w:val="single" w:sz="4" w:space="0" w:color="auto"/>
              <w:bottom w:val="nil"/>
              <w:right w:val="single" w:sz="8" w:space="0" w:color="auto"/>
            </w:tcBorders>
          </w:tcPr>
          <w:p w14:paraId="7B9A6801" w14:textId="19C67D64" w:rsidR="00BA0F3C" w:rsidRDefault="00BA0F3C" w:rsidP="00112AB9">
            <w:pPr>
              <w:spacing w:after="120"/>
              <w:rPr>
                <w:color w:val="000000" w:themeColor="text1"/>
                <w:sz w:val="24"/>
                <w:szCs w:val="24"/>
                <w:lang w:eastAsia="zh-CN"/>
              </w:rPr>
            </w:pPr>
            <w:r>
              <w:rPr>
                <w:color w:val="000000" w:themeColor="text1"/>
                <w:sz w:val="24"/>
                <w:szCs w:val="24"/>
                <w:lang w:eastAsia="zh-CN"/>
              </w:rPr>
              <w:t>2</w:t>
            </w:r>
            <w:r w:rsidR="009442C4">
              <w:rPr>
                <w:color w:val="000000" w:themeColor="text1"/>
                <w:sz w:val="24"/>
                <w:szCs w:val="24"/>
                <w:lang w:eastAsia="zh-CN"/>
              </w:rPr>
              <w:t>0</w:t>
            </w:r>
            <w:r>
              <w:rPr>
                <w:color w:val="000000" w:themeColor="text1"/>
                <w:sz w:val="24"/>
                <w:szCs w:val="24"/>
                <w:lang w:eastAsia="zh-CN"/>
              </w:rPr>
              <w:t>%</w:t>
            </w:r>
          </w:p>
        </w:tc>
      </w:tr>
      <w:tr w:rsidR="00D830BA" w14:paraId="0D3D5DD5" w14:textId="77777777" w:rsidTr="009E0092">
        <w:trPr>
          <w:trHeight w:hRule="exact" w:val="288"/>
        </w:trPr>
        <w:tc>
          <w:tcPr>
            <w:tcW w:w="7735" w:type="dxa"/>
            <w:tcBorders>
              <w:top w:val="nil"/>
              <w:left w:val="single" w:sz="8" w:space="0" w:color="auto"/>
              <w:bottom w:val="nil"/>
              <w:right w:val="single" w:sz="4" w:space="0" w:color="auto"/>
            </w:tcBorders>
          </w:tcPr>
          <w:p w14:paraId="69E44988" w14:textId="783CAA1D" w:rsidR="00D830BA" w:rsidRDefault="00D830BA" w:rsidP="00112AB9">
            <w:pPr>
              <w:spacing w:after="120"/>
              <w:rPr>
                <w:color w:val="000000" w:themeColor="text1"/>
                <w:sz w:val="24"/>
                <w:szCs w:val="24"/>
                <w:lang w:eastAsia="zh-CN"/>
              </w:rPr>
            </w:pPr>
            <w:r>
              <w:rPr>
                <w:color w:val="000000" w:themeColor="text1"/>
                <w:sz w:val="24"/>
                <w:szCs w:val="24"/>
                <w:lang w:eastAsia="zh-CN"/>
              </w:rPr>
              <w:t xml:space="preserve">        </w:t>
            </w:r>
            <w:r w:rsidR="002D3D7B">
              <w:rPr>
                <w:color w:val="000000" w:themeColor="text1"/>
                <w:sz w:val="24"/>
                <w:szCs w:val="24"/>
                <w:lang w:eastAsia="zh-CN"/>
              </w:rPr>
              <w:t>D</w:t>
            </w:r>
            <w:r w:rsidR="002D3D7B">
              <w:rPr>
                <w:rFonts w:hint="eastAsia"/>
                <w:color w:val="000000" w:themeColor="text1"/>
                <w:sz w:val="24"/>
                <w:szCs w:val="24"/>
                <w:lang w:eastAsia="zh-CN"/>
              </w:rPr>
              <w:t>o</w:t>
            </w:r>
            <w:r w:rsidR="002D3D7B">
              <w:rPr>
                <w:color w:val="000000" w:themeColor="text1"/>
                <w:sz w:val="24"/>
                <w:szCs w:val="24"/>
                <w:lang w:eastAsia="zh-CN"/>
              </w:rPr>
              <w:t>cument</w:t>
            </w:r>
          </w:p>
        </w:tc>
        <w:tc>
          <w:tcPr>
            <w:tcW w:w="1530" w:type="dxa"/>
            <w:tcBorders>
              <w:top w:val="nil"/>
              <w:left w:val="single" w:sz="4" w:space="0" w:color="auto"/>
              <w:bottom w:val="nil"/>
              <w:right w:val="single" w:sz="8" w:space="0" w:color="auto"/>
            </w:tcBorders>
          </w:tcPr>
          <w:p w14:paraId="75E5D586" w14:textId="59800E33" w:rsidR="00D830BA" w:rsidRPr="00D830BA" w:rsidRDefault="00D830BA" w:rsidP="00D830BA">
            <w:pPr>
              <w:pStyle w:val="ListParagraph"/>
              <w:numPr>
                <w:ilvl w:val="0"/>
                <w:numId w:val="21"/>
              </w:numPr>
              <w:spacing w:after="120"/>
              <w:rPr>
                <w:color w:val="000000" w:themeColor="text1"/>
                <w:sz w:val="24"/>
                <w:szCs w:val="24"/>
                <w:lang w:eastAsia="zh-CN"/>
              </w:rPr>
            </w:pPr>
            <w:r w:rsidRPr="00D830BA">
              <w:rPr>
                <w:color w:val="000000" w:themeColor="text1"/>
                <w:sz w:val="24"/>
                <w:szCs w:val="24"/>
                <w:lang w:eastAsia="zh-CN"/>
              </w:rPr>
              <w:t>10%</w:t>
            </w:r>
          </w:p>
        </w:tc>
      </w:tr>
      <w:tr w:rsidR="00D830BA" w14:paraId="0877D901" w14:textId="77777777" w:rsidTr="009E0092">
        <w:trPr>
          <w:trHeight w:hRule="exact" w:val="288"/>
        </w:trPr>
        <w:tc>
          <w:tcPr>
            <w:tcW w:w="7735" w:type="dxa"/>
            <w:tcBorders>
              <w:top w:val="nil"/>
              <w:left w:val="single" w:sz="8" w:space="0" w:color="auto"/>
              <w:bottom w:val="single" w:sz="4" w:space="0" w:color="auto"/>
              <w:right w:val="single" w:sz="4" w:space="0" w:color="auto"/>
            </w:tcBorders>
          </w:tcPr>
          <w:p w14:paraId="179B5BB6" w14:textId="1233AB0C" w:rsidR="00D830BA" w:rsidRDefault="00D830BA" w:rsidP="00112AB9">
            <w:pPr>
              <w:spacing w:after="120"/>
              <w:rPr>
                <w:color w:val="000000" w:themeColor="text1"/>
                <w:sz w:val="24"/>
                <w:szCs w:val="24"/>
                <w:lang w:eastAsia="zh-CN"/>
              </w:rPr>
            </w:pPr>
            <w:r>
              <w:rPr>
                <w:color w:val="000000" w:themeColor="text1"/>
                <w:sz w:val="24"/>
                <w:szCs w:val="24"/>
                <w:lang w:eastAsia="zh-CN"/>
              </w:rPr>
              <w:t xml:space="preserve">        Presentation</w:t>
            </w:r>
          </w:p>
        </w:tc>
        <w:tc>
          <w:tcPr>
            <w:tcW w:w="1530" w:type="dxa"/>
            <w:tcBorders>
              <w:top w:val="nil"/>
              <w:left w:val="single" w:sz="4" w:space="0" w:color="auto"/>
              <w:bottom w:val="single" w:sz="4" w:space="0" w:color="auto"/>
              <w:right w:val="single" w:sz="8" w:space="0" w:color="auto"/>
            </w:tcBorders>
          </w:tcPr>
          <w:p w14:paraId="3E1A0D2A" w14:textId="7E03CF6C" w:rsidR="00D830BA" w:rsidRPr="00D830BA" w:rsidRDefault="00D830BA" w:rsidP="00D830BA">
            <w:pPr>
              <w:pStyle w:val="ListParagraph"/>
              <w:numPr>
                <w:ilvl w:val="0"/>
                <w:numId w:val="21"/>
              </w:numPr>
              <w:spacing w:after="120"/>
              <w:rPr>
                <w:color w:val="000000" w:themeColor="text1"/>
                <w:sz w:val="24"/>
                <w:szCs w:val="24"/>
                <w:lang w:eastAsia="zh-CN"/>
              </w:rPr>
            </w:pPr>
            <w:r>
              <w:rPr>
                <w:color w:val="000000" w:themeColor="text1"/>
                <w:sz w:val="24"/>
                <w:szCs w:val="24"/>
                <w:lang w:eastAsia="zh-CN"/>
              </w:rPr>
              <w:t>10%</w:t>
            </w:r>
          </w:p>
        </w:tc>
      </w:tr>
      <w:tr w:rsidR="00BA0F3C" w14:paraId="7F669056" w14:textId="77777777" w:rsidTr="009E0092">
        <w:trPr>
          <w:trHeight w:hRule="exact" w:val="288"/>
        </w:trPr>
        <w:tc>
          <w:tcPr>
            <w:tcW w:w="7735" w:type="dxa"/>
            <w:tcBorders>
              <w:top w:val="single" w:sz="4" w:space="0" w:color="auto"/>
              <w:left w:val="single" w:sz="8" w:space="0" w:color="auto"/>
              <w:bottom w:val="nil"/>
              <w:right w:val="single" w:sz="4" w:space="0" w:color="auto"/>
            </w:tcBorders>
          </w:tcPr>
          <w:p w14:paraId="04E769FB" w14:textId="2649D272" w:rsidR="00BA0F3C" w:rsidRDefault="00BA0F3C" w:rsidP="00112AB9">
            <w:pPr>
              <w:spacing w:after="120"/>
              <w:rPr>
                <w:color w:val="000000" w:themeColor="text1"/>
                <w:sz w:val="24"/>
                <w:szCs w:val="24"/>
                <w:lang w:eastAsia="zh-CN"/>
              </w:rPr>
            </w:pPr>
            <w:r>
              <w:rPr>
                <w:color w:val="000000" w:themeColor="text1"/>
                <w:sz w:val="24"/>
                <w:szCs w:val="24"/>
                <w:lang w:eastAsia="zh-CN"/>
              </w:rPr>
              <w:t xml:space="preserve">Final </w:t>
            </w:r>
            <w:r w:rsidR="002F7672">
              <w:rPr>
                <w:color w:val="000000" w:themeColor="text1"/>
                <w:sz w:val="24"/>
                <w:szCs w:val="24"/>
                <w:lang w:eastAsia="zh-CN"/>
              </w:rPr>
              <w:t>Project</w:t>
            </w:r>
            <w:r w:rsidR="002C5285">
              <w:rPr>
                <w:color w:val="000000" w:themeColor="text1"/>
                <w:sz w:val="24"/>
                <w:szCs w:val="24"/>
                <w:lang w:eastAsia="zh-CN"/>
              </w:rPr>
              <w:t xml:space="preserve"> - Includes documents and presentations</w:t>
            </w:r>
          </w:p>
        </w:tc>
        <w:tc>
          <w:tcPr>
            <w:tcW w:w="1530" w:type="dxa"/>
            <w:tcBorders>
              <w:top w:val="single" w:sz="4" w:space="0" w:color="auto"/>
              <w:left w:val="single" w:sz="4" w:space="0" w:color="auto"/>
              <w:bottom w:val="nil"/>
              <w:right w:val="single" w:sz="8" w:space="0" w:color="auto"/>
            </w:tcBorders>
          </w:tcPr>
          <w:p w14:paraId="3CD9823F" w14:textId="512EED11" w:rsidR="00BA0F3C" w:rsidRDefault="00BA0F3C" w:rsidP="00112AB9">
            <w:pPr>
              <w:spacing w:after="120"/>
              <w:rPr>
                <w:color w:val="000000" w:themeColor="text1"/>
                <w:sz w:val="24"/>
                <w:szCs w:val="24"/>
                <w:lang w:eastAsia="zh-CN"/>
              </w:rPr>
            </w:pPr>
            <w:r>
              <w:rPr>
                <w:color w:val="000000" w:themeColor="text1"/>
                <w:sz w:val="24"/>
                <w:szCs w:val="24"/>
                <w:lang w:eastAsia="zh-CN"/>
              </w:rPr>
              <w:t>3</w:t>
            </w:r>
            <w:r w:rsidR="009442C4">
              <w:rPr>
                <w:color w:val="000000" w:themeColor="text1"/>
                <w:sz w:val="24"/>
                <w:szCs w:val="24"/>
                <w:lang w:eastAsia="zh-CN"/>
              </w:rPr>
              <w:t>0</w:t>
            </w:r>
            <w:r>
              <w:rPr>
                <w:color w:val="000000" w:themeColor="text1"/>
                <w:sz w:val="24"/>
                <w:szCs w:val="24"/>
                <w:lang w:eastAsia="zh-CN"/>
              </w:rPr>
              <w:t>%</w:t>
            </w:r>
          </w:p>
        </w:tc>
      </w:tr>
      <w:tr w:rsidR="00D830BA" w14:paraId="3C899267" w14:textId="77777777" w:rsidTr="009E0092">
        <w:trPr>
          <w:trHeight w:hRule="exact" w:val="288"/>
        </w:trPr>
        <w:tc>
          <w:tcPr>
            <w:tcW w:w="7735" w:type="dxa"/>
            <w:tcBorders>
              <w:top w:val="nil"/>
              <w:left w:val="single" w:sz="8" w:space="0" w:color="auto"/>
              <w:bottom w:val="nil"/>
              <w:right w:val="single" w:sz="4" w:space="0" w:color="auto"/>
            </w:tcBorders>
          </w:tcPr>
          <w:p w14:paraId="005DCC61" w14:textId="5C8CB28F" w:rsidR="00D830BA" w:rsidRDefault="00D830BA" w:rsidP="00D830BA">
            <w:pPr>
              <w:spacing w:after="120"/>
              <w:rPr>
                <w:color w:val="000000" w:themeColor="text1"/>
                <w:sz w:val="24"/>
                <w:szCs w:val="24"/>
                <w:lang w:eastAsia="zh-CN"/>
              </w:rPr>
            </w:pPr>
            <w:r>
              <w:rPr>
                <w:color w:val="000000" w:themeColor="text1"/>
                <w:sz w:val="24"/>
                <w:szCs w:val="24"/>
                <w:lang w:eastAsia="zh-CN"/>
              </w:rPr>
              <w:t xml:space="preserve">        </w:t>
            </w:r>
            <w:r w:rsidR="002D3D7B">
              <w:rPr>
                <w:color w:val="000000" w:themeColor="text1"/>
                <w:sz w:val="24"/>
                <w:szCs w:val="24"/>
                <w:lang w:eastAsia="zh-CN"/>
              </w:rPr>
              <w:t>Document</w:t>
            </w:r>
          </w:p>
        </w:tc>
        <w:tc>
          <w:tcPr>
            <w:tcW w:w="1530" w:type="dxa"/>
            <w:tcBorders>
              <w:top w:val="nil"/>
              <w:left w:val="single" w:sz="4" w:space="0" w:color="auto"/>
              <w:bottom w:val="nil"/>
              <w:right w:val="single" w:sz="8" w:space="0" w:color="auto"/>
            </w:tcBorders>
          </w:tcPr>
          <w:p w14:paraId="29765AE3" w14:textId="680539E9" w:rsidR="00D830BA" w:rsidRPr="00D830BA" w:rsidRDefault="00D830BA" w:rsidP="00D830BA">
            <w:pPr>
              <w:pStyle w:val="ListParagraph"/>
              <w:numPr>
                <w:ilvl w:val="0"/>
                <w:numId w:val="21"/>
              </w:numPr>
              <w:spacing w:after="120"/>
              <w:rPr>
                <w:color w:val="000000" w:themeColor="text1"/>
                <w:sz w:val="24"/>
                <w:szCs w:val="24"/>
                <w:lang w:eastAsia="zh-CN"/>
              </w:rPr>
            </w:pPr>
            <w:r>
              <w:rPr>
                <w:color w:val="000000" w:themeColor="text1"/>
                <w:sz w:val="24"/>
                <w:szCs w:val="24"/>
                <w:lang w:eastAsia="zh-CN"/>
              </w:rPr>
              <w:t>15%</w:t>
            </w:r>
          </w:p>
        </w:tc>
      </w:tr>
      <w:tr w:rsidR="00D830BA" w14:paraId="3584AD72" w14:textId="77777777" w:rsidTr="009E0092">
        <w:trPr>
          <w:trHeight w:hRule="exact" w:val="288"/>
        </w:trPr>
        <w:tc>
          <w:tcPr>
            <w:tcW w:w="7735" w:type="dxa"/>
            <w:tcBorders>
              <w:top w:val="nil"/>
              <w:left w:val="single" w:sz="8" w:space="0" w:color="auto"/>
              <w:bottom w:val="single" w:sz="4" w:space="0" w:color="auto"/>
              <w:right w:val="single" w:sz="4" w:space="0" w:color="auto"/>
            </w:tcBorders>
          </w:tcPr>
          <w:p w14:paraId="270C2DCF" w14:textId="478DFE2F" w:rsidR="00D830BA" w:rsidRDefault="00D830BA" w:rsidP="00D830BA">
            <w:pPr>
              <w:spacing w:after="120"/>
              <w:rPr>
                <w:color w:val="000000" w:themeColor="text1"/>
                <w:sz w:val="24"/>
                <w:szCs w:val="24"/>
                <w:lang w:eastAsia="zh-CN"/>
              </w:rPr>
            </w:pPr>
            <w:r>
              <w:rPr>
                <w:color w:val="000000" w:themeColor="text1"/>
                <w:sz w:val="24"/>
                <w:szCs w:val="24"/>
                <w:lang w:eastAsia="zh-CN"/>
              </w:rPr>
              <w:t xml:space="preserve">        Presentation</w:t>
            </w:r>
          </w:p>
        </w:tc>
        <w:tc>
          <w:tcPr>
            <w:tcW w:w="1530" w:type="dxa"/>
            <w:tcBorders>
              <w:top w:val="nil"/>
              <w:left w:val="single" w:sz="4" w:space="0" w:color="auto"/>
              <w:bottom w:val="single" w:sz="4" w:space="0" w:color="auto"/>
              <w:right w:val="single" w:sz="8" w:space="0" w:color="auto"/>
            </w:tcBorders>
          </w:tcPr>
          <w:p w14:paraId="194635A5" w14:textId="6E3212F1" w:rsidR="00D830BA" w:rsidRPr="00D830BA" w:rsidRDefault="00D830BA" w:rsidP="00D830BA">
            <w:pPr>
              <w:pStyle w:val="ListParagraph"/>
              <w:numPr>
                <w:ilvl w:val="0"/>
                <w:numId w:val="21"/>
              </w:numPr>
              <w:spacing w:after="120"/>
              <w:rPr>
                <w:color w:val="000000" w:themeColor="text1"/>
                <w:sz w:val="24"/>
                <w:szCs w:val="24"/>
                <w:lang w:eastAsia="zh-CN"/>
              </w:rPr>
            </w:pPr>
            <w:r>
              <w:rPr>
                <w:color w:val="000000" w:themeColor="text1"/>
                <w:sz w:val="24"/>
                <w:szCs w:val="24"/>
                <w:lang w:eastAsia="zh-CN"/>
              </w:rPr>
              <w:t>15%</w:t>
            </w:r>
          </w:p>
        </w:tc>
      </w:tr>
      <w:tr w:rsidR="00D830BA" w14:paraId="07649289" w14:textId="77777777" w:rsidTr="009E0092">
        <w:trPr>
          <w:trHeight w:hRule="exact" w:val="288"/>
        </w:trPr>
        <w:tc>
          <w:tcPr>
            <w:tcW w:w="7735" w:type="dxa"/>
            <w:tcBorders>
              <w:top w:val="single" w:sz="4" w:space="0" w:color="auto"/>
              <w:left w:val="single" w:sz="8" w:space="0" w:color="auto"/>
              <w:bottom w:val="single" w:sz="4" w:space="0" w:color="auto"/>
              <w:right w:val="single" w:sz="4" w:space="0" w:color="auto"/>
            </w:tcBorders>
          </w:tcPr>
          <w:p w14:paraId="1CBC3133" w14:textId="25BBD807" w:rsidR="00D830BA" w:rsidRDefault="00D830BA" w:rsidP="00D830BA">
            <w:pPr>
              <w:spacing w:after="120"/>
              <w:rPr>
                <w:color w:val="000000" w:themeColor="text1"/>
                <w:sz w:val="24"/>
                <w:szCs w:val="24"/>
                <w:lang w:eastAsia="zh-CN"/>
              </w:rPr>
            </w:pPr>
            <w:r>
              <w:rPr>
                <w:color w:val="000000" w:themeColor="text1"/>
                <w:sz w:val="24"/>
                <w:szCs w:val="24"/>
                <w:lang w:eastAsia="zh-CN"/>
              </w:rPr>
              <w:t>Discussion and Class Attendance</w:t>
            </w:r>
          </w:p>
        </w:tc>
        <w:tc>
          <w:tcPr>
            <w:tcW w:w="1530" w:type="dxa"/>
            <w:tcBorders>
              <w:top w:val="single" w:sz="4" w:space="0" w:color="auto"/>
              <w:left w:val="single" w:sz="4" w:space="0" w:color="auto"/>
              <w:bottom w:val="single" w:sz="4" w:space="0" w:color="auto"/>
              <w:right w:val="single" w:sz="8" w:space="0" w:color="auto"/>
            </w:tcBorders>
          </w:tcPr>
          <w:p w14:paraId="7AB8320A" w14:textId="5AC7706E" w:rsidR="00D830BA" w:rsidRDefault="00D830BA" w:rsidP="00D830BA">
            <w:pPr>
              <w:spacing w:after="120"/>
              <w:rPr>
                <w:color w:val="000000" w:themeColor="text1"/>
                <w:sz w:val="24"/>
                <w:szCs w:val="24"/>
                <w:lang w:eastAsia="zh-CN"/>
              </w:rPr>
            </w:pPr>
            <w:r>
              <w:rPr>
                <w:color w:val="000000" w:themeColor="text1"/>
                <w:sz w:val="24"/>
                <w:szCs w:val="24"/>
                <w:lang w:eastAsia="zh-CN"/>
              </w:rPr>
              <w:t>10%</w:t>
            </w:r>
          </w:p>
        </w:tc>
      </w:tr>
      <w:tr w:rsidR="00D830BA" w14:paraId="21804DB9" w14:textId="77777777" w:rsidTr="009E0092">
        <w:trPr>
          <w:trHeight w:hRule="exact" w:val="288"/>
        </w:trPr>
        <w:tc>
          <w:tcPr>
            <w:tcW w:w="7735" w:type="dxa"/>
            <w:tcBorders>
              <w:top w:val="single" w:sz="4" w:space="0" w:color="auto"/>
              <w:left w:val="single" w:sz="8" w:space="0" w:color="auto"/>
              <w:bottom w:val="single" w:sz="8" w:space="0" w:color="auto"/>
              <w:right w:val="single" w:sz="4" w:space="0" w:color="auto"/>
            </w:tcBorders>
          </w:tcPr>
          <w:p w14:paraId="385650A3" w14:textId="270557A2" w:rsidR="00D830BA" w:rsidRDefault="00D830BA" w:rsidP="00D830BA">
            <w:pPr>
              <w:spacing w:after="120"/>
              <w:rPr>
                <w:color w:val="000000" w:themeColor="text1"/>
                <w:sz w:val="24"/>
                <w:szCs w:val="24"/>
                <w:lang w:eastAsia="zh-CN"/>
              </w:rPr>
            </w:pPr>
            <w:r>
              <w:rPr>
                <w:color w:val="000000" w:themeColor="text1"/>
                <w:sz w:val="24"/>
                <w:szCs w:val="24"/>
                <w:lang w:eastAsia="zh-CN"/>
              </w:rPr>
              <w:t>Total</w:t>
            </w:r>
          </w:p>
        </w:tc>
        <w:tc>
          <w:tcPr>
            <w:tcW w:w="1530" w:type="dxa"/>
            <w:tcBorders>
              <w:top w:val="single" w:sz="4" w:space="0" w:color="auto"/>
              <w:left w:val="single" w:sz="4" w:space="0" w:color="auto"/>
              <w:bottom w:val="single" w:sz="8" w:space="0" w:color="auto"/>
              <w:right w:val="single" w:sz="8" w:space="0" w:color="auto"/>
            </w:tcBorders>
          </w:tcPr>
          <w:p w14:paraId="62603FE6" w14:textId="2F89A944" w:rsidR="00D830BA" w:rsidRDefault="00D830BA" w:rsidP="00D830BA">
            <w:pPr>
              <w:spacing w:after="120"/>
              <w:rPr>
                <w:color w:val="000000" w:themeColor="text1"/>
                <w:sz w:val="24"/>
                <w:szCs w:val="24"/>
                <w:lang w:eastAsia="zh-CN"/>
              </w:rPr>
            </w:pPr>
            <w:r>
              <w:rPr>
                <w:color w:val="000000" w:themeColor="text1"/>
                <w:sz w:val="24"/>
                <w:szCs w:val="24"/>
                <w:lang w:eastAsia="zh-CN"/>
              </w:rPr>
              <w:t>100%</w:t>
            </w:r>
          </w:p>
        </w:tc>
      </w:tr>
    </w:tbl>
    <w:p w14:paraId="50966157" w14:textId="77777777" w:rsidR="006507A7" w:rsidRDefault="006507A7" w:rsidP="00BC4D23">
      <w:pPr>
        <w:spacing w:after="120"/>
        <w:rPr>
          <w:b/>
          <w:bCs/>
          <w:sz w:val="24"/>
          <w:szCs w:val="24"/>
          <w:u w:val="single"/>
        </w:rPr>
      </w:pPr>
    </w:p>
    <w:p w14:paraId="4CD3C3D9" w14:textId="5CBCC31F" w:rsidR="00BE1298" w:rsidRPr="006507A7" w:rsidRDefault="0016015E" w:rsidP="00BC4D23">
      <w:pPr>
        <w:spacing w:after="120"/>
        <w:rPr>
          <w:b/>
          <w:bCs/>
          <w:sz w:val="24"/>
          <w:szCs w:val="24"/>
          <w:u w:val="single"/>
        </w:rPr>
      </w:pPr>
      <w:r w:rsidRPr="0016015E">
        <w:rPr>
          <w:b/>
          <w:bCs/>
          <w:sz w:val="24"/>
          <w:szCs w:val="24"/>
          <w:u w:val="single"/>
        </w:rPr>
        <w:t>Grading Rubric:</w:t>
      </w:r>
    </w:p>
    <w:p w14:paraId="5AC8E0D5" w14:textId="4CBC62AD" w:rsidR="0016015E" w:rsidRDefault="00BE1298" w:rsidP="00BC4D23">
      <w:pPr>
        <w:spacing w:after="120"/>
        <w:rPr>
          <w:sz w:val="24"/>
          <w:szCs w:val="24"/>
        </w:rPr>
      </w:pPr>
      <w:r>
        <w:rPr>
          <w:sz w:val="24"/>
          <w:szCs w:val="24"/>
        </w:rPr>
        <w:t xml:space="preserve">The assignments and projects will be </w:t>
      </w:r>
      <w:r w:rsidR="006507A7">
        <w:rPr>
          <w:sz w:val="24"/>
          <w:szCs w:val="24"/>
        </w:rPr>
        <w:t>evaluated on the following criteria:</w:t>
      </w:r>
    </w:p>
    <w:p w14:paraId="5C2B8492" w14:textId="457B4F5B" w:rsidR="00F514A0" w:rsidRPr="00F514A0" w:rsidRDefault="00F514A0" w:rsidP="00F514A0">
      <w:pPr>
        <w:pStyle w:val="ListParagraph"/>
        <w:numPr>
          <w:ilvl w:val="0"/>
          <w:numId w:val="18"/>
        </w:numPr>
        <w:spacing w:after="120"/>
        <w:rPr>
          <w:sz w:val="24"/>
          <w:szCs w:val="24"/>
          <w:lang w:eastAsia="zh-CN"/>
        </w:rPr>
      </w:pPr>
      <w:r w:rsidRPr="00F514A0">
        <w:rPr>
          <w:sz w:val="24"/>
          <w:szCs w:val="24"/>
          <w:lang w:eastAsia="zh-CN"/>
        </w:rPr>
        <w:t>Content (</w:t>
      </w:r>
      <w:r w:rsidR="00DA6FE4">
        <w:rPr>
          <w:sz w:val="24"/>
          <w:szCs w:val="24"/>
          <w:lang w:eastAsia="zh-CN"/>
        </w:rPr>
        <w:t>20</w:t>
      </w:r>
      <w:r w:rsidRPr="00F514A0">
        <w:rPr>
          <w:sz w:val="24"/>
          <w:szCs w:val="24"/>
          <w:lang w:eastAsia="zh-CN"/>
        </w:rPr>
        <w:t>%): The project or assignment document shows a clear understanding of the topic</w:t>
      </w:r>
      <w:r w:rsidR="007C77C5">
        <w:rPr>
          <w:sz w:val="24"/>
          <w:szCs w:val="24"/>
          <w:lang w:eastAsia="zh-CN"/>
        </w:rPr>
        <w:t xml:space="preserve"> and meet the study goal</w:t>
      </w:r>
      <w:r w:rsidR="00481EFD">
        <w:rPr>
          <w:sz w:val="24"/>
          <w:szCs w:val="24"/>
          <w:lang w:eastAsia="zh-CN"/>
        </w:rPr>
        <w:t>s</w:t>
      </w:r>
      <w:r w:rsidRPr="00F514A0">
        <w:rPr>
          <w:sz w:val="24"/>
          <w:szCs w:val="24"/>
          <w:lang w:eastAsia="zh-CN"/>
        </w:rPr>
        <w:t>.</w:t>
      </w:r>
      <w:r w:rsidR="00BB03F2">
        <w:rPr>
          <w:sz w:val="24"/>
          <w:szCs w:val="24"/>
          <w:lang w:eastAsia="zh-CN"/>
        </w:rPr>
        <w:t xml:space="preserve"> A project</w:t>
      </w:r>
      <w:r w:rsidRPr="00F514A0">
        <w:rPr>
          <w:sz w:val="24"/>
          <w:szCs w:val="24"/>
          <w:lang w:eastAsia="zh-CN"/>
        </w:rPr>
        <w:t xml:space="preserve"> </w:t>
      </w:r>
      <w:r w:rsidR="007C77C5">
        <w:rPr>
          <w:rFonts w:hint="eastAsia"/>
          <w:sz w:val="24"/>
          <w:szCs w:val="24"/>
          <w:lang w:eastAsia="zh-CN"/>
        </w:rPr>
        <w:t>need</w:t>
      </w:r>
      <w:r w:rsidR="007C77C5">
        <w:rPr>
          <w:sz w:val="24"/>
          <w:szCs w:val="24"/>
          <w:lang w:eastAsia="zh-CN"/>
        </w:rPr>
        <w:t xml:space="preserve">s to </w:t>
      </w:r>
      <w:r w:rsidRPr="00F514A0">
        <w:rPr>
          <w:sz w:val="24"/>
          <w:szCs w:val="24"/>
          <w:lang w:eastAsia="zh-CN"/>
        </w:rPr>
        <w:t xml:space="preserve">include appropriate </w:t>
      </w:r>
      <w:r w:rsidR="00A472BE">
        <w:rPr>
          <w:rFonts w:hint="eastAsia"/>
          <w:sz w:val="24"/>
          <w:szCs w:val="24"/>
          <w:lang w:eastAsia="zh-CN"/>
        </w:rPr>
        <w:t>bac</w:t>
      </w:r>
      <w:r w:rsidR="00A472BE">
        <w:rPr>
          <w:sz w:val="24"/>
          <w:szCs w:val="24"/>
          <w:lang w:eastAsia="zh-CN"/>
        </w:rPr>
        <w:t xml:space="preserve">kground </w:t>
      </w:r>
      <w:r w:rsidRPr="00F514A0">
        <w:rPr>
          <w:sz w:val="24"/>
          <w:szCs w:val="24"/>
          <w:lang w:eastAsia="zh-CN"/>
        </w:rPr>
        <w:t>research and analysis.</w:t>
      </w:r>
    </w:p>
    <w:p w14:paraId="0C89CEA7" w14:textId="48D2BA8F" w:rsidR="00F514A0" w:rsidRPr="00F514A0" w:rsidRDefault="00F514A0" w:rsidP="00F514A0">
      <w:pPr>
        <w:pStyle w:val="ListParagraph"/>
        <w:numPr>
          <w:ilvl w:val="0"/>
          <w:numId w:val="18"/>
        </w:numPr>
        <w:spacing w:after="120"/>
        <w:rPr>
          <w:sz w:val="24"/>
          <w:szCs w:val="24"/>
          <w:lang w:eastAsia="zh-CN"/>
        </w:rPr>
      </w:pPr>
      <w:r w:rsidRPr="00F514A0">
        <w:rPr>
          <w:sz w:val="24"/>
          <w:szCs w:val="24"/>
          <w:lang w:eastAsia="zh-CN"/>
        </w:rPr>
        <w:t>Clarity (</w:t>
      </w:r>
      <w:r w:rsidR="00DA6FE4">
        <w:rPr>
          <w:sz w:val="24"/>
          <w:szCs w:val="24"/>
          <w:lang w:eastAsia="zh-CN"/>
        </w:rPr>
        <w:t>10</w:t>
      </w:r>
      <w:r w:rsidRPr="00F514A0">
        <w:rPr>
          <w:sz w:val="24"/>
          <w:szCs w:val="24"/>
          <w:lang w:eastAsia="zh-CN"/>
        </w:rPr>
        <w:t xml:space="preserve">%): The document in the assignment or project is well-written and free of errors. </w:t>
      </w:r>
      <w:r w:rsidR="00D13479">
        <w:rPr>
          <w:sz w:val="24"/>
          <w:szCs w:val="24"/>
          <w:lang w:eastAsia="zh-CN"/>
        </w:rPr>
        <w:t>The project or the assignment</w:t>
      </w:r>
      <w:r w:rsidRPr="00F514A0">
        <w:rPr>
          <w:sz w:val="24"/>
          <w:szCs w:val="24"/>
          <w:lang w:eastAsia="zh-CN"/>
        </w:rPr>
        <w:t xml:space="preserve"> uses appropriate language and </w:t>
      </w:r>
      <w:r w:rsidR="00A472BE" w:rsidRPr="00F514A0">
        <w:rPr>
          <w:sz w:val="24"/>
          <w:szCs w:val="24"/>
          <w:lang w:eastAsia="zh-CN"/>
        </w:rPr>
        <w:t>style and</w:t>
      </w:r>
      <w:r w:rsidRPr="00F514A0">
        <w:rPr>
          <w:sz w:val="24"/>
          <w:szCs w:val="24"/>
          <w:lang w:eastAsia="zh-CN"/>
        </w:rPr>
        <w:t xml:space="preserve"> is easy to understand.</w:t>
      </w:r>
    </w:p>
    <w:p w14:paraId="1DC98894" w14:textId="4194544D" w:rsidR="00F514A0" w:rsidRPr="00F514A0" w:rsidRDefault="00F514A0" w:rsidP="00F514A0">
      <w:pPr>
        <w:pStyle w:val="ListParagraph"/>
        <w:numPr>
          <w:ilvl w:val="0"/>
          <w:numId w:val="18"/>
        </w:numPr>
        <w:spacing w:after="120"/>
        <w:rPr>
          <w:sz w:val="24"/>
          <w:szCs w:val="24"/>
          <w:lang w:eastAsia="zh-CN"/>
        </w:rPr>
      </w:pPr>
      <w:r w:rsidRPr="00F514A0">
        <w:rPr>
          <w:sz w:val="24"/>
          <w:szCs w:val="24"/>
          <w:lang w:eastAsia="zh-CN"/>
        </w:rPr>
        <w:t xml:space="preserve">Analytical Skills (40%): Students show a clear knowledge and approach to conducting biomedical analysis and </w:t>
      </w:r>
      <w:r w:rsidR="00A472BE" w:rsidRPr="00F514A0">
        <w:rPr>
          <w:sz w:val="24"/>
          <w:szCs w:val="24"/>
          <w:lang w:eastAsia="zh-CN"/>
        </w:rPr>
        <w:t>can</w:t>
      </w:r>
      <w:r w:rsidRPr="00F514A0">
        <w:rPr>
          <w:sz w:val="24"/>
          <w:szCs w:val="24"/>
          <w:lang w:eastAsia="zh-CN"/>
        </w:rPr>
        <w:t xml:space="preserve"> interpret the results from a high perspective to support data-driven healthcare systems.</w:t>
      </w:r>
    </w:p>
    <w:p w14:paraId="56A2DF68" w14:textId="1753D00D" w:rsidR="00376237" w:rsidRPr="002B6698" w:rsidRDefault="00F514A0" w:rsidP="002B6698">
      <w:pPr>
        <w:pStyle w:val="ListParagraph"/>
        <w:numPr>
          <w:ilvl w:val="0"/>
          <w:numId w:val="18"/>
        </w:numPr>
        <w:spacing w:after="120"/>
        <w:rPr>
          <w:sz w:val="24"/>
          <w:szCs w:val="24"/>
          <w:lang w:eastAsia="zh-CN"/>
        </w:rPr>
      </w:pPr>
      <w:r w:rsidRPr="00F514A0">
        <w:rPr>
          <w:sz w:val="24"/>
          <w:szCs w:val="24"/>
          <w:lang w:eastAsia="zh-CN"/>
        </w:rPr>
        <w:t xml:space="preserve">Presentation (30%): The project has a well-thought-out layout, clear communication, and uses the right media and/or technology to </w:t>
      </w:r>
      <w:r w:rsidR="00481EFD">
        <w:rPr>
          <w:sz w:val="24"/>
          <w:szCs w:val="24"/>
          <w:lang w:eastAsia="zh-CN"/>
        </w:rPr>
        <w:t>deliver the</w:t>
      </w:r>
      <w:r w:rsidRPr="00F514A0">
        <w:rPr>
          <w:sz w:val="24"/>
          <w:szCs w:val="24"/>
          <w:lang w:eastAsia="zh-CN"/>
        </w:rPr>
        <w:t xml:space="preserve"> message </w:t>
      </w:r>
      <w:r w:rsidR="00481EFD">
        <w:rPr>
          <w:sz w:val="24"/>
          <w:szCs w:val="24"/>
          <w:lang w:eastAsia="zh-CN"/>
        </w:rPr>
        <w:t>clearly</w:t>
      </w:r>
      <w:r w:rsidRPr="00F514A0">
        <w:rPr>
          <w:sz w:val="24"/>
          <w:szCs w:val="24"/>
          <w:lang w:eastAsia="zh-CN"/>
        </w:rPr>
        <w:t>. </w:t>
      </w:r>
    </w:p>
    <w:p w14:paraId="630103B4" w14:textId="4EF94EB5" w:rsidR="00A942AF" w:rsidRPr="00A942AF" w:rsidRDefault="00A3697A" w:rsidP="00BC4D23">
      <w:pPr>
        <w:spacing w:after="120"/>
        <w:rPr>
          <w:b/>
          <w:bCs/>
          <w:sz w:val="24"/>
          <w:szCs w:val="24"/>
          <w:u w:val="single"/>
        </w:rPr>
      </w:pPr>
      <w:r w:rsidRPr="00A942AF">
        <w:rPr>
          <w:b/>
          <w:bCs/>
          <w:sz w:val="24"/>
          <w:szCs w:val="24"/>
          <w:u w:val="single"/>
        </w:rPr>
        <w:t>Class Policy on Weekly Assignments</w:t>
      </w:r>
    </w:p>
    <w:p w14:paraId="43218A8C" w14:textId="13D11AEB" w:rsidR="002F7672" w:rsidRDefault="00AE304B" w:rsidP="00BC4D23">
      <w:pPr>
        <w:spacing w:after="120"/>
        <w:rPr>
          <w:sz w:val="24"/>
          <w:szCs w:val="24"/>
        </w:rPr>
      </w:pPr>
      <w:r w:rsidRPr="002F7672">
        <w:rPr>
          <w:sz w:val="24"/>
          <w:szCs w:val="24"/>
        </w:rPr>
        <w:t>Weekly</w:t>
      </w:r>
      <w:r w:rsidR="009D5402" w:rsidRPr="002F7672">
        <w:rPr>
          <w:sz w:val="24"/>
          <w:szCs w:val="24"/>
        </w:rPr>
        <w:t xml:space="preserve"> assignments will provide practice opportunities for students to apply what has been presented in the</w:t>
      </w:r>
      <w:r w:rsidR="00A3697A" w:rsidRPr="002F7672">
        <w:rPr>
          <w:sz w:val="24"/>
          <w:szCs w:val="24"/>
        </w:rPr>
        <w:t xml:space="preserve"> lecture</w:t>
      </w:r>
      <w:r w:rsidR="009D5402" w:rsidRPr="002F7672">
        <w:rPr>
          <w:sz w:val="24"/>
          <w:szCs w:val="24"/>
        </w:rPr>
        <w:t xml:space="preserve">. These assignments will be explained in your </w:t>
      </w:r>
      <w:r w:rsidR="00A3697A" w:rsidRPr="002F7672">
        <w:rPr>
          <w:sz w:val="24"/>
          <w:szCs w:val="24"/>
        </w:rPr>
        <w:t xml:space="preserve">lecture in a weekly basis </w:t>
      </w:r>
      <w:r w:rsidR="009D5402" w:rsidRPr="002F7672">
        <w:rPr>
          <w:sz w:val="24"/>
          <w:szCs w:val="24"/>
        </w:rPr>
        <w:t xml:space="preserve">with time in </w:t>
      </w:r>
      <w:r w:rsidR="00E73689">
        <w:rPr>
          <w:sz w:val="24"/>
          <w:szCs w:val="24"/>
        </w:rPr>
        <w:t xml:space="preserve">office hours </w:t>
      </w:r>
      <w:r w:rsidR="009D5402" w:rsidRPr="002F7672">
        <w:rPr>
          <w:sz w:val="24"/>
          <w:szCs w:val="24"/>
        </w:rPr>
        <w:t>to</w:t>
      </w:r>
      <w:r w:rsidR="00E73689">
        <w:rPr>
          <w:sz w:val="24"/>
          <w:szCs w:val="24"/>
        </w:rPr>
        <w:t xml:space="preserve"> address any specific questions</w:t>
      </w:r>
      <w:r w:rsidR="009D5402" w:rsidRPr="002F7672">
        <w:rPr>
          <w:sz w:val="24"/>
          <w:szCs w:val="24"/>
        </w:rPr>
        <w:t xml:space="preserve">.  They are due no later than the indicated due </w:t>
      </w:r>
      <w:r w:rsidR="00041004" w:rsidRPr="002F7672">
        <w:rPr>
          <w:sz w:val="24"/>
          <w:szCs w:val="24"/>
        </w:rPr>
        <w:t>date</w:t>
      </w:r>
      <w:r w:rsidR="00E73689">
        <w:rPr>
          <w:sz w:val="24"/>
          <w:szCs w:val="24"/>
        </w:rPr>
        <w:t>, usually by the time of next lecture,</w:t>
      </w:r>
      <w:r w:rsidR="00041004" w:rsidRPr="002F7672">
        <w:rPr>
          <w:sz w:val="24"/>
          <w:szCs w:val="24"/>
        </w:rPr>
        <w:t xml:space="preserve"> but</w:t>
      </w:r>
      <w:r w:rsidR="009D5402" w:rsidRPr="002F7672">
        <w:rPr>
          <w:sz w:val="24"/>
          <w:szCs w:val="24"/>
        </w:rPr>
        <w:t xml:space="preserve"> can be turned in earlier if desired.  </w:t>
      </w:r>
      <w:r w:rsidR="002F7672" w:rsidRPr="002F7672">
        <w:rPr>
          <w:sz w:val="24"/>
          <w:szCs w:val="24"/>
        </w:rPr>
        <w:t>If</w:t>
      </w:r>
      <w:r w:rsidR="009D5402" w:rsidRPr="002F7672">
        <w:rPr>
          <w:sz w:val="24"/>
          <w:szCs w:val="24"/>
        </w:rPr>
        <w:t xml:space="preserve"> an assignment is turned in earlier than the due date listed on the syllabus</w:t>
      </w:r>
      <w:r w:rsidR="00E73689">
        <w:rPr>
          <w:sz w:val="24"/>
          <w:szCs w:val="24"/>
        </w:rPr>
        <w:t>,</w:t>
      </w:r>
      <w:r w:rsidR="009D5402" w:rsidRPr="002F7672">
        <w:rPr>
          <w:sz w:val="24"/>
          <w:szCs w:val="24"/>
        </w:rPr>
        <w:t xml:space="preserve"> and you do not receive full credit for it, you will have one opportunity to re-submit a corrected version of that assignment. If you turn the assignment(s) in on the due date you will not have the opportunity to re-submit it. </w:t>
      </w:r>
    </w:p>
    <w:p w14:paraId="0C7DD646" w14:textId="4D4D63D3" w:rsidR="001D30BE" w:rsidRPr="00F9485F" w:rsidRDefault="00591EA6" w:rsidP="00BC4D23">
      <w:pPr>
        <w:spacing w:after="120"/>
        <w:rPr>
          <w:sz w:val="24"/>
          <w:szCs w:val="24"/>
        </w:rPr>
      </w:pPr>
      <w:r>
        <w:rPr>
          <w:sz w:val="24"/>
          <w:szCs w:val="24"/>
        </w:rPr>
        <w:t>N</w:t>
      </w:r>
      <w:r>
        <w:rPr>
          <w:rFonts w:hint="eastAsia"/>
          <w:sz w:val="24"/>
          <w:szCs w:val="24"/>
          <w:lang w:eastAsia="zh-CN"/>
        </w:rPr>
        <w:t>ote</w:t>
      </w:r>
      <w:r>
        <w:rPr>
          <w:sz w:val="24"/>
          <w:szCs w:val="24"/>
        </w:rPr>
        <w:t>:</w:t>
      </w:r>
      <w:r w:rsidR="009D5402" w:rsidRPr="002F7672">
        <w:rPr>
          <w:sz w:val="24"/>
          <w:szCs w:val="24"/>
        </w:rPr>
        <w:t xml:space="preserve"> This re-submission opportunity is </w:t>
      </w:r>
      <w:r w:rsidR="002F7672">
        <w:rPr>
          <w:sz w:val="24"/>
          <w:szCs w:val="24"/>
        </w:rPr>
        <w:t>only</w:t>
      </w:r>
      <w:r w:rsidR="009D5402" w:rsidRPr="002F7672">
        <w:rPr>
          <w:sz w:val="24"/>
          <w:szCs w:val="24"/>
        </w:rPr>
        <w:t xml:space="preserve"> for the </w:t>
      </w:r>
      <w:r w:rsidR="00AE6B5D" w:rsidRPr="002F7672">
        <w:rPr>
          <w:sz w:val="24"/>
          <w:szCs w:val="24"/>
        </w:rPr>
        <w:t xml:space="preserve">weekly </w:t>
      </w:r>
      <w:r w:rsidR="009D5402" w:rsidRPr="002F7672">
        <w:rPr>
          <w:sz w:val="24"/>
          <w:szCs w:val="24"/>
        </w:rPr>
        <w:t xml:space="preserve">assignments, </w:t>
      </w:r>
      <w:r w:rsidR="002F7672">
        <w:rPr>
          <w:sz w:val="24"/>
          <w:szCs w:val="24"/>
        </w:rPr>
        <w:t>not</w:t>
      </w:r>
      <w:r w:rsidR="009D5402" w:rsidRPr="002F7672">
        <w:rPr>
          <w:sz w:val="24"/>
          <w:szCs w:val="24"/>
        </w:rPr>
        <w:t xml:space="preserve"> </w:t>
      </w:r>
      <w:r w:rsidR="00AE6B5D" w:rsidRPr="002F7672">
        <w:rPr>
          <w:sz w:val="24"/>
          <w:szCs w:val="24"/>
        </w:rPr>
        <w:t xml:space="preserve">for </w:t>
      </w:r>
      <w:r w:rsidR="009D5402" w:rsidRPr="002F7672">
        <w:rPr>
          <w:sz w:val="24"/>
          <w:szCs w:val="24"/>
        </w:rPr>
        <w:t xml:space="preserve">the </w:t>
      </w:r>
      <w:r w:rsidR="00AE6B5D" w:rsidRPr="002F7672">
        <w:rPr>
          <w:sz w:val="24"/>
          <w:szCs w:val="24"/>
        </w:rPr>
        <w:t>mid-term</w:t>
      </w:r>
      <w:r w:rsidR="009D5402" w:rsidRPr="002F7672">
        <w:rPr>
          <w:sz w:val="24"/>
          <w:szCs w:val="24"/>
        </w:rPr>
        <w:t xml:space="preserve"> project</w:t>
      </w:r>
      <w:r w:rsidR="00041004" w:rsidRPr="002F7672">
        <w:rPr>
          <w:sz w:val="24"/>
          <w:szCs w:val="24"/>
        </w:rPr>
        <w:t xml:space="preserve"> </w:t>
      </w:r>
      <w:r w:rsidR="00AE6B5D" w:rsidRPr="002F7672">
        <w:rPr>
          <w:sz w:val="24"/>
          <w:szCs w:val="24"/>
        </w:rPr>
        <w:t>or final projects</w:t>
      </w:r>
      <w:r w:rsidR="009B7891">
        <w:rPr>
          <w:sz w:val="24"/>
          <w:szCs w:val="24"/>
        </w:rPr>
        <w:t>.</w:t>
      </w:r>
    </w:p>
    <w:p w14:paraId="784908D3" w14:textId="598668C1" w:rsidR="009B7891" w:rsidRPr="00A942AF" w:rsidRDefault="009B7891" w:rsidP="00BC4D23">
      <w:pPr>
        <w:spacing w:after="120"/>
        <w:rPr>
          <w:b/>
          <w:bCs/>
          <w:sz w:val="24"/>
          <w:szCs w:val="24"/>
          <w:u w:val="single"/>
        </w:rPr>
      </w:pPr>
      <w:r w:rsidRPr="00A942AF">
        <w:rPr>
          <w:b/>
          <w:bCs/>
          <w:sz w:val="24"/>
          <w:szCs w:val="24"/>
          <w:u w:val="single"/>
        </w:rPr>
        <w:t>Class Policy on Mid-term and Final Projects:</w:t>
      </w:r>
    </w:p>
    <w:p w14:paraId="3CEA93D3" w14:textId="73A32050" w:rsidR="001017C5" w:rsidRPr="001017C5" w:rsidRDefault="001017C5" w:rsidP="00BC4D23">
      <w:pPr>
        <w:spacing w:after="120"/>
        <w:rPr>
          <w:sz w:val="24"/>
          <w:szCs w:val="24"/>
        </w:rPr>
      </w:pPr>
      <w:r w:rsidRPr="001017C5">
        <w:rPr>
          <w:sz w:val="24"/>
          <w:szCs w:val="24"/>
        </w:rPr>
        <w:t>Mid-term or final projects should be submitted by the due date specified in the syllabus. Late submissions will not be accepted unless there is a documented and approved excuse, such as an illness or family emergency.</w:t>
      </w:r>
      <w:r>
        <w:rPr>
          <w:sz w:val="24"/>
          <w:szCs w:val="24"/>
        </w:rPr>
        <w:t xml:space="preserve"> </w:t>
      </w:r>
      <w:r w:rsidRPr="001017C5">
        <w:rPr>
          <w:sz w:val="24"/>
          <w:szCs w:val="24"/>
        </w:rPr>
        <w:t xml:space="preserve">Projects must be submitted in the specified format and through </w:t>
      </w:r>
      <w:r w:rsidR="009E0EDF">
        <w:rPr>
          <w:sz w:val="24"/>
          <w:szCs w:val="24"/>
        </w:rPr>
        <w:t>Canvas</w:t>
      </w:r>
      <w:r w:rsidRPr="001017C5">
        <w:rPr>
          <w:sz w:val="24"/>
          <w:szCs w:val="24"/>
        </w:rPr>
        <w:t>. Failure to follow the submission guidelines may result in a penalty.</w:t>
      </w:r>
      <w:r w:rsidR="00591EA6" w:rsidRPr="00591EA6">
        <w:rPr>
          <w:rFonts w:ascii="Segoe UI" w:hAnsi="Segoe UI" w:cs="Segoe UI"/>
          <w:color w:val="374151"/>
          <w:shd w:val="clear" w:color="auto" w:fill="F7F7F8"/>
        </w:rPr>
        <w:t xml:space="preserve"> </w:t>
      </w:r>
      <w:r w:rsidR="00591EA6" w:rsidRPr="00591EA6">
        <w:rPr>
          <w:sz w:val="24"/>
          <w:szCs w:val="24"/>
        </w:rPr>
        <w:t xml:space="preserve">Projects will be graded </w:t>
      </w:r>
      <w:r w:rsidR="00936F3A" w:rsidRPr="00591EA6">
        <w:rPr>
          <w:sz w:val="24"/>
          <w:szCs w:val="24"/>
        </w:rPr>
        <w:t>based on</w:t>
      </w:r>
      <w:r w:rsidR="00591EA6" w:rsidRPr="00591EA6">
        <w:rPr>
          <w:sz w:val="24"/>
          <w:szCs w:val="24"/>
        </w:rPr>
        <w:t xml:space="preserve"> the rubric provided in the syllabus</w:t>
      </w:r>
      <w:r w:rsidR="00591EA6">
        <w:rPr>
          <w:sz w:val="24"/>
          <w:szCs w:val="24"/>
        </w:rPr>
        <w:t xml:space="preserve">. </w:t>
      </w:r>
      <w:r w:rsidR="00591EA6" w:rsidRPr="00591EA6">
        <w:rPr>
          <w:sz w:val="24"/>
          <w:szCs w:val="24"/>
        </w:rPr>
        <w:t>Students are encouraged to review the rubric and seek clarification on any unclear criteria.</w:t>
      </w:r>
    </w:p>
    <w:p w14:paraId="6D23BD1D" w14:textId="77777777" w:rsidR="0054290E" w:rsidRPr="00A942AF" w:rsidRDefault="0054290E" w:rsidP="00BC4D23">
      <w:pPr>
        <w:spacing w:after="120"/>
        <w:rPr>
          <w:b/>
          <w:sz w:val="24"/>
          <w:szCs w:val="24"/>
          <w:u w:val="single"/>
        </w:rPr>
      </w:pPr>
      <w:r w:rsidRPr="00A942AF">
        <w:rPr>
          <w:b/>
          <w:sz w:val="24"/>
          <w:szCs w:val="24"/>
          <w:u w:val="single"/>
        </w:rPr>
        <w:t>Class Policy on Late Work:</w:t>
      </w:r>
    </w:p>
    <w:p w14:paraId="1698CFED" w14:textId="65CE45DD" w:rsidR="002148DA" w:rsidRDefault="0054290E" w:rsidP="002148DA">
      <w:pPr>
        <w:spacing w:after="120"/>
        <w:rPr>
          <w:color w:val="000000"/>
          <w:sz w:val="24"/>
          <w:szCs w:val="24"/>
          <w:bdr w:val="none" w:sz="0" w:space="0" w:color="auto" w:frame="1"/>
        </w:rPr>
      </w:pPr>
      <w:r w:rsidRPr="00F9485F">
        <w:rPr>
          <w:sz w:val="24"/>
          <w:szCs w:val="24"/>
        </w:rPr>
        <w:t xml:space="preserve">Late work will not be accepted for points or credit.  All </w:t>
      </w:r>
      <w:r w:rsidR="00E55D67">
        <w:rPr>
          <w:rFonts w:hint="eastAsia"/>
          <w:sz w:val="24"/>
          <w:szCs w:val="24"/>
          <w:lang w:eastAsia="zh-CN"/>
        </w:rPr>
        <w:t>assig</w:t>
      </w:r>
      <w:r w:rsidR="00E55D67">
        <w:rPr>
          <w:sz w:val="24"/>
          <w:szCs w:val="24"/>
        </w:rPr>
        <w:t>nments or projects</w:t>
      </w:r>
      <w:r w:rsidRPr="00F9485F">
        <w:rPr>
          <w:sz w:val="24"/>
          <w:szCs w:val="24"/>
        </w:rPr>
        <w:t xml:space="preserve"> must be </w:t>
      </w:r>
      <w:r w:rsidR="00E55D67">
        <w:rPr>
          <w:sz w:val="24"/>
          <w:szCs w:val="24"/>
        </w:rPr>
        <w:t>completed</w:t>
      </w:r>
      <w:r w:rsidRPr="00F9485F">
        <w:rPr>
          <w:sz w:val="24"/>
          <w:szCs w:val="24"/>
        </w:rPr>
        <w:t xml:space="preserve"> during the weeks they are scheduled.  There are no make-up exams</w:t>
      </w:r>
      <w:r w:rsidR="006F0527">
        <w:rPr>
          <w:sz w:val="24"/>
          <w:szCs w:val="24"/>
        </w:rPr>
        <w:t xml:space="preserve"> or presentations</w:t>
      </w:r>
      <w:r w:rsidRPr="00F9485F">
        <w:rPr>
          <w:sz w:val="24"/>
          <w:szCs w:val="24"/>
        </w:rPr>
        <w:t xml:space="preserve">, and none of the exam </w:t>
      </w:r>
      <w:r w:rsidR="006F0527">
        <w:rPr>
          <w:sz w:val="24"/>
          <w:szCs w:val="24"/>
        </w:rPr>
        <w:t>or presentations</w:t>
      </w:r>
      <w:r w:rsidR="006F0527" w:rsidRPr="00F9485F">
        <w:rPr>
          <w:sz w:val="24"/>
          <w:szCs w:val="24"/>
        </w:rPr>
        <w:t xml:space="preserve"> </w:t>
      </w:r>
      <w:r w:rsidRPr="00F9485F">
        <w:rPr>
          <w:sz w:val="24"/>
          <w:szCs w:val="24"/>
        </w:rPr>
        <w:t>grades will be dropped.  Assignments are due on or before the date listed on the syllabus schedule.  Late assignments will not be graded for any point value</w:t>
      </w:r>
      <w:r w:rsidRPr="00F9485F">
        <w:rPr>
          <w:color w:val="000000"/>
          <w:sz w:val="24"/>
          <w:szCs w:val="24"/>
          <w:bdr w:val="none" w:sz="0" w:space="0" w:color="auto" w:frame="1"/>
        </w:rPr>
        <w:t>.</w:t>
      </w:r>
    </w:p>
    <w:p w14:paraId="649899B2" w14:textId="40054458" w:rsidR="00D61BB7" w:rsidRPr="00291801" w:rsidRDefault="00D61BB7" w:rsidP="00D61BB7">
      <w:pPr>
        <w:autoSpaceDE w:val="0"/>
        <w:autoSpaceDN w:val="0"/>
        <w:adjustRightInd w:val="0"/>
        <w:jc w:val="center"/>
        <w:rPr>
          <w:b/>
          <w:color w:val="000000"/>
          <w:sz w:val="24"/>
          <w:szCs w:val="24"/>
        </w:rPr>
      </w:pPr>
      <w:r w:rsidRPr="00291801">
        <w:rPr>
          <w:b/>
          <w:color w:val="000000"/>
          <w:sz w:val="24"/>
          <w:szCs w:val="24"/>
        </w:rPr>
        <w:lastRenderedPageBreak/>
        <w:t>College of Health Sciences</w:t>
      </w:r>
    </w:p>
    <w:p w14:paraId="24B4580D" w14:textId="6777DDBE" w:rsidR="00D61BB7" w:rsidRDefault="00D61BB7" w:rsidP="00291801">
      <w:pPr>
        <w:autoSpaceDE w:val="0"/>
        <w:autoSpaceDN w:val="0"/>
        <w:adjustRightInd w:val="0"/>
        <w:jc w:val="center"/>
        <w:rPr>
          <w:b/>
          <w:color w:val="000000"/>
          <w:sz w:val="24"/>
          <w:szCs w:val="24"/>
        </w:rPr>
      </w:pPr>
      <w:r w:rsidRPr="00291801">
        <w:rPr>
          <w:b/>
          <w:color w:val="000000"/>
          <w:sz w:val="24"/>
          <w:szCs w:val="24"/>
        </w:rPr>
        <w:t>Honor Code</w:t>
      </w:r>
    </w:p>
    <w:p w14:paraId="7C82ABE5" w14:textId="77777777" w:rsidR="00291801" w:rsidRPr="00291801" w:rsidRDefault="00291801" w:rsidP="00291801">
      <w:pPr>
        <w:autoSpaceDE w:val="0"/>
        <w:autoSpaceDN w:val="0"/>
        <w:adjustRightInd w:val="0"/>
        <w:jc w:val="center"/>
        <w:rPr>
          <w:b/>
          <w:color w:val="000000"/>
          <w:sz w:val="24"/>
          <w:szCs w:val="24"/>
        </w:rPr>
      </w:pPr>
    </w:p>
    <w:p w14:paraId="3D75FB5A" w14:textId="109BED28" w:rsidR="00D61BB7" w:rsidRDefault="00D61BB7" w:rsidP="00291801">
      <w:pPr>
        <w:autoSpaceDE w:val="0"/>
        <w:autoSpaceDN w:val="0"/>
        <w:adjustRightInd w:val="0"/>
        <w:rPr>
          <w:color w:val="000000"/>
          <w:sz w:val="24"/>
          <w:szCs w:val="24"/>
        </w:rPr>
      </w:pPr>
      <w:r w:rsidRPr="00291801">
        <w:rPr>
          <w:color w:val="000000"/>
          <w:sz w:val="24"/>
          <w:szCs w:val="24"/>
        </w:rPr>
        <w:t xml:space="preserve">The Honor Code provides a framework for moral, ethical, and professional behavior for all members of the College of Health Sciences, including students, faculty, and staff. With all members of the College committed to upholding and promoting the tenets of the Honor Code, we will continue to work and learn in a supportive and stimulating environment. Commitment to this Honor Code supports the mission of the College of Health Sciences to prepare future health </w:t>
      </w:r>
      <w:r w:rsidR="00F72048" w:rsidRPr="00291801">
        <w:rPr>
          <w:color w:val="000000"/>
          <w:sz w:val="24"/>
          <w:szCs w:val="24"/>
        </w:rPr>
        <w:t>professionals and</w:t>
      </w:r>
      <w:r w:rsidRPr="00291801">
        <w:rPr>
          <w:color w:val="000000"/>
          <w:sz w:val="24"/>
          <w:szCs w:val="24"/>
        </w:rPr>
        <w:t xml:space="preserve"> conduct nationally</w:t>
      </w:r>
      <w:r w:rsidR="00855F79">
        <w:rPr>
          <w:color w:val="000000"/>
          <w:sz w:val="24"/>
          <w:szCs w:val="24"/>
        </w:rPr>
        <w:t xml:space="preserve"> and internationally</w:t>
      </w:r>
      <w:r w:rsidRPr="00291801">
        <w:rPr>
          <w:color w:val="000000"/>
          <w:sz w:val="24"/>
          <w:szCs w:val="24"/>
        </w:rPr>
        <w:t xml:space="preserve"> recognized research in the health sciences.</w:t>
      </w:r>
    </w:p>
    <w:p w14:paraId="48E5DC64" w14:textId="77777777" w:rsidR="00313AEB" w:rsidRPr="00291801" w:rsidRDefault="00313AEB" w:rsidP="00291801">
      <w:pPr>
        <w:autoSpaceDE w:val="0"/>
        <w:autoSpaceDN w:val="0"/>
        <w:adjustRightInd w:val="0"/>
        <w:rPr>
          <w:color w:val="000000"/>
          <w:sz w:val="24"/>
          <w:szCs w:val="24"/>
        </w:rPr>
      </w:pPr>
    </w:p>
    <w:p w14:paraId="7BB2BE18" w14:textId="0D7DCC0C" w:rsidR="00D61BB7" w:rsidRPr="00291801" w:rsidRDefault="00D61BB7" w:rsidP="00291801">
      <w:pPr>
        <w:autoSpaceDE w:val="0"/>
        <w:autoSpaceDN w:val="0"/>
        <w:adjustRightInd w:val="0"/>
        <w:jc w:val="center"/>
        <w:rPr>
          <w:b/>
          <w:color w:val="254090"/>
          <w:sz w:val="24"/>
          <w:szCs w:val="24"/>
        </w:rPr>
      </w:pPr>
      <w:r w:rsidRPr="00291801">
        <w:rPr>
          <w:b/>
          <w:color w:val="254090"/>
          <w:sz w:val="24"/>
          <w:szCs w:val="24"/>
        </w:rPr>
        <w:t>Honor Code</w:t>
      </w:r>
    </w:p>
    <w:p w14:paraId="1333AB36"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As a member of the University of Wisconsin–Milwaukee, College of Health Sciences community of scholars and professionals, I will abide by the following tenets of this honor code:</w:t>
      </w:r>
    </w:p>
    <w:p w14:paraId="403C0046" w14:textId="77777777" w:rsidR="00D61BB7" w:rsidRPr="00291801" w:rsidRDefault="00D61BB7" w:rsidP="00D61BB7">
      <w:pPr>
        <w:autoSpaceDE w:val="0"/>
        <w:autoSpaceDN w:val="0"/>
        <w:adjustRightInd w:val="0"/>
        <w:rPr>
          <w:color w:val="000000"/>
          <w:sz w:val="24"/>
          <w:szCs w:val="24"/>
        </w:rPr>
      </w:pPr>
    </w:p>
    <w:p w14:paraId="58E3461C" w14:textId="77777777" w:rsidR="00D61BB7" w:rsidRPr="00291801" w:rsidRDefault="00D61BB7" w:rsidP="00D61BB7">
      <w:pPr>
        <w:autoSpaceDE w:val="0"/>
        <w:autoSpaceDN w:val="0"/>
        <w:adjustRightInd w:val="0"/>
        <w:rPr>
          <w:b/>
          <w:bCs/>
          <w:color w:val="000000"/>
          <w:sz w:val="24"/>
          <w:szCs w:val="24"/>
        </w:rPr>
      </w:pPr>
      <w:r w:rsidRPr="00291801">
        <w:rPr>
          <w:b/>
          <w:bCs/>
          <w:color w:val="000000"/>
          <w:sz w:val="24"/>
          <w:szCs w:val="24"/>
        </w:rPr>
        <w:t>I will demonstrate respect for the dignity of others by:</w:t>
      </w:r>
    </w:p>
    <w:p w14:paraId="2205815B" w14:textId="22A2F2F3" w:rsidR="00D61BB7" w:rsidRPr="00291801" w:rsidRDefault="00D61BB7" w:rsidP="00D61BB7">
      <w:pPr>
        <w:autoSpaceDE w:val="0"/>
        <w:autoSpaceDN w:val="0"/>
        <w:adjustRightInd w:val="0"/>
        <w:rPr>
          <w:color w:val="000000"/>
          <w:sz w:val="24"/>
          <w:szCs w:val="24"/>
        </w:rPr>
      </w:pPr>
      <w:r w:rsidRPr="00291801">
        <w:rPr>
          <w:color w:val="000000"/>
          <w:sz w:val="24"/>
          <w:szCs w:val="24"/>
        </w:rPr>
        <w:t>• Understanding and respecting social and cultural difference among students, classmates,</w:t>
      </w:r>
      <w:r w:rsidR="00313AEB">
        <w:rPr>
          <w:color w:val="000000"/>
          <w:sz w:val="24"/>
          <w:szCs w:val="24"/>
        </w:rPr>
        <w:t xml:space="preserve"> </w:t>
      </w:r>
      <w:r w:rsidRPr="00291801">
        <w:rPr>
          <w:color w:val="000000"/>
          <w:sz w:val="24"/>
          <w:szCs w:val="24"/>
        </w:rPr>
        <w:t>and colleagues.</w:t>
      </w:r>
    </w:p>
    <w:p w14:paraId="48404A16" w14:textId="3C94C11E" w:rsidR="00D61BB7" w:rsidRPr="00291801" w:rsidRDefault="00D61BB7" w:rsidP="00D61BB7">
      <w:pPr>
        <w:autoSpaceDE w:val="0"/>
        <w:autoSpaceDN w:val="0"/>
        <w:adjustRightInd w:val="0"/>
        <w:rPr>
          <w:color w:val="000000"/>
          <w:sz w:val="24"/>
          <w:szCs w:val="24"/>
        </w:rPr>
      </w:pPr>
      <w:r w:rsidRPr="00291801">
        <w:rPr>
          <w:color w:val="000000"/>
          <w:sz w:val="24"/>
          <w:szCs w:val="24"/>
        </w:rPr>
        <w:t xml:space="preserve">• Respecting </w:t>
      </w:r>
      <w:r w:rsidR="001B4841" w:rsidRPr="00291801">
        <w:rPr>
          <w:color w:val="000000"/>
          <w:sz w:val="24"/>
          <w:szCs w:val="24"/>
        </w:rPr>
        <w:t>others’</w:t>
      </w:r>
      <w:r w:rsidRPr="00291801">
        <w:rPr>
          <w:color w:val="000000"/>
          <w:sz w:val="24"/>
          <w:szCs w:val="24"/>
        </w:rPr>
        <w:t xml:space="preserve"> expectations of confidentiality and privacy.</w:t>
      </w:r>
    </w:p>
    <w:p w14:paraId="65671983" w14:textId="5124F8C0" w:rsidR="00D61BB7" w:rsidRPr="00291801" w:rsidRDefault="00D61BB7" w:rsidP="00D61BB7">
      <w:pPr>
        <w:autoSpaceDE w:val="0"/>
        <w:autoSpaceDN w:val="0"/>
        <w:adjustRightInd w:val="0"/>
        <w:rPr>
          <w:color w:val="000000"/>
          <w:sz w:val="24"/>
          <w:szCs w:val="24"/>
        </w:rPr>
      </w:pPr>
      <w:r w:rsidRPr="00291801">
        <w:rPr>
          <w:color w:val="000000"/>
          <w:sz w:val="24"/>
          <w:szCs w:val="24"/>
        </w:rPr>
        <w:t>• Not engaging in intimidating, harassing, violent, or discriminating behavior or language.</w:t>
      </w:r>
    </w:p>
    <w:p w14:paraId="1267B0EC" w14:textId="77777777" w:rsidR="00A113DC" w:rsidRPr="00291801" w:rsidRDefault="00A113DC" w:rsidP="00D61BB7">
      <w:pPr>
        <w:autoSpaceDE w:val="0"/>
        <w:autoSpaceDN w:val="0"/>
        <w:adjustRightInd w:val="0"/>
        <w:rPr>
          <w:color w:val="000000"/>
          <w:sz w:val="24"/>
          <w:szCs w:val="24"/>
        </w:rPr>
      </w:pPr>
    </w:p>
    <w:p w14:paraId="3F4AA988" w14:textId="77777777" w:rsidR="00D61BB7" w:rsidRPr="00291801" w:rsidRDefault="00D61BB7" w:rsidP="00D61BB7">
      <w:pPr>
        <w:autoSpaceDE w:val="0"/>
        <w:autoSpaceDN w:val="0"/>
        <w:adjustRightInd w:val="0"/>
        <w:rPr>
          <w:b/>
          <w:bCs/>
          <w:color w:val="000000"/>
          <w:sz w:val="24"/>
          <w:szCs w:val="24"/>
        </w:rPr>
      </w:pPr>
      <w:r w:rsidRPr="00291801">
        <w:rPr>
          <w:b/>
          <w:bCs/>
          <w:color w:val="000000"/>
          <w:sz w:val="24"/>
          <w:szCs w:val="24"/>
        </w:rPr>
        <w:t>I will demonstrate respect for the rights and property of others by:</w:t>
      </w:r>
    </w:p>
    <w:p w14:paraId="2E56924F"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Actively working to promote a positive learning, work, and research environment.</w:t>
      </w:r>
    </w:p>
    <w:p w14:paraId="4A37BA9D"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Allowing other individuals to express their opinions, even if they are different from my own.</w:t>
      </w:r>
    </w:p>
    <w:p w14:paraId="56FEF1AD" w14:textId="2EFB190A" w:rsidR="00D61BB7" w:rsidRPr="00291801" w:rsidRDefault="00D61BB7" w:rsidP="00D61BB7">
      <w:pPr>
        <w:autoSpaceDE w:val="0"/>
        <w:autoSpaceDN w:val="0"/>
        <w:adjustRightInd w:val="0"/>
        <w:rPr>
          <w:color w:val="000000"/>
          <w:sz w:val="24"/>
          <w:szCs w:val="24"/>
        </w:rPr>
      </w:pPr>
      <w:r w:rsidRPr="00291801">
        <w:rPr>
          <w:color w:val="000000"/>
          <w:sz w:val="24"/>
          <w:szCs w:val="24"/>
        </w:rPr>
        <w:t>• Not committing theft, vandalism, destruction, or desecration of another’s physical or intellectual property.</w:t>
      </w:r>
    </w:p>
    <w:p w14:paraId="71FC5D29" w14:textId="77777777" w:rsidR="00A113DC" w:rsidRPr="00291801" w:rsidRDefault="00A113DC" w:rsidP="00D61BB7">
      <w:pPr>
        <w:autoSpaceDE w:val="0"/>
        <w:autoSpaceDN w:val="0"/>
        <w:adjustRightInd w:val="0"/>
        <w:rPr>
          <w:color w:val="000000"/>
          <w:sz w:val="24"/>
          <w:szCs w:val="24"/>
        </w:rPr>
      </w:pPr>
    </w:p>
    <w:p w14:paraId="0D8A4F1F" w14:textId="77777777" w:rsidR="00D61BB7" w:rsidRPr="00291801" w:rsidRDefault="00D61BB7" w:rsidP="00D61BB7">
      <w:pPr>
        <w:autoSpaceDE w:val="0"/>
        <w:autoSpaceDN w:val="0"/>
        <w:adjustRightInd w:val="0"/>
        <w:rPr>
          <w:b/>
          <w:bCs/>
          <w:color w:val="000000"/>
          <w:sz w:val="24"/>
          <w:szCs w:val="24"/>
        </w:rPr>
      </w:pPr>
      <w:r w:rsidRPr="00291801">
        <w:rPr>
          <w:b/>
          <w:bCs/>
          <w:color w:val="000000"/>
          <w:sz w:val="24"/>
          <w:szCs w:val="24"/>
        </w:rPr>
        <w:t>I will take responsibility for my learning, teaching, research, and service by:</w:t>
      </w:r>
    </w:p>
    <w:p w14:paraId="0E0A0080"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Demonstrating enthusiasm and being prepared for classes, labs, meetings, and other activities.</w:t>
      </w:r>
    </w:p>
    <w:p w14:paraId="30C1F6BB"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Being prompt in completing duties and assignments, and punctual in attending classes, labs, meetings,</w:t>
      </w:r>
    </w:p>
    <w:p w14:paraId="1C2341AC"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and other activities.</w:t>
      </w:r>
    </w:p>
    <w:p w14:paraId="0F9B1FE1"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Communicating promptly and making suitable arrangements if a scheduled conflict arises.</w:t>
      </w:r>
    </w:p>
    <w:p w14:paraId="4D22BDA6"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xml:space="preserve">• Contributing equitably </w:t>
      </w:r>
      <w:proofErr w:type="gramStart"/>
      <w:r w:rsidRPr="00291801">
        <w:rPr>
          <w:color w:val="000000"/>
          <w:sz w:val="24"/>
          <w:szCs w:val="24"/>
        </w:rPr>
        <w:t>in</w:t>
      </w:r>
      <w:proofErr w:type="gramEnd"/>
      <w:r w:rsidRPr="00291801">
        <w:rPr>
          <w:color w:val="000000"/>
          <w:sz w:val="24"/>
          <w:szCs w:val="24"/>
        </w:rPr>
        <w:t xml:space="preserve"> discussion and group work.</w:t>
      </w:r>
    </w:p>
    <w:p w14:paraId="48D26B03"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Providing fair and constructive feedback when asked to evaluate others.</w:t>
      </w:r>
    </w:p>
    <w:p w14:paraId="4B602689" w14:textId="77777777" w:rsidR="004A56B2" w:rsidRPr="00291801" w:rsidRDefault="004A56B2" w:rsidP="00D61BB7">
      <w:pPr>
        <w:autoSpaceDE w:val="0"/>
        <w:autoSpaceDN w:val="0"/>
        <w:adjustRightInd w:val="0"/>
        <w:rPr>
          <w:b/>
          <w:bCs/>
          <w:color w:val="000000"/>
          <w:sz w:val="24"/>
          <w:szCs w:val="24"/>
        </w:rPr>
      </w:pPr>
    </w:p>
    <w:p w14:paraId="42B32472" w14:textId="77777777" w:rsidR="00D61BB7" w:rsidRPr="00291801" w:rsidRDefault="00D61BB7" w:rsidP="00D61BB7">
      <w:pPr>
        <w:autoSpaceDE w:val="0"/>
        <w:autoSpaceDN w:val="0"/>
        <w:adjustRightInd w:val="0"/>
        <w:rPr>
          <w:b/>
          <w:bCs/>
          <w:color w:val="000000"/>
          <w:sz w:val="24"/>
          <w:szCs w:val="24"/>
        </w:rPr>
      </w:pPr>
      <w:r w:rsidRPr="00291801">
        <w:rPr>
          <w:b/>
          <w:bCs/>
          <w:color w:val="000000"/>
          <w:sz w:val="24"/>
          <w:szCs w:val="24"/>
        </w:rPr>
        <w:t>I will practice personal, professional, and academic integrity by:</w:t>
      </w:r>
    </w:p>
    <w:p w14:paraId="6D89F89C"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Being reliable, honest, and ethical.</w:t>
      </w:r>
    </w:p>
    <w:p w14:paraId="611378A6"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Following through on commitments.</w:t>
      </w:r>
    </w:p>
    <w:p w14:paraId="43085B6F"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Avoiding bias and conflicts of interest.</w:t>
      </w:r>
    </w:p>
    <w:p w14:paraId="32A89714"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Adhering to the policies and procedures of organizations with which I am involved.</w:t>
      </w:r>
    </w:p>
    <w:p w14:paraId="08B8A75F"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Not misrepresenting or falsifying information and/or actions, including acts of plagiarism.</w:t>
      </w:r>
    </w:p>
    <w:p w14:paraId="383493A9" w14:textId="7DA3710F" w:rsidR="00D61BB7" w:rsidRPr="00291801" w:rsidRDefault="00D61BB7" w:rsidP="00D61BB7">
      <w:pPr>
        <w:autoSpaceDE w:val="0"/>
        <w:autoSpaceDN w:val="0"/>
        <w:adjustRightInd w:val="0"/>
        <w:rPr>
          <w:color w:val="000000"/>
          <w:sz w:val="24"/>
          <w:szCs w:val="24"/>
        </w:rPr>
      </w:pPr>
      <w:r w:rsidRPr="00291801">
        <w:rPr>
          <w:color w:val="000000"/>
          <w:sz w:val="24"/>
          <w:szCs w:val="24"/>
        </w:rPr>
        <w:t>• Not engaging in self-destructive behavior, such as misuse of alcohol, drugs, or tobacco, that would compromise</w:t>
      </w:r>
      <w:r w:rsidR="00564513">
        <w:rPr>
          <w:color w:val="000000"/>
          <w:sz w:val="24"/>
          <w:szCs w:val="24"/>
        </w:rPr>
        <w:t xml:space="preserve"> </w:t>
      </w:r>
      <w:r w:rsidRPr="00291801">
        <w:rPr>
          <w:color w:val="000000"/>
          <w:sz w:val="24"/>
          <w:szCs w:val="24"/>
        </w:rPr>
        <w:t>my learning, teaching, research, and service.</w:t>
      </w:r>
    </w:p>
    <w:p w14:paraId="7A541235" w14:textId="77777777" w:rsidR="00A113DC" w:rsidRPr="00291801" w:rsidRDefault="00A113DC" w:rsidP="00D61BB7">
      <w:pPr>
        <w:autoSpaceDE w:val="0"/>
        <w:autoSpaceDN w:val="0"/>
        <w:adjustRightInd w:val="0"/>
        <w:rPr>
          <w:color w:val="000000"/>
          <w:sz w:val="24"/>
          <w:szCs w:val="24"/>
        </w:rPr>
      </w:pPr>
    </w:p>
    <w:p w14:paraId="541195A8" w14:textId="77777777" w:rsidR="00D61BB7" w:rsidRPr="00291801" w:rsidRDefault="00D61BB7" w:rsidP="00D61BB7">
      <w:pPr>
        <w:autoSpaceDE w:val="0"/>
        <w:autoSpaceDN w:val="0"/>
        <w:adjustRightInd w:val="0"/>
        <w:rPr>
          <w:b/>
          <w:bCs/>
          <w:color w:val="000000"/>
          <w:sz w:val="24"/>
          <w:szCs w:val="24"/>
        </w:rPr>
      </w:pPr>
      <w:r w:rsidRPr="00291801">
        <w:rPr>
          <w:b/>
          <w:bCs/>
          <w:color w:val="000000"/>
          <w:sz w:val="24"/>
          <w:szCs w:val="24"/>
        </w:rPr>
        <w:t>I will follow the Professional Codes of Ethics relevant to my profession by:</w:t>
      </w:r>
    </w:p>
    <w:p w14:paraId="41A73103"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Knowing and upholding the Professional Codes of Ethics that is set forth by my professional governing body.</w:t>
      </w:r>
    </w:p>
    <w:p w14:paraId="461017E8"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Upholding the ethical standards set forth by the professional and governing bodies associated with the</w:t>
      </w:r>
    </w:p>
    <w:p w14:paraId="7271F49F"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performance and dissemination of research.</w:t>
      </w:r>
    </w:p>
    <w:p w14:paraId="18C273B2" w14:textId="77777777" w:rsidR="00D61BB7" w:rsidRPr="00291801" w:rsidRDefault="00D61BB7" w:rsidP="00D61BB7">
      <w:pPr>
        <w:autoSpaceDE w:val="0"/>
        <w:autoSpaceDN w:val="0"/>
        <w:adjustRightInd w:val="0"/>
        <w:rPr>
          <w:color w:val="000000"/>
          <w:sz w:val="24"/>
          <w:szCs w:val="24"/>
        </w:rPr>
      </w:pPr>
      <w:r w:rsidRPr="00291801">
        <w:rPr>
          <w:color w:val="000000"/>
          <w:sz w:val="24"/>
          <w:szCs w:val="24"/>
        </w:rPr>
        <w:t>• Knowing and upholding relevant local, state, and federal laws and regulations.</w:t>
      </w:r>
    </w:p>
    <w:p w14:paraId="76DD37EC" w14:textId="77777777" w:rsidR="00D61BB7" w:rsidRPr="00291801" w:rsidRDefault="00D61BB7" w:rsidP="00D61BB7">
      <w:pPr>
        <w:autoSpaceDE w:val="0"/>
        <w:autoSpaceDN w:val="0"/>
        <w:adjustRightInd w:val="0"/>
        <w:rPr>
          <w:color w:val="000000"/>
          <w:sz w:val="24"/>
          <w:szCs w:val="24"/>
        </w:rPr>
      </w:pPr>
    </w:p>
    <w:p w14:paraId="66A49D53" w14:textId="77777777" w:rsidR="000413BF" w:rsidRDefault="00D61BB7" w:rsidP="00116B3A">
      <w:pPr>
        <w:autoSpaceDE w:val="0"/>
        <w:autoSpaceDN w:val="0"/>
        <w:adjustRightInd w:val="0"/>
        <w:rPr>
          <w:i/>
          <w:iCs/>
          <w:color w:val="000000"/>
          <w:sz w:val="24"/>
          <w:szCs w:val="24"/>
        </w:rPr>
      </w:pPr>
      <w:r w:rsidRPr="00291801">
        <w:rPr>
          <w:i/>
          <w:iCs/>
          <w:color w:val="000000"/>
          <w:sz w:val="24"/>
          <w:szCs w:val="24"/>
        </w:rPr>
        <w:t xml:space="preserve">Adopted by the College of Health Sciences on </w:t>
      </w:r>
      <w:proofErr w:type="gramStart"/>
      <w:r w:rsidRPr="00291801">
        <w:rPr>
          <w:i/>
          <w:iCs/>
          <w:color w:val="000000"/>
          <w:sz w:val="24"/>
          <w:szCs w:val="24"/>
        </w:rPr>
        <w:t>05/04/</w:t>
      </w:r>
      <w:r w:rsidR="009B7891" w:rsidRPr="00291801">
        <w:rPr>
          <w:i/>
          <w:iCs/>
          <w:color w:val="000000"/>
          <w:sz w:val="24"/>
          <w:szCs w:val="24"/>
        </w:rPr>
        <w:t>201</w:t>
      </w:r>
      <w:r w:rsidRPr="00291801">
        <w:rPr>
          <w:i/>
          <w:iCs/>
          <w:color w:val="000000"/>
          <w:sz w:val="24"/>
          <w:szCs w:val="24"/>
        </w:rPr>
        <w:t>7</w:t>
      </w:r>
      <w:proofErr w:type="gramEnd"/>
    </w:p>
    <w:p w14:paraId="58F27B50" w14:textId="77777777" w:rsidR="008B321A" w:rsidRDefault="008B321A" w:rsidP="00A205F7">
      <w:pPr>
        <w:pStyle w:val="NormalWeb"/>
        <w:rPr>
          <w:b/>
          <w:bCs/>
          <w:u w:val="single"/>
        </w:rPr>
      </w:pPr>
    </w:p>
    <w:p w14:paraId="54345C22" w14:textId="39B7BDA0" w:rsidR="00A205F7" w:rsidRPr="003763AB" w:rsidRDefault="00A205F7" w:rsidP="00A205F7">
      <w:pPr>
        <w:pStyle w:val="NormalWeb"/>
        <w:rPr>
          <w:u w:val="single"/>
        </w:rPr>
      </w:pPr>
      <w:r w:rsidRPr="003763AB">
        <w:rPr>
          <w:b/>
          <w:bCs/>
          <w:u w:val="single"/>
        </w:rPr>
        <w:t>COVID-19 S</w:t>
      </w:r>
      <w:r w:rsidRPr="003763AB">
        <w:rPr>
          <w:rFonts w:hint="eastAsia"/>
          <w:b/>
          <w:bCs/>
          <w:u w:val="single"/>
          <w:lang w:eastAsia="zh-CN"/>
        </w:rPr>
        <w:t>tate</w:t>
      </w:r>
      <w:r w:rsidRPr="003763AB">
        <w:rPr>
          <w:b/>
          <w:bCs/>
          <w:u w:val="single"/>
        </w:rPr>
        <w:t xml:space="preserve">ment - Fall 2022 </w:t>
      </w:r>
    </w:p>
    <w:p w14:paraId="77BF5C2A" w14:textId="52FFE4FE" w:rsidR="00A205F7" w:rsidRPr="003763AB" w:rsidRDefault="00A205F7" w:rsidP="00A205F7">
      <w:pPr>
        <w:pStyle w:val="NormalWeb"/>
        <w:rPr>
          <w:b/>
          <w:bCs/>
          <w:u w:val="single"/>
        </w:rPr>
      </w:pPr>
      <w:r w:rsidRPr="003763AB">
        <w:t>Community Health and Safety Standards</w:t>
      </w:r>
      <w:r w:rsidR="003763AB" w:rsidRPr="003763AB">
        <w:t xml:space="preserve">: </w:t>
      </w:r>
      <w:r w:rsidRPr="00A96DD9">
        <w:t xml:space="preserve">UWM has implemented reasonable health and safety protocols, taking into account recommendations by local, state and national public health authorities, in response to the COVID-19 pandemic. As a member of our campus community, you are expected to abide by the Panther </w:t>
      </w:r>
      <w:r w:rsidRPr="00A96DD9">
        <w:rPr>
          <w:color w:val="4270C1"/>
        </w:rPr>
        <w:t>Interim COVID-Related Health &amp; Safety Rules</w:t>
      </w:r>
      <w:r w:rsidRPr="00A96DD9">
        <w:t xml:space="preserve">, which were developed in accordance with public health guidelines. These standards apply to anyone who is physically present on campus, UWM grounds, or participating in a UWM-sponsored activity: </w:t>
      </w:r>
    </w:p>
    <w:p w14:paraId="033FB2F8" w14:textId="77777777" w:rsidR="00A205F7" w:rsidRPr="00A96DD9" w:rsidRDefault="00A205F7" w:rsidP="00A205F7">
      <w:pPr>
        <w:pStyle w:val="NormalWeb"/>
        <w:numPr>
          <w:ilvl w:val="0"/>
          <w:numId w:val="15"/>
        </w:numPr>
      </w:pPr>
      <w:r w:rsidRPr="00A96DD9">
        <w:t xml:space="preserve">All individuals visiting UWM facilities must wear face coverings while </w:t>
      </w:r>
      <w:proofErr w:type="gramStart"/>
      <w:r w:rsidRPr="00A96DD9">
        <w:t>indoors;</w:t>
      </w:r>
      <w:proofErr w:type="gramEnd"/>
      <w:r w:rsidRPr="00A96DD9">
        <w:t xml:space="preserve"> </w:t>
      </w:r>
    </w:p>
    <w:p w14:paraId="3DC18360" w14:textId="77777777" w:rsidR="00A205F7" w:rsidRPr="00A96DD9" w:rsidRDefault="00A205F7" w:rsidP="00A205F7">
      <w:pPr>
        <w:pStyle w:val="NormalWeb"/>
        <w:numPr>
          <w:ilvl w:val="0"/>
          <w:numId w:val="15"/>
        </w:numPr>
      </w:pPr>
      <w:r w:rsidRPr="00A96DD9">
        <w:t>Unvaccinated students coming to campus are required to test weekly for COVID-</w:t>
      </w:r>
      <w:proofErr w:type="gramStart"/>
      <w:r w:rsidRPr="00A96DD9">
        <w:t>19;</w:t>
      </w:r>
      <w:proofErr w:type="gramEnd"/>
    </w:p>
    <w:p w14:paraId="43D9C4F5" w14:textId="77777777" w:rsidR="00A205F7" w:rsidRPr="00A96DD9" w:rsidRDefault="00A205F7" w:rsidP="00A205F7">
      <w:pPr>
        <w:pStyle w:val="NormalWeb"/>
        <w:ind w:left="720"/>
      </w:pPr>
      <w:r w:rsidRPr="00A96DD9">
        <w:t xml:space="preserve">And, </w:t>
      </w:r>
    </w:p>
    <w:p w14:paraId="1465B5A3" w14:textId="0CC510C8" w:rsidR="00A205F7" w:rsidRDefault="00A205F7" w:rsidP="00A205F7">
      <w:pPr>
        <w:pStyle w:val="NormalWeb"/>
        <w:numPr>
          <w:ilvl w:val="0"/>
          <w:numId w:val="15"/>
        </w:numPr>
      </w:pPr>
      <w:r w:rsidRPr="00A96DD9">
        <w:t>You should check daily for COVID-19 symptoms and not come to campus if you are feeling sick.</w:t>
      </w:r>
      <w:r w:rsidRPr="00A96DD9">
        <w:br/>
        <w:t xml:space="preserve">Additional details about student and staff expectations can be found on the </w:t>
      </w:r>
      <w:r w:rsidRPr="00A96DD9">
        <w:rPr>
          <w:color w:val="0260BF"/>
        </w:rPr>
        <w:t>UWM COVID-19 webpage</w:t>
      </w:r>
      <w:r w:rsidRPr="00A96DD9">
        <w:t xml:space="preserve">. </w:t>
      </w:r>
    </w:p>
    <w:p w14:paraId="73372FB9" w14:textId="303BFC8D" w:rsidR="00A205F7" w:rsidRPr="00EB7D59" w:rsidRDefault="00504600" w:rsidP="00504600">
      <w:pPr>
        <w:pStyle w:val="NormalWeb"/>
        <w:rPr>
          <w:b/>
          <w:bCs/>
        </w:rPr>
      </w:pPr>
      <w:r w:rsidRPr="00EB7D59">
        <w:rPr>
          <w:b/>
          <w:bCs/>
        </w:rPr>
        <w:t>Grading Scale:</w:t>
      </w:r>
    </w:p>
    <w:tbl>
      <w:tblPr>
        <w:tblW w:w="9788" w:type="dxa"/>
        <w:tblInd w:w="45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900"/>
        <w:gridCol w:w="1080"/>
        <w:gridCol w:w="720"/>
        <w:gridCol w:w="7088"/>
      </w:tblGrid>
      <w:tr w:rsidR="00EB7D59" w:rsidRPr="00EB7D59" w14:paraId="1E8B3D7B"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3407A233" w14:textId="77777777" w:rsidR="00EB7D59" w:rsidRPr="00EB7D59" w:rsidRDefault="00EB7D59" w:rsidP="00EB7D59">
            <w:pPr>
              <w:rPr>
                <w:sz w:val="24"/>
                <w:szCs w:val="24"/>
              </w:rPr>
            </w:pPr>
            <w:r w:rsidRPr="00EB7D59">
              <w:rPr>
                <w:sz w:val="24"/>
                <w:szCs w:val="24"/>
              </w:rPr>
              <w:t>A+</w:t>
            </w:r>
          </w:p>
        </w:tc>
        <w:tc>
          <w:tcPr>
            <w:tcW w:w="1080" w:type="dxa"/>
            <w:shd w:val="clear" w:color="auto" w:fill="auto"/>
            <w:noWrap/>
            <w:tcMar>
              <w:top w:w="15" w:type="dxa"/>
              <w:left w:w="15" w:type="dxa"/>
              <w:bottom w:w="0" w:type="dxa"/>
              <w:right w:w="15" w:type="dxa"/>
            </w:tcMar>
            <w:vAlign w:val="center"/>
            <w:hideMark/>
          </w:tcPr>
          <w:p w14:paraId="23E641E4" w14:textId="77777777" w:rsidR="00EB7D59" w:rsidRPr="00EB7D59" w:rsidRDefault="00EB7D59" w:rsidP="00504600">
            <w:pPr>
              <w:jc w:val="center"/>
              <w:rPr>
                <w:sz w:val="24"/>
                <w:szCs w:val="24"/>
              </w:rPr>
            </w:pPr>
            <w:r w:rsidRPr="00EB7D59">
              <w:rPr>
                <w:sz w:val="24"/>
                <w:szCs w:val="24"/>
              </w:rPr>
              <w:t>97-100</w:t>
            </w:r>
          </w:p>
        </w:tc>
        <w:tc>
          <w:tcPr>
            <w:tcW w:w="720" w:type="dxa"/>
          </w:tcPr>
          <w:p w14:paraId="46938E92"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537A869E" w14:textId="6159A172" w:rsidR="00EB7D59" w:rsidRPr="00EB7D59" w:rsidRDefault="00EB7D59" w:rsidP="00504600">
            <w:pPr>
              <w:rPr>
                <w:sz w:val="24"/>
                <w:szCs w:val="24"/>
              </w:rPr>
            </w:pPr>
            <w:r w:rsidRPr="00EB7D59">
              <w:rPr>
                <w:sz w:val="24"/>
                <w:szCs w:val="24"/>
              </w:rPr>
              <w:t>Outstanding achievement, given at the instructor's discretion</w:t>
            </w:r>
          </w:p>
        </w:tc>
      </w:tr>
      <w:tr w:rsidR="00EB7D59" w:rsidRPr="00EB7D59" w14:paraId="69A2DB16"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5EC2689B" w14:textId="77777777" w:rsidR="00EB7D59" w:rsidRPr="00EB7D59" w:rsidRDefault="00EB7D59" w:rsidP="00EB7D59">
            <w:pPr>
              <w:rPr>
                <w:sz w:val="24"/>
                <w:szCs w:val="24"/>
              </w:rPr>
            </w:pPr>
            <w:r w:rsidRPr="00EB7D59">
              <w:rPr>
                <w:sz w:val="24"/>
                <w:szCs w:val="24"/>
              </w:rPr>
              <w:t>A</w:t>
            </w:r>
          </w:p>
        </w:tc>
        <w:tc>
          <w:tcPr>
            <w:tcW w:w="1080" w:type="dxa"/>
            <w:shd w:val="clear" w:color="auto" w:fill="auto"/>
            <w:noWrap/>
            <w:tcMar>
              <w:top w:w="15" w:type="dxa"/>
              <w:left w:w="15" w:type="dxa"/>
              <w:bottom w:w="0" w:type="dxa"/>
              <w:right w:w="15" w:type="dxa"/>
            </w:tcMar>
            <w:vAlign w:val="center"/>
            <w:hideMark/>
          </w:tcPr>
          <w:p w14:paraId="6333E2BD" w14:textId="77777777" w:rsidR="00EB7D59" w:rsidRPr="00EB7D59" w:rsidRDefault="00EB7D59" w:rsidP="00504600">
            <w:pPr>
              <w:jc w:val="center"/>
              <w:rPr>
                <w:sz w:val="24"/>
                <w:szCs w:val="24"/>
              </w:rPr>
            </w:pPr>
            <w:r w:rsidRPr="00EB7D59">
              <w:rPr>
                <w:sz w:val="24"/>
                <w:szCs w:val="24"/>
              </w:rPr>
              <w:t>93-100</w:t>
            </w:r>
          </w:p>
        </w:tc>
        <w:tc>
          <w:tcPr>
            <w:tcW w:w="720" w:type="dxa"/>
          </w:tcPr>
          <w:p w14:paraId="69F8FAD5"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588E6418" w14:textId="25D1500E" w:rsidR="00EB7D59" w:rsidRPr="00EB7D59" w:rsidRDefault="00EB7D59" w:rsidP="00504600">
            <w:pPr>
              <w:rPr>
                <w:sz w:val="24"/>
                <w:szCs w:val="24"/>
              </w:rPr>
            </w:pPr>
            <w:r w:rsidRPr="00EB7D59">
              <w:rPr>
                <w:sz w:val="24"/>
                <w:szCs w:val="24"/>
              </w:rPr>
              <w:t>Excellent achievement</w:t>
            </w:r>
          </w:p>
        </w:tc>
      </w:tr>
      <w:tr w:rsidR="00EB7D59" w:rsidRPr="00EB7D59" w14:paraId="75A2758C"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27BBCA30" w14:textId="77777777" w:rsidR="00EB7D59" w:rsidRPr="00EB7D59" w:rsidRDefault="00EB7D59" w:rsidP="00EB7D59">
            <w:pPr>
              <w:rPr>
                <w:sz w:val="24"/>
                <w:szCs w:val="24"/>
              </w:rPr>
            </w:pPr>
            <w:r w:rsidRPr="00EB7D59">
              <w:rPr>
                <w:sz w:val="24"/>
                <w:szCs w:val="24"/>
              </w:rPr>
              <w:t>A-</w:t>
            </w:r>
          </w:p>
        </w:tc>
        <w:tc>
          <w:tcPr>
            <w:tcW w:w="1080" w:type="dxa"/>
            <w:shd w:val="clear" w:color="auto" w:fill="auto"/>
            <w:noWrap/>
            <w:tcMar>
              <w:top w:w="15" w:type="dxa"/>
              <w:left w:w="15" w:type="dxa"/>
              <w:bottom w:w="0" w:type="dxa"/>
              <w:right w:w="15" w:type="dxa"/>
            </w:tcMar>
            <w:vAlign w:val="center"/>
            <w:hideMark/>
          </w:tcPr>
          <w:p w14:paraId="6A485C31" w14:textId="77777777" w:rsidR="00EB7D59" w:rsidRPr="00EB7D59" w:rsidRDefault="00EB7D59" w:rsidP="00504600">
            <w:pPr>
              <w:jc w:val="center"/>
              <w:rPr>
                <w:sz w:val="24"/>
                <w:szCs w:val="24"/>
              </w:rPr>
            </w:pPr>
            <w:r w:rsidRPr="00EB7D59">
              <w:rPr>
                <w:sz w:val="24"/>
                <w:szCs w:val="24"/>
              </w:rPr>
              <w:t>90-92.99</w:t>
            </w:r>
          </w:p>
        </w:tc>
        <w:tc>
          <w:tcPr>
            <w:tcW w:w="720" w:type="dxa"/>
          </w:tcPr>
          <w:p w14:paraId="2B9F25C4"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7505ABF3" w14:textId="0FBB9DBD" w:rsidR="00EB7D59" w:rsidRPr="00EB7D59" w:rsidRDefault="00EB7D59" w:rsidP="00504600">
            <w:pPr>
              <w:rPr>
                <w:sz w:val="24"/>
                <w:szCs w:val="24"/>
              </w:rPr>
            </w:pPr>
            <w:r w:rsidRPr="00EB7D59">
              <w:rPr>
                <w:sz w:val="24"/>
                <w:szCs w:val="24"/>
              </w:rPr>
              <w:t>Very good work</w:t>
            </w:r>
          </w:p>
        </w:tc>
      </w:tr>
      <w:tr w:rsidR="00EB7D59" w:rsidRPr="00EB7D59" w14:paraId="12ACDAEE"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748467D4" w14:textId="77777777" w:rsidR="00EB7D59" w:rsidRPr="00EB7D59" w:rsidRDefault="00EB7D59" w:rsidP="00EB7D59">
            <w:pPr>
              <w:rPr>
                <w:sz w:val="24"/>
                <w:szCs w:val="24"/>
              </w:rPr>
            </w:pPr>
            <w:r w:rsidRPr="00EB7D59">
              <w:rPr>
                <w:sz w:val="24"/>
                <w:szCs w:val="24"/>
              </w:rPr>
              <w:t>B+</w:t>
            </w:r>
          </w:p>
        </w:tc>
        <w:tc>
          <w:tcPr>
            <w:tcW w:w="1080" w:type="dxa"/>
            <w:shd w:val="clear" w:color="auto" w:fill="auto"/>
            <w:noWrap/>
            <w:tcMar>
              <w:top w:w="15" w:type="dxa"/>
              <w:left w:w="15" w:type="dxa"/>
              <w:bottom w:w="0" w:type="dxa"/>
              <w:right w:w="15" w:type="dxa"/>
            </w:tcMar>
            <w:vAlign w:val="center"/>
            <w:hideMark/>
          </w:tcPr>
          <w:p w14:paraId="1690267B" w14:textId="77777777" w:rsidR="00EB7D59" w:rsidRPr="00EB7D59" w:rsidRDefault="00EB7D59" w:rsidP="00504600">
            <w:pPr>
              <w:jc w:val="center"/>
              <w:rPr>
                <w:sz w:val="24"/>
                <w:szCs w:val="24"/>
              </w:rPr>
            </w:pPr>
            <w:r w:rsidRPr="00EB7D59">
              <w:rPr>
                <w:sz w:val="24"/>
                <w:szCs w:val="24"/>
              </w:rPr>
              <w:t>87-89.99</w:t>
            </w:r>
          </w:p>
        </w:tc>
        <w:tc>
          <w:tcPr>
            <w:tcW w:w="720" w:type="dxa"/>
          </w:tcPr>
          <w:p w14:paraId="15123156"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3320F6E7" w14:textId="13789C55" w:rsidR="00EB7D59" w:rsidRPr="00EB7D59" w:rsidRDefault="00EB7D59" w:rsidP="00504600">
            <w:pPr>
              <w:rPr>
                <w:sz w:val="24"/>
                <w:szCs w:val="24"/>
              </w:rPr>
            </w:pPr>
            <w:r w:rsidRPr="00EB7D59">
              <w:rPr>
                <w:sz w:val="24"/>
                <w:szCs w:val="24"/>
              </w:rPr>
              <w:t>Good work</w:t>
            </w:r>
          </w:p>
        </w:tc>
      </w:tr>
      <w:tr w:rsidR="00EB7D59" w:rsidRPr="00EB7D59" w14:paraId="7C09EC8A"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0C579C3A" w14:textId="77777777" w:rsidR="00EB7D59" w:rsidRPr="00EB7D59" w:rsidRDefault="00EB7D59" w:rsidP="00EB7D59">
            <w:pPr>
              <w:rPr>
                <w:sz w:val="24"/>
                <w:szCs w:val="24"/>
              </w:rPr>
            </w:pPr>
            <w:r w:rsidRPr="00EB7D59">
              <w:rPr>
                <w:sz w:val="24"/>
                <w:szCs w:val="24"/>
              </w:rPr>
              <w:t>B</w:t>
            </w:r>
          </w:p>
        </w:tc>
        <w:tc>
          <w:tcPr>
            <w:tcW w:w="1080" w:type="dxa"/>
            <w:shd w:val="clear" w:color="auto" w:fill="auto"/>
            <w:noWrap/>
            <w:tcMar>
              <w:top w:w="15" w:type="dxa"/>
              <w:left w:w="15" w:type="dxa"/>
              <w:bottom w:w="0" w:type="dxa"/>
              <w:right w:w="15" w:type="dxa"/>
            </w:tcMar>
            <w:vAlign w:val="center"/>
            <w:hideMark/>
          </w:tcPr>
          <w:p w14:paraId="181126A7" w14:textId="77777777" w:rsidR="00EB7D59" w:rsidRPr="00EB7D59" w:rsidRDefault="00EB7D59" w:rsidP="00504600">
            <w:pPr>
              <w:jc w:val="center"/>
              <w:rPr>
                <w:sz w:val="24"/>
                <w:szCs w:val="24"/>
              </w:rPr>
            </w:pPr>
            <w:r w:rsidRPr="00EB7D59">
              <w:rPr>
                <w:sz w:val="24"/>
                <w:szCs w:val="24"/>
              </w:rPr>
              <w:t>83-86.99</w:t>
            </w:r>
          </w:p>
        </w:tc>
        <w:tc>
          <w:tcPr>
            <w:tcW w:w="720" w:type="dxa"/>
          </w:tcPr>
          <w:p w14:paraId="4BE4D0B5"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65049661" w14:textId="75FB7C84" w:rsidR="00EB7D59" w:rsidRPr="00EB7D59" w:rsidRDefault="00EB7D59" w:rsidP="00504600">
            <w:pPr>
              <w:rPr>
                <w:sz w:val="24"/>
                <w:szCs w:val="24"/>
              </w:rPr>
            </w:pPr>
            <w:r w:rsidRPr="00EB7D59">
              <w:rPr>
                <w:sz w:val="24"/>
                <w:szCs w:val="24"/>
              </w:rPr>
              <w:t>Marginal work</w:t>
            </w:r>
          </w:p>
        </w:tc>
      </w:tr>
      <w:tr w:rsidR="00EB7D59" w:rsidRPr="00EB7D59" w14:paraId="4EDB3D5F"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23C45A27" w14:textId="77777777" w:rsidR="00EB7D59" w:rsidRPr="00EB7D59" w:rsidRDefault="00EB7D59" w:rsidP="00EB7D59">
            <w:pPr>
              <w:rPr>
                <w:sz w:val="24"/>
                <w:szCs w:val="24"/>
              </w:rPr>
            </w:pPr>
            <w:r w:rsidRPr="00EB7D59">
              <w:rPr>
                <w:sz w:val="24"/>
                <w:szCs w:val="24"/>
              </w:rPr>
              <w:t>B-</w:t>
            </w:r>
          </w:p>
        </w:tc>
        <w:tc>
          <w:tcPr>
            <w:tcW w:w="1080" w:type="dxa"/>
            <w:shd w:val="clear" w:color="auto" w:fill="auto"/>
            <w:noWrap/>
            <w:tcMar>
              <w:top w:w="15" w:type="dxa"/>
              <w:left w:w="15" w:type="dxa"/>
              <w:bottom w:w="0" w:type="dxa"/>
              <w:right w:w="15" w:type="dxa"/>
            </w:tcMar>
            <w:vAlign w:val="center"/>
            <w:hideMark/>
          </w:tcPr>
          <w:p w14:paraId="3EC352EC" w14:textId="77777777" w:rsidR="00EB7D59" w:rsidRPr="00EB7D59" w:rsidRDefault="00EB7D59" w:rsidP="00504600">
            <w:pPr>
              <w:jc w:val="center"/>
              <w:rPr>
                <w:sz w:val="24"/>
                <w:szCs w:val="24"/>
              </w:rPr>
            </w:pPr>
            <w:r w:rsidRPr="00EB7D59">
              <w:rPr>
                <w:sz w:val="24"/>
                <w:szCs w:val="24"/>
              </w:rPr>
              <w:t>80-82.99</w:t>
            </w:r>
          </w:p>
        </w:tc>
        <w:tc>
          <w:tcPr>
            <w:tcW w:w="720" w:type="dxa"/>
          </w:tcPr>
          <w:p w14:paraId="1E54812F"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66510FE2" w14:textId="24279A3B" w:rsidR="00EB7D59" w:rsidRPr="00EB7D59" w:rsidRDefault="00EB7D59" w:rsidP="00504600">
            <w:pPr>
              <w:rPr>
                <w:sz w:val="24"/>
                <w:szCs w:val="24"/>
              </w:rPr>
            </w:pPr>
            <w:r w:rsidRPr="00EB7D59">
              <w:rPr>
                <w:sz w:val="24"/>
                <w:szCs w:val="24"/>
              </w:rPr>
              <w:t>Very marginal work</w:t>
            </w:r>
          </w:p>
        </w:tc>
      </w:tr>
      <w:tr w:rsidR="00EB7D59" w:rsidRPr="00EB7D59" w14:paraId="7CB84939"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4BCE5168" w14:textId="77777777" w:rsidR="00EB7D59" w:rsidRPr="00EB7D59" w:rsidRDefault="00EB7D59" w:rsidP="00EB7D59">
            <w:pPr>
              <w:rPr>
                <w:sz w:val="24"/>
                <w:szCs w:val="24"/>
              </w:rPr>
            </w:pPr>
            <w:r w:rsidRPr="00EB7D59">
              <w:rPr>
                <w:sz w:val="24"/>
                <w:szCs w:val="24"/>
              </w:rPr>
              <w:t>C+</w:t>
            </w:r>
          </w:p>
        </w:tc>
        <w:tc>
          <w:tcPr>
            <w:tcW w:w="1080" w:type="dxa"/>
            <w:shd w:val="clear" w:color="auto" w:fill="auto"/>
            <w:noWrap/>
            <w:tcMar>
              <w:top w:w="15" w:type="dxa"/>
              <w:left w:w="15" w:type="dxa"/>
              <w:bottom w:w="0" w:type="dxa"/>
              <w:right w:w="15" w:type="dxa"/>
            </w:tcMar>
            <w:vAlign w:val="center"/>
            <w:hideMark/>
          </w:tcPr>
          <w:p w14:paraId="4515F233" w14:textId="77777777" w:rsidR="00EB7D59" w:rsidRPr="00EB7D59" w:rsidRDefault="00EB7D59" w:rsidP="00504600">
            <w:pPr>
              <w:jc w:val="center"/>
              <w:rPr>
                <w:sz w:val="24"/>
                <w:szCs w:val="24"/>
              </w:rPr>
            </w:pPr>
            <w:r w:rsidRPr="00EB7D59">
              <w:rPr>
                <w:sz w:val="24"/>
                <w:szCs w:val="24"/>
              </w:rPr>
              <w:t>77-79.99</w:t>
            </w:r>
          </w:p>
        </w:tc>
        <w:tc>
          <w:tcPr>
            <w:tcW w:w="720" w:type="dxa"/>
          </w:tcPr>
          <w:p w14:paraId="52E73895"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75F96C2F" w14:textId="2AECA0F2" w:rsidR="00EB7D59" w:rsidRPr="00EB7D59" w:rsidRDefault="00EB7D59" w:rsidP="00504600">
            <w:pPr>
              <w:rPr>
                <w:sz w:val="24"/>
                <w:szCs w:val="24"/>
              </w:rPr>
            </w:pPr>
            <w:r w:rsidRPr="00EB7D59">
              <w:rPr>
                <w:sz w:val="24"/>
                <w:szCs w:val="24"/>
              </w:rPr>
              <w:t>Unacceptable work (Course must be repeated)</w:t>
            </w:r>
          </w:p>
        </w:tc>
      </w:tr>
      <w:tr w:rsidR="00EB7D59" w:rsidRPr="00EB7D59" w14:paraId="69BCAA59"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44DDFD2D" w14:textId="77777777" w:rsidR="00EB7D59" w:rsidRPr="00EB7D59" w:rsidRDefault="00EB7D59" w:rsidP="00EB7D59">
            <w:pPr>
              <w:rPr>
                <w:sz w:val="24"/>
                <w:szCs w:val="24"/>
              </w:rPr>
            </w:pPr>
            <w:r w:rsidRPr="00EB7D59">
              <w:rPr>
                <w:sz w:val="24"/>
                <w:szCs w:val="24"/>
              </w:rPr>
              <w:t>C</w:t>
            </w:r>
          </w:p>
        </w:tc>
        <w:tc>
          <w:tcPr>
            <w:tcW w:w="1080" w:type="dxa"/>
            <w:shd w:val="clear" w:color="auto" w:fill="auto"/>
            <w:noWrap/>
            <w:tcMar>
              <w:top w:w="15" w:type="dxa"/>
              <w:left w:w="15" w:type="dxa"/>
              <w:bottom w:w="0" w:type="dxa"/>
              <w:right w:w="15" w:type="dxa"/>
            </w:tcMar>
            <w:vAlign w:val="center"/>
            <w:hideMark/>
          </w:tcPr>
          <w:p w14:paraId="13468FBA" w14:textId="77777777" w:rsidR="00EB7D59" w:rsidRPr="00EB7D59" w:rsidRDefault="00EB7D59" w:rsidP="00504600">
            <w:pPr>
              <w:jc w:val="center"/>
              <w:rPr>
                <w:sz w:val="24"/>
                <w:szCs w:val="24"/>
              </w:rPr>
            </w:pPr>
            <w:r w:rsidRPr="00EB7D59">
              <w:rPr>
                <w:sz w:val="24"/>
                <w:szCs w:val="24"/>
              </w:rPr>
              <w:t>73-76.99</w:t>
            </w:r>
          </w:p>
        </w:tc>
        <w:tc>
          <w:tcPr>
            <w:tcW w:w="720" w:type="dxa"/>
          </w:tcPr>
          <w:p w14:paraId="44FFFBF4"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15048706" w14:textId="0B728FB6" w:rsidR="00EB7D59" w:rsidRPr="00EB7D59" w:rsidRDefault="00EB7D59" w:rsidP="00504600">
            <w:pPr>
              <w:rPr>
                <w:sz w:val="24"/>
                <w:szCs w:val="24"/>
              </w:rPr>
            </w:pPr>
            <w:r w:rsidRPr="00EB7D59">
              <w:rPr>
                <w:sz w:val="24"/>
                <w:szCs w:val="24"/>
              </w:rPr>
              <w:t>Unacceptable work (Course must be repeated)</w:t>
            </w:r>
          </w:p>
        </w:tc>
      </w:tr>
      <w:tr w:rsidR="00EB7D59" w:rsidRPr="00EB7D59" w14:paraId="7A5643E5"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05E008E1" w14:textId="77777777" w:rsidR="00EB7D59" w:rsidRPr="00EB7D59" w:rsidRDefault="00EB7D59" w:rsidP="00EB7D59">
            <w:pPr>
              <w:rPr>
                <w:sz w:val="24"/>
                <w:szCs w:val="24"/>
              </w:rPr>
            </w:pPr>
            <w:r w:rsidRPr="00EB7D59">
              <w:rPr>
                <w:sz w:val="24"/>
                <w:szCs w:val="24"/>
              </w:rPr>
              <w:t>C-</w:t>
            </w:r>
          </w:p>
        </w:tc>
        <w:tc>
          <w:tcPr>
            <w:tcW w:w="1080" w:type="dxa"/>
            <w:shd w:val="clear" w:color="auto" w:fill="auto"/>
            <w:noWrap/>
            <w:tcMar>
              <w:top w:w="15" w:type="dxa"/>
              <w:left w:w="15" w:type="dxa"/>
              <w:bottom w:w="0" w:type="dxa"/>
              <w:right w:w="15" w:type="dxa"/>
            </w:tcMar>
            <w:vAlign w:val="center"/>
            <w:hideMark/>
          </w:tcPr>
          <w:p w14:paraId="7EC14C78" w14:textId="77777777" w:rsidR="00EB7D59" w:rsidRPr="00EB7D59" w:rsidRDefault="00EB7D59" w:rsidP="00504600">
            <w:pPr>
              <w:jc w:val="center"/>
              <w:rPr>
                <w:sz w:val="24"/>
                <w:szCs w:val="24"/>
              </w:rPr>
            </w:pPr>
            <w:r w:rsidRPr="00EB7D59">
              <w:rPr>
                <w:sz w:val="24"/>
                <w:szCs w:val="24"/>
              </w:rPr>
              <w:t>70-72.99</w:t>
            </w:r>
          </w:p>
        </w:tc>
        <w:tc>
          <w:tcPr>
            <w:tcW w:w="720" w:type="dxa"/>
          </w:tcPr>
          <w:p w14:paraId="403C53CE"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589F824A" w14:textId="2B719A61" w:rsidR="00EB7D59" w:rsidRPr="00EB7D59" w:rsidRDefault="00EB7D59" w:rsidP="00504600">
            <w:pPr>
              <w:rPr>
                <w:sz w:val="24"/>
                <w:szCs w:val="24"/>
              </w:rPr>
            </w:pPr>
            <w:r w:rsidRPr="00EB7D59">
              <w:rPr>
                <w:sz w:val="24"/>
                <w:szCs w:val="24"/>
              </w:rPr>
              <w:t>Unacceptable work (Course must be repeated)</w:t>
            </w:r>
          </w:p>
        </w:tc>
      </w:tr>
      <w:tr w:rsidR="00EB7D59" w:rsidRPr="00EB7D59" w14:paraId="47251E7F"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5A77A16D" w14:textId="77777777" w:rsidR="00EB7D59" w:rsidRPr="00EB7D59" w:rsidRDefault="00EB7D59" w:rsidP="00EB7D59">
            <w:pPr>
              <w:rPr>
                <w:sz w:val="24"/>
                <w:szCs w:val="24"/>
              </w:rPr>
            </w:pPr>
            <w:r w:rsidRPr="00EB7D59">
              <w:rPr>
                <w:sz w:val="24"/>
                <w:szCs w:val="24"/>
              </w:rPr>
              <w:t>D+</w:t>
            </w:r>
          </w:p>
        </w:tc>
        <w:tc>
          <w:tcPr>
            <w:tcW w:w="1080" w:type="dxa"/>
            <w:shd w:val="clear" w:color="auto" w:fill="auto"/>
            <w:noWrap/>
            <w:tcMar>
              <w:top w:w="15" w:type="dxa"/>
              <w:left w:w="15" w:type="dxa"/>
              <w:bottom w:w="0" w:type="dxa"/>
              <w:right w:w="15" w:type="dxa"/>
            </w:tcMar>
            <w:vAlign w:val="center"/>
            <w:hideMark/>
          </w:tcPr>
          <w:p w14:paraId="3A78A88B" w14:textId="77777777" w:rsidR="00EB7D59" w:rsidRPr="00EB7D59" w:rsidRDefault="00EB7D59" w:rsidP="00504600">
            <w:pPr>
              <w:jc w:val="center"/>
              <w:rPr>
                <w:sz w:val="24"/>
                <w:szCs w:val="24"/>
              </w:rPr>
            </w:pPr>
            <w:r w:rsidRPr="00EB7D59">
              <w:rPr>
                <w:sz w:val="24"/>
                <w:szCs w:val="24"/>
              </w:rPr>
              <w:t>67-69.99</w:t>
            </w:r>
          </w:p>
        </w:tc>
        <w:tc>
          <w:tcPr>
            <w:tcW w:w="720" w:type="dxa"/>
          </w:tcPr>
          <w:p w14:paraId="5B42156F"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41E69D16" w14:textId="6567D422" w:rsidR="00EB7D59" w:rsidRPr="00EB7D59" w:rsidRDefault="00EB7D59" w:rsidP="00504600">
            <w:pPr>
              <w:rPr>
                <w:sz w:val="24"/>
                <w:szCs w:val="24"/>
              </w:rPr>
            </w:pPr>
            <w:r w:rsidRPr="00EB7D59">
              <w:rPr>
                <w:sz w:val="24"/>
                <w:szCs w:val="24"/>
              </w:rPr>
              <w:t>Unacceptable work (Course must be repeated)</w:t>
            </w:r>
          </w:p>
        </w:tc>
      </w:tr>
      <w:tr w:rsidR="00EB7D59" w:rsidRPr="00EB7D59" w14:paraId="43B2B706"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760FCF3E" w14:textId="77777777" w:rsidR="00EB7D59" w:rsidRPr="00EB7D59" w:rsidRDefault="00EB7D59" w:rsidP="00EB7D59">
            <w:pPr>
              <w:rPr>
                <w:sz w:val="24"/>
                <w:szCs w:val="24"/>
              </w:rPr>
            </w:pPr>
            <w:r w:rsidRPr="00EB7D59">
              <w:rPr>
                <w:sz w:val="24"/>
                <w:szCs w:val="24"/>
              </w:rPr>
              <w:t>D</w:t>
            </w:r>
          </w:p>
        </w:tc>
        <w:tc>
          <w:tcPr>
            <w:tcW w:w="1080" w:type="dxa"/>
            <w:shd w:val="clear" w:color="auto" w:fill="auto"/>
            <w:noWrap/>
            <w:tcMar>
              <w:top w:w="15" w:type="dxa"/>
              <w:left w:w="15" w:type="dxa"/>
              <w:bottom w:w="0" w:type="dxa"/>
              <w:right w:w="15" w:type="dxa"/>
            </w:tcMar>
            <w:vAlign w:val="center"/>
            <w:hideMark/>
          </w:tcPr>
          <w:p w14:paraId="578E66F2" w14:textId="77777777" w:rsidR="00EB7D59" w:rsidRPr="00EB7D59" w:rsidRDefault="00EB7D59" w:rsidP="00504600">
            <w:pPr>
              <w:jc w:val="center"/>
              <w:rPr>
                <w:sz w:val="24"/>
                <w:szCs w:val="24"/>
              </w:rPr>
            </w:pPr>
            <w:r w:rsidRPr="00EB7D59">
              <w:rPr>
                <w:sz w:val="24"/>
                <w:szCs w:val="24"/>
              </w:rPr>
              <w:t>63-66.99</w:t>
            </w:r>
          </w:p>
        </w:tc>
        <w:tc>
          <w:tcPr>
            <w:tcW w:w="720" w:type="dxa"/>
          </w:tcPr>
          <w:p w14:paraId="73A282C0"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0D1041A3" w14:textId="113D318C" w:rsidR="00EB7D59" w:rsidRPr="00EB7D59" w:rsidRDefault="00EB7D59" w:rsidP="00504600">
            <w:pPr>
              <w:rPr>
                <w:sz w:val="24"/>
                <w:szCs w:val="24"/>
              </w:rPr>
            </w:pPr>
            <w:r w:rsidRPr="00EB7D59">
              <w:rPr>
                <w:sz w:val="24"/>
                <w:szCs w:val="24"/>
              </w:rPr>
              <w:t>Unacceptable work (Course must be repeated)</w:t>
            </w:r>
          </w:p>
        </w:tc>
      </w:tr>
      <w:tr w:rsidR="00EB7D59" w:rsidRPr="00EB7D59" w14:paraId="2848835D"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3A242C7C" w14:textId="77777777" w:rsidR="00EB7D59" w:rsidRPr="00EB7D59" w:rsidRDefault="00EB7D59" w:rsidP="00EB7D59">
            <w:pPr>
              <w:rPr>
                <w:sz w:val="24"/>
                <w:szCs w:val="24"/>
              </w:rPr>
            </w:pPr>
            <w:r w:rsidRPr="00EB7D59">
              <w:rPr>
                <w:sz w:val="24"/>
                <w:szCs w:val="24"/>
              </w:rPr>
              <w:t>D-</w:t>
            </w:r>
          </w:p>
        </w:tc>
        <w:tc>
          <w:tcPr>
            <w:tcW w:w="1080" w:type="dxa"/>
            <w:shd w:val="clear" w:color="auto" w:fill="auto"/>
            <w:noWrap/>
            <w:tcMar>
              <w:top w:w="15" w:type="dxa"/>
              <w:left w:w="15" w:type="dxa"/>
              <w:bottom w:w="0" w:type="dxa"/>
              <w:right w:w="15" w:type="dxa"/>
            </w:tcMar>
            <w:vAlign w:val="center"/>
            <w:hideMark/>
          </w:tcPr>
          <w:p w14:paraId="18CB5995" w14:textId="77777777" w:rsidR="00EB7D59" w:rsidRPr="00EB7D59" w:rsidRDefault="00EB7D59" w:rsidP="00504600">
            <w:pPr>
              <w:jc w:val="center"/>
              <w:rPr>
                <w:sz w:val="24"/>
                <w:szCs w:val="24"/>
              </w:rPr>
            </w:pPr>
            <w:r w:rsidRPr="00EB7D59">
              <w:rPr>
                <w:sz w:val="24"/>
                <w:szCs w:val="24"/>
              </w:rPr>
              <w:t>60-62.99</w:t>
            </w:r>
          </w:p>
        </w:tc>
        <w:tc>
          <w:tcPr>
            <w:tcW w:w="720" w:type="dxa"/>
          </w:tcPr>
          <w:p w14:paraId="6DDAD4A5"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4C385603" w14:textId="3C7EF71C" w:rsidR="00EB7D59" w:rsidRPr="00EB7D59" w:rsidRDefault="00EB7D59" w:rsidP="00504600">
            <w:pPr>
              <w:rPr>
                <w:sz w:val="24"/>
                <w:szCs w:val="24"/>
              </w:rPr>
            </w:pPr>
            <w:r w:rsidRPr="00EB7D59">
              <w:rPr>
                <w:sz w:val="24"/>
                <w:szCs w:val="24"/>
              </w:rPr>
              <w:t>Unacceptable work (Course must be repeated)</w:t>
            </w:r>
          </w:p>
        </w:tc>
      </w:tr>
      <w:tr w:rsidR="00EB7D59" w:rsidRPr="00EB7D59" w14:paraId="3ABE9033" w14:textId="77777777" w:rsidTr="00C30928">
        <w:trPr>
          <w:trHeight w:val="308"/>
        </w:trPr>
        <w:tc>
          <w:tcPr>
            <w:tcW w:w="900" w:type="dxa"/>
            <w:shd w:val="clear" w:color="auto" w:fill="auto"/>
            <w:noWrap/>
            <w:tcMar>
              <w:top w:w="15" w:type="dxa"/>
              <w:left w:w="15" w:type="dxa"/>
              <w:bottom w:w="0" w:type="dxa"/>
              <w:right w:w="15" w:type="dxa"/>
            </w:tcMar>
            <w:vAlign w:val="center"/>
            <w:hideMark/>
          </w:tcPr>
          <w:p w14:paraId="00E44B33" w14:textId="77777777" w:rsidR="00EB7D59" w:rsidRPr="00EB7D59" w:rsidRDefault="00EB7D59" w:rsidP="00EB7D59">
            <w:pPr>
              <w:rPr>
                <w:sz w:val="24"/>
                <w:szCs w:val="24"/>
              </w:rPr>
            </w:pPr>
            <w:r w:rsidRPr="00EB7D59">
              <w:rPr>
                <w:sz w:val="24"/>
                <w:szCs w:val="24"/>
              </w:rPr>
              <w:t>F</w:t>
            </w:r>
          </w:p>
        </w:tc>
        <w:tc>
          <w:tcPr>
            <w:tcW w:w="1080" w:type="dxa"/>
            <w:shd w:val="clear" w:color="auto" w:fill="auto"/>
            <w:noWrap/>
            <w:tcMar>
              <w:top w:w="15" w:type="dxa"/>
              <w:left w:w="15" w:type="dxa"/>
              <w:bottom w:w="0" w:type="dxa"/>
              <w:right w:w="15" w:type="dxa"/>
            </w:tcMar>
            <w:vAlign w:val="center"/>
            <w:hideMark/>
          </w:tcPr>
          <w:p w14:paraId="512590C9" w14:textId="77777777" w:rsidR="00EB7D59" w:rsidRPr="00EB7D59" w:rsidRDefault="00EB7D59" w:rsidP="00504600">
            <w:pPr>
              <w:jc w:val="center"/>
              <w:rPr>
                <w:sz w:val="24"/>
                <w:szCs w:val="24"/>
              </w:rPr>
            </w:pPr>
            <w:r w:rsidRPr="00EB7D59">
              <w:rPr>
                <w:sz w:val="24"/>
                <w:szCs w:val="24"/>
              </w:rPr>
              <w:t>below 60</w:t>
            </w:r>
          </w:p>
        </w:tc>
        <w:tc>
          <w:tcPr>
            <w:tcW w:w="720" w:type="dxa"/>
          </w:tcPr>
          <w:p w14:paraId="0BD44D55" w14:textId="77777777" w:rsidR="00EB7D59" w:rsidRPr="00EB7D59" w:rsidRDefault="00EB7D59" w:rsidP="00504600">
            <w:pPr>
              <w:rPr>
                <w:sz w:val="24"/>
                <w:szCs w:val="24"/>
              </w:rPr>
            </w:pPr>
          </w:p>
        </w:tc>
        <w:tc>
          <w:tcPr>
            <w:tcW w:w="7088" w:type="dxa"/>
            <w:shd w:val="clear" w:color="auto" w:fill="auto"/>
            <w:noWrap/>
            <w:tcMar>
              <w:top w:w="15" w:type="dxa"/>
              <w:left w:w="15" w:type="dxa"/>
              <w:bottom w:w="0" w:type="dxa"/>
              <w:right w:w="15" w:type="dxa"/>
            </w:tcMar>
            <w:vAlign w:val="center"/>
            <w:hideMark/>
          </w:tcPr>
          <w:p w14:paraId="29303DC6" w14:textId="7F1CB839" w:rsidR="00EB7D59" w:rsidRPr="00EB7D59" w:rsidRDefault="00EB7D59" w:rsidP="00504600">
            <w:pPr>
              <w:rPr>
                <w:sz w:val="24"/>
                <w:szCs w:val="24"/>
              </w:rPr>
            </w:pPr>
            <w:r w:rsidRPr="00EB7D59">
              <w:rPr>
                <w:sz w:val="24"/>
                <w:szCs w:val="24"/>
              </w:rPr>
              <w:t>Unacceptable work (Course must be repeated)</w:t>
            </w:r>
          </w:p>
        </w:tc>
      </w:tr>
    </w:tbl>
    <w:p w14:paraId="2F14CE74" w14:textId="3BAEC201" w:rsidR="00A205F7" w:rsidRPr="00EB7D59" w:rsidRDefault="00504600">
      <w:pPr>
        <w:rPr>
          <w:sz w:val="24"/>
          <w:szCs w:val="24"/>
        </w:rPr>
      </w:pPr>
      <w:r w:rsidRPr="00EB7D59">
        <w:rPr>
          <w:sz w:val="24"/>
          <w:szCs w:val="24"/>
        </w:rPr>
        <w:t xml:space="preserve"> </w:t>
      </w:r>
      <w:r w:rsidR="00A205F7" w:rsidRPr="00EB7D59">
        <w:rPr>
          <w:sz w:val="24"/>
          <w:szCs w:val="24"/>
        </w:rPr>
        <w:br w:type="page"/>
      </w:r>
    </w:p>
    <w:p w14:paraId="46D54761" w14:textId="77777777" w:rsidR="00A205F7" w:rsidRPr="00291801" w:rsidRDefault="00A205F7" w:rsidP="00116B3A">
      <w:pPr>
        <w:autoSpaceDE w:val="0"/>
        <w:autoSpaceDN w:val="0"/>
        <w:adjustRightInd w:val="0"/>
        <w:rPr>
          <w:i/>
          <w:iCs/>
          <w:color w:val="000000"/>
          <w:sz w:val="24"/>
          <w:szCs w:val="24"/>
        </w:rPr>
        <w:sectPr w:rsidR="00A205F7" w:rsidRPr="00291801" w:rsidSect="00494D77">
          <w:headerReference w:type="default" r:id="rId11"/>
          <w:footerReference w:type="even" r:id="rId12"/>
          <w:footerReference w:type="default" r:id="rId13"/>
          <w:pgSz w:w="12240" w:h="15840"/>
          <w:pgMar w:top="720" w:right="994" w:bottom="720" w:left="1008" w:header="720" w:footer="720" w:gutter="0"/>
          <w:cols w:space="720"/>
          <w:docGrid w:linePitch="360"/>
        </w:sectPr>
      </w:pPr>
    </w:p>
    <w:p w14:paraId="1F97D2CE" w14:textId="77777777" w:rsidR="000D0391" w:rsidRPr="00CE58DF" w:rsidRDefault="000D0391" w:rsidP="000D0391">
      <w:pPr>
        <w:pStyle w:val="Title"/>
        <w:rPr>
          <w:rFonts w:ascii="Times New Roman" w:hAnsi="Times New Roman"/>
          <w:sz w:val="24"/>
          <w:szCs w:val="24"/>
        </w:rPr>
      </w:pPr>
      <w:r w:rsidRPr="00CE58DF">
        <w:rPr>
          <w:rFonts w:ascii="Times New Roman" w:hAnsi="Times New Roman"/>
          <w:sz w:val="24"/>
          <w:szCs w:val="24"/>
        </w:rPr>
        <w:lastRenderedPageBreak/>
        <w:t>INFO B585 Biomedical Analytics</w:t>
      </w:r>
    </w:p>
    <w:p w14:paraId="0312B119" w14:textId="1E7EEAB3" w:rsidR="008E6D2C" w:rsidRPr="00CE58DF" w:rsidRDefault="000D0391" w:rsidP="000D0391">
      <w:pPr>
        <w:pStyle w:val="Title"/>
        <w:rPr>
          <w:rFonts w:ascii="Times New Roman" w:hAnsi="Times New Roman"/>
          <w:sz w:val="24"/>
          <w:szCs w:val="24"/>
        </w:rPr>
      </w:pPr>
      <w:r w:rsidRPr="00CE58DF">
        <w:rPr>
          <w:rFonts w:ascii="Times New Roman" w:hAnsi="Times New Roman"/>
          <w:sz w:val="24"/>
          <w:szCs w:val="24"/>
        </w:rPr>
        <w:t>Department of BioHealth Informatics</w:t>
      </w:r>
    </w:p>
    <w:p w14:paraId="3C56EC19" w14:textId="33171041" w:rsidR="00CE5829" w:rsidRPr="00CE58DF" w:rsidRDefault="00DA4C90" w:rsidP="00C87A17">
      <w:pPr>
        <w:jc w:val="center"/>
        <w:rPr>
          <w:sz w:val="24"/>
          <w:szCs w:val="24"/>
        </w:rPr>
      </w:pPr>
      <w:r w:rsidRPr="00CE58DF">
        <w:rPr>
          <w:b/>
          <w:sz w:val="24"/>
          <w:szCs w:val="24"/>
        </w:rPr>
        <w:t>Fall</w:t>
      </w:r>
      <w:r w:rsidR="00781730" w:rsidRPr="00CE58DF">
        <w:rPr>
          <w:b/>
          <w:sz w:val="24"/>
          <w:szCs w:val="24"/>
        </w:rPr>
        <w:t xml:space="preserve"> 20</w:t>
      </w:r>
      <w:r w:rsidR="007F5F2B" w:rsidRPr="00CE58DF">
        <w:rPr>
          <w:b/>
          <w:sz w:val="24"/>
          <w:szCs w:val="24"/>
        </w:rPr>
        <w:t>XX</w:t>
      </w:r>
      <w:r w:rsidR="00C87A17" w:rsidRPr="00CE58DF">
        <w:rPr>
          <w:sz w:val="24"/>
          <w:szCs w:val="24"/>
        </w:rPr>
        <w:t xml:space="preserve"> - </w:t>
      </w:r>
      <w:r w:rsidR="00CD56D5" w:rsidRPr="00CE58DF">
        <w:rPr>
          <w:b/>
          <w:sz w:val="24"/>
          <w:szCs w:val="24"/>
        </w:rPr>
        <w:t>Course</w:t>
      </w:r>
      <w:r w:rsidR="00D60A93" w:rsidRPr="00CE58DF">
        <w:rPr>
          <w:b/>
          <w:sz w:val="24"/>
          <w:szCs w:val="24"/>
        </w:rPr>
        <w:t xml:space="preserve"> </w:t>
      </w:r>
      <w:r w:rsidR="00CE5829" w:rsidRPr="00CE58DF">
        <w:rPr>
          <w:b/>
          <w:sz w:val="24"/>
          <w:szCs w:val="24"/>
        </w:rPr>
        <w:t xml:space="preserve">Syllabus </w:t>
      </w:r>
    </w:p>
    <w:p w14:paraId="072034F6" w14:textId="77777777" w:rsidR="00CE5829" w:rsidRPr="00A96DD9" w:rsidRDefault="00CE5829">
      <w:pPr>
        <w:jc w:val="center"/>
      </w:pPr>
    </w:p>
    <w:tbl>
      <w:tblPr>
        <w:tblW w:w="106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4410"/>
        <w:gridCol w:w="4409"/>
      </w:tblGrid>
      <w:tr w:rsidR="00CE5829" w:rsidRPr="00A96DD9" w14:paraId="3A7F20C2" w14:textId="77777777" w:rsidTr="00794E60">
        <w:trPr>
          <w:trHeight w:val="294"/>
        </w:trPr>
        <w:tc>
          <w:tcPr>
            <w:tcW w:w="1875" w:type="dxa"/>
            <w:tcBorders>
              <w:top w:val="single" w:sz="12" w:space="0" w:color="auto"/>
            </w:tcBorders>
            <w:shd w:val="clear" w:color="auto" w:fill="D9D9D9" w:themeFill="background1" w:themeFillShade="D9"/>
          </w:tcPr>
          <w:p w14:paraId="799C7FA1" w14:textId="262045A3" w:rsidR="00CE5829" w:rsidRPr="00A96DD9" w:rsidRDefault="00F13FB0" w:rsidP="00794E60">
            <w:pPr>
              <w:rPr>
                <w:b/>
                <w:sz w:val="22"/>
              </w:rPr>
            </w:pPr>
            <w:r w:rsidRPr="00A96DD9">
              <w:rPr>
                <w:b/>
                <w:sz w:val="22"/>
              </w:rPr>
              <w:t>Date</w:t>
            </w:r>
          </w:p>
        </w:tc>
        <w:tc>
          <w:tcPr>
            <w:tcW w:w="4410" w:type="dxa"/>
            <w:tcBorders>
              <w:top w:val="single" w:sz="12" w:space="0" w:color="auto"/>
            </w:tcBorders>
            <w:shd w:val="clear" w:color="auto" w:fill="D9D9D9" w:themeFill="background1" w:themeFillShade="D9"/>
          </w:tcPr>
          <w:p w14:paraId="03D94186" w14:textId="4AF81889" w:rsidR="00CE5829" w:rsidRPr="00A96DD9" w:rsidRDefault="009E1163" w:rsidP="00794E60">
            <w:pPr>
              <w:rPr>
                <w:b/>
                <w:sz w:val="22"/>
              </w:rPr>
            </w:pPr>
            <w:r w:rsidRPr="00A96DD9">
              <w:rPr>
                <w:b/>
                <w:sz w:val="22"/>
              </w:rPr>
              <w:t xml:space="preserve">Weekly </w:t>
            </w:r>
            <w:r w:rsidR="00CE5829" w:rsidRPr="00A96DD9">
              <w:rPr>
                <w:b/>
                <w:sz w:val="22"/>
              </w:rPr>
              <w:t>Topic</w:t>
            </w:r>
            <w:r w:rsidRPr="00A96DD9">
              <w:rPr>
                <w:b/>
                <w:sz w:val="22"/>
              </w:rPr>
              <w:t>s</w:t>
            </w:r>
          </w:p>
        </w:tc>
        <w:tc>
          <w:tcPr>
            <w:tcW w:w="4409" w:type="dxa"/>
            <w:tcBorders>
              <w:top w:val="single" w:sz="12" w:space="0" w:color="auto"/>
            </w:tcBorders>
            <w:shd w:val="clear" w:color="auto" w:fill="D9D9D9" w:themeFill="background1" w:themeFillShade="D9"/>
          </w:tcPr>
          <w:p w14:paraId="40B352E0" w14:textId="119FC813" w:rsidR="00CE5829" w:rsidRPr="00A96DD9" w:rsidRDefault="009E1163" w:rsidP="00794E60">
            <w:pPr>
              <w:rPr>
                <w:b/>
                <w:sz w:val="22"/>
              </w:rPr>
            </w:pPr>
            <w:r w:rsidRPr="00A96DD9">
              <w:rPr>
                <w:b/>
                <w:sz w:val="22"/>
              </w:rPr>
              <w:t>Weekly Tasks and Content Needed</w:t>
            </w:r>
          </w:p>
        </w:tc>
      </w:tr>
      <w:tr w:rsidR="00CE5829" w:rsidRPr="00A96DD9" w14:paraId="46941BE9" w14:textId="77777777" w:rsidTr="003A2D04">
        <w:trPr>
          <w:trHeight w:val="2496"/>
        </w:trPr>
        <w:tc>
          <w:tcPr>
            <w:tcW w:w="1875" w:type="dxa"/>
            <w:tcBorders>
              <w:top w:val="nil"/>
            </w:tcBorders>
            <w:vAlign w:val="center"/>
          </w:tcPr>
          <w:p w14:paraId="2ABE65C2" w14:textId="77777777" w:rsidR="00EA34A3" w:rsidRPr="003A2D04" w:rsidRDefault="00EA34A3" w:rsidP="003A2D04"/>
          <w:p w14:paraId="6CE7F046" w14:textId="77777777" w:rsidR="00D66820" w:rsidRDefault="000057AF" w:rsidP="003A2D04">
            <w:r w:rsidRPr="003A2D04">
              <w:t>Week 1</w:t>
            </w:r>
          </w:p>
          <w:p w14:paraId="4313D78E" w14:textId="3448EE3A" w:rsidR="00640551" w:rsidRPr="003A2D04" w:rsidRDefault="00902671" w:rsidP="003A2D04">
            <w:r w:rsidRPr="003A2D04">
              <w:t>9</w:t>
            </w:r>
            <w:r w:rsidR="008E238C" w:rsidRPr="003A2D04">
              <w:t>/</w:t>
            </w:r>
            <w:r w:rsidRPr="003A2D04">
              <w:t>7</w:t>
            </w:r>
            <w:r w:rsidR="005C3058" w:rsidRPr="003A2D04">
              <w:t>/202</w:t>
            </w:r>
            <w:r w:rsidR="00F7029E" w:rsidRPr="003A2D04">
              <w:t>3</w:t>
            </w:r>
          </w:p>
          <w:p w14:paraId="3E50CEF2" w14:textId="77777777" w:rsidR="00CD33AE" w:rsidRPr="003A2D04" w:rsidRDefault="00CD33AE" w:rsidP="003A2D04"/>
          <w:p w14:paraId="3A1893F5" w14:textId="5DAB92BA" w:rsidR="00CD33AE" w:rsidRPr="003A2D04" w:rsidRDefault="00CD33AE" w:rsidP="003A2D04">
            <w:pPr>
              <w:rPr>
                <w:b/>
                <w:bCs/>
              </w:rPr>
            </w:pPr>
          </w:p>
        </w:tc>
        <w:tc>
          <w:tcPr>
            <w:tcW w:w="4410" w:type="dxa"/>
            <w:tcBorders>
              <w:top w:val="nil"/>
            </w:tcBorders>
            <w:vAlign w:val="center"/>
          </w:tcPr>
          <w:p w14:paraId="41B5F6C1" w14:textId="15ED8EBC" w:rsidR="00C57D12" w:rsidRPr="003A2D04" w:rsidRDefault="002D673C" w:rsidP="003A2D04">
            <w:pPr>
              <w:rPr>
                <w:b/>
                <w:bCs/>
              </w:rPr>
            </w:pPr>
            <w:r w:rsidRPr="003A2D04">
              <w:rPr>
                <w:b/>
                <w:bCs/>
              </w:rPr>
              <w:t>Lecture</w:t>
            </w:r>
            <w:r w:rsidR="00BF3F7A" w:rsidRPr="003A2D04">
              <w:rPr>
                <w:b/>
                <w:bCs/>
              </w:rPr>
              <w:t>:</w:t>
            </w:r>
            <w:r w:rsidR="00CD33AE" w:rsidRPr="003A2D04">
              <w:rPr>
                <w:b/>
                <w:bCs/>
              </w:rPr>
              <w:t xml:space="preserve">  </w:t>
            </w:r>
            <w:r w:rsidR="00A61B16" w:rsidRPr="003A2D04">
              <w:rPr>
                <w:b/>
                <w:bCs/>
              </w:rPr>
              <w:t>Overview of Biomedical Analytics</w:t>
            </w:r>
          </w:p>
          <w:p w14:paraId="449AE1AD" w14:textId="288B502E" w:rsidR="00C57D12" w:rsidRPr="003A2D04" w:rsidRDefault="00C57D12" w:rsidP="003A2D04">
            <w:pPr>
              <w:pStyle w:val="ListParagraph"/>
              <w:numPr>
                <w:ilvl w:val="0"/>
                <w:numId w:val="21"/>
              </w:numPr>
            </w:pPr>
            <w:r w:rsidRPr="003A2D04">
              <w:t xml:space="preserve">Overview of </w:t>
            </w:r>
            <w:r w:rsidR="004A59FB" w:rsidRPr="003A2D04">
              <w:t xml:space="preserve">course and </w:t>
            </w:r>
            <w:r w:rsidRPr="003A2D04">
              <w:t>Biomedical analytics</w:t>
            </w:r>
            <w:r w:rsidR="008C32C1" w:rsidRPr="003A2D04">
              <w:t xml:space="preserve">, </w:t>
            </w:r>
            <w:r w:rsidRPr="003A2D04">
              <w:t>healthcare</w:t>
            </w:r>
            <w:r w:rsidR="008C32C1" w:rsidRPr="003A2D04">
              <w:t>, and biomedical data science careers.</w:t>
            </w:r>
            <w:r w:rsidRPr="003A2D04">
              <w:t xml:space="preserve"> </w:t>
            </w:r>
          </w:p>
          <w:p w14:paraId="4818DF4C" w14:textId="40F2620E" w:rsidR="00C57D12" w:rsidRPr="003A2D04" w:rsidRDefault="00C57D12" w:rsidP="003A2D04">
            <w:pPr>
              <w:pStyle w:val="ListParagraph"/>
              <w:numPr>
                <w:ilvl w:val="0"/>
                <w:numId w:val="21"/>
              </w:numPr>
            </w:pPr>
            <w:r w:rsidRPr="003A2D04">
              <w:t>Introduction to different types of biomedical data and the characteristics</w:t>
            </w:r>
            <w:r w:rsidR="008C32C1" w:rsidRPr="003A2D04">
              <w:t>.</w:t>
            </w:r>
          </w:p>
          <w:p w14:paraId="697235DD" w14:textId="371E4E0B" w:rsidR="0003539D" w:rsidRPr="003A2D04" w:rsidRDefault="00BF3F7A" w:rsidP="003A2D04">
            <w:pPr>
              <w:pStyle w:val="ListParagraph"/>
              <w:numPr>
                <w:ilvl w:val="0"/>
                <w:numId w:val="21"/>
              </w:numPr>
            </w:pPr>
            <w:r w:rsidRPr="003A2D04">
              <w:t>Syllabus review</w:t>
            </w:r>
            <w:r w:rsidR="008C32C1" w:rsidRPr="003A2D04">
              <w:t>,</w:t>
            </w:r>
            <w:r w:rsidRPr="003A2D04">
              <w:t xml:space="preserve"> and how to use the book and </w:t>
            </w:r>
            <w:r w:rsidR="00C57D12" w:rsidRPr="003A2D04">
              <w:t>software.</w:t>
            </w:r>
          </w:p>
        </w:tc>
        <w:tc>
          <w:tcPr>
            <w:tcW w:w="4409" w:type="dxa"/>
            <w:tcBorders>
              <w:top w:val="nil"/>
            </w:tcBorders>
            <w:vAlign w:val="center"/>
          </w:tcPr>
          <w:p w14:paraId="702F499E" w14:textId="2C2F0870" w:rsidR="00B90D1D" w:rsidRPr="003A2D04" w:rsidRDefault="00B90D1D" w:rsidP="003A2D04">
            <w:r w:rsidRPr="003A2D04">
              <w:t>Read textbook Chapter 1: Overview of Biomedical data science.</w:t>
            </w:r>
          </w:p>
          <w:p w14:paraId="236369C9" w14:textId="77777777" w:rsidR="009A49FC" w:rsidRPr="003A2D04" w:rsidRDefault="009A49FC" w:rsidP="003A2D04"/>
          <w:p w14:paraId="7437755A" w14:textId="26CF0CEB" w:rsidR="00E81198" w:rsidRPr="003A2D04" w:rsidRDefault="00E81198" w:rsidP="003A2D04">
            <w:pPr>
              <w:rPr>
                <w:u w:val="single"/>
              </w:rPr>
            </w:pPr>
            <w:r w:rsidRPr="003A2D04">
              <w:t xml:space="preserve">Install software: </w:t>
            </w:r>
            <w:r w:rsidRPr="003A2D04">
              <w:rPr>
                <w:u w:val="single"/>
              </w:rPr>
              <w:t>Microsoft Excel</w:t>
            </w:r>
            <w:r w:rsidRPr="003A2D04">
              <w:t xml:space="preserve"> and </w:t>
            </w:r>
            <w:r w:rsidRPr="003A2D04">
              <w:rPr>
                <w:u w:val="single"/>
              </w:rPr>
              <w:t>Anaconda</w:t>
            </w:r>
          </w:p>
          <w:p w14:paraId="5D0EEC77" w14:textId="77777777" w:rsidR="00B90D1D" w:rsidRPr="003A2D04" w:rsidRDefault="00B90D1D" w:rsidP="003A2D04"/>
          <w:p w14:paraId="369FDD8E" w14:textId="504FE414" w:rsidR="007751BB" w:rsidRPr="003A2D04" w:rsidRDefault="00E81198" w:rsidP="003A2D04">
            <w:r w:rsidRPr="003A2D04">
              <w:rPr>
                <w:b/>
                <w:bCs/>
              </w:rPr>
              <w:t>Assignment</w:t>
            </w:r>
            <w:r w:rsidR="00BC4205">
              <w:rPr>
                <w:b/>
                <w:bCs/>
              </w:rPr>
              <w:t xml:space="preserve"> 1</w:t>
            </w:r>
            <w:r w:rsidRPr="003A2D04">
              <w:rPr>
                <w:b/>
                <w:bCs/>
              </w:rPr>
              <w:t>:</w:t>
            </w:r>
            <w:r w:rsidR="002C63D8" w:rsidRPr="003A2D04">
              <w:rPr>
                <w:b/>
                <w:bCs/>
              </w:rPr>
              <w:t xml:space="preserve"> Course</w:t>
            </w:r>
            <w:r w:rsidRPr="003A2D04">
              <w:rPr>
                <w:b/>
                <w:bCs/>
              </w:rPr>
              <w:t xml:space="preserve"> </w:t>
            </w:r>
            <w:r w:rsidR="009D4DE5" w:rsidRPr="003A2D04">
              <w:rPr>
                <w:b/>
                <w:bCs/>
              </w:rPr>
              <w:t>Survey</w:t>
            </w:r>
            <w:r w:rsidR="009D4DE5" w:rsidRPr="003A2D04">
              <w:rPr>
                <w:lang w:eastAsia="zh-CN"/>
              </w:rPr>
              <w:t>,</w:t>
            </w:r>
            <w:r w:rsidR="009D4DE5" w:rsidRPr="003A2D04">
              <w:rPr>
                <w:b/>
                <w:bCs/>
                <w:lang w:eastAsia="zh-CN"/>
              </w:rPr>
              <w:t xml:space="preserve"> </w:t>
            </w:r>
            <w:r w:rsidR="009D4DE5" w:rsidRPr="003A2D04">
              <w:rPr>
                <w:lang w:eastAsia="zh-CN"/>
              </w:rPr>
              <w:t xml:space="preserve">complete </w:t>
            </w:r>
            <w:r w:rsidR="009D4DE5" w:rsidRPr="003A2D04">
              <w:t>s</w:t>
            </w:r>
            <w:r w:rsidR="009A49FC" w:rsidRPr="003A2D04">
              <w:t>elected q</w:t>
            </w:r>
            <w:r w:rsidRPr="003A2D04">
              <w:t>uestions for discussion (1 page)</w:t>
            </w:r>
          </w:p>
          <w:p w14:paraId="2E0359CB" w14:textId="77777777" w:rsidR="007751BB" w:rsidRPr="003A2D04" w:rsidRDefault="007751BB" w:rsidP="003A2D04"/>
          <w:p w14:paraId="71C81B86" w14:textId="73D4C0AF" w:rsidR="00B237B1" w:rsidRPr="003A2D04" w:rsidRDefault="007751BB" w:rsidP="003A2D04">
            <w:r w:rsidRPr="003A2D04">
              <w:t xml:space="preserve">Due Date: </w:t>
            </w:r>
            <w:r w:rsidR="003712ED" w:rsidRPr="003A2D04">
              <w:t>September 1</w:t>
            </w:r>
            <w:r w:rsidR="00826F4F" w:rsidRPr="003A2D04">
              <w:t>4</w:t>
            </w:r>
            <w:r w:rsidR="003712ED" w:rsidRPr="003A2D04">
              <w:t>th</w:t>
            </w:r>
            <w:r w:rsidRPr="003A2D04">
              <w:t xml:space="preserve"> (11:59 PM)</w:t>
            </w:r>
          </w:p>
        </w:tc>
      </w:tr>
      <w:tr w:rsidR="001E7661" w:rsidRPr="00A96DD9" w14:paraId="722DA9AF" w14:textId="77777777" w:rsidTr="00794E60">
        <w:trPr>
          <w:trHeight w:val="525"/>
        </w:trPr>
        <w:tc>
          <w:tcPr>
            <w:tcW w:w="1875" w:type="dxa"/>
            <w:tcBorders>
              <w:top w:val="nil"/>
            </w:tcBorders>
            <w:shd w:val="clear" w:color="auto" w:fill="D9D9D9" w:themeFill="background1" w:themeFillShade="D9"/>
            <w:vAlign w:val="center"/>
          </w:tcPr>
          <w:p w14:paraId="350D7501" w14:textId="63914ED1" w:rsidR="001E7661" w:rsidRPr="003A2D04" w:rsidRDefault="001E7661" w:rsidP="003A2D04">
            <w:r w:rsidRPr="003A2D04">
              <w:t>Module 1:</w:t>
            </w:r>
          </w:p>
        </w:tc>
        <w:tc>
          <w:tcPr>
            <w:tcW w:w="8819" w:type="dxa"/>
            <w:gridSpan w:val="2"/>
            <w:tcBorders>
              <w:top w:val="nil"/>
            </w:tcBorders>
            <w:shd w:val="clear" w:color="auto" w:fill="D9D9D9" w:themeFill="background1" w:themeFillShade="D9"/>
            <w:vAlign w:val="center"/>
          </w:tcPr>
          <w:p w14:paraId="3EA59ABA" w14:textId="35FAE472" w:rsidR="001E7661" w:rsidRPr="003A2D04" w:rsidRDefault="001E7661" w:rsidP="003A2D04">
            <w:r w:rsidRPr="003A2D04">
              <w:rPr>
                <w:b/>
                <w:bCs/>
              </w:rPr>
              <w:t>Learn to Understand and Perform Data Analysis</w:t>
            </w:r>
          </w:p>
        </w:tc>
      </w:tr>
      <w:tr w:rsidR="0037038A" w:rsidRPr="00A96DD9" w14:paraId="55F581C4" w14:textId="77777777" w:rsidTr="003A2D04">
        <w:trPr>
          <w:trHeight w:val="2325"/>
        </w:trPr>
        <w:tc>
          <w:tcPr>
            <w:tcW w:w="1875" w:type="dxa"/>
            <w:vAlign w:val="center"/>
          </w:tcPr>
          <w:p w14:paraId="79DE436E" w14:textId="77777777" w:rsidR="00EA34A3" w:rsidRPr="003A2D04" w:rsidRDefault="00EA34A3" w:rsidP="003A2D04"/>
          <w:p w14:paraId="6B9C4A30" w14:textId="77777777" w:rsidR="00D66820" w:rsidRDefault="00F7029E" w:rsidP="003A2D04">
            <w:r w:rsidRPr="003A2D04">
              <w:t xml:space="preserve">Week </w:t>
            </w:r>
            <w:r w:rsidR="00AA5111" w:rsidRPr="003A2D04">
              <w:t>2</w:t>
            </w:r>
          </w:p>
          <w:p w14:paraId="2E7F5284" w14:textId="3E87678C" w:rsidR="00F7029E" w:rsidRPr="003A2D04" w:rsidRDefault="00902671" w:rsidP="003A2D04">
            <w:r w:rsidRPr="003A2D04">
              <w:t>9</w:t>
            </w:r>
            <w:r w:rsidR="00F7029E" w:rsidRPr="003A2D04">
              <w:t>/</w:t>
            </w:r>
            <w:r w:rsidRPr="003A2D04">
              <w:t>15</w:t>
            </w:r>
            <w:r w:rsidR="00F7029E" w:rsidRPr="003A2D04">
              <w:t>/2023</w:t>
            </w:r>
          </w:p>
          <w:p w14:paraId="1E6B3E73" w14:textId="787EAB52" w:rsidR="004C577A" w:rsidRPr="003A2D04" w:rsidRDefault="004C577A" w:rsidP="003A2D04"/>
        </w:tc>
        <w:tc>
          <w:tcPr>
            <w:tcW w:w="4410" w:type="dxa"/>
            <w:vAlign w:val="center"/>
          </w:tcPr>
          <w:p w14:paraId="68744254" w14:textId="655FC52F" w:rsidR="00CE5B46" w:rsidRPr="003A2D04" w:rsidRDefault="002D673C" w:rsidP="003A2D04">
            <w:pPr>
              <w:rPr>
                <w:b/>
                <w:bCs/>
              </w:rPr>
            </w:pPr>
            <w:r w:rsidRPr="003A2D04">
              <w:rPr>
                <w:b/>
                <w:bCs/>
              </w:rPr>
              <w:t>Lecture</w:t>
            </w:r>
            <w:r w:rsidR="00CE5B46" w:rsidRPr="003A2D04">
              <w:rPr>
                <w:b/>
                <w:bCs/>
              </w:rPr>
              <w:t xml:space="preserve">: </w:t>
            </w:r>
            <w:r w:rsidR="00A61B16" w:rsidRPr="003A2D04">
              <w:rPr>
                <w:b/>
                <w:bCs/>
              </w:rPr>
              <w:t>Application of Microsoft Excel</w:t>
            </w:r>
          </w:p>
          <w:p w14:paraId="31F96BF7" w14:textId="521029D1" w:rsidR="001616F5" w:rsidRPr="003A2D04" w:rsidRDefault="001616F5" w:rsidP="003A2D04">
            <w:pPr>
              <w:pStyle w:val="ListParagraph"/>
              <w:numPr>
                <w:ilvl w:val="0"/>
                <w:numId w:val="21"/>
              </w:numPr>
            </w:pPr>
            <w:r w:rsidRPr="003A2D04">
              <w:t xml:space="preserve">Microsoft Excel: Sorting, </w:t>
            </w:r>
            <w:proofErr w:type="gramStart"/>
            <w:r w:rsidRPr="003A2D04">
              <w:t>filtering</w:t>
            </w:r>
            <w:proofErr w:type="gramEnd"/>
            <w:r w:rsidRPr="003A2D04">
              <w:t xml:space="preserve"> and conditional formatting data</w:t>
            </w:r>
          </w:p>
          <w:p w14:paraId="211E6C20" w14:textId="0CEA6AB7" w:rsidR="001616F5" w:rsidRPr="003A2D04" w:rsidRDefault="001616F5" w:rsidP="003A2D04">
            <w:pPr>
              <w:pStyle w:val="ListParagraph"/>
              <w:numPr>
                <w:ilvl w:val="0"/>
                <w:numId w:val="21"/>
              </w:numPr>
            </w:pPr>
            <w:r w:rsidRPr="003A2D04">
              <w:t>Perform calculations, descriptive analysis, and create visualizations to display data.</w:t>
            </w:r>
          </w:p>
          <w:p w14:paraId="3983981A" w14:textId="12560334" w:rsidR="00872107" w:rsidRPr="003A2D04" w:rsidRDefault="001616F5" w:rsidP="003A2D04">
            <w:pPr>
              <w:pStyle w:val="ListParagraph"/>
              <w:numPr>
                <w:ilvl w:val="0"/>
                <w:numId w:val="21"/>
              </w:numPr>
            </w:pPr>
            <w:r w:rsidRPr="003A2D04">
              <w:t xml:space="preserve">Learn how to use pivot table and pivot charts to summarize data. </w:t>
            </w:r>
          </w:p>
        </w:tc>
        <w:tc>
          <w:tcPr>
            <w:tcW w:w="4409" w:type="dxa"/>
            <w:vAlign w:val="center"/>
          </w:tcPr>
          <w:p w14:paraId="412D2B6C" w14:textId="4B4223A2" w:rsidR="00B90D1D" w:rsidRPr="003A2D04" w:rsidRDefault="00B90D1D" w:rsidP="003A2D04">
            <w:r w:rsidRPr="003A2D04">
              <w:t>Read textbook Chapter 2: Spreadsheet tools and tips</w:t>
            </w:r>
          </w:p>
          <w:p w14:paraId="3AB97A7E" w14:textId="37ABE358" w:rsidR="001616F5" w:rsidRPr="003A2D04" w:rsidRDefault="001616F5" w:rsidP="003A2D04">
            <w:pPr>
              <w:rPr>
                <w:b/>
                <w:bCs/>
              </w:rPr>
            </w:pPr>
          </w:p>
          <w:p w14:paraId="583D6B3A" w14:textId="6F19D8DD" w:rsidR="001616F5" w:rsidRPr="003A2D04" w:rsidRDefault="004A59FB" w:rsidP="003A2D04">
            <w:pPr>
              <w:rPr>
                <w:b/>
                <w:bCs/>
              </w:rPr>
            </w:pPr>
            <w:r w:rsidRPr="003A2D04">
              <w:rPr>
                <w:b/>
                <w:bCs/>
              </w:rPr>
              <w:t>A</w:t>
            </w:r>
            <w:r w:rsidRPr="003A2D04">
              <w:rPr>
                <w:b/>
                <w:bCs/>
                <w:lang w:eastAsia="zh-CN"/>
              </w:rPr>
              <w:t>ssi</w:t>
            </w:r>
            <w:r w:rsidRPr="003A2D04">
              <w:rPr>
                <w:b/>
                <w:bCs/>
              </w:rPr>
              <w:t>gnment</w:t>
            </w:r>
            <w:r w:rsidR="00BC4205">
              <w:rPr>
                <w:b/>
                <w:bCs/>
              </w:rPr>
              <w:t xml:space="preserve"> 2</w:t>
            </w:r>
            <w:r w:rsidRPr="003A2D04">
              <w:rPr>
                <w:b/>
                <w:bCs/>
              </w:rPr>
              <w:t xml:space="preserve">: </w:t>
            </w:r>
            <w:r w:rsidR="001616F5" w:rsidRPr="003A2D04">
              <w:t xml:space="preserve">Complete </w:t>
            </w:r>
            <w:r w:rsidRPr="003A2D04">
              <w:t>a</w:t>
            </w:r>
            <w:r w:rsidR="001616F5" w:rsidRPr="003A2D04">
              <w:t xml:space="preserve"> </w:t>
            </w:r>
            <w:r w:rsidR="009D4DE5" w:rsidRPr="003A2D04">
              <w:t>summary</w:t>
            </w:r>
            <w:r w:rsidR="001616F5" w:rsidRPr="003A2D04">
              <w:t xml:space="preserve"> of patient satisfaction data analysis from patient data</w:t>
            </w:r>
            <w:r w:rsidR="00EF5BCC" w:rsidRPr="003A2D04">
              <w:t xml:space="preserve"> using Microsoft Excel</w:t>
            </w:r>
            <w:r w:rsidR="001616F5" w:rsidRPr="003A2D04">
              <w:t xml:space="preserve">. Step-by-step </w:t>
            </w:r>
            <w:r w:rsidR="008503DA" w:rsidRPr="003A2D04">
              <w:t>i</w:t>
            </w:r>
            <w:r w:rsidR="001616F5" w:rsidRPr="003A2D04">
              <w:t>nstruction will be provided.</w:t>
            </w:r>
          </w:p>
          <w:p w14:paraId="6A4797ED" w14:textId="77777777" w:rsidR="00872107" w:rsidRPr="003A2D04" w:rsidRDefault="00872107" w:rsidP="003A2D04"/>
          <w:p w14:paraId="237EE3CA" w14:textId="5888012C" w:rsidR="00AA2E93" w:rsidRPr="003A2D04" w:rsidRDefault="00872107" w:rsidP="003A2D04">
            <w:r w:rsidRPr="003A2D04">
              <w:t xml:space="preserve">Due Date: </w:t>
            </w:r>
            <w:r w:rsidR="003712ED" w:rsidRPr="003A2D04">
              <w:t xml:space="preserve">September </w:t>
            </w:r>
            <w:r w:rsidR="00E77951" w:rsidRPr="003A2D04">
              <w:t>21</w:t>
            </w:r>
            <w:r w:rsidR="00E77951" w:rsidRPr="003A2D04">
              <w:rPr>
                <w:vertAlign w:val="superscript"/>
              </w:rPr>
              <w:t>st</w:t>
            </w:r>
            <w:r w:rsidR="004B10E6" w:rsidRPr="003A2D04">
              <w:t xml:space="preserve"> (11:59 PM)</w:t>
            </w:r>
          </w:p>
        </w:tc>
      </w:tr>
      <w:tr w:rsidR="00CE5829" w:rsidRPr="00A96DD9" w14:paraId="6E163CF9" w14:textId="77777777" w:rsidTr="003A2D04">
        <w:trPr>
          <w:trHeight w:val="3324"/>
        </w:trPr>
        <w:tc>
          <w:tcPr>
            <w:tcW w:w="1875" w:type="dxa"/>
            <w:vAlign w:val="center"/>
          </w:tcPr>
          <w:p w14:paraId="1C89B30F" w14:textId="77777777" w:rsidR="001C2FDA" w:rsidRPr="003A2D04" w:rsidRDefault="001C2FDA" w:rsidP="003A2D04"/>
          <w:p w14:paraId="703CA9ED" w14:textId="77777777" w:rsidR="00D66820" w:rsidRDefault="00F7029E" w:rsidP="003A2D04">
            <w:r w:rsidRPr="003A2D04">
              <w:t xml:space="preserve">Week </w:t>
            </w:r>
            <w:r w:rsidR="00AA5111" w:rsidRPr="003A2D04">
              <w:t>3</w:t>
            </w:r>
          </w:p>
          <w:p w14:paraId="24A3EDA9" w14:textId="3CF0781C" w:rsidR="00F7029E" w:rsidRPr="003A2D04" w:rsidRDefault="00902671" w:rsidP="003A2D04">
            <w:r w:rsidRPr="003A2D04">
              <w:t>9</w:t>
            </w:r>
            <w:r w:rsidR="00F7029E" w:rsidRPr="003A2D04">
              <w:t>/</w:t>
            </w:r>
            <w:r w:rsidRPr="003A2D04">
              <w:t>22</w:t>
            </w:r>
            <w:r w:rsidR="00F7029E" w:rsidRPr="003A2D04">
              <w:t>/2023</w:t>
            </w:r>
          </w:p>
          <w:p w14:paraId="46801DAF" w14:textId="5B318D1D" w:rsidR="00071C7B" w:rsidRPr="003A2D04" w:rsidRDefault="00071C7B" w:rsidP="003A2D04"/>
        </w:tc>
        <w:tc>
          <w:tcPr>
            <w:tcW w:w="4410" w:type="dxa"/>
            <w:vAlign w:val="center"/>
          </w:tcPr>
          <w:p w14:paraId="13938BAA" w14:textId="1E61ACD6" w:rsidR="009363DC" w:rsidRPr="003A2D04" w:rsidRDefault="009363DC" w:rsidP="003A2D04"/>
          <w:p w14:paraId="40049C43" w14:textId="2E4183E6" w:rsidR="00171110" w:rsidRPr="003A2D04" w:rsidRDefault="002D673C" w:rsidP="003A2D04">
            <w:pPr>
              <w:rPr>
                <w:b/>
                <w:bCs/>
                <w:lang w:eastAsia="zh-CN"/>
              </w:rPr>
            </w:pPr>
            <w:r w:rsidRPr="003A2D04">
              <w:rPr>
                <w:b/>
                <w:bCs/>
              </w:rPr>
              <w:t>Lecture</w:t>
            </w:r>
            <w:r w:rsidR="00171110" w:rsidRPr="003A2D04">
              <w:rPr>
                <w:b/>
                <w:bCs/>
              </w:rPr>
              <w:t>:</w:t>
            </w:r>
            <w:r w:rsidR="00A61B16" w:rsidRPr="003A2D04">
              <w:rPr>
                <w:b/>
                <w:bCs/>
              </w:rPr>
              <w:t xml:space="preserve"> Common topics in Biostatistics</w:t>
            </w:r>
          </w:p>
          <w:p w14:paraId="00AF19D2" w14:textId="1A8A26DD" w:rsidR="00896965" w:rsidRPr="003A2D04" w:rsidRDefault="00896965" w:rsidP="003A2D04"/>
          <w:p w14:paraId="75D0D3B7" w14:textId="3C122C7A" w:rsidR="006A5E37" w:rsidRPr="003A2D04" w:rsidRDefault="004A59FB" w:rsidP="003A2D04">
            <w:pPr>
              <w:pStyle w:val="ListParagraph"/>
              <w:numPr>
                <w:ilvl w:val="0"/>
                <w:numId w:val="21"/>
              </w:numPr>
            </w:pPr>
            <w:r w:rsidRPr="003A2D04">
              <w:t xml:space="preserve">Biostatistics: Why </w:t>
            </w:r>
            <w:r w:rsidR="00AA5111" w:rsidRPr="003A2D04">
              <w:t>biostatic</w:t>
            </w:r>
            <w:r w:rsidRPr="003A2D04">
              <w:t xml:space="preserve"> </w:t>
            </w:r>
            <w:r w:rsidR="00AA5111" w:rsidRPr="003A2D04">
              <w:t>s</w:t>
            </w:r>
            <w:r w:rsidRPr="003A2D04">
              <w:t xml:space="preserve">is important in </w:t>
            </w:r>
            <w:r w:rsidR="00AA5111" w:rsidRPr="003A2D04">
              <w:t xml:space="preserve">healthcare </w:t>
            </w:r>
            <w:r w:rsidRPr="003A2D04">
              <w:t xml:space="preserve">analysis </w:t>
            </w:r>
          </w:p>
          <w:p w14:paraId="3F707EE9" w14:textId="7E6B4007" w:rsidR="004A59FB" w:rsidRPr="003A2D04" w:rsidRDefault="00AA5111" w:rsidP="003A2D04">
            <w:pPr>
              <w:pStyle w:val="ListParagraph"/>
              <w:numPr>
                <w:ilvl w:val="0"/>
                <w:numId w:val="21"/>
              </w:numPr>
            </w:pPr>
            <w:r w:rsidRPr="003A2D04">
              <w:t xml:space="preserve">Descriptive Statistics: </w:t>
            </w:r>
            <w:r w:rsidRPr="003A2D04">
              <w:rPr>
                <w:lang w:eastAsia="zh-CN"/>
              </w:rPr>
              <w:t>mean</w:t>
            </w:r>
            <w:r w:rsidRPr="003A2D04">
              <w:t xml:space="preserve">; median, variance, standard error, interquartile range. </w:t>
            </w:r>
          </w:p>
          <w:p w14:paraId="738439C9" w14:textId="10B92294" w:rsidR="00AA5111" w:rsidRPr="003A2D04" w:rsidRDefault="00AA5111" w:rsidP="003A2D04">
            <w:pPr>
              <w:pStyle w:val="ListParagraph"/>
              <w:numPr>
                <w:ilvl w:val="0"/>
                <w:numId w:val="21"/>
              </w:numPr>
            </w:pPr>
            <w:r w:rsidRPr="003A2D04">
              <w:t>Distribution: Contingency table; Frequency distribution; Histograms</w:t>
            </w:r>
          </w:p>
          <w:p w14:paraId="1E194022" w14:textId="3DC9F91F" w:rsidR="00D53960" w:rsidRPr="003A2D04" w:rsidRDefault="00AA5111" w:rsidP="003A2D04">
            <w:pPr>
              <w:pStyle w:val="ListParagraph"/>
              <w:numPr>
                <w:ilvl w:val="0"/>
                <w:numId w:val="21"/>
              </w:numPr>
            </w:pPr>
            <w:r w:rsidRPr="003A2D04">
              <w:t>Normal distribution; Log-normal distribution; central limit theorem. Law of large numbers.</w:t>
            </w:r>
          </w:p>
          <w:p w14:paraId="1BA1CCA3" w14:textId="77777777" w:rsidR="00D53960" w:rsidRPr="003A2D04" w:rsidRDefault="00D53960" w:rsidP="003A2D04"/>
          <w:p w14:paraId="2ABA8A51" w14:textId="445D364E" w:rsidR="00683241" w:rsidRPr="003A2D04" w:rsidRDefault="00683241" w:rsidP="003A2D04"/>
        </w:tc>
        <w:tc>
          <w:tcPr>
            <w:tcW w:w="4409" w:type="dxa"/>
            <w:vAlign w:val="center"/>
          </w:tcPr>
          <w:p w14:paraId="21DF327E" w14:textId="1E074FE4" w:rsidR="00116B3A" w:rsidRPr="003A2D04" w:rsidRDefault="00116B3A" w:rsidP="003A2D04"/>
          <w:p w14:paraId="46D75946" w14:textId="7AE555FE" w:rsidR="00AA2E93" w:rsidRPr="003A2D04" w:rsidRDefault="0057582A" w:rsidP="003A2D04">
            <w:pPr>
              <w:rPr>
                <w:b/>
                <w:bCs/>
              </w:rPr>
            </w:pPr>
            <w:r w:rsidRPr="003A2D04">
              <w:rPr>
                <w:b/>
                <w:bCs/>
              </w:rPr>
              <w:t>A</w:t>
            </w:r>
            <w:r w:rsidRPr="003A2D04">
              <w:rPr>
                <w:b/>
                <w:bCs/>
                <w:lang w:eastAsia="zh-CN"/>
              </w:rPr>
              <w:t>ssi</w:t>
            </w:r>
            <w:r w:rsidRPr="003A2D04">
              <w:rPr>
                <w:b/>
                <w:bCs/>
              </w:rPr>
              <w:t>gnments</w:t>
            </w:r>
            <w:r w:rsidR="00AA2E93" w:rsidRPr="003A2D04">
              <w:rPr>
                <w:b/>
                <w:bCs/>
              </w:rPr>
              <w:t>:</w:t>
            </w:r>
          </w:p>
          <w:p w14:paraId="39D6584E" w14:textId="72CBC2CD" w:rsidR="00896965" w:rsidRPr="003A2D04" w:rsidRDefault="00896965" w:rsidP="003A2D04"/>
          <w:p w14:paraId="5CFA9560" w14:textId="7A70C9C9" w:rsidR="00A34E1B" w:rsidRPr="003A2D04" w:rsidRDefault="00A34E1B" w:rsidP="003A2D04">
            <w:r w:rsidRPr="003A2D04">
              <w:t>Read textbook Chapter 3: Biostatistics Primer</w:t>
            </w:r>
          </w:p>
          <w:p w14:paraId="6C011A71" w14:textId="77777777" w:rsidR="006A5E37" w:rsidRPr="003A2D04" w:rsidRDefault="006A5E37" w:rsidP="003A2D04"/>
          <w:p w14:paraId="35989E61" w14:textId="46851FB8" w:rsidR="006A5E37" w:rsidRPr="003A2D04" w:rsidRDefault="00A34E1B" w:rsidP="003A2D04">
            <w:r w:rsidRPr="003A2D04">
              <w:rPr>
                <w:b/>
                <w:bCs/>
              </w:rPr>
              <w:t>Assignment</w:t>
            </w:r>
            <w:r w:rsidR="00BC4205">
              <w:rPr>
                <w:b/>
                <w:bCs/>
              </w:rPr>
              <w:t xml:space="preserve"> 3</w:t>
            </w:r>
            <w:r w:rsidRPr="003A2D04">
              <w:t xml:space="preserve">: Complete a descriptive analysis of patient lab test data. Create a histogram to understand the central limit theorem: How a sufficiently large random examples from the population will be approximately normally distributed. </w:t>
            </w:r>
          </w:p>
          <w:p w14:paraId="438CBD21" w14:textId="77777777" w:rsidR="00967DC5" w:rsidRPr="003A2D04" w:rsidRDefault="00967DC5" w:rsidP="003A2D04"/>
          <w:p w14:paraId="0940670B" w14:textId="6B2A2BD0" w:rsidR="00967DC5" w:rsidRPr="003A2D04" w:rsidRDefault="00967DC5" w:rsidP="003A2D04">
            <w:r w:rsidRPr="003A2D04">
              <w:t>Due Date: S</w:t>
            </w:r>
            <w:r w:rsidRPr="003A2D04">
              <w:rPr>
                <w:lang w:eastAsia="zh-CN"/>
              </w:rPr>
              <w:t>ep</w:t>
            </w:r>
            <w:r w:rsidRPr="003A2D04">
              <w:t>tember 28th (11:59 PM)</w:t>
            </w:r>
          </w:p>
          <w:p w14:paraId="5F0C188A" w14:textId="0A248935" w:rsidR="004A2F34" w:rsidRPr="003A2D04" w:rsidRDefault="004A2F34" w:rsidP="003A2D04">
            <w:pPr>
              <w:rPr>
                <w:i/>
                <w:iCs/>
              </w:rPr>
            </w:pPr>
          </w:p>
        </w:tc>
      </w:tr>
      <w:tr w:rsidR="000E5945" w:rsidRPr="00A96DD9" w14:paraId="735AC4B8" w14:textId="77777777" w:rsidTr="003A2D04">
        <w:trPr>
          <w:trHeight w:val="1776"/>
        </w:trPr>
        <w:tc>
          <w:tcPr>
            <w:tcW w:w="1875" w:type="dxa"/>
            <w:vAlign w:val="center"/>
          </w:tcPr>
          <w:p w14:paraId="175746AA" w14:textId="77777777" w:rsidR="00634FFF" w:rsidRPr="003A2D04" w:rsidRDefault="00634FFF" w:rsidP="003A2D04"/>
          <w:p w14:paraId="3109483B" w14:textId="77777777" w:rsidR="00D66820" w:rsidRDefault="00F7029E" w:rsidP="003A2D04">
            <w:r w:rsidRPr="003A2D04">
              <w:t xml:space="preserve">Week </w:t>
            </w:r>
            <w:r w:rsidR="00AA5111" w:rsidRPr="003A2D04">
              <w:t>4</w:t>
            </w:r>
          </w:p>
          <w:p w14:paraId="3EF7F58C" w14:textId="2CBEDBF6" w:rsidR="00F7029E" w:rsidRPr="003A2D04" w:rsidRDefault="00902671" w:rsidP="003A2D04">
            <w:r w:rsidRPr="003A2D04">
              <w:t>9</w:t>
            </w:r>
            <w:r w:rsidR="00F7029E" w:rsidRPr="003A2D04">
              <w:t>/</w:t>
            </w:r>
            <w:r w:rsidRPr="003A2D04">
              <w:t>29</w:t>
            </w:r>
            <w:r w:rsidR="00F7029E" w:rsidRPr="003A2D04">
              <w:t>/2023</w:t>
            </w:r>
          </w:p>
          <w:p w14:paraId="662E0A4D" w14:textId="31B9C644" w:rsidR="00071C7B" w:rsidRPr="003A2D04" w:rsidRDefault="00071C7B" w:rsidP="003A2D04"/>
        </w:tc>
        <w:tc>
          <w:tcPr>
            <w:tcW w:w="4410" w:type="dxa"/>
            <w:vAlign w:val="center"/>
          </w:tcPr>
          <w:p w14:paraId="08223A54" w14:textId="7E2226F1" w:rsidR="00E20267" w:rsidRPr="003A2D04" w:rsidRDefault="002D673C" w:rsidP="003A2D04">
            <w:pPr>
              <w:rPr>
                <w:b/>
                <w:bCs/>
                <w:strike/>
              </w:rPr>
            </w:pPr>
            <w:r w:rsidRPr="003A2D04">
              <w:rPr>
                <w:b/>
                <w:bCs/>
              </w:rPr>
              <w:t>Lecture</w:t>
            </w:r>
            <w:r w:rsidR="00E20267" w:rsidRPr="003A2D04">
              <w:rPr>
                <w:b/>
                <w:bCs/>
              </w:rPr>
              <w:t>:</w:t>
            </w:r>
            <w:r w:rsidR="00A61B16" w:rsidRPr="003A2D04">
              <w:rPr>
                <w:b/>
                <w:bCs/>
              </w:rPr>
              <w:t xml:space="preserve"> Statistical Tests in Biostatistics</w:t>
            </w:r>
          </w:p>
          <w:p w14:paraId="30569709" w14:textId="5B9AECF5" w:rsidR="006A5E37" w:rsidRPr="003A2D04" w:rsidRDefault="006A5E37" w:rsidP="003A2D04"/>
          <w:p w14:paraId="79D3368E" w14:textId="3C881EA8" w:rsidR="00967DC5" w:rsidRPr="003A2D04" w:rsidRDefault="00967DC5" w:rsidP="003A2D04">
            <w:pPr>
              <w:pStyle w:val="ListParagraph"/>
              <w:numPr>
                <w:ilvl w:val="0"/>
                <w:numId w:val="21"/>
              </w:numPr>
              <w:rPr>
                <w:lang w:eastAsia="zh-CN"/>
              </w:rPr>
            </w:pPr>
            <w:r w:rsidRPr="003A2D04">
              <w:t>B</w:t>
            </w:r>
            <w:r w:rsidRPr="003A2D04">
              <w:rPr>
                <w:lang w:eastAsia="zh-CN"/>
              </w:rPr>
              <w:t>asic</w:t>
            </w:r>
            <w:r w:rsidRPr="003A2D04">
              <w:t xml:space="preserve">s of parametric tests: Independent t-tests; Paired t-tests; ANOVA tests; F-tests; Correlation tests. </w:t>
            </w:r>
          </w:p>
          <w:p w14:paraId="4D0CF09E" w14:textId="34F54E47" w:rsidR="00967DC5" w:rsidRPr="003A2D04" w:rsidRDefault="00967DC5" w:rsidP="003A2D04">
            <w:pPr>
              <w:pStyle w:val="ListParagraph"/>
              <w:numPr>
                <w:ilvl w:val="0"/>
                <w:numId w:val="21"/>
              </w:numPr>
              <w:rPr>
                <w:lang w:eastAsia="zh-CN"/>
              </w:rPr>
            </w:pPr>
            <w:r w:rsidRPr="003A2D04">
              <w:t>Non-parametric tests: B</w:t>
            </w:r>
            <w:r w:rsidRPr="003A2D04">
              <w:rPr>
                <w:lang w:eastAsia="zh-CN"/>
              </w:rPr>
              <w:t>asics</w:t>
            </w:r>
            <w:r w:rsidRPr="003A2D04">
              <w:t xml:space="preserve"> of Chi-square tests; Kruskal-Wallis tests.</w:t>
            </w:r>
          </w:p>
          <w:p w14:paraId="2567E055" w14:textId="25AD3D69" w:rsidR="006A5E37" w:rsidRPr="003A2D04" w:rsidRDefault="00967DC5" w:rsidP="003A2D04">
            <w:pPr>
              <w:pStyle w:val="ListParagraph"/>
              <w:numPr>
                <w:ilvl w:val="0"/>
                <w:numId w:val="21"/>
              </w:numPr>
              <w:rPr>
                <w:lang w:eastAsia="zh-CN"/>
              </w:rPr>
            </w:pPr>
            <w:r w:rsidRPr="003A2D04">
              <w:t>Biomedical application of the tests.</w:t>
            </w:r>
          </w:p>
          <w:p w14:paraId="1451A4B6" w14:textId="41BF6842" w:rsidR="006A5E37" w:rsidRPr="003A2D04" w:rsidRDefault="006A5E37" w:rsidP="003A2D04"/>
          <w:p w14:paraId="1B46E502" w14:textId="77777777" w:rsidR="006A3036" w:rsidRPr="003A2D04" w:rsidRDefault="006A3036" w:rsidP="003A2D04"/>
        </w:tc>
        <w:tc>
          <w:tcPr>
            <w:tcW w:w="4409" w:type="dxa"/>
            <w:vAlign w:val="center"/>
          </w:tcPr>
          <w:p w14:paraId="07F0AA93" w14:textId="3791B1EA" w:rsidR="006A5E37" w:rsidRPr="003A2D04" w:rsidRDefault="00A520FD" w:rsidP="003A2D04">
            <w:r w:rsidRPr="003A2D04">
              <w:t xml:space="preserve">Reading </w:t>
            </w:r>
            <w:r w:rsidR="00747C88" w:rsidRPr="003A2D04">
              <w:t xml:space="preserve">material </w:t>
            </w:r>
            <w:r w:rsidRPr="003A2D04">
              <w:t>of statistical tests</w:t>
            </w:r>
            <w:r w:rsidR="005C7553" w:rsidRPr="003A2D04">
              <w:t xml:space="preserve">: PDF will be provided. </w:t>
            </w:r>
          </w:p>
          <w:p w14:paraId="36CC8ABE" w14:textId="4BDFC5E5" w:rsidR="006A5E37" w:rsidRPr="003A2D04" w:rsidRDefault="006A5E37" w:rsidP="003A2D04"/>
          <w:p w14:paraId="62B7BB6E" w14:textId="3E9A5184" w:rsidR="00967DC5" w:rsidRPr="003A2D04" w:rsidRDefault="009A49FC" w:rsidP="003A2D04">
            <w:pPr>
              <w:rPr>
                <w:b/>
                <w:bCs/>
              </w:rPr>
            </w:pPr>
            <w:r w:rsidRPr="003A2D04">
              <w:rPr>
                <w:b/>
                <w:bCs/>
              </w:rPr>
              <w:t>A</w:t>
            </w:r>
            <w:r w:rsidRPr="003A2D04">
              <w:rPr>
                <w:b/>
                <w:bCs/>
                <w:lang w:eastAsia="zh-CN"/>
              </w:rPr>
              <w:t>ssi</w:t>
            </w:r>
            <w:r w:rsidRPr="003A2D04">
              <w:rPr>
                <w:b/>
                <w:bCs/>
              </w:rPr>
              <w:t>gnment</w:t>
            </w:r>
            <w:r w:rsidR="00BC4205">
              <w:rPr>
                <w:b/>
                <w:bCs/>
              </w:rPr>
              <w:t xml:space="preserve"> 4</w:t>
            </w:r>
            <w:r w:rsidRPr="003A2D04">
              <w:rPr>
                <w:b/>
                <w:bCs/>
              </w:rPr>
              <w:t xml:space="preserve">: </w:t>
            </w:r>
            <w:r w:rsidR="00967DC5" w:rsidRPr="003A2D04">
              <w:t xml:space="preserve">Complete a </w:t>
            </w:r>
            <w:r w:rsidR="00106F46" w:rsidRPr="003A2D04">
              <w:rPr>
                <w:b/>
                <w:bCs/>
              </w:rPr>
              <w:t>[</w:t>
            </w:r>
            <w:r w:rsidR="00967DC5" w:rsidRPr="003A2D04">
              <w:rPr>
                <w:b/>
                <w:bCs/>
              </w:rPr>
              <w:t>Jupyter notebook</w:t>
            </w:r>
            <w:r w:rsidR="00106F46" w:rsidRPr="003A2D04">
              <w:rPr>
                <w:b/>
                <w:bCs/>
              </w:rPr>
              <w:t>]</w:t>
            </w:r>
            <w:r w:rsidR="00967DC5" w:rsidRPr="003A2D04">
              <w:t xml:space="preserve"> of Statistical tests and applications based on data from a clinical trial study.</w:t>
            </w:r>
          </w:p>
          <w:p w14:paraId="12606CA8" w14:textId="77777777" w:rsidR="006A5E37" w:rsidRPr="003A2D04" w:rsidRDefault="006A5E37" w:rsidP="003A2D04"/>
          <w:p w14:paraId="7A5A401E" w14:textId="60C8369D" w:rsidR="00E20267" w:rsidRPr="003A2D04" w:rsidRDefault="006A5E37" w:rsidP="003A2D04">
            <w:r w:rsidRPr="003A2D04">
              <w:t xml:space="preserve">Due Date: </w:t>
            </w:r>
            <w:r w:rsidR="00C36F40" w:rsidRPr="003A2D04">
              <w:t xml:space="preserve">October </w:t>
            </w:r>
            <w:r w:rsidR="00314BA9" w:rsidRPr="003A2D04">
              <w:t>5th</w:t>
            </w:r>
            <w:r w:rsidRPr="003A2D04">
              <w:t xml:space="preserve"> (11:59 PM)</w:t>
            </w:r>
          </w:p>
        </w:tc>
      </w:tr>
      <w:tr w:rsidR="000E5945" w:rsidRPr="00A96DD9" w14:paraId="7F2BFAE3" w14:textId="77777777" w:rsidTr="003A2D04">
        <w:trPr>
          <w:trHeight w:val="2298"/>
        </w:trPr>
        <w:tc>
          <w:tcPr>
            <w:tcW w:w="1875" w:type="dxa"/>
            <w:vAlign w:val="center"/>
          </w:tcPr>
          <w:p w14:paraId="7917EC1B" w14:textId="77777777" w:rsidR="009B30A7" w:rsidRPr="003A2D04" w:rsidRDefault="009B30A7" w:rsidP="003A2D04"/>
          <w:p w14:paraId="5BBD77D0" w14:textId="77777777" w:rsidR="00D66820" w:rsidRDefault="00F7029E" w:rsidP="003A2D04">
            <w:r w:rsidRPr="003A2D04">
              <w:t xml:space="preserve">Week </w:t>
            </w:r>
            <w:r w:rsidR="00AA5111" w:rsidRPr="003A2D04">
              <w:t>5</w:t>
            </w:r>
          </w:p>
          <w:p w14:paraId="59E8B56D" w14:textId="5C4B9C71" w:rsidR="00F7029E" w:rsidRPr="003A2D04" w:rsidRDefault="00902671" w:rsidP="003A2D04">
            <w:r w:rsidRPr="003A2D04">
              <w:t>10</w:t>
            </w:r>
            <w:r w:rsidR="00F7029E" w:rsidRPr="003A2D04">
              <w:t>/</w:t>
            </w:r>
            <w:r w:rsidRPr="003A2D04">
              <w:t>6</w:t>
            </w:r>
            <w:r w:rsidR="00F7029E" w:rsidRPr="003A2D04">
              <w:t>/2023</w:t>
            </w:r>
          </w:p>
          <w:p w14:paraId="7C39B090" w14:textId="2C18B423" w:rsidR="00071C7B" w:rsidRPr="003A2D04" w:rsidRDefault="00071C7B" w:rsidP="003A2D04"/>
        </w:tc>
        <w:tc>
          <w:tcPr>
            <w:tcW w:w="4410" w:type="dxa"/>
            <w:vAlign w:val="center"/>
          </w:tcPr>
          <w:p w14:paraId="1FDE4026" w14:textId="77777777" w:rsidR="000E5945" w:rsidRPr="003A2D04" w:rsidRDefault="009A49FC" w:rsidP="003A2D04">
            <w:pPr>
              <w:rPr>
                <w:b/>
                <w:bCs/>
              </w:rPr>
            </w:pPr>
            <w:r w:rsidRPr="003A2D04">
              <w:rPr>
                <w:b/>
                <w:bCs/>
              </w:rPr>
              <w:t>Lecture: Linear regression in Biostatistics</w:t>
            </w:r>
          </w:p>
          <w:p w14:paraId="06D22957" w14:textId="77777777" w:rsidR="009A49FC" w:rsidRPr="003A2D04" w:rsidRDefault="009A49FC" w:rsidP="003A2D04"/>
          <w:p w14:paraId="5304DA1C" w14:textId="31A11316" w:rsidR="009A49FC" w:rsidRPr="003A2D04" w:rsidRDefault="009A49FC" w:rsidP="003A2D04">
            <w:pPr>
              <w:pStyle w:val="ListParagraph"/>
              <w:numPr>
                <w:ilvl w:val="0"/>
                <w:numId w:val="21"/>
              </w:numPr>
            </w:pPr>
            <w:r w:rsidRPr="003A2D04">
              <w:t>Linear regression model; Correlation; Estimated regression coefficient; Confidence interval; P-value.</w:t>
            </w:r>
          </w:p>
          <w:p w14:paraId="0B65F0D0" w14:textId="462849B4" w:rsidR="009A49FC" w:rsidRPr="003A2D04" w:rsidRDefault="009A49FC" w:rsidP="003A2D04">
            <w:pPr>
              <w:pStyle w:val="ListParagraph"/>
              <w:numPr>
                <w:ilvl w:val="0"/>
                <w:numId w:val="21"/>
              </w:numPr>
            </w:pPr>
            <w:r w:rsidRPr="003A2D04">
              <w:t xml:space="preserve">Linear regression with one variable; Linear regression with multiple </w:t>
            </w:r>
            <w:proofErr w:type="gramStart"/>
            <w:r w:rsidRPr="003A2D04">
              <w:t>variable</w:t>
            </w:r>
            <w:proofErr w:type="gramEnd"/>
            <w:r w:rsidRPr="003A2D04">
              <w:t xml:space="preserve">. </w:t>
            </w:r>
          </w:p>
          <w:p w14:paraId="0A987A0C" w14:textId="693C2623" w:rsidR="009A49FC" w:rsidRPr="003A2D04" w:rsidRDefault="009A49FC" w:rsidP="003A2D04">
            <w:pPr>
              <w:pStyle w:val="ListParagraph"/>
              <w:numPr>
                <w:ilvl w:val="0"/>
                <w:numId w:val="21"/>
              </w:numPr>
            </w:pPr>
            <w:r w:rsidRPr="003A2D04">
              <w:t xml:space="preserve">Clinical Example and in-class analysis </w:t>
            </w:r>
          </w:p>
        </w:tc>
        <w:tc>
          <w:tcPr>
            <w:tcW w:w="4409" w:type="dxa"/>
            <w:vAlign w:val="center"/>
          </w:tcPr>
          <w:p w14:paraId="1EC8B1FE" w14:textId="081CAA4D" w:rsidR="009A49FC" w:rsidRPr="003A2D04" w:rsidRDefault="00F45B3A" w:rsidP="003A2D04">
            <w:r w:rsidRPr="003A2D04">
              <w:t xml:space="preserve">Reading material </w:t>
            </w:r>
            <w:r w:rsidR="009A49FC" w:rsidRPr="003A2D04">
              <w:t xml:space="preserve">of linear regressions: PDF will be provided. </w:t>
            </w:r>
          </w:p>
          <w:p w14:paraId="6722028C" w14:textId="77777777" w:rsidR="009A49FC" w:rsidRPr="003A2D04" w:rsidRDefault="009A49FC" w:rsidP="003A2D04"/>
          <w:p w14:paraId="5F6C44F4" w14:textId="03C98396" w:rsidR="006A5E37" w:rsidRPr="003A2D04" w:rsidRDefault="002E53D5" w:rsidP="003A2D04">
            <w:pPr>
              <w:pStyle w:val="Footer"/>
              <w:tabs>
                <w:tab w:val="clear" w:pos="4320"/>
                <w:tab w:val="clear" w:pos="8640"/>
              </w:tabs>
            </w:pPr>
            <w:r w:rsidRPr="003A2D04">
              <w:rPr>
                <w:b/>
                <w:bCs/>
              </w:rPr>
              <w:t>A</w:t>
            </w:r>
            <w:r w:rsidRPr="003A2D04">
              <w:rPr>
                <w:b/>
                <w:bCs/>
                <w:lang w:eastAsia="zh-CN"/>
              </w:rPr>
              <w:t>ssi</w:t>
            </w:r>
            <w:r w:rsidRPr="003A2D04">
              <w:rPr>
                <w:b/>
                <w:bCs/>
              </w:rPr>
              <w:t>gnment</w:t>
            </w:r>
            <w:r w:rsidR="00CB04C3">
              <w:rPr>
                <w:b/>
                <w:bCs/>
              </w:rPr>
              <w:t xml:space="preserve"> 5</w:t>
            </w:r>
            <w:r w:rsidRPr="003A2D04">
              <w:rPr>
                <w:b/>
                <w:bCs/>
              </w:rPr>
              <w:t xml:space="preserve">: </w:t>
            </w:r>
            <w:r w:rsidR="009A49FC" w:rsidRPr="003A2D04">
              <w:t xml:space="preserve">Complete an example of linear regression analysis in </w:t>
            </w:r>
            <w:r w:rsidR="00AA31A4" w:rsidRPr="003A2D04">
              <w:rPr>
                <w:b/>
                <w:bCs/>
              </w:rPr>
              <w:t>[</w:t>
            </w:r>
            <w:r w:rsidR="009A49FC" w:rsidRPr="003A2D04">
              <w:rPr>
                <w:b/>
                <w:bCs/>
              </w:rPr>
              <w:t>Jupyter Notebook</w:t>
            </w:r>
            <w:r w:rsidR="00AA31A4" w:rsidRPr="003A2D04">
              <w:rPr>
                <w:b/>
                <w:bCs/>
              </w:rPr>
              <w:t>]</w:t>
            </w:r>
          </w:p>
          <w:p w14:paraId="0759651C" w14:textId="77777777" w:rsidR="006A5E37" w:rsidRPr="003A2D04" w:rsidRDefault="006A5E37" w:rsidP="003A2D04"/>
          <w:p w14:paraId="0B8893F4" w14:textId="3F454FA0" w:rsidR="006A5E37" w:rsidRPr="003A2D04" w:rsidRDefault="006A5E37" w:rsidP="003A2D04">
            <w:r w:rsidRPr="003A2D04">
              <w:t xml:space="preserve">Due Date: </w:t>
            </w:r>
            <w:r w:rsidR="00C36F40" w:rsidRPr="003A2D04">
              <w:t xml:space="preserve">October </w:t>
            </w:r>
            <w:r w:rsidR="00314BA9" w:rsidRPr="003A2D04">
              <w:t>12</w:t>
            </w:r>
            <w:r w:rsidR="00C36F40" w:rsidRPr="003A2D04">
              <w:t>th</w:t>
            </w:r>
            <w:r w:rsidRPr="003A2D04">
              <w:t xml:space="preserve"> (11:59 PM)</w:t>
            </w:r>
          </w:p>
          <w:p w14:paraId="168ECBC5" w14:textId="249DDEC5" w:rsidR="00BD5C9F" w:rsidRPr="003A2D04" w:rsidRDefault="00BD5C9F" w:rsidP="003A2D04">
            <w:pPr>
              <w:pStyle w:val="Footer"/>
              <w:tabs>
                <w:tab w:val="clear" w:pos="4320"/>
                <w:tab w:val="clear" w:pos="8640"/>
              </w:tabs>
              <w:rPr>
                <w:i/>
              </w:rPr>
            </w:pPr>
          </w:p>
        </w:tc>
      </w:tr>
      <w:tr w:rsidR="000E5945" w:rsidRPr="00A96DD9" w14:paraId="04E099A3" w14:textId="77777777" w:rsidTr="005803DF">
        <w:trPr>
          <w:trHeight w:val="2640"/>
        </w:trPr>
        <w:tc>
          <w:tcPr>
            <w:tcW w:w="1875" w:type="dxa"/>
            <w:vAlign w:val="center"/>
          </w:tcPr>
          <w:p w14:paraId="0ED59819" w14:textId="77777777" w:rsidR="00BE2C55" w:rsidRPr="003A2D04" w:rsidRDefault="00BE2C55" w:rsidP="003A2D04"/>
          <w:p w14:paraId="015337CC" w14:textId="77777777" w:rsidR="00D66820" w:rsidRDefault="00F7029E" w:rsidP="003A2D04">
            <w:r w:rsidRPr="003A2D04">
              <w:t xml:space="preserve">Week </w:t>
            </w:r>
            <w:r w:rsidR="00AA5111" w:rsidRPr="003A2D04">
              <w:t>6</w:t>
            </w:r>
          </w:p>
          <w:p w14:paraId="5949C1F2" w14:textId="6D30B9C2" w:rsidR="00F7029E" w:rsidRPr="003A2D04" w:rsidRDefault="00902671" w:rsidP="003A2D04">
            <w:r w:rsidRPr="003A2D04">
              <w:t>10</w:t>
            </w:r>
            <w:r w:rsidR="00F7029E" w:rsidRPr="003A2D04">
              <w:t>/</w:t>
            </w:r>
            <w:r w:rsidRPr="003A2D04">
              <w:t>13</w:t>
            </w:r>
            <w:r w:rsidR="00F7029E" w:rsidRPr="003A2D04">
              <w:t>/2023</w:t>
            </w:r>
          </w:p>
          <w:p w14:paraId="3C4A5932" w14:textId="77777777" w:rsidR="00071C7B" w:rsidRPr="003A2D04" w:rsidRDefault="00071C7B" w:rsidP="003A2D04"/>
          <w:p w14:paraId="181FCAD5" w14:textId="77777777" w:rsidR="00FC7E43" w:rsidRPr="003A2D04" w:rsidRDefault="00FC7E43" w:rsidP="003A2D04"/>
          <w:p w14:paraId="37F76E5A" w14:textId="77777777" w:rsidR="00FC7E43" w:rsidRPr="003A2D04" w:rsidRDefault="00FC7E43" w:rsidP="003A2D04"/>
          <w:p w14:paraId="0D3F6671" w14:textId="77777777" w:rsidR="00FC7E43" w:rsidRPr="003A2D04" w:rsidRDefault="00FC7E43" w:rsidP="003A2D04"/>
          <w:p w14:paraId="2D0E19CC" w14:textId="77777777" w:rsidR="00FC7E43" w:rsidRPr="003A2D04" w:rsidRDefault="00FC7E43" w:rsidP="003A2D04"/>
          <w:p w14:paraId="5B48BCFC" w14:textId="77777777" w:rsidR="00FC7E43" w:rsidRPr="003A2D04" w:rsidRDefault="00FC7E43" w:rsidP="003A2D04"/>
          <w:p w14:paraId="21D416BA" w14:textId="77777777" w:rsidR="00FC7E43" w:rsidRPr="003A2D04" w:rsidRDefault="00FC7E43" w:rsidP="003A2D04"/>
          <w:p w14:paraId="5544CAC1" w14:textId="2CB87BA3" w:rsidR="00C36F40" w:rsidRPr="003A2D04" w:rsidRDefault="00C36F40" w:rsidP="003A2D04"/>
        </w:tc>
        <w:tc>
          <w:tcPr>
            <w:tcW w:w="4410" w:type="dxa"/>
            <w:vAlign w:val="center"/>
          </w:tcPr>
          <w:p w14:paraId="53335049" w14:textId="77777777" w:rsidR="009A49FC" w:rsidRPr="003A2D04" w:rsidRDefault="009A49FC" w:rsidP="003A2D04">
            <w:pPr>
              <w:rPr>
                <w:b/>
                <w:bCs/>
              </w:rPr>
            </w:pPr>
            <w:r w:rsidRPr="003A2D04">
              <w:rPr>
                <w:b/>
                <w:bCs/>
              </w:rPr>
              <w:t>Lecture: Types of research studies in Biomedical analysis</w:t>
            </w:r>
          </w:p>
          <w:p w14:paraId="729BDAF5" w14:textId="77777777" w:rsidR="009A49FC" w:rsidRPr="003A2D04" w:rsidRDefault="009A49FC" w:rsidP="003A2D04"/>
          <w:p w14:paraId="602BCC0F" w14:textId="064F2AA1" w:rsidR="009A49FC" w:rsidRPr="003A2D04" w:rsidRDefault="009A49FC" w:rsidP="003A2D04">
            <w:pPr>
              <w:pStyle w:val="ListParagraph"/>
              <w:numPr>
                <w:ilvl w:val="0"/>
                <w:numId w:val="21"/>
              </w:numPr>
            </w:pPr>
            <w:r w:rsidRPr="003A2D04">
              <w:t xml:space="preserve">Learning how to apply </w:t>
            </w:r>
            <w:r w:rsidR="00A55F53" w:rsidRPr="003A2D04">
              <w:t>statistical</w:t>
            </w:r>
            <w:r w:rsidRPr="003A2D04">
              <w:t xml:space="preserve"> tests into research </w:t>
            </w:r>
            <w:proofErr w:type="gramStart"/>
            <w:r w:rsidR="00CB3666" w:rsidRPr="003A2D04">
              <w:t>studies</w:t>
            </w:r>
            <w:proofErr w:type="gramEnd"/>
          </w:p>
          <w:p w14:paraId="0B403A63" w14:textId="77777777" w:rsidR="009A49FC" w:rsidRPr="003A2D04" w:rsidRDefault="009A49FC" w:rsidP="003A2D04">
            <w:pPr>
              <w:pStyle w:val="ListParagraph"/>
              <w:numPr>
                <w:ilvl w:val="0"/>
                <w:numId w:val="21"/>
              </w:numPr>
            </w:pPr>
            <w:r w:rsidRPr="003A2D04">
              <w:t>Observational Studies: A example of cohort study</w:t>
            </w:r>
          </w:p>
          <w:p w14:paraId="3A0CA0C3" w14:textId="77777777" w:rsidR="009A49FC" w:rsidRPr="003A2D04" w:rsidRDefault="009A49FC" w:rsidP="003A2D04">
            <w:pPr>
              <w:pStyle w:val="ListParagraph"/>
              <w:numPr>
                <w:ilvl w:val="0"/>
                <w:numId w:val="21"/>
              </w:numPr>
            </w:pPr>
            <w:r w:rsidRPr="003A2D04">
              <w:t>Interventional Studies: Clinical trials</w:t>
            </w:r>
          </w:p>
          <w:p w14:paraId="1180268B" w14:textId="77777777" w:rsidR="009A49FC" w:rsidRPr="003A2D04" w:rsidRDefault="009A49FC" w:rsidP="003A2D04">
            <w:pPr>
              <w:pStyle w:val="ListParagraph"/>
              <w:numPr>
                <w:ilvl w:val="0"/>
                <w:numId w:val="21"/>
              </w:numPr>
            </w:pPr>
            <w:r w:rsidRPr="003A2D04">
              <w:t>Meta-analysis: A study of pooled studies</w:t>
            </w:r>
          </w:p>
          <w:p w14:paraId="1E369386" w14:textId="68B61B8F" w:rsidR="00C05C17" w:rsidRPr="003A2D04" w:rsidRDefault="00C05C17" w:rsidP="003A2D04">
            <w:pPr>
              <w:ind w:left="-18"/>
            </w:pPr>
          </w:p>
        </w:tc>
        <w:tc>
          <w:tcPr>
            <w:tcW w:w="4409" w:type="dxa"/>
            <w:vAlign w:val="center"/>
          </w:tcPr>
          <w:p w14:paraId="0A6E5C96" w14:textId="4AC1634B" w:rsidR="00D27CF2" w:rsidRPr="003A2D04" w:rsidRDefault="00F45B3A" w:rsidP="003A2D04">
            <w:r w:rsidRPr="003A2D04">
              <w:t xml:space="preserve">Reading material </w:t>
            </w:r>
            <w:r w:rsidR="00D27CF2" w:rsidRPr="003A2D04">
              <w:t>of</w:t>
            </w:r>
            <w:r w:rsidR="00A55F53" w:rsidRPr="003A2D04">
              <w:t xml:space="preserve"> research stu</w:t>
            </w:r>
            <w:r w:rsidR="004770C5" w:rsidRPr="003A2D04">
              <w:t>dy</w:t>
            </w:r>
            <w:r w:rsidR="002525B4" w:rsidRPr="003A2D04">
              <w:t xml:space="preserve"> type</w:t>
            </w:r>
            <w:r w:rsidR="00D27CF2" w:rsidRPr="003A2D04">
              <w:t xml:space="preserve">: PDF will be provided. </w:t>
            </w:r>
          </w:p>
          <w:p w14:paraId="6AB7FF91" w14:textId="7DF1C76A" w:rsidR="00C66F94" w:rsidRPr="003A2D04" w:rsidRDefault="00C66F94" w:rsidP="003A2D04"/>
          <w:p w14:paraId="3F7C2458" w14:textId="005A2C26" w:rsidR="00A55F53" w:rsidRPr="003A2D04" w:rsidRDefault="003A2D04" w:rsidP="003A2D04">
            <w:r w:rsidRPr="003A2D04">
              <w:rPr>
                <w:b/>
                <w:bCs/>
              </w:rPr>
              <w:t xml:space="preserve">Preparing for </w:t>
            </w:r>
            <w:r w:rsidR="00722643" w:rsidRPr="003A2D04">
              <w:rPr>
                <w:b/>
                <w:bCs/>
              </w:rPr>
              <w:t>Mid-term project</w:t>
            </w:r>
            <w:r w:rsidR="002E53D5" w:rsidRPr="003A2D04">
              <w:rPr>
                <w:b/>
                <w:bCs/>
              </w:rPr>
              <w:t xml:space="preserve">: </w:t>
            </w:r>
            <w:r w:rsidR="001A2217" w:rsidRPr="003A2D04">
              <w:t xml:space="preserve">Complete a </w:t>
            </w:r>
            <w:r w:rsidR="00AA31A4" w:rsidRPr="003A2D04">
              <w:t>[</w:t>
            </w:r>
            <w:r w:rsidR="001A2217" w:rsidRPr="003A2D04">
              <w:rPr>
                <w:b/>
                <w:bCs/>
              </w:rPr>
              <w:t>r</w:t>
            </w:r>
            <w:r w:rsidR="00A55F53" w:rsidRPr="003A2D04">
              <w:rPr>
                <w:b/>
                <w:bCs/>
              </w:rPr>
              <w:t>eview</w:t>
            </w:r>
            <w:r w:rsidR="00AA31A4" w:rsidRPr="003A2D04">
              <w:rPr>
                <w:b/>
                <w:bCs/>
              </w:rPr>
              <w:t>]</w:t>
            </w:r>
            <w:r w:rsidR="00A55F53" w:rsidRPr="003A2D04">
              <w:t xml:space="preserve"> </w:t>
            </w:r>
            <w:r w:rsidR="001A2217" w:rsidRPr="003A2D04">
              <w:t xml:space="preserve">the </w:t>
            </w:r>
            <w:r w:rsidR="00A55F53" w:rsidRPr="003A2D04">
              <w:t>paper</w:t>
            </w:r>
            <w:r w:rsidR="001A2217" w:rsidRPr="003A2D04">
              <w:t xml:space="preserve"> you selected</w:t>
            </w:r>
            <w:r w:rsidR="00A55F53" w:rsidRPr="003A2D04">
              <w:t>: How does this study use the statistical tools to complete a result? Evaluate the validity of the methodologies, and how the analysis adds value to the conclusions.</w:t>
            </w:r>
          </w:p>
          <w:p w14:paraId="6889A293" w14:textId="3359251E" w:rsidR="00A55F53" w:rsidRPr="003A2D04" w:rsidRDefault="00A55F53" w:rsidP="003A2D04"/>
          <w:p w14:paraId="2EC634B4" w14:textId="664F2F87" w:rsidR="008366A6" w:rsidRPr="003A2D04" w:rsidRDefault="00CA2175" w:rsidP="003A2D04">
            <w:r w:rsidRPr="003A2D04">
              <w:t>Due Date:</w:t>
            </w:r>
            <w:r w:rsidR="00C36F40" w:rsidRPr="003A2D04">
              <w:t xml:space="preserve"> October </w:t>
            </w:r>
            <w:r w:rsidR="00314BA9" w:rsidRPr="003A2D04">
              <w:t>19</w:t>
            </w:r>
            <w:r w:rsidR="00C36F40" w:rsidRPr="003A2D04">
              <w:t>th</w:t>
            </w:r>
            <w:r w:rsidRPr="003A2D04">
              <w:t xml:space="preserve"> (11:59 PM)</w:t>
            </w:r>
          </w:p>
        </w:tc>
      </w:tr>
      <w:tr w:rsidR="000E5945" w:rsidRPr="00A96DD9" w14:paraId="3745AE95" w14:textId="77777777" w:rsidTr="004E0042">
        <w:trPr>
          <w:trHeight w:val="1056"/>
        </w:trPr>
        <w:tc>
          <w:tcPr>
            <w:tcW w:w="1875" w:type="dxa"/>
            <w:vAlign w:val="center"/>
          </w:tcPr>
          <w:p w14:paraId="0002B5E4" w14:textId="77777777" w:rsidR="00333ACC" w:rsidRPr="003A2D04" w:rsidRDefault="00333ACC" w:rsidP="003A2D04"/>
          <w:p w14:paraId="011D882D" w14:textId="77777777" w:rsidR="00D66820" w:rsidRDefault="00F7029E" w:rsidP="003A2D04">
            <w:r w:rsidRPr="003A2D04">
              <w:t xml:space="preserve">Week </w:t>
            </w:r>
            <w:r w:rsidR="00AA5111" w:rsidRPr="003A2D04">
              <w:t>7</w:t>
            </w:r>
          </w:p>
          <w:p w14:paraId="2B56569E" w14:textId="376036A7" w:rsidR="00F7029E" w:rsidRPr="003A2D04" w:rsidRDefault="00902671" w:rsidP="003A2D04">
            <w:r w:rsidRPr="003A2D04">
              <w:t>10</w:t>
            </w:r>
            <w:r w:rsidR="00F7029E" w:rsidRPr="003A2D04">
              <w:t>/</w:t>
            </w:r>
            <w:r w:rsidRPr="003A2D04">
              <w:t>20</w:t>
            </w:r>
            <w:r w:rsidR="00F7029E" w:rsidRPr="003A2D04">
              <w:t>/2023</w:t>
            </w:r>
          </w:p>
          <w:p w14:paraId="3772B731" w14:textId="6EC65128" w:rsidR="00071C7B" w:rsidRPr="003A2D04" w:rsidRDefault="00071C7B" w:rsidP="003A2D04"/>
        </w:tc>
        <w:tc>
          <w:tcPr>
            <w:tcW w:w="4410" w:type="dxa"/>
            <w:vAlign w:val="center"/>
          </w:tcPr>
          <w:p w14:paraId="309827A9" w14:textId="287630BE" w:rsidR="0057268F" w:rsidRPr="003A2D04" w:rsidRDefault="00513AF2" w:rsidP="003A2D04">
            <w:pPr>
              <w:pStyle w:val="ListParagraph"/>
              <w:numPr>
                <w:ilvl w:val="0"/>
                <w:numId w:val="21"/>
              </w:numPr>
            </w:pPr>
            <w:r w:rsidRPr="003A2D04">
              <w:t>Mid-term project presentations</w:t>
            </w:r>
          </w:p>
        </w:tc>
        <w:tc>
          <w:tcPr>
            <w:tcW w:w="4409" w:type="dxa"/>
            <w:vAlign w:val="center"/>
          </w:tcPr>
          <w:p w14:paraId="32F5E700" w14:textId="075A7FA3" w:rsidR="00C36F40" w:rsidRDefault="003A2D04" w:rsidP="003A2D04">
            <w:r w:rsidRPr="003A2D04">
              <w:t>Submission of Mid-term project</w:t>
            </w:r>
            <w:r w:rsidR="00C36C53">
              <w:t xml:space="preserve"> document</w:t>
            </w:r>
          </w:p>
          <w:p w14:paraId="114B6EB9" w14:textId="77777777" w:rsidR="004E0042" w:rsidRPr="003A2D04" w:rsidRDefault="004E0042" w:rsidP="003A2D04"/>
          <w:p w14:paraId="5836541D" w14:textId="5D92AE97" w:rsidR="003A2D04" w:rsidRPr="003A2D04" w:rsidRDefault="003A2D04" w:rsidP="003A2D04">
            <w:r w:rsidRPr="003A2D04">
              <w:t>Due date: October 26th (11:59 PM)</w:t>
            </w:r>
          </w:p>
        </w:tc>
      </w:tr>
      <w:tr w:rsidR="00F26972" w:rsidRPr="00A96DD9" w14:paraId="67FEA936" w14:textId="77777777" w:rsidTr="00794E60">
        <w:trPr>
          <w:trHeight w:val="408"/>
        </w:trPr>
        <w:tc>
          <w:tcPr>
            <w:tcW w:w="1875" w:type="dxa"/>
            <w:shd w:val="clear" w:color="auto" w:fill="D9D9D9" w:themeFill="background1" w:themeFillShade="D9"/>
            <w:vAlign w:val="center"/>
          </w:tcPr>
          <w:p w14:paraId="3B9E4E6E" w14:textId="1C003489" w:rsidR="00F26972" w:rsidRPr="00794E60" w:rsidRDefault="00F26972" w:rsidP="003A2D04">
            <w:pPr>
              <w:rPr>
                <w:color w:val="000000" w:themeColor="text1"/>
              </w:rPr>
            </w:pPr>
            <w:r w:rsidRPr="00794E60">
              <w:rPr>
                <w:color w:val="000000" w:themeColor="text1"/>
              </w:rPr>
              <w:t>Module 2:</w:t>
            </w:r>
          </w:p>
        </w:tc>
        <w:tc>
          <w:tcPr>
            <w:tcW w:w="8819" w:type="dxa"/>
            <w:gridSpan w:val="2"/>
            <w:shd w:val="clear" w:color="auto" w:fill="D9D9D9" w:themeFill="background1" w:themeFillShade="D9"/>
            <w:vAlign w:val="center"/>
          </w:tcPr>
          <w:p w14:paraId="3207957D" w14:textId="787D622A" w:rsidR="00F26972" w:rsidRPr="00794E60" w:rsidRDefault="00F26972" w:rsidP="003A2D04">
            <w:pPr>
              <w:rPr>
                <w:b/>
                <w:bCs/>
                <w:color w:val="000000" w:themeColor="text1"/>
              </w:rPr>
            </w:pPr>
            <w:r w:rsidRPr="00794E60">
              <w:rPr>
                <w:b/>
                <w:bCs/>
                <w:color w:val="000000" w:themeColor="text1"/>
              </w:rPr>
              <w:t>Data Management and Biomedical Data Applications</w:t>
            </w:r>
          </w:p>
        </w:tc>
      </w:tr>
      <w:tr w:rsidR="009C6C08" w:rsidRPr="00A96DD9" w14:paraId="7541C78E" w14:textId="77777777" w:rsidTr="003A2D04">
        <w:trPr>
          <w:trHeight w:val="2505"/>
        </w:trPr>
        <w:tc>
          <w:tcPr>
            <w:tcW w:w="1875" w:type="dxa"/>
            <w:vAlign w:val="center"/>
          </w:tcPr>
          <w:p w14:paraId="6F0AA024" w14:textId="77777777" w:rsidR="00D66820" w:rsidRDefault="00F7029E" w:rsidP="003A2D04">
            <w:r w:rsidRPr="003A2D04">
              <w:t xml:space="preserve">Week </w:t>
            </w:r>
            <w:r w:rsidR="00AA5111" w:rsidRPr="003A2D04">
              <w:t>8</w:t>
            </w:r>
          </w:p>
          <w:p w14:paraId="376C4197" w14:textId="45BC9771" w:rsidR="00F7029E" w:rsidRPr="003A2D04" w:rsidRDefault="009B63DF" w:rsidP="003A2D04">
            <w:r w:rsidRPr="003A2D04">
              <w:t>10</w:t>
            </w:r>
            <w:r w:rsidR="00F7029E" w:rsidRPr="003A2D04">
              <w:t>/</w:t>
            </w:r>
            <w:r w:rsidRPr="003A2D04">
              <w:t>27</w:t>
            </w:r>
            <w:r w:rsidR="00F7029E" w:rsidRPr="003A2D04">
              <w:t>/2023</w:t>
            </w:r>
          </w:p>
          <w:p w14:paraId="07476000" w14:textId="266CCFCA" w:rsidR="009C6C08" w:rsidRPr="003A2D04" w:rsidRDefault="009C6C08" w:rsidP="003A2D04"/>
        </w:tc>
        <w:tc>
          <w:tcPr>
            <w:tcW w:w="4410" w:type="dxa"/>
            <w:vAlign w:val="center"/>
          </w:tcPr>
          <w:p w14:paraId="6555CC64" w14:textId="77777777" w:rsidR="00472B87" w:rsidRPr="003A2D04" w:rsidRDefault="00472B87" w:rsidP="003A2D04"/>
          <w:p w14:paraId="085F9094" w14:textId="77777777" w:rsidR="009B63DF" w:rsidRPr="003A2D04" w:rsidRDefault="009B63DF" w:rsidP="003A2D04">
            <w:pPr>
              <w:rPr>
                <w:b/>
                <w:bCs/>
              </w:rPr>
            </w:pPr>
            <w:r w:rsidRPr="003A2D04">
              <w:rPr>
                <w:b/>
                <w:bCs/>
              </w:rPr>
              <w:t>Lecture: Database in Biomedical Applications</w:t>
            </w:r>
          </w:p>
          <w:p w14:paraId="553A398F" w14:textId="77777777" w:rsidR="009B63DF" w:rsidRPr="003A2D04" w:rsidRDefault="009B63DF" w:rsidP="003A2D04">
            <w:pPr>
              <w:rPr>
                <w:b/>
                <w:bCs/>
              </w:rPr>
            </w:pPr>
          </w:p>
          <w:p w14:paraId="35BEFAD7" w14:textId="77777777" w:rsidR="009B63DF" w:rsidRPr="003A2D04" w:rsidRDefault="009B63DF" w:rsidP="003A2D04">
            <w:pPr>
              <w:pStyle w:val="ListParagraph"/>
              <w:numPr>
                <w:ilvl w:val="0"/>
                <w:numId w:val="21"/>
              </w:numPr>
              <w:rPr>
                <w:b/>
                <w:bCs/>
              </w:rPr>
            </w:pPr>
            <w:r w:rsidRPr="003A2D04">
              <w:t xml:space="preserve">Electronic Health Records: The pipeline of acquisition, </w:t>
            </w:r>
            <w:proofErr w:type="gramStart"/>
            <w:r w:rsidRPr="003A2D04">
              <w:t>storage</w:t>
            </w:r>
            <w:proofErr w:type="gramEnd"/>
            <w:r w:rsidRPr="003A2D04">
              <w:t xml:space="preserve"> and use</w:t>
            </w:r>
          </w:p>
          <w:p w14:paraId="7AA9E66A" w14:textId="77777777" w:rsidR="009B63DF" w:rsidRPr="003A2D04" w:rsidRDefault="009B63DF" w:rsidP="003A2D04">
            <w:pPr>
              <w:pStyle w:val="ListParagraph"/>
              <w:numPr>
                <w:ilvl w:val="0"/>
                <w:numId w:val="21"/>
              </w:numPr>
              <w:rPr>
                <w:b/>
                <w:bCs/>
              </w:rPr>
            </w:pPr>
            <w:r w:rsidRPr="003A2D04">
              <w:rPr>
                <w:lang w:eastAsia="zh-CN"/>
              </w:rPr>
              <w:t>How a database model efficiently manage the patient data in a healthcare facility: Epic system as an example</w:t>
            </w:r>
          </w:p>
          <w:p w14:paraId="336C9365" w14:textId="0CC9F992" w:rsidR="00C05C17" w:rsidRPr="003A2D04" w:rsidRDefault="009B63DF" w:rsidP="003A2D04">
            <w:pPr>
              <w:pStyle w:val="ListParagraph"/>
              <w:numPr>
                <w:ilvl w:val="0"/>
                <w:numId w:val="21"/>
              </w:numPr>
            </w:pPr>
            <w:r w:rsidRPr="003A2D04">
              <w:t>Structured query language (SQL) Application</w:t>
            </w:r>
          </w:p>
          <w:p w14:paraId="5B243663" w14:textId="675F5C2F" w:rsidR="00C05C17" w:rsidRPr="003A2D04" w:rsidRDefault="00C05C17" w:rsidP="003A2D04">
            <w:pPr>
              <w:rPr>
                <w:b/>
                <w:u w:val="single"/>
              </w:rPr>
            </w:pPr>
          </w:p>
        </w:tc>
        <w:tc>
          <w:tcPr>
            <w:tcW w:w="4409" w:type="dxa"/>
            <w:vAlign w:val="center"/>
          </w:tcPr>
          <w:p w14:paraId="365E42CE" w14:textId="77777777" w:rsidR="0077207D" w:rsidRPr="003A2D04" w:rsidRDefault="0077207D" w:rsidP="003A2D04">
            <w:pPr>
              <w:rPr>
                <w:b/>
                <w:bCs/>
              </w:rPr>
            </w:pPr>
          </w:p>
          <w:p w14:paraId="62A0823D" w14:textId="77777777" w:rsidR="009B63DF" w:rsidRPr="003A2D04" w:rsidRDefault="009B63DF" w:rsidP="003A2D04">
            <w:pPr>
              <w:rPr>
                <w:bCs/>
                <w:iCs/>
              </w:rPr>
            </w:pPr>
            <w:r w:rsidRPr="003A2D04">
              <w:rPr>
                <w:bCs/>
                <w:iCs/>
              </w:rPr>
              <w:t xml:space="preserve">Read Chapter 5: Introduction to </w:t>
            </w:r>
            <w:proofErr w:type="gramStart"/>
            <w:r w:rsidRPr="003A2D04">
              <w:rPr>
                <w:bCs/>
                <w:iCs/>
              </w:rPr>
              <w:t>databases</w:t>
            </w:r>
            <w:proofErr w:type="gramEnd"/>
          </w:p>
          <w:p w14:paraId="42B15393" w14:textId="77777777" w:rsidR="009B63DF" w:rsidRPr="003A2D04" w:rsidRDefault="009B63DF" w:rsidP="003A2D04"/>
          <w:p w14:paraId="27DFFA15" w14:textId="1C604561" w:rsidR="009B63DF" w:rsidRPr="003A2D04" w:rsidRDefault="009B63DF" w:rsidP="003A2D04">
            <w:r w:rsidRPr="003A2D04">
              <w:rPr>
                <w:b/>
                <w:bCs/>
              </w:rPr>
              <w:t>Assignment</w:t>
            </w:r>
            <w:r w:rsidR="005F1082">
              <w:rPr>
                <w:b/>
                <w:bCs/>
              </w:rPr>
              <w:t xml:space="preserve"> 6</w:t>
            </w:r>
            <w:r w:rsidRPr="003A2D04">
              <w:t xml:space="preserve">: Complete the SQL queries in provided examples in </w:t>
            </w:r>
            <w:r w:rsidR="00AA31A4" w:rsidRPr="003A2D04">
              <w:rPr>
                <w:b/>
                <w:bCs/>
              </w:rPr>
              <w:t>[</w:t>
            </w:r>
            <w:r w:rsidRPr="003A2D04">
              <w:rPr>
                <w:b/>
                <w:bCs/>
              </w:rPr>
              <w:t>Jupyter Notebook</w:t>
            </w:r>
            <w:r w:rsidR="00AA31A4" w:rsidRPr="003A2D04">
              <w:rPr>
                <w:b/>
                <w:bCs/>
              </w:rPr>
              <w:t>]</w:t>
            </w:r>
            <w:r w:rsidRPr="003A2D04">
              <w:t xml:space="preserve">. </w:t>
            </w:r>
          </w:p>
          <w:p w14:paraId="5689BCA3" w14:textId="77777777" w:rsidR="009B63DF" w:rsidRPr="003A2D04" w:rsidRDefault="009B63DF" w:rsidP="003A2D04"/>
          <w:p w14:paraId="26891D9D" w14:textId="3B781355" w:rsidR="00C05C17" w:rsidRPr="003A2D04" w:rsidRDefault="009B63DF" w:rsidP="003A2D04">
            <w:r w:rsidRPr="003A2D04">
              <w:t xml:space="preserve">Due Date: </w:t>
            </w:r>
            <w:r w:rsidR="00F26972" w:rsidRPr="003A2D04">
              <w:t>November</w:t>
            </w:r>
            <w:r w:rsidRPr="003A2D04">
              <w:t xml:space="preserve"> </w:t>
            </w:r>
            <w:proofErr w:type="gramStart"/>
            <w:r w:rsidR="00F26972" w:rsidRPr="003A2D04">
              <w:t>2</w:t>
            </w:r>
            <w:r w:rsidRPr="003A2D04">
              <w:t>th</w:t>
            </w:r>
            <w:proofErr w:type="gramEnd"/>
            <w:r w:rsidRPr="003A2D04">
              <w:t xml:space="preserve"> (11:59 PM)</w:t>
            </w:r>
          </w:p>
        </w:tc>
      </w:tr>
      <w:tr w:rsidR="0006060C" w:rsidRPr="00A96DD9" w14:paraId="10B4B046" w14:textId="77777777" w:rsidTr="003A2D04">
        <w:tc>
          <w:tcPr>
            <w:tcW w:w="1875" w:type="dxa"/>
            <w:vAlign w:val="center"/>
          </w:tcPr>
          <w:p w14:paraId="6A42A6A7" w14:textId="77777777" w:rsidR="007003A6" w:rsidRPr="003A2D04" w:rsidRDefault="007003A6" w:rsidP="003A2D04"/>
          <w:p w14:paraId="130AC764" w14:textId="77777777" w:rsidR="00D66820" w:rsidRDefault="00F7029E" w:rsidP="003A2D04">
            <w:r w:rsidRPr="003A2D04">
              <w:t xml:space="preserve">Week </w:t>
            </w:r>
            <w:r w:rsidR="00AA5111" w:rsidRPr="003A2D04">
              <w:t>9</w:t>
            </w:r>
          </w:p>
          <w:p w14:paraId="000671E4" w14:textId="7170E4EA" w:rsidR="00F7029E" w:rsidRPr="003A2D04" w:rsidRDefault="00E80510" w:rsidP="003A2D04">
            <w:r w:rsidRPr="003A2D04">
              <w:t>11</w:t>
            </w:r>
            <w:r w:rsidR="00F7029E" w:rsidRPr="003A2D04">
              <w:t>/</w:t>
            </w:r>
            <w:r w:rsidRPr="003A2D04">
              <w:t>3</w:t>
            </w:r>
            <w:r w:rsidR="00F7029E" w:rsidRPr="003A2D04">
              <w:t>/2023</w:t>
            </w:r>
          </w:p>
          <w:p w14:paraId="77918346" w14:textId="7775DF5A" w:rsidR="0006060C" w:rsidRPr="003A2D04" w:rsidRDefault="0006060C" w:rsidP="003A2D04"/>
        </w:tc>
        <w:tc>
          <w:tcPr>
            <w:tcW w:w="4410" w:type="dxa"/>
            <w:vAlign w:val="center"/>
          </w:tcPr>
          <w:p w14:paraId="29A04FAC" w14:textId="061D44CB" w:rsidR="0077207D" w:rsidRPr="003A2D04" w:rsidRDefault="0077207D" w:rsidP="003A2D04">
            <w:pPr>
              <w:rPr>
                <w:b/>
                <w:bCs/>
              </w:rPr>
            </w:pPr>
          </w:p>
          <w:p w14:paraId="3173F70B" w14:textId="41A7F177" w:rsidR="002F3E70" w:rsidRPr="005803DF" w:rsidRDefault="002D673C" w:rsidP="003A2D04">
            <w:pPr>
              <w:rPr>
                <w:b/>
                <w:bCs/>
              </w:rPr>
            </w:pPr>
            <w:r w:rsidRPr="003A2D04">
              <w:rPr>
                <w:b/>
                <w:bCs/>
              </w:rPr>
              <w:t>Lecture</w:t>
            </w:r>
            <w:r w:rsidR="002F3E70" w:rsidRPr="003A2D04">
              <w:rPr>
                <w:b/>
                <w:bCs/>
              </w:rPr>
              <w:t>:</w:t>
            </w:r>
            <w:r w:rsidR="00E80510" w:rsidRPr="003A2D04">
              <w:rPr>
                <w:b/>
                <w:bCs/>
              </w:rPr>
              <w:t xml:space="preserve"> Big Data</w:t>
            </w:r>
          </w:p>
          <w:p w14:paraId="55B89E25" w14:textId="7D71C644" w:rsidR="00E80510" w:rsidRPr="003A2D04" w:rsidRDefault="00E80510" w:rsidP="003A2D04">
            <w:pPr>
              <w:pStyle w:val="ListParagraph"/>
              <w:numPr>
                <w:ilvl w:val="0"/>
                <w:numId w:val="21"/>
              </w:numPr>
            </w:pPr>
            <w:r w:rsidRPr="003A2D04">
              <w:t>The use of big data analytics in industrial scenario, such as wearables, consumer-grade ECGs, and streaming videos.</w:t>
            </w:r>
          </w:p>
          <w:p w14:paraId="1C976C83" w14:textId="77777777" w:rsidR="00314EE3" w:rsidRPr="003A2D04" w:rsidRDefault="00314EE3" w:rsidP="003A2D04">
            <w:pPr>
              <w:pStyle w:val="ListParagraph"/>
              <w:numPr>
                <w:ilvl w:val="0"/>
                <w:numId w:val="21"/>
              </w:numPr>
            </w:pPr>
            <w:r w:rsidRPr="003A2D04">
              <w:t xml:space="preserve">Understand the six </w:t>
            </w:r>
            <w:proofErr w:type="gramStart"/>
            <w:r w:rsidRPr="003A2D04">
              <w:t>V’s</w:t>
            </w:r>
            <w:proofErr w:type="gramEnd"/>
            <w:r w:rsidRPr="003A2D04">
              <w:t xml:space="preserve"> of big data related to health care: value, volume, velocity, variety, veracity and variability. </w:t>
            </w:r>
          </w:p>
          <w:p w14:paraId="10D027E6" w14:textId="34A07094" w:rsidR="00314EE3" w:rsidRPr="003A2D04" w:rsidRDefault="00314EE3" w:rsidP="003A2D04">
            <w:pPr>
              <w:pStyle w:val="ListParagraph"/>
              <w:numPr>
                <w:ilvl w:val="0"/>
                <w:numId w:val="21"/>
              </w:numPr>
            </w:pPr>
            <w:r w:rsidRPr="003A2D04">
              <w:t>Big Data platforms: Apache</w:t>
            </w:r>
          </w:p>
          <w:p w14:paraId="5C1ACEA8" w14:textId="77777777" w:rsidR="0006060C" w:rsidRDefault="00E80510" w:rsidP="003A2D04">
            <w:pPr>
              <w:pStyle w:val="ListParagraph"/>
              <w:numPr>
                <w:ilvl w:val="0"/>
                <w:numId w:val="21"/>
              </w:numPr>
            </w:pPr>
            <w:r w:rsidRPr="003A2D04">
              <w:t>May invite Guest speakers from industry to share insights</w:t>
            </w:r>
          </w:p>
          <w:p w14:paraId="7C46502E" w14:textId="62E73CF8" w:rsidR="005803DF" w:rsidRPr="003A2D04" w:rsidRDefault="005803DF" w:rsidP="003A2D04">
            <w:pPr>
              <w:pStyle w:val="ListParagraph"/>
              <w:numPr>
                <w:ilvl w:val="0"/>
                <w:numId w:val="21"/>
              </w:numPr>
            </w:pPr>
          </w:p>
        </w:tc>
        <w:tc>
          <w:tcPr>
            <w:tcW w:w="4409" w:type="dxa"/>
            <w:vAlign w:val="center"/>
          </w:tcPr>
          <w:p w14:paraId="2AA94EF6" w14:textId="77777777" w:rsidR="007003A6" w:rsidRPr="003A2D04" w:rsidRDefault="007003A6" w:rsidP="003A2D04">
            <w:pPr>
              <w:rPr>
                <w:b/>
                <w:bCs/>
              </w:rPr>
            </w:pPr>
          </w:p>
          <w:p w14:paraId="1B773F43" w14:textId="76843061" w:rsidR="002F3E70" w:rsidRPr="003A2D04" w:rsidRDefault="00E80510" w:rsidP="003A2D04">
            <w:r w:rsidRPr="003A2D04">
              <w:t xml:space="preserve">Read Chapter 6: Big Data </w:t>
            </w:r>
          </w:p>
          <w:p w14:paraId="6FFEC84F" w14:textId="77777777" w:rsidR="002F3E70" w:rsidRPr="003A2D04" w:rsidRDefault="002F3E70" w:rsidP="003A2D04"/>
          <w:p w14:paraId="5FC6C277" w14:textId="5698B5D7" w:rsidR="002F3E70" w:rsidRPr="003A2D04" w:rsidRDefault="00E80510" w:rsidP="003A2D04">
            <w:r w:rsidRPr="003A2D04">
              <w:rPr>
                <w:b/>
                <w:bCs/>
              </w:rPr>
              <w:t>A</w:t>
            </w:r>
            <w:r w:rsidRPr="003A2D04">
              <w:rPr>
                <w:b/>
                <w:bCs/>
                <w:lang w:eastAsia="zh-CN"/>
              </w:rPr>
              <w:t>ssig</w:t>
            </w:r>
            <w:r w:rsidRPr="003A2D04">
              <w:rPr>
                <w:b/>
                <w:bCs/>
              </w:rPr>
              <w:t>nment</w:t>
            </w:r>
            <w:r w:rsidR="005F1082">
              <w:rPr>
                <w:b/>
                <w:bCs/>
              </w:rPr>
              <w:t xml:space="preserve"> 7</w:t>
            </w:r>
            <w:r w:rsidRPr="003A2D04">
              <w:t xml:space="preserve">: Complete a </w:t>
            </w:r>
            <w:r w:rsidR="00AA31A4" w:rsidRPr="003A2D04">
              <w:rPr>
                <w:b/>
                <w:bCs/>
              </w:rPr>
              <w:t>[</w:t>
            </w:r>
            <w:r w:rsidRPr="003A2D04">
              <w:rPr>
                <w:b/>
                <w:bCs/>
              </w:rPr>
              <w:t>review</w:t>
            </w:r>
            <w:r w:rsidR="00AA31A4" w:rsidRPr="003A2D04">
              <w:rPr>
                <w:b/>
                <w:bCs/>
              </w:rPr>
              <w:t>]</w:t>
            </w:r>
            <w:r w:rsidRPr="003A2D04">
              <w:t xml:space="preserve"> to compare the use of precise data in research analysis and the use of big data in industry. </w:t>
            </w:r>
          </w:p>
          <w:p w14:paraId="45A0181F" w14:textId="77777777" w:rsidR="00E80510" w:rsidRPr="003A2D04" w:rsidRDefault="00E80510" w:rsidP="003A2D04"/>
          <w:p w14:paraId="671F332F" w14:textId="053301CB" w:rsidR="002F3E70" w:rsidRPr="003A2D04" w:rsidRDefault="002F3E70" w:rsidP="003A2D04">
            <w:r w:rsidRPr="003A2D04">
              <w:t xml:space="preserve">Due Date: </w:t>
            </w:r>
            <w:r w:rsidR="00C36F40" w:rsidRPr="003A2D04">
              <w:t xml:space="preserve">November </w:t>
            </w:r>
            <w:r w:rsidR="000249A2" w:rsidRPr="003A2D04">
              <w:t>9</w:t>
            </w:r>
            <w:r w:rsidR="00C36F40" w:rsidRPr="003A2D04">
              <w:t>th (</w:t>
            </w:r>
            <w:r w:rsidRPr="003A2D04">
              <w:t>11:59 PM)</w:t>
            </w:r>
          </w:p>
          <w:p w14:paraId="307EEF72" w14:textId="01674BEA" w:rsidR="0006060C" w:rsidRPr="003A2D04" w:rsidRDefault="0006060C" w:rsidP="003A2D04">
            <w:pPr>
              <w:pStyle w:val="Footer"/>
              <w:tabs>
                <w:tab w:val="clear" w:pos="4320"/>
                <w:tab w:val="clear" w:pos="8640"/>
              </w:tabs>
            </w:pPr>
          </w:p>
        </w:tc>
      </w:tr>
      <w:tr w:rsidR="0006060C" w:rsidRPr="00A96DD9" w14:paraId="2AF13787" w14:textId="77777777" w:rsidTr="003A2D04">
        <w:tc>
          <w:tcPr>
            <w:tcW w:w="1875" w:type="dxa"/>
            <w:vAlign w:val="center"/>
          </w:tcPr>
          <w:p w14:paraId="2EC2E684" w14:textId="24105CDA" w:rsidR="00590F18" w:rsidRPr="003A2D04" w:rsidRDefault="00590F18" w:rsidP="003A2D04"/>
          <w:p w14:paraId="6AEDDEC9" w14:textId="15C3AD5D" w:rsidR="00F7029E" w:rsidRPr="003A2D04" w:rsidRDefault="00F7029E" w:rsidP="003A2D04">
            <w:r w:rsidRPr="003A2D04">
              <w:t xml:space="preserve">Week </w:t>
            </w:r>
            <w:r w:rsidR="00AA5111" w:rsidRPr="003A2D04">
              <w:t>10</w:t>
            </w:r>
            <w:r w:rsidRPr="003A2D04">
              <w:t xml:space="preserve">: </w:t>
            </w:r>
            <w:r w:rsidR="002525B4" w:rsidRPr="003A2D04">
              <w:t>11</w:t>
            </w:r>
            <w:r w:rsidRPr="003A2D04">
              <w:t>/</w:t>
            </w:r>
            <w:r w:rsidR="002525B4" w:rsidRPr="003A2D04">
              <w:t>10</w:t>
            </w:r>
            <w:r w:rsidRPr="003A2D04">
              <w:t>/2023</w:t>
            </w:r>
          </w:p>
          <w:p w14:paraId="7EDB2852" w14:textId="54EEDF00" w:rsidR="0006060C" w:rsidRPr="003A2D04" w:rsidRDefault="0006060C" w:rsidP="003A2D04"/>
        </w:tc>
        <w:tc>
          <w:tcPr>
            <w:tcW w:w="4410" w:type="dxa"/>
            <w:vAlign w:val="center"/>
          </w:tcPr>
          <w:p w14:paraId="1D8F67D8" w14:textId="218F98F8" w:rsidR="00E225B3" w:rsidRPr="003A2D04" w:rsidRDefault="00E225B3" w:rsidP="003A2D04">
            <w:pPr>
              <w:rPr>
                <w:b/>
                <w:bCs/>
              </w:rPr>
            </w:pPr>
          </w:p>
          <w:p w14:paraId="45BC9652" w14:textId="79AFB87A" w:rsidR="002F3E70" w:rsidRPr="003A2D04" w:rsidRDefault="002D673C" w:rsidP="003A2D04">
            <w:pPr>
              <w:rPr>
                <w:b/>
                <w:bCs/>
              </w:rPr>
            </w:pPr>
            <w:r w:rsidRPr="003A2D04">
              <w:rPr>
                <w:b/>
                <w:bCs/>
              </w:rPr>
              <w:t>Lecture</w:t>
            </w:r>
            <w:r w:rsidR="002F3E70" w:rsidRPr="003A2D04">
              <w:rPr>
                <w:b/>
                <w:bCs/>
              </w:rPr>
              <w:t>:</w:t>
            </w:r>
            <w:r w:rsidR="002525B4" w:rsidRPr="003A2D04">
              <w:rPr>
                <w:b/>
                <w:bCs/>
              </w:rPr>
              <w:t xml:space="preserve"> Data Visualization</w:t>
            </w:r>
          </w:p>
          <w:p w14:paraId="6EDF9D0E" w14:textId="77777777" w:rsidR="002F3E70" w:rsidRPr="003A2D04" w:rsidRDefault="002F3E70" w:rsidP="003A2D04">
            <w:pPr>
              <w:rPr>
                <w:b/>
                <w:bCs/>
              </w:rPr>
            </w:pPr>
          </w:p>
          <w:p w14:paraId="1399170D" w14:textId="15A3A099" w:rsidR="002F3E70" w:rsidRPr="003A2D04" w:rsidRDefault="00F4348A" w:rsidP="003A2D04">
            <w:pPr>
              <w:pStyle w:val="ListParagraph"/>
              <w:numPr>
                <w:ilvl w:val="0"/>
                <w:numId w:val="21"/>
              </w:numPr>
            </w:pPr>
            <w:r w:rsidRPr="003A2D04">
              <w:t>Frequency-based data visualization</w:t>
            </w:r>
          </w:p>
          <w:p w14:paraId="7310AEA5" w14:textId="4253471D" w:rsidR="00F4348A" w:rsidRPr="003A2D04" w:rsidRDefault="00F4348A" w:rsidP="003A2D04">
            <w:pPr>
              <w:pStyle w:val="ListParagraph"/>
              <w:numPr>
                <w:ilvl w:val="0"/>
                <w:numId w:val="21"/>
              </w:numPr>
            </w:pPr>
            <w:r w:rsidRPr="003A2D04">
              <w:t>Longitudinal data visualization</w:t>
            </w:r>
          </w:p>
          <w:p w14:paraId="18DE6CDC" w14:textId="375EE1BC" w:rsidR="003A2158" w:rsidRPr="003A2D04" w:rsidRDefault="00F4348A" w:rsidP="003A2D04">
            <w:pPr>
              <w:pStyle w:val="ListParagraph"/>
              <w:numPr>
                <w:ilvl w:val="0"/>
                <w:numId w:val="21"/>
              </w:numPr>
            </w:pPr>
            <w:r w:rsidRPr="003A2D04">
              <w:t>Categorical and continuous data visualization</w:t>
            </w:r>
          </w:p>
          <w:p w14:paraId="4E06B8DF" w14:textId="3F650B22" w:rsidR="00F4348A" w:rsidRPr="003A2D04" w:rsidRDefault="00F4348A" w:rsidP="003A2D04">
            <w:pPr>
              <w:pStyle w:val="ListParagraph"/>
              <w:numPr>
                <w:ilvl w:val="0"/>
                <w:numId w:val="21"/>
              </w:numPr>
            </w:pPr>
            <w:r w:rsidRPr="003A2D04">
              <w:t>Communication of results to stakeholders in the biomedical field</w:t>
            </w:r>
          </w:p>
          <w:p w14:paraId="717F9E47" w14:textId="4B73D042" w:rsidR="0006060C" w:rsidRPr="003A2D04" w:rsidRDefault="0006060C" w:rsidP="003A2D04"/>
        </w:tc>
        <w:tc>
          <w:tcPr>
            <w:tcW w:w="4409" w:type="dxa"/>
            <w:vAlign w:val="center"/>
          </w:tcPr>
          <w:p w14:paraId="589BAC10" w14:textId="77777777" w:rsidR="005D7293" w:rsidRPr="003A2D04" w:rsidRDefault="005D7293" w:rsidP="003A2D04">
            <w:pPr>
              <w:rPr>
                <w:b/>
                <w:bCs/>
              </w:rPr>
            </w:pPr>
          </w:p>
          <w:p w14:paraId="4F6268CE" w14:textId="01E81833" w:rsidR="002F3E70" w:rsidRPr="003A2D04" w:rsidRDefault="00175850" w:rsidP="003A2D04">
            <w:r w:rsidRPr="003A2D04">
              <w:t>Read chapter 4: Data Visualization</w:t>
            </w:r>
          </w:p>
          <w:p w14:paraId="0D5B8EFD" w14:textId="77777777" w:rsidR="002F3E70" w:rsidRPr="003A2D04" w:rsidRDefault="002F3E70" w:rsidP="003A2D04"/>
          <w:p w14:paraId="0C8945D2" w14:textId="74D09ABA" w:rsidR="002F3E70" w:rsidRPr="003A2D04" w:rsidRDefault="00905F6D" w:rsidP="003A2D04">
            <w:r w:rsidRPr="003A2D04">
              <w:rPr>
                <w:b/>
                <w:bCs/>
              </w:rPr>
              <w:t>Assignment</w:t>
            </w:r>
            <w:r w:rsidR="005F1082">
              <w:rPr>
                <w:b/>
                <w:bCs/>
              </w:rPr>
              <w:t xml:space="preserve"> 8</w:t>
            </w:r>
            <w:r w:rsidRPr="003A2D04">
              <w:rPr>
                <w:b/>
                <w:bCs/>
              </w:rPr>
              <w:t xml:space="preserve">: </w:t>
            </w:r>
            <w:r w:rsidR="00175850" w:rsidRPr="003A2D04">
              <w:t xml:space="preserve">Complete a data visualization tasks in </w:t>
            </w:r>
            <w:r w:rsidR="00AA31A4" w:rsidRPr="003A2D04">
              <w:rPr>
                <w:b/>
                <w:bCs/>
              </w:rPr>
              <w:t>[</w:t>
            </w:r>
            <w:r w:rsidR="00325BCF" w:rsidRPr="003A2D04">
              <w:rPr>
                <w:b/>
                <w:bCs/>
              </w:rPr>
              <w:t>Jupyter</w:t>
            </w:r>
            <w:r w:rsidR="00175850" w:rsidRPr="003A2D04">
              <w:rPr>
                <w:b/>
                <w:bCs/>
              </w:rPr>
              <w:t xml:space="preserve"> Notebook</w:t>
            </w:r>
            <w:r w:rsidR="00AA31A4" w:rsidRPr="003A2D04">
              <w:rPr>
                <w:b/>
                <w:bCs/>
              </w:rPr>
              <w:t>]</w:t>
            </w:r>
          </w:p>
          <w:p w14:paraId="09484ED4" w14:textId="77777777" w:rsidR="002F3E70" w:rsidRPr="003A2D04" w:rsidRDefault="002F3E70" w:rsidP="003A2D04"/>
          <w:p w14:paraId="47E80413" w14:textId="5AC0E6A8" w:rsidR="008A50A2" w:rsidRPr="003A2D04" w:rsidRDefault="002F3E70" w:rsidP="003A2D04">
            <w:r w:rsidRPr="003A2D04">
              <w:t xml:space="preserve">Due Date: </w:t>
            </w:r>
            <w:r w:rsidR="00C36F40" w:rsidRPr="003A2D04">
              <w:t>November 1</w:t>
            </w:r>
            <w:r w:rsidR="000249A2" w:rsidRPr="003A2D04">
              <w:t>6</w:t>
            </w:r>
            <w:r w:rsidR="00C36F40" w:rsidRPr="003A2D04">
              <w:t>th</w:t>
            </w:r>
            <w:r w:rsidRPr="003A2D04">
              <w:t xml:space="preserve"> (11:59 PM)</w:t>
            </w:r>
          </w:p>
        </w:tc>
      </w:tr>
      <w:tr w:rsidR="0006060C" w:rsidRPr="00A96DD9" w14:paraId="27215E3F" w14:textId="77777777" w:rsidTr="003A2D04">
        <w:trPr>
          <w:trHeight w:val="732"/>
        </w:trPr>
        <w:tc>
          <w:tcPr>
            <w:tcW w:w="1875" w:type="dxa"/>
            <w:vAlign w:val="center"/>
          </w:tcPr>
          <w:p w14:paraId="2B9CB7ED" w14:textId="77777777" w:rsidR="00E265F0" w:rsidRPr="003A2D04" w:rsidRDefault="00E265F0" w:rsidP="003A2D04"/>
          <w:p w14:paraId="3CF7A156" w14:textId="7AF4F84B" w:rsidR="00F7029E" w:rsidRPr="003A2D04" w:rsidRDefault="00F7029E" w:rsidP="003A2D04">
            <w:r w:rsidRPr="003A2D04">
              <w:t xml:space="preserve">Week </w:t>
            </w:r>
            <w:r w:rsidR="00AA5111" w:rsidRPr="003A2D04">
              <w:t>11</w:t>
            </w:r>
            <w:r w:rsidRPr="003A2D04">
              <w:t xml:space="preserve">: </w:t>
            </w:r>
            <w:r w:rsidR="00F9594E" w:rsidRPr="003A2D04">
              <w:t>11/22</w:t>
            </w:r>
            <w:r w:rsidRPr="003A2D04">
              <w:t>/2023</w:t>
            </w:r>
          </w:p>
          <w:p w14:paraId="5243A6E2" w14:textId="5FC25304" w:rsidR="0006060C" w:rsidRPr="003A2D04" w:rsidRDefault="0006060C" w:rsidP="003A2D04"/>
          <w:p w14:paraId="02EBFBBB" w14:textId="383E8A12" w:rsidR="0006060C" w:rsidRPr="003A2D04" w:rsidRDefault="0006060C" w:rsidP="003A2D04"/>
        </w:tc>
        <w:tc>
          <w:tcPr>
            <w:tcW w:w="4410" w:type="dxa"/>
            <w:vAlign w:val="center"/>
          </w:tcPr>
          <w:p w14:paraId="0892ECA0" w14:textId="77777777" w:rsidR="005803DF" w:rsidRDefault="005803DF" w:rsidP="003A2D04">
            <w:pPr>
              <w:rPr>
                <w:b/>
                <w:bCs/>
              </w:rPr>
            </w:pPr>
          </w:p>
          <w:p w14:paraId="0A9D6628" w14:textId="7311AFD1" w:rsidR="002F3E70" w:rsidRPr="003A2D04" w:rsidRDefault="002D673C" w:rsidP="003A2D04">
            <w:pPr>
              <w:rPr>
                <w:b/>
                <w:bCs/>
              </w:rPr>
            </w:pPr>
            <w:r w:rsidRPr="003A2D04">
              <w:rPr>
                <w:b/>
                <w:bCs/>
              </w:rPr>
              <w:t>Lecture</w:t>
            </w:r>
            <w:r w:rsidR="002F3E70" w:rsidRPr="003A2D04">
              <w:rPr>
                <w:b/>
                <w:bCs/>
              </w:rPr>
              <w:t>:</w:t>
            </w:r>
            <w:r w:rsidR="009E5895" w:rsidRPr="003A2D04">
              <w:rPr>
                <w:b/>
                <w:bCs/>
              </w:rPr>
              <w:t xml:space="preserve"> Machine Learning</w:t>
            </w:r>
            <w:r w:rsidR="00CC2AB6" w:rsidRPr="003A2D04">
              <w:rPr>
                <w:b/>
                <w:bCs/>
              </w:rPr>
              <w:t>, Deep learning</w:t>
            </w:r>
            <w:r w:rsidR="009E5895" w:rsidRPr="003A2D04">
              <w:rPr>
                <w:b/>
                <w:bCs/>
              </w:rPr>
              <w:t xml:space="preserve"> and Artificial Intelligence in health care analysis</w:t>
            </w:r>
          </w:p>
          <w:p w14:paraId="5364D510" w14:textId="77777777" w:rsidR="002F3E70" w:rsidRPr="003A2D04" w:rsidRDefault="002F3E70" w:rsidP="003A2D04"/>
          <w:p w14:paraId="4BF86E32" w14:textId="4B37EBA1" w:rsidR="002C7431" w:rsidRPr="003A2D04" w:rsidRDefault="002C7431" w:rsidP="003A2D04">
            <w:pPr>
              <w:pStyle w:val="ListParagraph"/>
              <w:numPr>
                <w:ilvl w:val="0"/>
                <w:numId w:val="21"/>
              </w:numPr>
            </w:pPr>
            <w:r w:rsidRPr="003A2D04">
              <w:t>Introduction to supervised and unsupervised learning techniques</w:t>
            </w:r>
          </w:p>
          <w:p w14:paraId="340787DD" w14:textId="3B5767B7" w:rsidR="00964A67" w:rsidRPr="003A2D04" w:rsidRDefault="002C7431" w:rsidP="003A2D04">
            <w:pPr>
              <w:pStyle w:val="ListParagraph"/>
              <w:numPr>
                <w:ilvl w:val="0"/>
                <w:numId w:val="21"/>
              </w:numPr>
            </w:pPr>
            <w:r w:rsidRPr="003A2D04">
              <w:t>What is ‘features’ in Machine Learning?</w:t>
            </w:r>
          </w:p>
          <w:p w14:paraId="2332A45C" w14:textId="19A46B9F" w:rsidR="002C7431" w:rsidRPr="003A2D04" w:rsidRDefault="002C7431" w:rsidP="003A2D04">
            <w:pPr>
              <w:pStyle w:val="ListParagraph"/>
              <w:numPr>
                <w:ilvl w:val="0"/>
                <w:numId w:val="21"/>
              </w:numPr>
            </w:pPr>
            <w:r w:rsidRPr="003A2D04">
              <w:t>Decision trees, random forests, and ensemble methods</w:t>
            </w:r>
          </w:p>
          <w:p w14:paraId="1DF2A0CC" w14:textId="3391DFED" w:rsidR="00E265F0" w:rsidRPr="003A2D04" w:rsidRDefault="002C7431" w:rsidP="003A2D04">
            <w:pPr>
              <w:pStyle w:val="ListParagraph"/>
              <w:numPr>
                <w:ilvl w:val="0"/>
                <w:numId w:val="21"/>
              </w:numPr>
            </w:pPr>
            <w:r w:rsidRPr="003A2D04">
              <w:t>Clustering and dimensionality reduction techniques</w:t>
            </w:r>
          </w:p>
          <w:p w14:paraId="4C879ABC" w14:textId="5594F198" w:rsidR="0006060C" w:rsidRPr="003A2D04" w:rsidRDefault="0006060C" w:rsidP="003A2D04">
            <w:pPr>
              <w:rPr>
                <w:b/>
              </w:rPr>
            </w:pPr>
          </w:p>
        </w:tc>
        <w:tc>
          <w:tcPr>
            <w:tcW w:w="4409" w:type="dxa"/>
            <w:vAlign w:val="center"/>
          </w:tcPr>
          <w:p w14:paraId="30770DB9" w14:textId="77777777" w:rsidR="005803DF" w:rsidRDefault="005803DF" w:rsidP="003A2D04"/>
          <w:p w14:paraId="7048C5CA" w14:textId="078C67CE" w:rsidR="009A771A" w:rsidRPr="003A2D04" w:rsidRDefault="009A771A" w:rsidP="003A2D04">
            <w:pPr>
              <w:rPr>
                <w:lang w:eastAsia="zh-CN"/>
              </w:rPr>
            </w:pPr>
            <w:r w:rsidRPr="003A2D04">
              <w:t>R</w:t>
            </w:r>
            <w:r w:rsidRPr="003A2D04">
              <w:rPr>
                <w:lang w:eastAsia="zh-CN"/>
              </w:rPr>
              <w:t>ead Chapter 9: Machine Learning</w:t>
            </w:r>
          </w:p>
          <w:p w14:paraId="4F73A916" w14:textId="77777777" w:rsidR="009A771A" w:rsidRPr="003A2D04" w:rsidRDefault="009A771A" w:rsidP="003A2D04"/>
          <w:p w14:paraId="552C4EDB" w14:textId="78F52992" w:rsidR="00AC7072" w:rsidRPr="003A2D04" w:rsidRDefault="009E5895" w:rsidP="003A2D04">
            <w:r w:rsidRPr="003A2D04">
              <w:t xml:space="preserve">Additional Reading of AI in medicine: PDF will be provided. </w:t>
            </w:r>
          </w:p>
          <w:p w14:paraId="2FBCD89A" w14:textId="77777777" w:rsidR="009E5895" w:rsidRPr="003A2D04" w:rsidRDefault="009E5895" w:rsidP="003A2D04">
            <w:pPr>
              <w:rPr>
                <w:b/>
                <w:bCs/>
              </w:rPr>
            </w:pPr>
          </w:p>
          <w:p w14:paraId="529B9A40" w14:textId="25FDB444" w:rsidR="002F3E70" w:rsidRPr="003A2D04" w:rsidRDefault="001B7CC7" w:rsidP="003A2D04">
            <w:pPr>
              <w:rPr>
                <w:lang w:eastAsia="zh-CN"/>
              </w:rPr>
            </w:pPr>
            <w:r w:rsidRPr="003A2D04">
              <w:rPr>
                <w:b/>
                <w:bCs/>
                <w:lang w:eastAsia="zh-CN"/>
              </w:rPr>
              <w:t>Assignments</w:t>
            </w:r>
            <w:r w:rsidR="005F1082">
              <w:rPr>
                <w:b/>
                <w:bCs/>
                <w:lang w:eastAsia="zh-CN"/>
              </w:rPr>
              <w:t xml:space="preserve"> 9</w:t>
            </w:r>
            <w:r w:rsidRPr="003A2D04">
              <w:rPr>
                <w:lang w:eastAsia="zh-CN"/>
              </w:rPr>
              <w:t xml:space="preserve">: </w:t>
            </w:r>
            <w:r w:rsidR="00AA31A4" w:rsidRPr="003A2D04">
              <w:rPr>
                <w:lang w:eastAsia="zh-CN"/>
              </w:rPr>
              <w:t xml:space="preserve">Complete a </w:t>
            </w:r>
            <w:r w:rsidR="00AA31A4" w:rsidRPr="003A2D04">
              <w:rPr>
                <w:b/>
                <w:bCs/>
                <w:lang w:eastAsia="zh-CN"/>
              </w:rPr>
              <w:t xml:space="preserve">[Jupyter notebook] </w:t>
            </w:r>
            <w:r w:rsidR="00AA31A4" w:rsidRPr="003A2D04">
              <w:rPr>
                <w:lang w:eastAsia="zh-CN"/>
              </w:rPr>
              <w:t xml:space="preserve">to complete </w:t>
            </w:r>
            <w:r w:rsidR="00E56CD9" w:rsidRPr="003A2D04">
              <w:rPr>
                <w:lang w:eastAsia="zh-CN"/>
              </w:rPr>
              <w:t>an</w:t>
            </w:r>
            <w:r w:rsidR="001C67AD" w:rsidRPr="003A2D04">
              <w:rPr>
                <w:lang w:eastAsia="zh-CN"/>
              </w:rPr>
              <w:t xml:space="preserve"> </w:t>
            </w:r>
            <w:r w:rsidRPr="003A2D04">
              <w:rPr>
                <w:lang w:eastAsia="zh-CN"/>
              </w:rPr>
              <w:t xml:space="preserve">application of </w:t>
            </w:r>
            <w:r w:rsidR="001C67AD" w:rsidRPr="003A2D04">
              <w:rPr>
                <w:lang w:eastAsia="zh-CN"/>
              </w:rPr>
              <w:t>supervised</w:t>
            </w:r>
            <w:r w:rsidR="00AA31A4" w:rsidRPr="003A2D04">
              <w:rPr>
                <w:lang w:eastAsia="zh-CN"/>
              </w:rPr>
              <w:t xml:space="preserve"> Machine learning clinical decision support model</w:t>
            </w:r>
            <w:r w:rsidR="00A46F3F" w:rsidRPr="003A2D04">
              <w:rPr>
                <w:lang w:eastAsia="zh-CN"/>
              </w:rPr>
              <w:t>.</w:t>
            </w:r>
            <w:r w:rsidR="00AA31A4" w:rsidRPr="003A2D04">
              <w:rPr>
                <w:lang w:eastAsia="zh-CN"/>
              </w:rPr>
              <w:t xml:space="preserve"> </w:t>
            </w:r>
          </w:p>
          <w:p w14:paraId="59B3B23E" w14:textId="77777777" w:rsidR="009E5895" w:rsidRPr="003A2D04" w:rsidRDefault="009E5895" w:rsidP="003A2D04"/>
          <w:p w14:paraId="36795FDE" w14:textId="3E462C22" w:rsidR="002F3E70" w:rsidRPr="003A2D04" w:rsidRDefault="002F3E70" w:rsidP="003A2D04">
            <w:r w:rsidRPr="003A2D04">
              <w:t xml:space="preserve">Due Date: </w:t>
            </w:r>
            <w:r w:rsidR="00521A7B" w:rsidRPr="003A2D04">
              <w:t xml:space="preserve">November </w:t>
            </w:r>
            <w:r w:rsidRPr="003A2D04">
              <w:t>2</w:t>
            </w:r>
            <w:r w:rsidR="000249A2" w:rsidRPr="003A2D04">
              <w:t>3rd</w:t>
            </w:r>
            <w:r w:rsidRPr="003A2D04">
              <w:t xml:space="preserve"> (11:59 PM)</w:t>
            </w:r>
          </w:p>
          <w:p w14:paraId="0947EB7A" w14:textId="08FB8726" w:rsidR="00795BFD" w:rsidRPr="003A2D04" w:rsidRDefault="00795BFD" w:rsidP="003A2D04">
            <w:pPr>
              <w:rPr>
                <w:b/>
                <w:bCs/>
              </w:rPr>
            </w:pPr>
          </w:p>
        </w:tc>
      </w:tr>
      <w:tr w:rsidR="00E514EA" w:rsidRPr="00A96DD9" w14:paraId="3767FE93" w14:textId="77777777" w:rsidTr="00D66820">
        <w:trPr>
          <w:trHeight w:val="741"/>
        </w:trPr>
        <w:tc>
          <w:tcPr>
            <w:tcW w:w="1875" w:type="dxa"/>
            <w:vAlign w:val="center"/>
          </w:tcPr>
          <w:p w14:paraId="71912D45" w14:textId="410FA4D0" w:rsidR="00E514EA" w:rsidRPr="003A2D04" w:rsidRDefault="00E514EA" w:rsidP="003A2D04">
            <w:r w:rsidRPr="003A2D04">
              <w:t xml:space="preserve">Week 12: </w:t>
            </w:r>
            <w:r w:rsidR="00F9594E" w:rsidRPr="003A2D04">
              <w:t>11</w:t>
            </w:r>
            <w:r w:rsidRPr="003A2D04">
              <w:t>/</w:t>
            </w:r>
            <w:r w:rsidR="00F9594E" w:rsidRPr="003A2D04">
              <w:t>23</w:t>
            </w:r>
            <w:r w:rsidRPr="003A2D04">
              <w:t>/2023</w:t>
            </w:r>
          </w:p>
        </w:tc>
        <w:tc>
          <w:tcPr>
            <w:tcW w:w="8819" w:type="dxa"/>
            <w:gridSpan w:val="2"/>
            <w:vAlign w:val="center"/>
          </w:tcPr>
          <w:p w14:paraId="749947E4" w14:textId="138A6ADA" w:rsidR="00E514EA" w:rsidRPr="003A2D04" w:rsidRDefault="00E514EA" w:rsidP="003A2D04">
            <w:r w:rsidRPr="003A2D04">
              <w:rPr>
                <w:b/>
                <w:bCs/>
              </w:rPr>
              <w:t>NO Class – Thanksgiving break</w:t>
            </w:r>
          </w:p>
        </w:tc>
      </w:tr>
      <w:tr w:rsidR="0006060C" w:rsidRPr="00A96DD9" w14:paraId="32C25761" w14:textId="77777777" w:rsidTr="00D66820">
        <w:trPr>
          <w:trHeight w:val="2055"/>
        </w:trPr>
        <w:tc>
          <w:tcPr>
            <w:tcW w:w="1875" w:type="dxa"/>
            <w:tcBorders>
              <w:bottom w:val="single" w:sz="12" w:space="0" w:color="auto"/>
            </w:tcBorders>
            <w:vAlign w:val="center"/>
          </w:tcPr>
          <w:p w14:paraId="67B86CB9" w14:textId="77777777" w:rsidR="00A3258A" w:rsidRPr="003A2D04" w:rsidRDefault="00A3258A" w:rsidP="003A2D04"/>
          <w:p w14:paraId="7ED10974" w14:textId="41ECE6C3" w:rsidR="00F7029E" w:rsidRPr="003A2D04" w:rsidRDefault="00F7029E" w:rsidP="003A2D04">
            <w:r w:rsidRPr="003A2D04">
              <w:t xml:space="preserve">Week </w:t>
            </w:r>
            <w:r w:rsidR="00AA5111" w:rsidRPr="003A2D04">
              <w:t>13</w:t>
            </w:r>
            <w:r w:rsidRPr="003A2D04">
              <w:t xml:space="preserve">: </w:t>
            </w:r>
            <w:r w:rsidR="00F9594E" w:rsidRPr="003A2D04">
              <w:t>12/1</w:t>
            </w:r>
            <w:r w:rsidRPr="003A2D04">
              <w:t>/2023</w:t>
            </w:r>
          </w:p>
          <w:p w14:paraId="761E1D3C" w14:textId="77777777" w:rsidR="0006060C" w:rsidRPr="003A2D04" w:rsidRDefault="0006060C" w:rsidP="003A2D04">
            <w:pPr>
              <w:rPr>
                <w:b/>
              </w:rPr>
            </w:pPr>
          </w:p>
          <w:p w14:paraId="4F229B79" w14:textId="77777777" w:rsidR="0006060C" w:rsidRPr="003A2D04" w:rsidRDefault="0006060C" w:rsidP="003A2D04">
            <w:pPr>
              <w:rPr>
                <w:b/>
              </w:rPr>
            </w:pPr>
          </w:p>
          <w:p w14:paraId="628F664E" w14:textId="77777777" w:rsidR="0006060C" w:rsidRPr="003A2D04" w:rsidRDefault="0006060C" w:rsidP="003A2D04">
            <w:pPr>
              <w:rPr>
                <w:b/>
              </w:rPr>
            </w:pPr>
          </w:p>
          <w:p w14:paraId="1E3E9F1F" w14:textId="77777777" w:rsidR="0006060C" w:rsidRPr="003A2D04" w:rsidRDefault="0006060C" w:rsidP="003A2D04">
            <w:pPr>
              <w:rPr>
                <w:b/>
              </w:rPr>
            </w:pPr>
          </w:p>
          <w:p w14:paraId="048A0E0D" w14:textId="2ADBC8A9" w:rsidR="0006060C" w:rsidRPr="003A2D04" w:rsidRDefault="0006060C" w:rsidP="003A2D04">
            <w:pPr>
              <w:rPr>
                <w:b/>
              </w:rPr>
            </w:pPr>
          </w:p>
        </w:tc>
        <w:tc>
          <w:tcPr>
            <w:tcW w:w="4410" w:type="dxa"/>
            <w:tcBorders>
              <w:bottom w:val="single" w:sz="12" w:space="0" w:color="auto"/>
            </w:tcBorders>
            <w:vAlign w:val="center"/>
          </w:tcPr>
          <w:p w14:paraId="23D88D44" w14:textId="317FB9A0" w:rsidR="0006060C" w:rsidRPr="003A2D04" w:rsidRDefault="002D673C" w:rsidP="003A2D04">
            <w:pPr>
              <w:rPr>
                <w:b/>
                <w:bCs/>
              </w:rPr>
            </w:pPr>
            <w:r w:rsidRPr="003A2D04">
              <w:rPr>
                <w:b/>
                <w:bCs/>
              </w:rPr>
              <w:t>Lecture</w:t>
            </w:r>
            <w:r w:rsidR="0006060C" w:rsidRPr="003A2D04">
              <w:rPr>
                <w:b/>
                <w:bCs/>
              </w:rPr>
              <w:t>:</w:t>
            </w:r>
            <w:r w:rsidR="00811227" w:rsidRPr="003A2D04">
              <w:rPr>
                <w:b/>
                <w:bCs/>
              </w:rPr>
              <w:t xml:space="preserve"> Text Analytics for Biomedical Data</w:t>
            </w:r>
          </w:p>
          <w:p w14:paraId="25900F99" w14:textId="77777777" w:rsidR="00811227" w:rsidRPr="003A2D04" w:rsidRDefault="00811227" w:rsidP="003A2D04">
            <w:pPr>
              <w:pStyle w:val="ListParagraph"/>
              <w:numPr>
                <w:ilvl w:val="0"/>
                <w:numId w:val="21"/>
              </w:numPr>
              <w:rPr>
                <w:lang w:eastAsia="zh-CN"/>
              </w:rPr>
            </w:pPr>
            <w:r w:rsidRPr="003A2D04">
              <w:rPr>
                <w:lang w:eastAsia="zh-CN"/>
              </w:rPr>
              <w:t>Introduction to natural language processing (NLP) techniques</w:t>
            </w:r>
          </w:p>
          <w:p w14:paraId="22B333FB" w14:textId="77777777" w:rsidR="00811227" w:rsidRPr="003A2D04" w:rsidRDefault="00811227" w:rsidP="003A2D04">
            <w:pPr>
              <w:pStyle w:val="ListParagraph"/>
              <w:numPr>
                <w:ilvl w:val="0"/>
                <w:numId w:val="21"/>
              </w:numPr>
              <w:rPr>
                <w:lang w:eastAsia="zh-CN"/>
              </w:rPr>
            </w:pPr>
            <w:r w:rsidRPr="003A2D04">
              <w:rPr>
                <w:lang w:eastAsia="zh-CN"/>
              </w:rPr>
              <w:t>Text mining and sentiment analysis for biomedical data</w:t>
            </w:r>
          </w:p>
          <w:p w14:paraId="3F49AEDD" w14:textId="1C4D692A" w:rsidR="0006060C" w:rsidRPr="003A2D04" w:rsidRDefault="00811227" w:rsidP="003A2D04">
            <w:pPr>
              <w:pStyle w:val="ListParagraph"/>
              <w:numPr>
                <w:ilvl w:val="0"/>
                <w:numId w:val="21"/>
              </w:numPr>
              <w:rPr>
                <w:lang w:eastAsia="zh-CN"/>
              </w:rPr>
            </w:pPr>
            <w:r w:rsidRPr="003A2D04">
              <w:rPr>
                <w:lang w:eastAsia="zh-CN"/>
              </w:rPr>
              <w:t>Topic modeling and entity extraction for biomedical data</w:t>
            </w:r>
          </w:p>
        </w:tc>
        <w:tc>
          <w:tcPr>
            <w:tcW w:w="4409" w:type="dxa"/>
            <w:tcBorders>
              <w:bottom w:val="single" w:sz="12" w:space="0" w:color="auto"/>
            </w:tcBorders>
            <w:vAlign w:val="center"/>
          </w:tcPr>
          <w:p w14:paraId="1B080800" w14:textId="53C5C930" w:rsidR="009631F6" w:rsidRPr="003A2D04" w:rsidRDefault="00495F0E" w:rsidP="003A2D04">
            <w:r w:rsidRPr="003A2D04">
              <w:t xml:space="preserve">Reading material </w:t>
            </w:r>
            <w:r w:rsidR="009631F6" w:rsidRPr="003A2D04">
              <w:t>of Text analytics: PDF will be provided.</w:t>
            </w:r>
          </w:p>
          <w:p w14:paraId="0211299D" w14:textId="77777777" w:rsidR="009631F6" w:rsidRPr="003A2D04" w:rsidRDefault="009631F6" w:rsidP="003A2D04"/>
          <w:p w14:paraId="0114DFC5" w14:textId="670F4699" w:rsidR="00E56CD9" w:rsidRPr="003A2D04" w:rsidRDefault="00CC2AB6" w:rsidP="003A2D04">
            <w:r w:rsidRPr="003A2D04">
              <w:rPr>
                <w:b/>
                <w:bCs/>
                <w:lang w:eastAsia="zh-CN"/>
              </w:rPr>
              <w:t>Assignments</w:t>
            </w:r>
            <w:r w:rsidR="005F1082">
              <w:rPr>
                <w:b/>
                <w:bCs/>
                <w:lang w:eastAsia="zh-CN"/>
              </w:rPr>
              <w:t xml:space="preserve"> 10</w:t>
            </w:r>
            <w:r w:rsidRPr="003A2D04">
              <w:rPr>
                <w:b/>
                <w:bCs/>
                <w:lang w:eastAsia="zh-CN"/>
              </w:rPr>
              <w:t xml:space="preserve">: </w:t>
            </w:r>
            <w:r w:rsidR="00E56CD9" w:rsidRPr="003A2D04">
              <w:rPr>
                <w:lang w:eastAsia="zh-CN"/>
              </w:rPr>
              <w:t xml:space="preserve">Complete a </w:t>
            </w:r>
            <w:r w:rsidR="00E56CD9" w:rsidRPr="003A2D04">
              <w:rPr>
                <w:b/>
                <w:bCs/>
                <w:lang w:eastAsia="zh-CN"/>
              </w:rPr>
              <w:t xml:space="preserve">[Jupyter notebook] </w:t>
            </w:r>
            <w:r w:rsidR="00E56CD9" w:rsidRPr="003A2D04">
              <w:rPr>
                <w:lang w:eastAsia="zh-CN"/>
              </w:rPr>
              <w:t>to complete an application of Topic modelling.</w:t>
            </w:r>
          </w:p>
          <w:p w14:paraId="59689F68" w14:textId="77777777" w:rsidR="00E56CD9" w:rsidRPr="003A2D04" w:rsidRDefault="00E56CD9" w:rsidP="003A2D04"/>
          <w:p w14:paraId="08C61939" w14:textId="3FA288D8" w:rsidR="0006060C" w:rsidRPr="003A2D04" w:rsidRDefault="008A43A7" w:rsidP="003A2D04">
            <w:r w:rsidRPr="003A2D04">
              <w:t xml:space="preserve">Due Date: </w:t>
            </w:r>
            <w:r w:rsidR="008763DA" w:rsidRPr="003A2D04">
              <w:t xml:space="preserve">December </w:t>
            </w:r>
            <w:r w:rsidR="000249A2" w:rsidRPr="003A2D04">
              <w:t>7</w:t>
            </w:r>
            <w:r w:rsidR="008763DA" w:rsidRPr="003A2D04">
              <w:t>th</w:t>
            </w:r>
            <w:r w:rsidRPr="003A2D04">
              <w:t xml:space="preserve"> (11:59 PM)</w:t>
            </w:r>
          </w:p>
        </w:tc>
      </w:tr>
      <w:tr w:rsidR="00746452" w:rsidRPr="00A96DD9" w14:paraId="5B3649DB" w14:textId="77777777" w:rsidTr="003A2D04">
        <w:tc>
          <w:tcPr>
            <w:tcW w:w="1875" w:type="dxa"/>
            <w:tcBorders>
              <w:bottom w:val="single" w:sz="12" w:space="0" w:color="auto"/>
            </w:tcBorders>
            <w:vAlign w:val="center"/>
          </w:tcPr>
          <w:p w14:paraId="6ACA6887" w14:textId="77777777" w:rsidR="00746452" w:rsidRPr="003A2D04" w:rsidRDefault="00746452" w:rsidP="003A2D04"/>
          <w:p w14:paraId="3FCD3131" w14:textId="77777777" w:rsidR="00746452" w:rsidRPr="003A2D04" w:rsidRDefault="00746452" w:rsidP="003A2D04"/>
          <w:p w14:paraId="4C0AA98E" w14:textId="1422843B" w:rsidR="00F7029E" w:rsidRPr="003A2D04" w:rsidRDefault="00F7029E" w:rsidP="003A2D04">
            <w:r w:rsidRPr="003A2D04">
              <w:t xml:space="preserve">Week </w:t>
            </w:r>
            <w:r w:rsidR="00AA5111" w:rsidRPr="003A2D04">
              <w:t>14</w:t>
            </w:r>
            <w:r w:rsidRPr="003A2D04">
              <w:t xml:space="preserve">: </w:t>
            </w:r>
            <w:r w:rsidR="00F9594E" w:rsidRPr="003A2D04">
              <w:t>12/8</w:t>
            </w:r>
            <w:r w:rsidRPr="003A2D04">
              <w:t>/2023</w:t>
            </w:r>
          </w:p>
          <w:p w14:paraId="4DE81A68" w14:textId="77777777" w:rsidR="00746452" w:rsidRPr="003A2D04" w:rsidRDefault="00746452" w:rsidP="003A2D04"/>
          <w:p w14:paraId="19C8DDC8" w14:textId="77777777" w:rsidR="00746452" w:rsidRPr="003A2D04" w:rsidRDefault="00746452" w:rsidP="003A2D04"/>
          <w:p w14:paraId="495B8359" w14:textId="5C49E451" w:rsidR="00746452" w:rsidRPr="003A2D04" w:rsidRDefault="00746452" w:rsidP="003A2D04"/>
        </w:tc>
        <w:tc>
          <w:tcPr>
            <w:tcW w:w="4410" w:type="dxa"/>
            <w:tcBorders>
              <w:bottom w:val="single" w:sz="12" w:space="0" w:color="auto"/>
            </w:tcBorders>
            <w:vAlign w:val="center"/>
          </w:tcPr>
          <w:p w14:paraId="0810BF2F" w14:textId="67FDF625" w:rsidR="005E0BA7" w:rsidRPr="003A2D04" w:rsidRDefault="002D673C" w:rsidP="003A2D04">
            <w:pPr>
              <w:rPr>
                <w:b/>
                <w:bCs/>
              </w:rPr>
            </w:pPr>
            <w:r w:rsidRPr="003A2D04">
              <w:rPr>
                <w:b/>
                <w:bCs/>
              </w:rPr>
              <w:t>Lecture</w:t>
            </w:r>
            <w:r w:rsidR="005E0BA7" w:rsidRPr="003A2D04">
              <w:rPr>
                <w:b/>
                <w:bCs/>
              </w:rPr>
              <w:t>:</w:t>
            </w:r>
            <w:r w:rsidR="00380CF0">
              <w:rPr>
                <w:b/>
                <w:bCs/>
              </w:rPr>
              <w:t xml:space="preserve"> C</w:t>
            </w:r>
            <w:r w:rsidR="00380CF0">
              <w:rPr>
                <w:rFonts w:hint="eastAsia"/>
                <w:b/>
                <w:bCs/>
                <w:lang w:eastAsia="zh-CN"/>
              </w:rPr>
              <w:t>ase</w:t>
            </w:r>
            <w:r w:rsidR="00380CF0">
              <w:rPr>
                <w:b/>
                <w:bCs/>
              </w:rPr>
              <w:t xml:space="preserve"> Studies and projects</w:t>
            </w:r>
          </w:p>
          <w:p w14:paraId="1A54AE9E" w14:textId="54BDFA68" w:rsidR="005E0BA7" w:rsidRPr="003A2D04" w:rsidRDefault="00811227" w:rsidP="003A2D04">
            <w:pPr>
              <w:pStyle w:val="ListParagraph"/>
              <w:numPr>
                <w:ilvl w:val="0"/>
                <w:numId w:val="21"/>
              </w:numPr>
            </w:pPr>
            <w:r w:rsidRPr="003A2D04">
              <w:t xml:space="preserve">Applications of biomedical analytics in healthcare, such as disease prediction, drug discovery, and clinical decision support </w:t>
            </w:r>
          </w:p>
          <w:p w14:paraId="56CAC213" w14:textId="7F597131" w:rsidR="005E0BA7" w:rsidRPr="003A2D04" w:rsidRDefault="003163E7" w:rsidP="003A2D04">
            <w:pPr>
              <w:pStyle w:val="ListParagraph"/>
              <w:numPr>
                <w:ilvl w:val="0"/>
                <w:numId w:val="21"/>
              </w:numPr>
              <w:rPr>
                <w:lang w:eastAsia="zh-CN"/>
              </w:rPr>
            </w:pPr>
            <w:r w:rsidRPr="003A2D04">
              <w:t>Case studies and examples of successful biomedical analytics projects</w:t>
            </w:r>
          </w:p>
        </w:tc>
        <w:tc>
          <w:tcPr>
            <w:tcW w:w="4409" w:type="dxa"/>
            <w:tcBorders>
              <w:bottom w:val="single" w:sz="12" w:space="0" w:color="auto"/>
            </w:tcBorders>
            <w:vAlign w:val="center"/>
          </w:tcPr>
          <w:p w14:paraId="59CE4DC9" w14:textId="77777777" w:rsidR="00746452" w:rsidRPr="003A2D04" w:rsidRDefault="00746452" w:rsidP="003A2D04">
            <w:pPr>
              <w:rPr>
                <w:b/>
                <w:bCs/>
              </w:rPr>
            </w:pPr>
          </w:p>
          <w:p w14:paraId="53E2EA12" w14:textId="7A653B50" w:rsidR="005E0BA7" w:rsidRPr="00D66820" w:rsidRDefault="00F9594E" w:rsidP="003A2D04">
            <w:pPr>
              <w:pStyle w:val="Footer"/>
              <w:tabs>
                <w:tab w:val="clear" w:pos="4320"/>
                <w:tab w:val="clear" w:pos="8640"/>
              </w:tabs>
              <w:rPr>
                <w:lang w:eastAsia="zh-CN"/>
              </w:rPr>
            </w:pPr>
            <w:r w:rsidRPr="00D66820">
              <w:t xml:space="preserve">Preparing for </w:t>
            </w:r>
            <w:r w:rsidR="00CC2AB6" w:rsidRPr="00D66820">
              <w:t xml:space="preserve">Final Project: </w:t>
            </w:r>
            <w:r w:rsidR="00314EE3" w:rsidRPr="00D66820">
              <w:t>Prepare</w:t>
            </w:r>
            <w:r w:rsidR="00CC2AB6" w:rsidRPr="00D66820">
              <w:t xml:space="preserve"> your final project in biomedical applications</w:t>
            </w:r>
            <w:r w:rsidR="00314EE3" w:rsidRPr="00D66820">
              <w:t>, Select topics in healthcare population analysis, AI-based analysis, Text analysis</w:t>
            </w:r>
            <w:r w:rsidR="00A17348" w:rsidRPr="00D66820">
              <w:t xml:space="preserve"> or</w:t>
            </w:r>
            <w:r w:rsidR="00314EE3" w:rsidRPr="00D66820">
              <w:t xml:space="preserve"> Clinical decision support</w:t>
            </w:r>
            <w:r w:rsidR="00A17348" w:rsidRPr="00D66820">
              <w:t>, etc.</w:t>
            </w:r>
          </w:p>
          <w:p w14:paraId="71003391" w14:textId="77777777" w:rsidR="00CC2AB6" w:rsidRPr="003A2D04" w:rsidRDefault="00CC2AB6" w:rsidP="003A2D04">
            <w:pPr>
              <w:pStyle w:val="Footer"/>
              <w:tabs>
                <w:tab w:val="clear" w:pos="4320"/>
                <w:tab w:val="clear" w:pos="8640"/>
              </w:tabs>
              <w:rPr>
                <w:b/>
                <w:bCs/>
              </w:rPr>
            </w:pPr>
          </w:p>
          <w:p w14:paraId="61C27AEA" w14:textId="0463CBA9" w:rsidR="005E0BA7" w:rsidRPr="003A2D04" w:rsidRDefault="005E0BA7" w:rsidP="003A2D04">
            <w:r w:rsidRPr="003A2D04">
              <w:t xml:space="preserve">Due Date: </w:t>
            </w:r>
            <w:r w:rsidR="008763DA" w:rsidRPr="003A2D04">
              <w:t>December 12</w:t>
            </w:r>
            <w:r w:rsidR="008A43A7" w:rsidRPr="003A2D04">
              <w:t>th</w:t>
            </w:r>
            <w:r w:rsidRPr="003A2D04">
              <w:t xml:space="preserve"> (11:59 PM)</w:t>
            </w:r>
          </w:p>
          <w:p w14:paraId="3B843D73" w14:textId="1D55058C" w:rsidR="007E2031" w:rsidRPr="003A2D04" w:rsidRDefault="007E2031" w:rsidP="003A2D04">
            <w:pPr>
              <w:rPr>
                <w:b/>
                <w:bCs/>
              </w:rPr>
            </w:pPr>
          </w:p>
        </w:tc>
      </w:tr>
      <w:tr w:rsidR="0006060C" w:rsidRPr="00A96DD9" w14:paraId="4930B236" w14:textId="77777777" w:rsidTr="003A2D04">
        <w:trPr>
          <w:trHeight w:val="1059"/>
        </w:trPr>
        <w:tc>
          <w:tcPr>
            <w:tcW w:w="1875" w:type="dxa"/>
            <w:tcBorders>
              <w:bottom w:val="single" w:sz="12" w:space="0" w:color="auto"/>
            </w:tcBorders>
            <w:vAlign w:val="center"/>
          </w:tcPr>
          <w:p w14:paraId="674F9107" w14:textId="77777777" w:rsidR="00A3258A" w:rsidRPr="003A2D04" w:rsidRDefault="00A3258A" w:rsidP="003A2D04"/>
          <w:p w14:paraId="7CEA9F63" w14:textId="44E69F7C" w:rsidR="0006060C" w:rsidRPr="003A2D04" w:rsidRDefault="00F7029E" w:rsidP="003A2D04">
            <w:r w:rsidRPr="003A2D04">
              <w:t xml:space="preserve">Week </w:t>
            </w:r>
            <w:r w:rsidR="00AA5111" w:rsidRPr="003A2D04">
              <w:t>15:</w:t>
            </w:r>
            <w:r w:rsidRPr="003A2D04">
              <w:t xml:space="preserve"> </w:t>
            </w:r>
            <w:r w:rsidR="00F9594E" w:rsidRPr="003A2D04">
              <w:t>12/13</w:t>
            </w:r>
            <w:r w:rsidRPr="003A2D04">
              <w:t>/2023</w:t>
            </w:r>
          </w:p>
          <w:p w14:paraId="35C5AF38" w14:textId="18513B63" w:rsidR="0006060C" w:rsidRPr="003A2D04" w:rsidRDefault="0006060C" w:rsidP="003A2D04"/>
        </w:tc>
        <w:tc>
          <w:tcPr>
            <w:tcW w:w="4410" w:type="dxa"/>
            <w:tcBorders>
              <w:bottom w:val="single" w:sz="12" w:space="0" w:color="auto"/>
            </w:tcBorders>
            <w:vAlign w:val="center"/>
          </w:tcPr>
          <w:p w14:paraId="7BDFD24E" w14:textId="5E813A20" w:rsidR="0006060C" w:rsidRPr="003A2D04" w:rsidRDefault="00A654F3" w:rsidP="003A2D04">
            <w:pPr>
              <w:rPr>
                <w:b/>
                <w:bCs/>
              </w:rPr>
            </w:pPr>
            <w:r w:rsidRPr="003A2D04">
              <w:rPr>
                <w:b/>
                <w:bCs/>
              </w:rPr>
              <w:t xml:space="preserve">Final </w:t>
            </w:r>
            <w:r w:rsidR="00770B7C" w:rsidRPr="003A2D04">
              <w:rPr>
                <w:b/>
                <w:bCs/>
              </w:rPr>
              <w:t xml:space="preserve">Project </w:t>
            </w:r>
            <w:r w:rsidRPr="003A2D04">
              <w:rPr>
                <w:b/>
                <w:bCs/>
              </w:rPr>
              <w:t>Presentation</w:t>
            </w:r>
          </w:p>
        </w:tc>
        <w:tc>
          <w:tcPr>
            <w:tcW w:w="4409" w:type="dxa"/>
            <w:tcBorders>
              <w:bottom w:val="single" w:sz="12" w:space="0" w:color="auto"/>
            </w:tcBorders>
            <w:vAlign w:val="center"/>
          </w:tcPr>
          <w:p w14:paraId="647FDBFC" w14:textId="4DF8562E" w:rsidR="00F9594E" w:rsidRDefault="00770B7C" w:rsidP="003A2D04">
            <w:pPr>
              <w:pStyle w:val="Footer"/>
              <w:tabs>
                <w:tab w:val="clear" w:pos="4320"/>
                <w:tab w:val="clear" w:pos="8640"/>
              </w:tabs>
              <w:rPr>
                <w:bCs/>
                <w:iCs/>
              </w:rPr>
            </w:pPr>
            <w:r w:rsidRPr="003A2D04">
              <w:rPr>
                <w:bCs/>
                <w:iCs/>
              </w:rPr>
              <w:t xml:space="preserve">Submission of </w:t>
            </w:r>
            <w:r w:rsidR="00F9594E" w:rsidRPr="003A2D04">
              <w:rPr>
                <w:bCs/>
                <w:iCs/>
              </w:rPr>
              <w:t>Final project</w:t>
            </w:r>
            <w:r w:rsidR="00DD191F">
              <w:rPr>
                <w:bCs/>
                <w:iCs/>
              </w:rPr>
              <w:t xml:space="preserve"> document</w:t>
            </w:r>
          </w:p>
          <w:p w14:paraId="498C48FE" w14:textId="77777777" w:rsidR="004E0042" w:rsidRPr="003A2D04" w:rsidRDefault="004E0042" w:rsidP="003A2D04">
            <w:pPr>
              <w:pStyle w:val="Footer"/>
              <w:tabs>
                <w:tab w:val="clear" w:pos="4320"/>
                <w:tab w:val="clear" w:pos="8640"/>
              </w:tabs>
              <w:rPr>
                <w:bCs/>
                <w:iCs/>
              </w:rPr>
            </w:pPr>
          </w:p>
          <w:p w14:paraId="5493E7CE" w14:textId="555ACA1D" w:rsidR="00F9594E" w:rsidRPr="003A2D04" w:rsidRDefault="00F9594E" w:rsidP="003A2D04">
            <w:pPr>
              <w:pStyle w:val="Footer"/>
              <w:tabs>
                <w:tab w:val="clear" w:pos="4320"/>
                <w:tab w:val="clear" w:pos="8640"/>
              </w:tabs>
              <w:rPr>
                <w:b/>
                <w:bCs/>
                <w:iCs/>
              </w:rPr>
            </w:pPr>
            <w:r w:rsidRPr="003A2D04">
              <w:rPr>
                <w:bCs/>
                <w:iCs/>
              </w:rPr>
              <w:t>Due date: December 17th (11:59 PM)</w:t>
            </w:r>
          </w:p>
        </w:tc>
      </w:tr>
    </w:tbl>
    <w:p w14:paraId="3153E76B" w14:textId="77777777" w:rsidR="00F7029E" w:rsidRDefault="00F7029E" w:rsidP="00D80619">
      <w:pPr>
        <w:pStyle w:val="NormalWeb"/>
        <w:rPr>
          <w:b/>
          <w:bCs/>
        </w:rPr>
      </w:pPr>
    </w:p>
    <w:p w14:paraId="6108D2E9" w14:textId="3A39C3A1" w:rsidR="00D80619" w:rsidRPr="00A205F7" w:rsidRDefault="00D80619" w:rsidP="00A205F7">
      <w:pPr>
        <w:rPr>
          <w:b/>
          <w:bCs/>
          <w:sz w:val="24"/>
          <w:szCs w:val="24"/>
        </w:rPr>
      </w:pPr>
    </w:p>
    <w:sectPr w:rsidR="00D80619" w:rsidRPr="00A205F7" w:rsidSect="00494D77">
      <w:pgSz w:w="12240" w:h="15840"/>
      <w:pgMar w:top="720" w:right="994"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044E" w14:textId="77777777" w:rsidR="00724209" w:rsidRDefault="00724209">
      <w:r>
        <w:separator/>
      </w:r>
    </w:p>
  </w:endnote>
  <w:endnote w:type="continuationSeparator" w:id="0">
    <w:p w14:paraId="040403BC" w14:textId="77777777" w:rsidR="00724209" w:rsidRDefault="00724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C49A1" w14:textId="77777777" w:rsidR="00765990" w:rsidRDefault="007659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3319150" w14:textId="77777777" w:rsidR="00765990" w:rsidRDefault="00765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CF96" w14:textId="42F88AB7" w:rsidR="00765990" w:rsidRDefault="00765990">
    <w:pPr>
      <w:pStyle w:val="Footer"/>
      <w:framePr w:wrap="around" w:vAnchor="text" w:hAnchor="margin" w:xAlign="center" w:y="1"/>
      <w:rPr>
        <w:rStyle w:val="PageNumber"/>
        <w:rFonts w:ascii="Tahoma" w:hAnsi="Tahoma"/>
        <w:sz w:val="16"/>
      </w:rPr>
    </w:pPr>
    <w:r>
      <w:rPr>
        <w:rStyle w:val="PageNumber"/>
        <w:rFonts w:ascii="Tahoma" w:hAnsi="Tahoma"/>
        <w:sz w:val="16"/>
      </w:rPr>
      <w:t xml:space="preserve">Page </w:t>
    </w:r>
    <w:r>
      <w:rPr>
        <w:rStyle w:val="PageNumber"/>
        <w:rFonts w:ascii="Tahoma" w:hAnsi="Tahoma"/>
        <w:sz w:val="16"/>
      </w:rPr>
      <w:fldChar w:fldCharType="begin"/>
    </w:r>
    <w:r>
      <w:rPr>
        <w:rStyle w:val="PageNumber"/>
        <w:rFonts w:ascii="Tahoma" w:hAnsi="Tahoma"/>
        <w:sz w:val="16"/>
      </w:rPr>
      <w:instrText xml:space="preserve">PAGE  </w:instrText>
    </w:r>
    <w:r>
      <w:rPr>
        <w:rStyle w:val="PageNumber"/>
        <w:rFonts w:ascii="Tahoma" w:hAnsi="Tahoma"/>
        <w:sz w:val="16"/>
      </w:rPr>
      <w:fldChar w:fldCharType="separate"/>
    </w:r>
    <w:r>
      <w:rPr>
        <w:rStyle w:val="PageNumber"/>
        <w:rFonts w:ascii="Tahoma" w:hAnsi="Tahoma"/>
        <w:noProof/>
        <w:sz w:val="16"/>
      </w:rPr>
      <w:t>2</w:t>
    </w:r>
    <w:r>
      <w:rPr>
        <w:rStyle w:val="PageNumber"/>
        <w:rFonts w:ascii="Tahoma" w:hAnsi="Tahoma"/>
        <w:sz w:val="16"/>
      </w:rPr>
      <w:fldChar w:fldCharType="end"/>
    </w:r>
  </w:p>
  <w:p w14:paraId="0B659FE9" w14:textId="77777777" w:rsidR="00765990" w:rsidRDefault="00765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D6C07" w14:textId="77777777" w:rsidR="00724209" w:rsidRDefault="00724209">
      <w:r>
        <w:separator/>
      </w:r>
    </w:p>
  </w:footnote>
  <w:footnote w:type="continuationSeparator" w:id="0">
    <w:p w14:paraId="055AF92B" w14:textId="77777777" w:rsidR="00724209" w:rsidRDefault="00724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BBF4" w14:textId="5D13008F" w:rsidR="00133699" w:rsidRDefault="00133699">
    <w:pPr>
      <w:pStyle w:val="Header"/>
      <w:rPr>
        <w:lang w:eastAsia="zh-CN"/>
      </w:rPr>
    </w:pPr>
    <w:r w:rsidRPr="00133699">
      <w:t>INFO B585 Biomedical Analytics</w:t>
    </w:r>
    <w:r>
      <w:t xml:space="preserve"> </w:t>
    </w:r>
    <w:r>
      <w:rPr>
        <w:rFonts w:hint="eastAsia"/>
        <w:lang w:eastAsia="zh-CN"/>
      </w:rPr>
      <w:t>(</w:t>
    </w:r>
    <w:r>
      <w:rPr>
        <w:lang w:eastAsia="zh-CN"/>
      </w:rPr>
      <w:t>Draft)</w:t>
    </w:r>
    <w:r w:rsidR="000F4302">
      <w:t xml:space="preserve"> </w:t>
    </w:r>
    <w:r w:rsidR="00872258">
      <w:t xml:space="preserve">- </w:t>
    </w:r>
    <w:r w:rsidR="002B64B7">
      <w:t>Fall 2023</w:t>
    </w:r>
    <w:r w:rsidR="000F4302">
      <w:t xml:space="preserve">                                                                                   Instructor: </w:t>
    </w:r>
    <w:r>
      <w:t>Ling Tong</w:t>
    </w:r>
    <w:r w:rsidR="000F430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910D1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A4067DA"/>
    <w:multiLevelType w:val="hybridMultilevel"/>
    <w:tmpl w:val="C07C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26A2"/>
    <w:multiLevelType w:val="hybridMultilevel"/>
    <w:tmpl w:val="93F0EF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BE43ED5"/>
    <w:multiLevelType w:val="hybridMultilevel"/>
    <w:tmpl w:val="AD02C8AA"/>
    <w:lvl w:ilvl="0" w:tplc="EEBA0A90">
      <w:start w:val="1"/>
      <w:numFmt w:val="bullet"/>
      <w:lvlText w:val="-"/>
      <w:lvlJc w:val="left"/>
      <w:pPr>
        <w:ind w:left="420" w:hanging="360"/>
      </w:pPr>
      <w:rPr>
        <w:rFonts w:ascii="Times New Roman" w:eastAsia="宋体"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E597E30"/>
    <w:multiLevelType w:val="hybridMultilevel"/>
    <w:tmpl w:val="894804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033B8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29735BF3"/>
    <w:multiLevelType w:val="hybridMultilevel"/>
    <w:tmpl w:val="74321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07210"/>
    <w:multiLevelType w:val="singleLevel"/>
    <w:tmpl w:val="0409000F"/>
    <w:lvl w:ilvl="0">
      <w:start w:val="1"/>
      <w:numFmt w:val="decimal"/>
      <w:lvlText w:val="%1."/>
      <w:lvlJc w:val="left"/>
      <w:pPr>
        <w:tabs>
          <w:tab w:val="num" w:pos="360"/>
        </w:tabs>
        <w:ind w:left="360" w:hanging="360"/>
      </w:pPr>
      <w:rPr>
        <w:rFonts w:cs="Times New Roman"/>
      </w:rPr>
    </w:lvl>
  </w:abstractNum>
  <w:abstractNum w:abstractNumId="9" w15:restartNumberingAfterBreak="0">
    <w:nsid w:val="33FD23B7"/>
    <w:multiLevelType w:val="multilevel"/>
    <w:tmpl w:val="D2A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476E8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4AFB3BE9"/>
    <w:multiLevelType w:val="hybridMultilevel"/>
    <w:tmpl w:val="38FA24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144289"/>
    <w:multiLevelType w:val="hybridMultilevel"/>
    <w:tmpl w:val="06900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7F797A"/>
    <w:multiLevelType w:val="hybridMultilevel"/>
    <w:tmpl w:val="3CDC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71E1E"/>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5" w15:restartNumberingAfterBreak="0">
    <w:nsid w:val="69076EF1"/>
    <w:multiLevelType w:val="multilevel"/>
    <w:tmpl w:val="C150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EA6CEF"/>
    <w:multiLevelType w:val="multilevel"/>
    <w:tmpl w:val="C150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E1B68"/>
    <w:multiLevelType w:val="hybridMultilevel"/>
    <w:tmpl w:val="4764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15F11"/>
    <w:multiLevelType w:val="hybridMultilevel"/>
    <w:tmpl w:val="511ACBDC"/>
    <w:lvl w:ilvl="0" w:tplc="5B3C6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96459"/>
    <w:multiLevelType w:val="singleLevel"/>
    <w:tmpl w:val="0409000F"/>
    <w:lvl w:ilvl="0">
      <w:start w:val="1"/>
      <w:numFmt w:val="decimal"/>
      <w:lvlText w:val="%1."/>
      <w:lvlJc w:val="left"/>
      <w:pPr>
        <w:tabs>
          <w:tab w:val="num" w:pos="360"/>
        </w:tabs>
        <w:ind w:left="360" w:hanging="360"/>
      </w:pPr>
      <w:rPr>
        <w:rFonts w:cs="Times New Roman"/>
      </w:rPr>
    </w:lvl>
  </w:abstractNum>
  <w:num w:numId="1" w16cid:durableId="115409849">
    <w:abstractNumId w:val="0"/>
  </w:num>
  <w:num w:numId="2" w16cid:durableId="1460296220">
    <w:abstractNumId w:val="0"/>
  </w:num>
  <w:num w:numId="3" w16cid:durableId="48027337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1335231298">
    <w:abstractNumId w:val="19"/>
  </w:num>
  <w:num w:numId="5" w16cid:durableId="1424759872">
    <w:abstractNumId w:val="6"/>
  </w:num>
  <w:num w:numId="6" w16cid:durableId="453450137">
    <w:abstractNumId w:val="10"/>
  </w:num>
  <w:num w:numId="7" w16cid:durableId="1140880256">
    <w:abstractNumId w:val="14"/>
  </w:num>
  <w:num w:numId="8" w16cid:durableId="671028227">
    <w:abstractNumId w:val="8"/>
  </w:num>
  <w:num w:numId="9" w16cid:durableId="1914731104">
    <w:abstractNumId w:val="0"/>
  </w:num>
  <w:num w:numId="10" w16cid:durableId="846215108">
    <w:abstractNumId w:val="3"/>
  </w:num>
  <w:num w:numId="11" w16cid:durableId="1614052438">
    <w:abstractNumId w:val="11"/>
  </w:num>
  <w:num w:numId="12" w16cid:durableId="334767486">
    <w:abstractNumId w:val="5"/>
  </w:num>
  <w:num w:numId="13" w16cid:durableId="1094739244">
    <w:abstractNumId w:val="2"/>
  </w:num>
  <w:num w:numId="14" w16cid:durableId="652023993">
    <w:abstractNumId w:val="17"/>
  </w:num>
  <w:num w:numId="15" w16cid:durableId="374889215">
    <w:abstractNumId w:val="9"/>
  </w:num>
  <w:num w:numId="16" w16cid:durableId="871308167">
    <w:abstractNumId w:val="7"/>
  </w:num>
  <w:num w:numId="17" w16cid:durableId="1381857929">
    <w:abstractNumId w:val="16"/>
  </w:num>
  <w:num w:numId="18" w16cid:durableId="829253714">
    <w:abstractNumId w:val="13"/>
  </w:num>
  <w:num w:numId="19" w16cid:durableId="4794709">
    <w:abstractNumId w:val="15"/>
  </w:num>
  <w:num w:numId="20" w16cid:durableId="2032756545">
    <w:abstractNumId w:val="12"/>
  </w:num>
  <w:num w:numId="21" w16cid:durableId="348533098">
    <w:abstractNumId w:val="4"/>
  </w:num>
  <w:num w:numId="22" w16cid:durableId="5859189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9A"/>
    <w:rsid w:val="00001A0E"/>
    <w:rsid w:val="00004E30"/>
    <w:rsid w:val="000057AF"/>
    <w:rsid w:val="000058BF"/>
    <w:rsid w:val="0000621D"/>
    <w:rsid w:val="00006A5A"/>
    <w:rsid w:val="00006CC2"/>
    <w:rsid w:val="00010C98"/>
    <w:rsid w:val="00013067"/>
    <w:rsid w:val="00013584"/>
    <w:rsid w:val="00013F39"/>
    <w:rsid w:val="00020726"/>
    <w:rsid w:val="00020FF4"/>
    <w:rsid w:val="00021C4E"/>
    <w:rsid w:val="0002303E"/>
    <w:rsid w:val="0002394A"/>
    <w:rsid w:val="000249A2"/>
    <w:rsid w:val="00024B46"/>
    <w:rsid w:val="00026010"/>
    <w:rsid w:val="0002611E"/>
    <w:rsid w:val="00030B47"/>
    <w:rsid w:val="00031136"/>
    <w:rsid w:val="000312CC"/>
    <w:rsid w:val="00033C06"/>
    <w:rsid w:val="0003539D"/>
    <w:rsid w:val="00035537"/>
    <w:rsid w:val="00036927"/>
    <w:rsid w:val="00036BFA"/>
    <w:rsid w:val="00037405"/>
    <w:rsid w:val="00041004"/>
    <w:rsid w:val="000413BF"/>
    <w:rsid w:val="00041615"/>
    <w:rsid w:val="00042E7C"/>
    <w:rsid w:val="000439C0"/>
    <w:rsid w:val="00043A4D"/>
    <w:rsid w:val="00044021"/>
    <w:rsid w:val="000467B8"/>
    <w:rsid w:val="000521D7"/>
    <w:rsid w:val="00052D81"/>
    <w:rsid w:val="00052E3E"/>
    <w:rsid w:val="000530E9"/>
    <w:rsid w:val="00054527"/>
    <w:rsid w:val="00057005"/>
    <w:rsid w:val="0006060C"/>
    <w:rsid w:val="00061650"/>
    <w:rsid w:val="00071C7B"/>
    <w:rsid w:val="0007276A"/>
    <w:rsid w:val="00075DB2"/>
    <w:rsid w:val="000775A2"/>
    <w:rsid w:val="00082C99"/>
    <w:rsid w:val="0008382A"/>
    <w:rsid w:val="00083D22"/>
    <w:rsid w:val="000873C9"/>
    <w:rsid w:val="00090716"/>
    <w:rsid w:val="00090B4E"/>
    <w:rsid w:val="00092CA7"/>
    <w:rsid w:val="00096260"/>
    <w:rsid w:val="0009672C"/>
    <w:rsid w:val="00096C28"/>
    <w:rsid w:val="000979EB"/>
    <w:rsid w:val="000A0152"/>
    <w:rsid w:val="000A31FC"/>
    <w:rsid w:val="000A3C8C"/>
    <w:rsid w:val="000A4AEC"/>
    <w:rsid w:val="000B1883"/>
    <w:rsid w:val="000B1C20"/>
    <w:rsid w:val="000B1D25"/>
    <w:rsid w:val="000B5023"/>
    <w:rsid w:val="000B6E64"/>
    <w:rsid w:val="000C035D"/>
    <w:rsid w:val="000C0A60"/>
    <w:rsid w:val="000C1A7B"/>
    <w:rsid w:val="000C1AB1"/>
    <w:rsid w:val="000C4BAA"/>
    <w:rsid w:val="000C5C4C"/>
    <w:rsid w:val="000D0391"/>
    <w:rsid w:val="000D050E"/>
    <w:rsid w:val="000D1E9C"/>
    <w:rsid w:val="000D2C61"/>
    <w:rsid w:val="000D54CB"/>
    <w:rsid w:val="000D54D5"/>
    <w:rsid w:val="000D62B7"/>
    <w:rsid w:val="000E071C"/>
    <w:rsid w:val="000E07D5"/>
    <w:rsid w:val="000E1F36"/>
    <w:rsid w:val="000E515C"/>
    <w:rsid w:val="000E5945"/>
    <w:rsid w:val="000F0922"/>
    <w:rsid w:val="000F38DD"/>
    <w:rsid w:val="000F38E6"/>
    <w:rsid w:val="000F4302"/>
    <w:rsid w:val="000F4B71"/>
    <w:rsid w:val="001017C5"/>
    <w:rsid w:val="00103216"/>
    <w:rsid w:val="0010357F"/>
    <w:rsid w:val="00103FFF"/>
    <w:rsid w:val="001041BE"/>
    <w:rsid w:val="00104D8D"/>
    <w:rsid w:val="001067C9"/>
    <w:rsid w:val="001069C0"/>
    <w:rsid w:val="00106F46"/>
    <w:rsid w:val="00107654"/>
    <w:rsid w:val="00107ACA"/>
    <w:rsid w:val="0011091E"/>
    <w:rsid w:val="0011114C"/>
    <w:rsid w:val="001116E9"/>
    <w:rsid w:val="00112AB9"/>
    <w:rsid w:val="00114343"/>
    <w:rsid w:val="001149BB"/>
    <w:rsid w:val="0011515B"/>
    <w:rsid w:val="00115D7B"/>
    <w:rsid w:val="00116617"/>
    <w:rsid w:val="00116B3A"/>
    <w:rsid w:val="001203C0"/>
    <w:rsid w:val="0012050C"/>
    <w:rsid w:val="00122083"/>
    <w:rsid w:val="0012638B"/>
    <w:rsid w:val="00131A4B"/>
    <w:rsid w:val="00131BFD"/>
    <w:rsid w:val="00133699"/>
    <w:rsid w:val="0013419E"/>
    <w:rsid w:val="001375F9"/>
    <w:rsid w:val="00140739"/>
    <w:rsid w:val="00142E9A"/>
    <w:rsid w:val="001434D9"/>
    <w:rsid w:val="0014554A"/>
    <w:rsid w:val="001458F3"/>
    <w:rsid w:val="00146BA5"/>
    <w:rsid w:val="00150005"/>
    <w:rsid w:val="001504BD"/>
    <w:rsid w:val="00150F39"/>
    <w:rsid w:val="0015118D"/>
    <w:rsid w:val="0015164D"/>
    <w:rsid w:val="00153053"/>
    <w:rsid w:val="00153643"/>
    <w:rsid w:val="001540EE"/>
    <w:rsid w:val="00154A1D"/>
    <w:rsid w:val="00154AF1"/>
    <w:rsid w:val="001566B0"/>
    <w:rsid w:val="00156836"/>
    <w:rsid w:val="0015698E"/>
    <w:rsid w:val="0015789E"/>
    <w:rsid w:val="00157F46"/>
    <w:rsid w:val="0016015E"/>
    <w:rsid w:val="001616F5"/>
    <w:rsid w:val="001630C0"/>
    <w:rsid w:val="00164176"/>
    <w:rsid w:val="00164ED7"/>
    <w:rsid w:val="001665F7"/>
    <w:rsid w:val="00166A61"/>
    <w:rsid w:val="001700A0"/>
    <w:rsid w:val="00171110"/>
    <w:rsid w:val="00171349"/>
    <w:rsid w:val="001716C5"/>
    <w:rsid w:val="00171FAF"/>
    <w:rsid w:val="00172814"/>
    <w:rsid w:val="00175850"/>
    <w:rsid w:val="0017615B"/>
    <w:rsid w:val="00176BE3"/>
    <w:rsid w:val="001777B2"/>
    <w:rsid w:val="001801E5"/>
    <w:rsid w:val="00180E61"/>
    <w:rsid w:val="001815ED"/>
    <w:rsid w:val="00181AA1"/>
    <w:rsid w:val="00182137"/>
    <w:rsid w:val="001821FC"/>
    <w:rsid w:val="001840AE"/>
    <w:rsid w:val="001851F3"/>
    <w:rsid w:val="00187102"/>
    <w:rsid w:val="00190D6D"/>
    <w:rsid w:val="00192E26"/>
    <w:rsid w:val="00193865"/>
    <w:rsid w:val="00195C23"/>
    <w:rsid w:val="00195C69"/>
    <w:rsid w:val="0019600C"/>
    <w:rsid w:val="0019652F"/>
    <w:rsid w:val="001974C8"/>
    <w:rsid w:val="001A027E"/>
    <w:rsid w:val="001A0968"/>
    <w:rsid w:val="001A1EFE"/>
    <w:rsid w:val="001A2217"/>
    <w:rsid w:val="001A2894"/>
    <w:rsid w:val="001A45C0"/>
    <w:rsid w:val="001A55A1"/>
    <w:rsid w:val="001B237C"/>
    <w:rsid w:val="001B299A"/>
    <w:rsid w:val="001B4841"/>
    <w:rsid w:val="001B5DF6"/>
    <w:rsid w:val="001B6CF6"/>
    <w:rsid w:val="001B7CC7"/>
    <w:rsid w:val="001C22EA"/>
    <w:rsid w:val="001C2FDA"/>
    <w:rsid w:val="001C3179"/>
    <w:rsid w:val="001C566B"/>
    <w:rsid w:val="001C5BBF"/>
    <w:rsid w:val="001C5E57"/>
    <w:rsid w:val="001C67AD"/>
    <w:rsid w:val="001D0DA1"/>
    <w:rsid w:val="001D30BE"/>
    <w:rsid w:val="001D393B"/>
    <w:rsid w:val="001D3C58"/>
    <w:rsid w:val="001D4092"/>
    <w:rsid w:val="001D4F26"/>
    <w:rsid w:val="001D5DDD"/>
    <w:rsid w:val="001D7E65"/>
    <w:rsid w:val="001E059E"/>
    <w:rsid w:val="001E1CA7"/>
    <w:rsid w:val="001E1E0B"/>
    <w:rsid w:val="001E332B"/>
    <w:rsid w:val="001E353B"/>
    <w:rsid w:val="001E40EB"/>
    <w:rsid w:val="001E6F60"/>
    <w:rsid w:val="001E7661"/>
    <w:rsid w:val="001E7D5A"/>
    <w:rsid w:val="001F62D7"/>
    <w:rsid w:val="001F6F05"/>
    <w:rsid w:val="001F7538"/>
    <w:rsid w:val="001F779E"/>
    <w:rsid w:val="002000F2"/>
    <w:rsid w:val="00202D16"/>
    <w:rsid w:val="002039A4"/>
    <w:rsid w:val="00205A6E"/>
    <w:rsid w:val="002063D9"/>
    <w:rsid w:val="00210078"/>
    <w:rsid w:val="00210862"/>
    <w:rsid w:val="0021096B"/>
    <w:rsid w:val="00210BCA"/>
    <w:rsid w:val="002113AB"/>
    <w:rsid w:val="00211C0D"/>
    <w:rsid w:val="0021362E"/>
    <w:rsid w:val="0021434A"/>
    <w:rsid w:val="002148DA"/>
    <w:rsid w:val="00222B0E"/>
    <w:rsid w:val="00224007"/>
    <w:rsid w:val="00224106"/>
    <w:rsid w:val="00225FB1"/>
    <w:rsid w:val="00227869"/>
    <w:rsid w:val="00231788"/>
    <w:rsid w:val="002318FB"/>
    <w:rsid w:val="00232C17"/>
    <w:rsid w:val="00233B9D"/>
    <w:rsid w:val="00236CE3"/>
    <w:rsid w:val="00237373"/>
    <w:rsid w:val="00240B33"/>
    <w:rsid w:val="00240B49"/>
    <w:rsid w:val="00241210"/>
    <w:rsid w:val="00241784"/>
    <w:rsid w:val="00242F7A"/>
    <w:rsid w:val="0024339D"/>
    <w:rsid w:val="002435AB"/>
    <w:rsid w:val="002449D3"/>
    <w:rsid w:val="00246029"/>
    <w:rsid w:val="002525B4"/>
    <w:rsid w:val="002528B2"/>
    <w:rsid w:val="00253406"/>
    <w:rsid w:val="00253858"/>
    <w:rsid w:val="00253D5C"/>
    <w:rsid w:val="00255ED4"/>
    <w:rsid w:val="00257E8E"/>
    <w:rsid w:val="002606B2"/>
    <w:rsid w:val="00260A47"/>
    <w:rsid w:val="002612AE"/>
    <w:rsid w:val="002617A5"/>
    <w:rsid w:val="00263034"/>
    <w:rsid w:val="00264327"/>
    <w:rsid w:val="00267F9C"/>
    <w:rsid w:val="00271395"/>
    <w:rsid w:val="002749F8"/>
    <w:rsid w:val="00275377"/>
    <w:rsid w:val="00277480"/>
    <w:rsid w:val="002801A9"/>
    <w:rsid w:val="00281994"/>
    <w:rsid w:val="00282427"/>
    <w:rsid w:val="00284B1D"/>
    <w:rsid w:val="00285CE9"/>
    <w:rsid w:val="002871B6"/>
    <w:rsid w:val="0028723E"/>
    <w:rsid w:val="00291801"/>
    <w:rsid w:val="0029212F"/>
    <w:rsid w:val="002973C0"/>
    <w:rsid w:val="002A0474"/>
    <w:rsid w:val="002A0799"/>
    <w:rsid w:val="002A28A9"/>
    <w:rsid w:val="002A3950"/>
    <w:rsid w:val="002A5003"/>
    <w:rsid w:val="002B23F8"/>
    <w:rsid w:val="002B3416"/>
    <w:rsid w:val="002B37FD"/>
    <w:rsid w:val="002B64B7"/>
    <w:rsid w:val="002B6698"/>
    <w:rsid w:val="002C1967"/>
    <w:rsid w:val="002C24C9"/>
    <w:rsid w:val="002C2929"/>
    <w:rsid w:val="002C3B2B"/>
    <w:rsid w:val="002C3B9E"/>
    <w:rsid w:val="002C5285"/>
    <w:rsid w:val="002C5D4B"/>
    <w:rsid w:val="002C63D8"/>
    <w:rsid w:val="002C7431"/>
    <w:rsid w:val="002D1447"/>
    <w:rsid w:val="002D3D7B"/>
    <w:rsid w:val="002D50A9"/>
    <w:rsid w:val="002D673C"/>
    <w:rsid w:val="002D7FA6"/>
    <w:rsid w:val="002E33E1"/>
    <w:rsid w:val="002E4ECA"/>
    <w:rsid w:val="002E5024"/>
    <w:rsid w:val="002E53D5"/>
    <w:rsid w:val="002E69B0"/>
    <w:rsid w:val="002E7437"/>
    <w:rsid w:val="002E7A77"/>
    <w:rsid w:val="002F3E70"/>
    <w:rsid w:val="002F55E1"/>
    <w:rsid w:val="002F6E23"/>
    <w:rsid w:val="002F6E90"/>
    <w:rsid w:val="002F7672"/>
    <w:rsid w:val="00300DE3"/>
    <w:rsid w:val="00301303"/>
    <w:rsid w:val="0030165A"/>
    <w:rsid w:val="003025EE"/>
    <w:rsid w:val="00303BFA"/>
    <w:rsid w:val="00307417"/>
    <w:rsid w:val="0030751E"/>
    <w:rsid w:val="003076A7"/>
    <w:rsid w:val="003079B9"/>
    <w:rsid w:val="0031062A"/>
    <w:rsid w:val="0031336D"/>
    <w:rsid w:val="003133C1"/>
    <w:rsid w:val="00313AEB"/>
    <w:rsid w:val="003140C8"/>
    <w:rsid w:val="00314967"/>
    <w:rsid w:val="00314BA9"/>
    <w:rsid w:val="00314BBD"/>
    <w:rsid w:val="00314EE3"/>
    <w:rsid w:val="00315C79"/>
    <w:rsid w:val="003163E7"/>
    <w:rsid w:val="00316E80"/>
    <w:rsid w:val="0031728B"/>
    <w:rsid w:val="00320D0E"/>
    <w:rsid w:val="00321995"/>
    <w:rsid w:val="00323958"/>
    <w:rsid w:val="00324513"/>
    <w:rsid w:val="00325BCF"/>
    <w:rsid w:val="00326B2E"/>
    <w:rsid w:val="00326EB6"/>
    <w:rsid w:val="003306F7"/>
    <w:rsid w:val="00330E2E"/>
    <w:rsid w:val="00332C58"/>
    <w:rsid w:val="00333480"/>
    <w:rsid w:val="00333ACC"/>
    <w:rsid w:val="00334408"/>
    <w:rsid w:val="0033581B"/>
    <w:rsid w:val="00336531"/>
    <w:rsid w:val="0034105A"/>
    <w:rsid w:val="0034131F"/>
    <w:rsid w:val="00341D74"/>
    <w:rsid w:val="00341E75"/>
    <w:rsid w:val="003433D3"/>
    <w:rsid w:val="003444EB"/>
    <w:rsid w:val="00344A58"/>
    <w:rsid w:val="003507C5"/>
    <w:rsid w:val="0035093D"/>
    <w:rsid w:val="003513E4"/>
    <w:rsid w:val="003544D6"/>
    <w:rsid w:val="00354578"/>
    <w:rsid w:val="00354977"/>
    <w:rsid w:val="00360E56"/>
    <w:rsid w:val="00364275"/>
    <w:rsid w:val="0036455A"/>
    <w:rsid w:val="00367638"/>
    <w:rsid w:val="0037038A"/>
    <w:rsid w:val="003712ED"/>
    <w:rsid w:val="003714C8"/>
    <w:rsid w:val="00371AD7"/>
    <w:rsid w:val="00373FFF"/>
    <w:rsid w:val="0037461C"/>
    <w:rsid w:val="00376080"/>
    <w:rsid w:val="003760BA"/>
    <w:rsid w:val="00376237"/>
    <w:rsid w:val="003763AB"/>
    <w:rsid w:val="00376CFE"/>
    <w:rsid w:val="0037711C"/>
    <w:rsid w:val="003801D5"/>
    <w:rsid w:val="00380AE0"/>
    <w:rsid w:val="00380CF0"/>
    <w:rsid w:val="003857F1"/>
    <w:rsid w:val="00385906"/>
    <w:rsid w:val="003868CB"/>
    <w:rsid w:val="00387E25"/>
    <w:rsid w:val="0039074F"/>
    <w:rsid w:val="003916AD"/>
    <w:rsid w:val="003933FD"/>
    <w:rsid w:val="00394283"/>
    <w:rsid w:val="00394623"/>
    <w:rsid w:val="00395D19"/>
    <w:rsid w:val="00397CAA"/>
    <w:rsid w:val="003A07ED"/>
    <w:rsid w:val="003A0E3D"/>
    <w:rsid w:val="003A2158"/>
    <w:rsid w:val="003A2AE3"/>
    <w:rsid w:val="003A2D04"/>
    <w:rsid w:val="003A429B"/>
    <w:rsid w:val="003A42F2"/>
    <w:rsid w:val="003B03F3"/>
    <w:rsid w:val="003B0F22"/>
    <w:rsid w:val="003B10BF"/>
    <w:rsid w:val="003B15E4"/>
    <w:rsid w:val="003B2EA1"/>
    <w:rsid w:val="003B3ECF"/>
    <w:rsid w:val="003B4F98"/>
    <w:rsid w:val="003B5FD8"/>
    <w:rsid w:val="003B7307"/>
    <w:rsid w:val="003C0B7B"/>
    <w:rsid w:val="003C1699"/>
    <w:rsid w:val="003C73C6"/>
    <w:rsid w:val="003C744A"/>
    <w:rsid w:val="003D0011"/>
    <w:rsid w:val="003D138D"/>
    <w:rsid w:val="003D1FCE"/>
    <w:rsid w:val="003D247F"/>
    <w:rsid w:val="003D29E1"/>
    <w:rsid w:val="003D2F81"/>
    <w:rsid w:val="003D2FC2"/>
    <w:rsid w:val="003D3FFB"/>
    <w:rsid w:val="003D5F8A"/>
    <w:rsid w:val="003D7EE2"/>
    <w:rsid w:val="003E119F"/>
    <w:rsid w:val="003E1218"/>
    <w:rsid w:val="003E142E"/>
    <w:rsid w:val="003E21D0"/>
    <w:rsid w:val="003E7BF3"/>
    <w:rsid w:val="003F2303"/>
    <w:rsid w:val="003F35B0"/>
    <w:rsid w:val="003F48CD"/>
    <w:rsid w:val="003F502B"/>
    <w:rsid w:val="003F6797"/>
    <w:rsid w:val="003F7B9F"/>
    <w:rsid w:val="004015F2"/>
    <w:rsid w:val="00401E90"/>
    <w:rsid w:val="00402233"/>
    <w:rsid w:val="00403492"/>
    <w:rsid w:val="004043CF"/>
    <w:rsid w:val="00406900"/>
    <w:rsid w:val="00407940"/>
    <w:rsid w:val="00407B48"/>
    <w:rsid w:val="004106B4"/>
    <w:rsid w:val="00412AE5"/>
    <w:rsid w:val="00414671"/>
    <w:rsid w:val="00415830"/>
    <w:rsid w:val="004164A2"/>
    <w:rsid w:val="00417F97"/>
    <w:rsid w:val="00421DBF"/>
    <w:rsid w:val="00424510"/>
    <w:rsid w:val="00425B1C"/>
    <w:rsid w:val="00426810"/>
    <w:rsid w:val="004268BF"/>
    <w:rsid w:val="004269A1"/>
    <w:rsid w:val="00427E95"/>
    <w:rsid w:val="00430498"/>
    <w:rsid w:val="0043085C"/>
    <w:rsid w:val="00430B99"/>
    <w:rsid w:val="0043240A"/>
    <w:rsid w:val="0043295B"/>
    <w:rsid w:val="0043417B"/>
    <w:rsid w:val="00441699"/>
    <w:rsid w:val="0044328C"/>
    <w:rsid w:val="00444E46"/>
    <w:rsid w:val="00445536"/>
    <w:rsid w:val="0044708B"/>
    <w:rsid w:val="004504B7"/>
    <w:rsid w:val="00451759"/>
    <w:rsid w:val="00451DA1"/>
    <w:rsid w:val="00454008"/>
    <w:rsid w:val="0045594A"/>
    <w:rsid w:val="004560A0"/>
    <w:rsid w:val="004574A8"/>
    <w:rsid w:val="00460477"/>
    <w:rsid w:val="00463194"/>
    <w:rsid w:val="00465606"/>
    <w:rsid w:val="00472133"/>
    <w:rsid w:val="00472B87"/>
    <w:rsid w:val="004770C5"/>
    <w:rsid w:val="00481EFD"/>
    <w:rsid w:val="004826D7"/>
    <w:rsid w:val="00483339"/>
    <w:rsid w:val="00483DF1"/>
    <w:rsid w:val="00484BE2"/>
    <w:rsid w:val="00484BE3"/>
    <w:rsid w:val="004854D2"/>
    <w:rsid w:val="004867AC"/>
    <w:rsid w:val="00486C63"/>
    <w:rsid w:val="0049059A"/>
    <w:rsid w:val="00490886"/>
    <w:rsid w:val="00492F02"/>
    <w:rsid w:val="004949AC"/>
    <w:rsid w:val="00494D77"/>
    <w:rsid w:val="00495EAB"/>
    <w:rsid w:val="00495F0E"/>
    <w:rsid w:val="004A0643"/>
    <w:rsid w:val="004A08D1"/>
    <w:rsid w:val="004A2F34"/>
    <w:rsid w:val="004A31BF"/>
    <w:rsid w:val="004A56B2"/>
    <w:rsid w:val="004A592E"/>
    <w:rsid w:val="004A59FB"/>
    <w:rsid w:val="004A5B4B"/>
    <w:rsid w:val="004A5D6A"/>
    <w:rsid w:val="004B0B55"/>
    <w:rsid w:val="004B10E6"/>
    <w:rsid w:val="004B4272"/>
    <w:rsid w:val="004B514E"/>
    <w:rsid w:val="004B5452"/>
    <w:rsid w:val="004B6C1F"/>
    <w:rsid w:val="004B7401"/>
    <w:rsid w:val="004B7B41"/>
    <w:rsid w:val="004C0850"/>
    <w:rsid w:val="004C27CA"/>
    <w:rsid w:val="004C577A"/>
    <w:rsid w:val="004C59DB"/>
    <w:rsid w:val="004C7184"/>
    <w:rsid w:val="004D0711"/>
    <w:rsid w:val="004D38AD"/>
    <w:rsid w:val="004D7ADC"/>
    <w:rsid w:val="004E0042"/>
    <w:rsid w:val="004E56DE"/>
    <w:rsid w:val="004E637D"/>
    <w:rsid w:val="004E6C43"/>
    <w:rsid w:val="004E74A2"/>
    <w:rsid w:val="004F1617"/>
    <w:rsid w:val="004F1867"/>
    <w:rsid w:val="004F1945"/>
    <w:rsid w:val="004F3B86"/>
    <w:rsid w:val="004F5A91"/>
    <w:rsid w:val="00500143"/>
    <w:rsid w:val="005005A8"/>
    <w:rsid w:val="0050068A"/>
    <w:rsid w:val="005007F2"/>
    <w:rsid w:val="0050152E"/>
    <w:rsid w:val="005031AB"/>
    <w:rsid w:val="005032C4"/>
    <w:rsid w:val="00503C21"/>
    <w:rsid w:val="00504600"/>
    <w:rsid w:val="00504AAF"/>
    <w:rsid w:val="00504D00"/>
    <w:rsid w:val="00506A25"/>
    <w:rsid w:val="00507361"/>
    <w:rsid w:val="00507F59"/>
    <w:rsid w:val="005130D5"/>
    <w:rsid w:val="005135BE"/>
    <w:rsid w:val="00513AF2"/>
    <w:rsid w:val="005141F1"/>
    <w:rsid w:val="005162B4"/>
    <w:rsid w:val="00516FE7"/>
    <w:rsid w:val="00521A7B"/>
    <w:rsid w:val="00527600"/>
    <w:rsid w:val="00527723"/>
    <w:rsid w:val="00530138"/>
    <w:rsid w:val="005308BD"/>
    <w:rsid w:val="005322C3"/>
    <w:rsid w:val="00532929"/>
    <w:rsid w:val="00532A0E"/>
    <w:rsid w:val="0053474A"/>
    <w:rsid w:val="00534A9E"/>
    <w:rsid w:val="00536ECC"/>
    <w:rsid w:val="00540414"/>
    <w:rsid w:val="00541187"/>
    <w:rsid w:val="0054154F"/>
    <w:rsid w:val="00541B15"/>
    <w:rsid w:val="0054290E"/>
    <w:rsid w:val="00545680"/>
    <w:rsid w:val="00545B18"/>
    <w:rsid w:val="0054623F"/>
    <w:rsid w:val="00547467"/>
    <w:rsid w:val="00550CC7"/>
    <w:rsid w:val="00556290"/>
    <w:rsid w:val="00557551"/>
    <w:rsid w:val="005600A2"/>
    <w:rsid w:val="0056070C"/>
    <w:rsid w:val="00564513"/>
    <w:rsid w:val="0057268F"/>
    <w:rsid w:val="005755D9"/>
    <w:rsid w:val="0057582A"/>
    <w:rsid w:val="00577310"/>
    <w:rsid w:val="00580399"/>
    <w:rsid w:val="005803DF"/>
    <w:rsid w:val="00580549"/>
    <w:rsid w:val="00581660"/>
    <w:rsid w:val="005830DB"/>
    <w:rsid w:val="005847C3"/>
    <w:rsid w:val="00584897"/>
    <w:rsid w:val="005873B6"/>
    <w:rsid w:val="00590F18"/>
    <w:rsid w:val="00591EA6"/>
    <w:rsid w:val="00592572"/>
    <w:rsid w:val="00592DA7"/>
    <w:rsid w:val="0059460C"/>
    <w:rsid w:val="005A2E42"/>
    <w:rsid w:val="005A37A9"/>
    <w:rsid w:val="005A38CB"/>
    <w:rsid w:val="005A3963"/>
    <w:rsid w:val="005A746B"/>
    <w:rsid w:val="005A75A2"/>
    <w:rsid w:val="005B0478"/>
    <w:rsid w:val="005B1D70"/>
    <w:rsid w:val="005B1FC2"/>
    <w:rsid w:val="005B478B"/>
    <w:rsid w:val="005B4F12"/>
    <w:rsid w:val="005B5C87"/>
    <w:rsid w:val="005B5DB4"/>
    <w:rsid w:val="005B71FE"/>
    <w:rsid w:val="005C0636"/>
    <w:rsid w:val="005C1984"/>
    <w:rsid w:val="005C3058"/>
    <w:rsid w:val="005C3433"/>
    <w:rsid w:val="005C3FBA"/>
    <w:rsid w:val="005C41E6"/>
    <w:rsid w:val="005C5B1F"/>
    <w:rsid w:val="005C7553"/>
    <w:rsid w:val="005C7CED"/>
    <w:rsid w:val="005D0F6A"/>
    <w:rsid w:val="005D294B"/>
    <w:rsid w:val="005D2A98"/>
    <w:rsid w:val="005D3A0F"/>
    <w:rsid w:val="005D488A"/>
    <w:rsid w:val="005D5B07"/>
    <w:rsid w:val="005D617B"/>
    <w:rsid w:val="005D7293"/>
    <w:rsid w:val="005E0BA7"/>
    <w:rsid w:val="005E3314"/>
    <w:rsid w:val="005E36C7"/>
    <w:rsid w:val="005E3DC5"/>
    <w:rsid w:val="005E4001"/>
    <w:rsid w:val="005E4263"/>
    <w:rsid w:val="005E52AC"/>
    <w:rsid w:val="005E5A23"/>
    <w:rsid w:val="005E5B6C"/>
    <w:rsid w:val="005E6249"/>
    <w:rsid w:val="005E6DE3"/>
    <w:rsid w:val="005E744D"/>
    <w:rsid w:val="005F1082"/>
    <w:rsid w:val="005F16F7"/>
    <w:rsid w:val="005F44E0"/>
    <w:rsid w:val="005F54E9"/>
    <w:rsid w:val="005F5C91"/>
    <w:rsid w:val="00600205"/>
    <w:rsid w:val="006020D9"/>
    <w:rsid w:val="00603295"/>
    <w:rsid w:val="0060499B"/>
    <w:rsid w:val="00604A61"/>
    <w:rsid w:val="00606633"/>
    <w:rsid w:val="00607C01"/>
    <w:rsid w:val="00614EBD"/>
    <w:rsid w:val="00616C97"/>
    <w:rsid w:val="00620158"/>
    <w:rsid w:val="00623EE0"/>
    <w:rsid w:val="0062464E"/>
    <w:rsid w:val="00624D70"/>
    <w:rsid w:val="00626F17"/>
    <w:rsid w:val="00627182"/>
    <w:rsid w:val="00627D7B"/>
    <w:rsid w:val="006338DD"/>
    <w:rsid w:val="00634FFF"/>
    <w:rsid w:val="00640551"/>
    <w:rsid w:val="00642A22"/>
    <w:rsid w:val="00643699"/>
    <w:rsid w:val="00643BA6"/>
    <w:rsid w:val="00643E84"/>
    <w:rsid w:val="00646F48"/>
    <w:rsid w:val="006471B5"/>
    <w:rsid w:val="00647BE4"/>
    <w:rsid w:val="00647EA4"/>
    <w:rsid w:val="006507A7"/>
    <w:rsid w:val="006542B9"/>
    <w:rsid w:val="00654FFA"/>
    <w:rsid w:val="006551D1"/>
    <w:rsid w:val="0065604B"/>
    <w:rsid w:val="00656769"/>
    <w:rsid w:val="00661263"/>
    <w:rsid w:val="0066168A"/>
    <w:rsid w:val="00663785"/>
    <w:rsid w:val="00664990"/>
    <w:rsid w:val="00664B50"/>
    <w:rsid w:val="00665071"/>
    <w:rsid w:val="00665D8D"/>
    <w:rsid w:val="006675B7"/>
    <w:rsid w:val="0067019A"/>
    <w:rsid w:val="00670CF1"/>
    <w:rsid w:val="0067533B"/>
    <w:rsid w:val="00680147"/>
    <w:rsid w:val="00681E6C"/>
    <w:rsid w:val="00683241"/>
    <w:rsid w:val="006837EB"/>
    <w:rsid w:val="00686CFB"/>
    <w:rsid w:val="0068740F"/>
    <w:rsid w:val="00687573"/>
    <w:rsid w:val="006876C5"/>
    <w:rsid w:val="00687DC4"/>
    <w:rsid w:val="00690CEF"/>
    <w:rsid w:val="00691969"/>
    <w:rsid w:val="00695244"/>
    <w:rsid w:val="00695A4D"/>
    <w:rsid w:val="006A1E17"/>
    <w:rsid w:val="006A3036"/>
    <w:rsid w:val="006A42FA"/>
    <w:rsid w:val="006A4E7F"/>
    <w:rsid w:val="006A5DE7"/>
    <w:rsid w:val="006A5E37"/>
    <w:rsid w:val="006B00FE"/>
    <w:rsid w:val="006B0E36"/>
    <w:rsid w:val="006B2BA8"/>
    <w:rsid w:val="006B2BBD"/>
    <w:rsid w:val="006B2D66"/>
    <w:rsid w:val="006B336A"/>
    <w:rsid w:val="006B4C8B"/>
    <w:rsid w:val="006B4CDF"/>
    <w:rsid w:val="006B5714"/>
    <w:rsid w:val="006B64DD"/>
    <w:rsid w:val="006C11BB"/>
    <w:rsid w:val="006C1545"/>
    <w:rsid w:val="006C2E8D"/>
    <w:rsid w:val="006C5494"/>
    <w:rsid w:val="006C5AC2"/>
    <w:rsid w:val="006D18A7"/>
    <w:rsid w:val="006D2935"/>
    <w:rsid w:val="006D319D"/>
    <w:rsid w:val="006D4AFB"/>
    <w:rsid w:val="006E4E33"/>
    <w:rsid w:val="006E5988"/>
    <w:rsid w:val="006F0527"/>
    <w:rsid w:val="006F05E7"/>
    <w:rsid w:val="006F0704"/>
    <w:rsid w:val="006F0A16"/>
    <w:rsid w:val="006F1092"/>
    <w:rsid w:val="006F1D72"/>
    <w:rsid w:val="006F241E"/>
    <w:rsid w:val="006F2492"/>
    <w:rsid w:val="006F3958"/>
    <w:rsid w:val="006F5E08"/>
    <w:rsid w:val="006F6C94"/>
    <w:rsid w:val="006F6C98"/>
    <w:rsid w:val="006F7750"/>
    <w:rsid w:val="006F7AB6"/>
    <w:rsid w:val="007000D9"/>
    <w:rsid w:val="0070025F"/>
    <w:rsid w:val="007002B7"/>
    <w:rsid w:val="007003A6"/>
    <w:rsid w:val="007004DE"/>
    <w:rsid w:val="0070317F"/>
    <w:rsid w:val="007038D5"/>
    <w:rsid w:val="00703903"/>
    <w:rsid w:val="007039C1"/>
    <w:rsid w:val="00704112"/>
    <w:rsid w:val="00704290"/>
    <w:rsid w:val="00705A3C"/>
    <w:rsid w:val="00706ED6"/>
    <w:rsid w:val="00707AE6"/>
    <w:rsid w:val="00712062"/>
    <w:rsid w:val="00714792"/>
    <w:rsid w:val="007162A6"/>
    <w:rsid w:val="00716DB3"/>
    <w:rsid w:val="00720D67"/>
    <w:rsid w:val="00721149"/>
    <w:rsid w:val="00722345"/>
    <w:rsid w:val="0072249D"/>
    <w:rsid w:val="00722643"/>
    <w:rsid w:val="00722CD0"/>
    <w:rsid w:val="00724209"/>
    <w:rsid w:val="00724692"/>
    <w:rsid w:val="00731C15"/>
    <w:rsid w:val="007327D8"/>
    <w:rsid w:val="007349CE"/>
    <w:rsid w:val="00735C23"/>
    <w:rsid w:val="007370AD"/>
    <w:rsid w:val="00737695"/>
    <w:rsid w:val="00740DD2"/>
    <w:rsid w:val="0074297F"/>
    <w:rsid w:val="0074324E"/>
    <w:rsid w:val="00746452"/>
    <w:rsid w:val="00747C88"/>
    <w:rsid w:val="007525C6"/>
    <w:rsid w:val="00753937"/>
    <w:rsid w:val="007541B4"/>
    <w:rsid w:val="00754918"/>
    <w:rsid w:val="00754C34"/>
    <w:rsid w:val="00761A6B"/>
    <w:rsid w:val="007620B5"/>
    <w:rsid w:val="00762BE1"/>
    <w:rsid w:val="00762CDA"/>
    <w:rsid w:val="00762D01"/>
    <w:rsid w:val="00763ECC"/>
    <w:rsid w:val="00764883"/>
    <w:rsid w:val="00765990"/>
    <w:rsid w:val="00765CA1"/>
    <w:rsid w:val="007700EA"/>
    <w:rsid w:val="00770621"/>
    <w:rsid w:val="00770B07"/>
    <w:rsid w:val="00770B7C"/>
    <w:rsid w:val="0077121D"/>
    <w:rsid w:val="0077207D"/>
    <w:rsid w:val="007737DB"/>
    <w:rsid w:val="00773A77"/>
    <w:rsid w:val="00774494"/>
    <w:rsid w:val="00774E10"/>
    <w:rsid w:val="007751BB"/>
    <w:rsid w:val="00775226"/>
    <w:rsid w:val="007775F9"/>
    <w:rsid w:val="007813E3"/>
    <w:rsid w:val="00781730"/>
    <w:rsid w:val="00783678"/>
    <w:rsid w:val="00784DF6"/>
    <w:rsid w:val="007858EB"/>
    <w:rsid w:val="00794E60"/>
    <w:rsid w:val="00795BFD"/>
    <w:rsid w:val="007A2520"/>
    <w:rsid w:val="007A3F71"/>
    <w:rsid w:val="007A48AE"/>
    <w:rsid w:val="007A4971"/>
    <w:rsid w:val="007A7753"/>
    <w:rsid w:val="007B06AF"/>
    <w:rsid w:val="007B183F"/>
    <w:rsid w:val="007B25F4"/>
    <w:rsid w:val="007B3769"/>
    <w:rsid w:val="007B41FB"/>
    <w:rsid w:val="007B47C7"/>
    <w:rsid w:val="007B5081"/>
    <w:rsid w:val="007C10C6"/>
    <w:rsid w:val="007C6153"/>
    <w:rsid w:val="007C702D"/>
    <w:rsid w:val="007C77C5"/>
    <w:rsid w:val="007D4C7D"/>
    <w:rsid w:val="007D5CF0"/>
    <w:rsid w:val="007D6B34"/>
    <w:rsid w:val="007D6B4F"/>
    <w:rsid w:val="007E0061"/>
    <w:rsid w:val="007E2031"/>
    <w:rsid w:val="007E3527"/>
    <w:rsid w:val="007E3E77"/>
    <w:rsid w:val="007E5363"/>
    <w:rsid w:val="007E6A78"/>
    <w:rsid w:val="007E751A"/>
    <w:rsid w:val="007F1DB3"/>
    <w:rsid w:val="007F25A6"/>
    <w:rsid w:val="007F25E4"/>
    <w:rsid w:val="007F5F2B"/>
    <w:rsid w:val="007F62D3"/>
    <w:rsid w:val="008002FA"/>
    <w:rsid w:val="00800A03"/>
    <w:rsid w:val="0080135B"/>
    <w:rsid w:val="00802360"/>
    <w:rsid w:val="00802D90"/>
    <w:rsid w:val="00803297"/>
    <w:rsid w:val="00803645"/>
    <w:rsid w:val="00803795"/>
    <w:rsid w:val="008041C4"/>
    <w:rsid w:val="008048FC"/>
    <w:rsid w:val="00804FCB"/>
    <w:rsid w:val="00806BF2"/>
    <w:rsid w:val="0080750D"/>
    <w:rsid w:val="008104CC"/>
    <w:rsid w:val="00811227"/>
    <w:rsid w:val="00811E8F"/>
    <w:rsid w:val="008127B6"/>
    <w:rsid w:val="00816739"/>
    <w:rsid w:val="008175AA"/>
    <w:rsid w:val="00820AC0"/>
    <w:rsid w:val="00821DF9"/>
    <w:rsid w:val="00822F64"/>
    <w:rsid w:val="00823114"/>
    <w:rsid w:val="00823A88"/>
    <w:rsid w:val="00823FC7"/>
    <w:rsid w:val="00824D45"/>
    <w:rsid w:val="0082602F"/>
    <w:rsid w:val="00826A8B"/>
    <w:rsid w:val="00826F4F"/>
    <w:rsid w:val="008306CB"/>
    <w:rsid w:val="008318D6"/>
    <w:rsid w:val="00831B03"/>
    <w:rsid w:val="00833CBE"/>
    <w:rsid w:val="00834535"/>
    <w:rsid w:val="008366A6"/>
    <w:rsid w:val="00837ABE"/>
    <w:rsid w:val="008412E3"/>
    <w:rsid w:val="00841A97"/>
    <w:rsid w:val="008468C4"/>
    <w:rsid w:val="00846DE4"/>
    <w:rsid w:val="00847483"/>
    <w:rsid w:val="00847F65"/>
    <w:rsid w:val="008503DA"/>
    <w:rsid w:val="0085284A"/>
    <w:rsid w:val="00853808"/>
    <w:rsid w:val="00854155"/>
    <w:rsid w:val="00855F79"/>
    <w:rsid w:val="00856E1A"/>
    <w:rsid w:val="00856E90"/>
    <w:rsid w:val="0086014C"/>
    <w:rsid w:val="0086087E"/>
    <w:rsid w:val="00862474"/>
    <w:rsid w:val="0086391E"/>
    <w:rsid w:val="00865EB6"/>
    <w:rsid w:val="00872107"/>
    <w:rsid w:val="0087224A"/>
    <w:rsid w:val="00872258"/>
    <w:rsid w:val="00872F02"/>
    <w:rsid w:val="008737DA"/>
    <w:rsid w:val="00875230"/>
    <w:rsid w:val="008763DA"/>
    <w:rsid w:val="00877332"/>
    <w:rsid w:val="00885C0F"/>
    <w:rsid w:val="00887E07"/>
    <w:rsid w:val="00887EEE"/>
    <w:rsid w:val="00891BE3"/>
    <w:rsid w:val="0089232F"/>
    <w:rsid w:val="00892652"/>
    <w:rsid w:val="00892BE6"/>
    <w:rsid w:val="00892BEB"/>
    <w:rsid w:val="00894102"/>
    <w:rsid w:val="00895BEB"/>
    <w:rsid w:val="00896965"/>
    <w:rsid w:val="008971C4"/>
    <w:rsid w:val="008A03A4"/>
    <w:rsid w:val="008A06F4"/>
    <w:rsid w:val="008A1DCD"/>
    <w:rsid w:val="008A3E76"/>
    <w:rsid w:val="008A4047"/>
    <w:rsid w:val="008A43A7"/>
    <w:rsid w:val="008A50A2"/>
    <w:rsid w:val="008A5A82"/>
    <w:rsid w:val="008A61D5"/>
    <w:rsid w:val="008A6634"/>
    <w:rsid w:val="008A6EFE"/>
    <w:rsid w:val="008A7739"/>
    <w:rsid w:val="008B03F0"/>
    <w:rsid w:val="008B0F89"/>
    <w:rsid w:val="008B1321"/>
    <w:rsid w:val="008B321A"/>
    <w:rsid w:val="008B3840"/>
    <w:rsid w:val="008B3A18"/>
    <w:rsid w:val="008B5BA7"/>
    <w:rsid w:val="008C0CAE"/>
    <w:rsid w:val="008C15C0"/>
    <w:rsid w:val="008C32C1"/>
    <w:rsid w:val="008C3745"/>
    <w:rsid w:val="008C396B"/>
    <w:rsid w:val="008C78D3"/>
    <w:rsid w:val="008C7F48"/>
    <w:rsid w:val="008D05EA"/>
    <w:rsid w:val="008D1DBB"/>
    <w:rsid w:val="008D291A"/>
    <w:rsid w:val="008D7755"/>
    <w:rsid w:val="008E007D"/>
    <w:rsid w:val="008E08DC"/>
    <w:rsid w:val="008E238C"/>
    <w:rsid w:val="008E2466"/>
    <w:rsid w:val="008E2E23"/>
    <w:rsid w:val="008E3E96"/>
    <w:rsid w:val="008E61F3"/>
    <w:rsid w:val="008E6D2C"/>
    <w:rsid w:val="008F3148"/>
    <w:rsid w:val="008F32BD"/>
    <w:rsid w:val="008F55B4"/>
    <w:rsid w:val="008F6595"/>
    <w:rsid w:val="008F73BA"/>
    <w:rsid w:val="008F7859"/>
    <w:rsid w:val="008F7B03"/>
    <w:rsid w:val="00901177"/>
    <w:rsid w:val="009018C5"/>
    <w:rsid w:val="00902337"/>
    <w:rsid w:val="00902671"/>
    <w:rsid w:val="009031C6"/>
    <w:rsid w:val="009046C0"/>
    <w:rsid w:val="00905D26"/>
    <w:rsid w:val="00905F6D"/>
    <w:rsid w:val="009078E5"/>
    <w:rsid w:val="00911971"/>
    <w:rsid w:val="00912884"/>
    <w:rsid w:val="00914D4A"/>
    <w:rsid w:val="009176B8"/>
    <w:rsid w:val="00925761"/>
    <w:rsid w:val="0092623B"/>
    <w:rsid w:val="009268A8"/>
    <w:rsid w:val="00926D25"/>
    <w:rsid w:val="00926EBA"/>
    <w:rsid w:val="0093039F"/>
    <w:rsid w:val="00932AA5"/>
    <w:rsid w:val="00936309"/>
    <w:rsid w:val="009363DC"/>
    <w:rsid w:val="00936566"/>
    <w:rsid w:val="00936F3A"/>
    <w:rsid w:val="00941BF1"/>
    <w:rsid w:val="009421AB"/>
    <w:rsid w:val="00942254"/>
    <w:rsid w:val="009442C4"/>
    <w:rsid w:val="00951557"/>
    <w:rsid w:val="00951EA5"/>
    <w:rsid w:val="009528D3"/>
    <w:rsid w:val="00953D1F"/>
    <w:rsid w:val="00957CA2"/>
    <w:rsid w:val="009604DE"/>
    <w:rsid w:val="0096078B"/>
    <w:rsid w:val="009615CF"/>
    <w:rsid w:val="009626CD"/>
    <w:rsid w:val="00963089"/>
    <w:rsid w:val="009631F6"/>
    <w:rsid w:val="00963C68"/>
    <w:rsid w:val="00964A67"/>
    <w:rsid w:val="00964D1F"/>
    <w:rsid w:val="0096654C"/>
    <w:rsid w:val="0096733B"/>
    <w:rsid w:val="00967AB7"/>
    <w:rsid w:val="00967DC5"/>
    <w:rsid w:val="00971B03"/>
    <w:rsid w:val="00972F99"/>
    <w:rsid w:val="00980B5C"/>
    <w:rsid w:val="00985E76"/>
    <w:rsid w:val="009919AF"/>
    <w:rsid w:val="0099333F"/>
    <w:rsid w:val="009973EC"/>
    <w:rsid w:val="00997C10"/>
    <w:rsid w:val="009A2AEC"/>
    <w:rsid w:val="009A2D00"/>
    <w:rsid w:val="009A2E63"/>
    <w:rsid w:val="009A4591"/>
    <w:rsid w:val="009A49FC"/>
    <w:rsid w:val="009A4CBA"/>
    <w:rsid w:val="009A52AD"/>
    <w:rsid w:val="009A6DB1"/>
    <w:rsid w:val="009A70A0"/>
    <w:rsid w:val="009A771A"/>
    <w:rsid w:val="009B0306"/>
    <w:rsid w:val="009B30A7"/>
    <w:rsid w:val="009B4BC0"/>
    <w:rsid w:val="009B4EA8"/>
    <w:rsid w:val="009B61BA"/>
    <w:rsid w:val="009B63DF"/>
    <w:rsid w:val="009B672E"/>
    <w:rsid w:val="009B6D28"/>
    <w:rsid w:val="009B7891"/>
    <w:rsid w:val="009B7C73"/>
    <w:rsid w:val="009C0D34"/>
    <w:rsid w:val="009C16E8"/>
    <w:rsid w:val="009C24EC"/>
    <w:rsid w:val="009C3F95"/>
    <w:rsid w:val="009C42AE"/>
    <w:rsid w:val="009C6C08"/>
    <w:rsid w:val="009C7523"/>
    <w:rsid w:val="009C7A99"/>
    <w:rsid w:val="009D01C3"/>
    <w:rsid w:val="009D0565"/>
    <w:rsid w:val="009D2769"/>
    <w:rsid w:val="009D4DE5"/>
    <w:rsid w:val="009D5402"/>
    <w:rsid w:val="009D58E4"/>
    <w:rsid w:val="009D7797"/>
    <w:rsid w:val="009E0092"/>
    <w:rsid w:val="009E0959"/>
    <w:rsid w:val="009E0EDF"/>
    <w:rsid w:val="009E1163"/>
    <w:rsid w:val="009E2E20"/>
    <w:rsid w:val="009E31E3"/>
    <w:rsid w:val="009E4771"/>
    <w:rsid w:val="009E5895"/>
    <w:rsid w:val="009E58D1"/>
    <w:rsid w:val="009E7012"/>
    <w:rsid w:val="009F0525"/>
    <w:rsid w:val="009F06B3"/>
    <w:rsid w:val="009F0F3E"/>
    <w:rsid w:val="009F1562"/>
    <w:rsid w:val="009F2147"/>
    <w:rsid w:val="009F388E"/>
    <w:rsid w:val="009F555C"/>
    <w:rsid w:val="009F57E3"/>
    <w:rsid w:val="00A0023C"/>
    <w:rsid w:val="00A00E2E"/>
    <w:rsid w:val="00A03B15"/>
    <w:rsid w:val="00A05BC8"/>
    <w:rsid w:val="00A06D3C"/>
    <w:rsid w:val="00A10080"/>
    <w:rsid w:val="00A113DC"/>
    <w:rsid w:val="00A13859"/>
    <w:rsid w:val="00A148D4"/>
    <w:rsid w:val="00A17348"/>
    <w:rsid w:val="00A177C8"/>
    <w:rsid w:val="00A17A56"/>
    <w:rsid w:val="00A205F7"/>
    <w:rsid w:val="00A2324A"/>
    <w:rsid w:val="00A3013D"/>
    <w:rsid w:val="00A3258A"/>
    <w:rsid w:val="00A34E1B"/>
    <w:rsid w:val="00A3697A"/>
    <w:rsid w:val="00A411F1"/>
    <w:rsid w:val="00A43D70"/>
    <w:rsid w:val="00A46F3F"/>
    <w:rsid w:val="00A472BE"/>
    <w:rsid w:val="00A520FD"/>
    <w:rsid w:val="00A541DA"/>
    <w:rsid w:val="00A543B0"/>
    <w:rsid w:val="00A54BBD"/>
    <w:rsid w:val="00A55E86"/>
    <w:rsid w:val="00A55F53"/>
    <w:rsid w:val="00A577F0"/>
    <w:rsid w:val="00A607F9"/>
    <w:rsid w:val="00A61B16"/>
    <w:rsid w:val="00A637F3"/>
    <w:rsid w:val="00A63D7B"/>
    <w:rsid w:val="00A654F3"/>
    <w:rsid w:val="00A667CE"/>
    <w:rsid w:val="00A66C15"/>
    <w:rsid w:val="00A66F13"/>
    <w:rsid w:val="00A70615"/>
    <w:rsid w:val="00A71318"/>
    <w:rsid w:val="00A717A3"/>
    <w:rsid w:val="00A746CE"/>
    <w:rsid w:val="00A760A4"/>
    <w:rsid w:val="00A76477"/>
    <w:rsid w:val="00A7687B"/>
    <w:rsid w:val="00A83C0B"/>
    <w:rsid w:val="00A921A3"/>
    <w:rsid w:val="00A942AF"/>
    <w:rsid w:val="00A943D3"/>
    <w:rsid w:val="00A95CE2"/>
    <w:rsid w:val="00A96494"/>
    <w:rsid w:val="00A965F6"/>
    <w:rsid w:val="00A96DD9"/>
    <w:rsid w:val="00A97C94"/>
    <w:rsid w:val="00AA0429"/>
    <w:rsid w:val="00AA0AB6"/>
    <w:rsid w:val="00AA2721"/>
    <w:rsid w:val="00AA2770"/>
    <w:rsid w:val="00AA2E93"/>
    <w:rsid w:val="00AA31A4"/>
    <w:rsid w:val="00AA3461"/>
    <w:rsid w:val="00AA4CE9"/>
    <w:rsid w:val="00AA5111"/>
    <w:rsid w:val="00AA6EE9"/>
    <w:rsid w:val="00AA7B5B"/>
    <w:rsid w:val="00AB0E19"/>
    <w:rsid w:val="00AB131D"/>
    <w:rsid w:val="00AB182F"/>
    <w:rsid w:val="00AB1B7C"/>
    <w:rsid w:val="00AB249D"/>
    <w:rsid w:val="00AB2D9E"/>
    <w:rsid w:val="00AB3093"/>
    <w:rsid w:val="00AB3269"/>
    <w:rsid w:val="00AB4DB1"/>
    <w:rsid w:val="00AB5278"/>
    <w:rsid w:val="00AB5495"/>
    <w:rsid w:val="00AC07F0"/>
    <w:rsid w:val="00AC23D5"/>
    <w:rsid w:val="00AC342B"/>
    <w:rsid w:val="00AC3E51"/>
    <w:rsid w:val="00AC6B84"/>
    <w:rsid w:val="00AC7072"/>
    <w:rsid w:val="00AC71D0"/>
    <w:rsid w:val="00AC7214"/>
    <w:rsid w:val="00AC7A69"/>
    <w:rsid w:val="00AD0439"/>
    <w:rsid w:val="00AD1C54"/>
    <w:rsid w:val="00AD279C"/>
    <w:rsid w:val="00AD7FF3"/>
    <w:rsid w:val="00AE01B1"/>
    <w:rsid w:val="00AE04DE"/>
    <w:rsid w:val="00AE0D2A"/>
    <w:rsid w:val="00AE304B"/>
    <w:rsid w:val="00AE58BB"/>
    <w:rsid w:val="00AE69B9"/>
    <w:rsid w:val="00AE6B5D"/>
    <w:rsid w:val="00AF0A5B"/>
    <w:rsid w:val="00AF3F2D"/>
    <w:rsid w:val="00AF4676"/>
    <w:rsid w:val="00AF5127"/>
    <w:rsid w:val="00AF6BC2"/>
    <w:rsid w:val="00AF7EB3"/>
    <w:rsid w:val="00B00CBB"/>
    <w:rsid w:val="00B01181"/>
    <w:rsid w:val="00B04D2B"/>
    <w:rsid w:val="00B0531B"/>
    <w:rsid w:val="00B0685B"/>
    <w:rsid w:val="00B07F26"/>
    <w:rsid w:val="00B1005B"/>
    <w:rsid w:val="00B12288"/>
    <w:rsid w:val="00B1306A"/>
    <w:rsid w:val="00B17D0D"/>
    <w:rsid w:val="00B2113B"/>
    <w:rsid w:val="00B2272E"/>
    <w:rsid w:val="00B237B1"/>
    <w:rsid w:val="00B249A8"/>
    <w:rsid w:val="00B25F0D"/>
    <w:rsid w:val="00B26F6D"/>
    <w:rsid w:val="00B37BE0"/>
    <w:rsid w:val="00B40C3F"/>
    <w:rsid w:val="00B4120E"/>
    <w:rsid w:val="00B4130F"/>
    <w:rsid w:val="00B41513"/>
    <w:rsid w:val="00B443B1"/>
    <w:rsid w:val="00B445D7"/>
    <w:rsid w:val="00B4533F"/>
    <w:rsid w:val="00B47112"/>
    <w:rsid w:val="00B47A99"/>
    <w:rsid w:val="00B47EDA"/>
    <w:rsid w:val="00B50CA3"/>
    <w:rsid w:val="00B51352"/>
    <w:rsid w:val="00B51529"/>
    <w:rsid w:val="00B52087"/>
    <w:rsid w:val="00B53613"/>
    <w:rsid w:val="00B55697"/>
    <w:rsid w:val="00B556AB"/>
    <w:rsid w:val="00B5611A"/>
    <w:rsid w:val="00B603B8"/>
    <w:rsid w:val="00B63820"/>
    <w:rsid w:val="00B6473F"/>
    <w:rsid w:val="00B64EDC"/>
    <w:rsid w:val="00B65CFA"/>
    <w:rsid w:val="00B67240"/>
    <w:rsid w:val="00B67DD9"/>
    <w:rsid w:val="00B706DC"/>
    <w:rsid w:val="00B714F3"/>
    <w:rsid w:val="00B73D1D"/>
    <w:rsid w:val="00B74EAB"/>
    <w:rsid w:val="00B77028"/>
    <w:rsid w:val="00B8607C"/>
    <w:rsid w:val="00B877F5"/>
    <w:rsid w:val="00B87A88"/>
    <w:rsid w:val="00B90D1D"/>
    <w:rsid w:val="00B9164B"/>
    <w:rsid w:val="00B92795"/>
    <w:rsid w:val="00B94B10"/>
    <w:rsid w:val="00BA01AD"/>
    <w:rsid w:val="00BA0BC3"/>
    <w:rsid w:val="00BA0F3C"/>
    <w:rsid w:val="00BA1215"/>
    <w:rsid w:val="00BA1861"/>
    <w:rsid w:val="00BA29C1"/>
    <w:rsid w:val="00BA300B"/>
    <w:rsid w:val="00BA3A59"/>
    <w:rsid w:val="00BA4126"/>
    <w:rsid w:val="00BA5E90"/>
    <w:rsid w:val="00BA6C68"/>
    <w:rsid w:val="00BA77F6"/>
    <w:rsid w:val="00BB03F2"/>
    <w:rsid w:val="00BB2679"/>
    <w:rsid w:val="00BB462B"/>
    <w:rsid w:val="00BB61F3"/>
    <w:rsid w:val="00BC3DE8"/>
    <w:rsid w:val="00BC4205"/>
    <w:rsid w:val="00BC4D23"/>
    <w:rsid w:val="00BC50EF"/>
    <w:rsid w:val="00BC58D8"/>
    <w:rsid w:val="00BC7EDC"/>
    <w:rsid w:val="00BD141D"/>
    <w:rsid w:val="00BD1C45"/>
    <w:rsid w:val="00BD25C0"/>
    <w:rsid w:val="00BD319D"/>
    <w:rsid w:val="00BD36B9"/>
    <w:rsid w:val="00BD5002"/>
    <w:rsid w:val="00BD57C4"/>
    <w:rsid w:val="00BD5A80"/>
    <w:rsid w:val="00BD5C9F"/>
    <w:rsid w:val="00BD613A"/>
    <w:rsid w:val="00BD6B96"/>
    <w:rsid w:val="00BE0D5E"/>
    <w:rsid w:val="00BE1298"/>
    <w:rsid w:val="00BE1DD6"/>
    <w:rsid w:val="00BE2985"/>
    <w:rsid w:val="00BE2C55"/>
    <w:rsid w:val="00BE30A6"/>
    <w:rsid w:val="00BE6512"/>
    <w:rsid w:val="00BE7046"/>
    <w:rsid w:val="00BE7209"/>
    <w:rsid w:val="00BF0909"/>
    <w:rsid w:val="00BF2B25"/>
    <w:rsid w:val="00BF3638"/>
    <w:rsid w:val="00BF3F7A"/>
    <w:rsid w:val="00BF6F5B"/>
    <w:rsid w:val="00C01954"/>
    <w:rsid w:val="00C02C70"/>
    <w:rsid w:val="00C03893"/>
    <w:rsid w:val="00C05AE6"/>
    <w:rsid w:val="00C05B81"/>
    <w:rsid w:val="00C05C17"/>
    <w:rsid w:val="00C076A5"/>
    <w:rsid w:val="00C10CF1"/>
    <w:rsid w:val="00C11EDB"/>
    <w:rsid w:val="00C13E8E"/>
    <w:rsid w:val="00C15C08"/>
    <w:rsid w:val="00C20700"/>
    <w:rsid w:val="00C22349"/>
    <w:rsid w:val="00C228C5"/>
    <w:rsid w:val="00C22B60"/>
    <w:rsid w:val="00C22E6C"/>
    <w:rsid w:val="00C236DC"/>
    <w:rsid w:val="00C244F0"/>
    <w:rsid w:val="00C26723"/>
    <w:rsid w:val="00C26A2B"/>
    <w:rsid w:val="00C30928"/>
    <w:rsid w:val="00C30961"/>
    <w:rsid w:val="00C30E29"/>
    <w:rsid w:val="00C32488"/>
    <w:rsid w:val="00C34EC2"/>
    <w:rsid w:val="00C36C53"/>
    <w:rsid w:val="00C36F40"/>
    <w:rsid w:val="00C37306"/>
    <w:rsid w:val="00C40919"/>
    <w:rsid w:val="00C42028"/>
    <w:rsid w:val="00C4595F"/>
    <w:rsid w:val="00C45BE9"/>
    <w:rsid w:val="00C4614C"/>
    <w:rsid w:val="00C473AD"/>
    <w:rsid w:val="00C475AC"/>
    <w:rsid w:val="00C50649"/>
    <w:rsid w:val="00C5455B"/>
    <w:rsid w:val="00C57D12"/>
    <w:rsid w:val="00C6074B"/>
    <w:rsid w:val="00C60F9A"/>
    <w:rsid w:val="00C62D78"/>
    <w:rsid w:val="00C6365A"/>
    <w:rsid w:val="00C639CD"/>
    <w:rsid w:val="00C657B1"/>
    <w:rsid w:val="00C66F94"/>
    <w:rsid w:val="00C70215"/>
    <w:rsid w:val="00C73DE3"/>
    <w:rsid w:val="00C77899"/>
    <w:rsid w:val="00C8094E"/>
    <w:rsid w:val="00C80B2D"/>
    <w:rsid w:val="00C81BEC"/>
    <w:rsid w:val="00C83369"/>
    <w:rsid w:val="00C834DD"/>
    <w:rsid w:val="00C8488B"/>
    <w:rsid w:val="00C86652"/>
    <w:rsid w:val="00C869D3"/>
    <w:rsid w:val="00C86CA7"/>
    <w:rsid w:val="00C87A17"/>
    <w:rsid w:val="00C902EA"/>
    <w:rsid w:val="00C91825"/>
    <w:rsid w:val="00C94DCB"/>
    <w:rsid w:val="00C9653D"/>
    <w:rsid w:val="00CA00C7"/>
    <w:rsid w:val="00CA0326"/>
    <w:rsid w:val="00CA078D"/>
    <w:rsid w:val="00CA0A36"/>
    <w:rsid w:val="00CA2175"/>
    <w:rsid w:val="00CA2A9F"/>
    <w:rsid w:val="00CA3008"/>
    <w:rsid w:val="00CA4C55"/>
    <w:rsid w:val="00CA6DDC"/>
    <w:rsid w:val="00CA7E97"/>
    <w:rsid w:val="00CB04C3"/>
    <w:rsid w:val="00CB1E7C"/>
    <w:rsid w:val="00CB3666"/>
    <w:rsid w:val="00CB43DE"/>
    <w:rsid w:val="00CB43F4"/>
    <w:rsid w:val="00CB68A2"/>
    <w:rsid w:val="00CB7437"/>
    <w:rsid w:val="00CC0E57"/>
    <w:rsid w:val="00CC2AB6"/>
    <w:rsid w:val="00CC36B0"/>
    <w:rsid w:val="00CC687F"/>
    <w:rsid w:val="00CD027D"/>
    <w:rsid w:val="00CD33AE"/>
    <w:rsid w:val="00CD409F"/>
    <w:rsid w:val="00CD4475"/>
    <w:rsid w:val="00CD56D5"/>
    <w:rsid w:val="00CD766E"/>
    <w:rsid w:val="00CE007E"/>
    <w:rsid w:val="00CE01B9"/>
    <w:rsid w:val="00CE2537"/>
    <w:rsid w:val="00CE4300"/>
    <w:rsid w:val="00CE4F14"/>
    <w:rsid w:val="00CE5829"/>
    <w:rsid w:val="00CE58DF"/>
    <w:rsid w:val="00CE5B46"/>
    <w:rsid w:val="00CE607B"/>
    <w:rsid w:val="00CF0497"/>
    <w:rsid w:val="00CF0D70"/>
    <w:rsid w:val="00CF291E"/>
    <w:rsid w:val="00CF3F0B"/>
    <w:rsid w:val="00CF471C"/>
    <w:rsid w:val="00CF4BB3"/>
    <w:rsid w:val="00CF66C2"/>
    <w:rsid w:val="00D0147C"/>
    <w:rsid w:val="00D0232C"/>
    <w:rsid w:val="00D023C6"/>
    <w:rsid w:val="00D02BAF"/>
    <w:rsid w:val="00D02FEE"/>
    <w:rsid w:val="00D0312B"/>
    <w:rsid w:val="00D04FBE"/>
    <w:rsid w:val="00D05668"/>
    <w:rsid w:val="00D0593F"/>
    <w:rsid w:val="00D05ED2"/>
    <w:rsid w:val="00D07C60"/>
    <w:rsid w:val="00D111A8"/>
    <w:rsid w:val="00D11335"/>
    <w:rsid w:val="00D13479"/>
    <w:rsid w:val="00D14E81"/>
    <w:rsid w:val="00D165FB"/>
    <w:rsid w:val="00D20866"/>
    <w:rsid w:val="00D20D0A"/>
    <w:rsid w:val="00D21FEA"/>
    <w:rsid w:val="00D22386"/>
    <w:rsid w:val="00D2574B"/>
    <w:rsid w:val="00D25D12"/>
    <w:rsid w:val="00D27CF2"/>
    <w:rsid w:val="00D30A27"/>
    <w:rsid w:val="00D36567"/>
    <w:rsid w:val="00D414F9"/>
    <w:rsid w:val="00D420EF"/>
    <w:rsid w:val="00D43B56"/>
    <w:rsid w:val="00D441C4"/>
    <w:rsid w:val="00D45806"/>
    <w:rsid w:val="00D460E9"/>
    <w:rsid w:val="00D47600"/>
    <w:rsid w:val="00D4767F"/>
    <w:rsid w:val="00D51134"/>
    <w:rsid w:val="00D53960"/>
    <w:rsid w:val="00D54995"/>
    <w:rsid w:val="00D550FF"/>
    <w:rsid w:val="00D56294"/>
    <w:rsid w:val="00D5720D"/>
    <w:rsid w:val="00D5741F"/>
    <w:rsid w:val="00D60480"/>
    <w:rsid w:val="00D60A93"/>
    <w:rsid w:val="00D61398"/>
    <w:rsid w:val="00D6197D"/>
    <w:rsid w:val="00D61BB7"/>
    <w:rsid w:val="00D61D0D"/>
    <w:rsid w:val="00D61FD4"/>
    <w:rsid w:val="00D63151"/>
    <w:rsid w:val="00D635BA"/>
    <w:rsid w:val="00D64DE9"/>
    <w:rsid w:val="00D66820"/>
    <w:rsid w:val="00D669C8"/>
    <w:rsid w:val="00D67A45"/>
    <w:rsid w:val="00D70CB9"/>
    <w:rsid w:val="00D71833"/>
    <w:rsid w:val="00D72105"/>
    <w:rsid w:val="00D7238F"/>
    <w:rsid w:val="00D72D51"/>
    <w:rsid w:val="00D74052"/>
    <w:rsid w:val="00D7574B"/>
    <w:rsid w:val="00D75F03"/>
    <w:rsid w:val="00D76EEC"/>
    <w:rsid w:val="00D80619"/>
    <w:rsid w:val="00D829F9"/>
    <w:rsid w:val="00D830BA"/>
    <w:rsid w:val="00D835AB"/>
    <w:rsid w:val="00D8405E"/>
    <w:rsid w:val="00D84D1C"/>
    <w:rsid w:val="00D853F4"/>
    <w:rsid w:val="00D85B4A"/>
    <w:rsid w:val="00D879D3"/>
    <w:rsid w:val="00D87AE5"/>
    <w:rsid w:val="00D87B12"/>
    <w:rsid w:val="00D87FE2"/>
    <w:rsid w:val="00D9000A"/>
    <w:rsid w:val="00D956E0"/>
    <w:rsid w:val="00D9609E"/>
    <w:rsid w:val="00D96C25"/>
    <w:rsid w:val="00D96F96"/>
    <w:rsid w:val="00D974F7"/>
    <w:rsid w:val="00DA0D3B"/>
    <w:rsid w:val="00DA2439"/>
    <w:rsid w:val="00DA422C"/>
    <w:rsid w:val="00DA4322"/>
    <w:rsid w:val="00DA4C90"/>
    <w:rsid w:val="00DA6FE4"/>
    <w:rsid w:val="00DB086F"/>
    <w:rsid w:val="00DB0963"/>
    <w:rsid w:val="00DB0A59"/>
    <w:rsid w:val="00DB0C21"/>
    <w:rsid w:val="00DB6514"/>
    <w:rsid w:val="00DC3EF6"/>
    <w:rsid w:val="00DC4337"/>
    <w:rsid w:val="00DC6281"/>
    <w:rsid w:val="00DC74A3"/>
    <w:rsid w:val="00DC7CA8"/>
    <w:rsid w:val="00DD191F"/>
    <w:rsid w:val="00DD2BB3"/>
    <w:rsid w:val="00DD30C3"/>
    <w:rsid w:val="00DD3959"/>
    <w:rsid w:val="00DE445B"/>
    <w:rsid w:val="00DE5048"/>
    <w:rsid w:val="00DE5622"/>
    <w:rsid w:val="00DE5E85"/>
    <w:rsid w:val="00DE5F70"/>
    <w:rsid w:val="00DF058D"/>
    <w:rsid w:val="00DF09B8"/>
    <w:rsid w:val="00DF1E41"/>
    <w:rsid w:val="00DF1F47"/>
    <w:rsid w:val="00DF1FCC"/>
    <w:rsid w:val="00DF22E1"/>
    <w:rsid w:val="00DF2FDE"/>
    <w:rsid w:val="00DF4FEF"/>
    <w:rsid w:val="00DF5457"/>
    <w:rsid w:val="00E0166D"/>
    <w:rsid w:val="00E01DF0"/>
    <w:rsid w:val="00E04985"/>
    <w:rsid w:val="00E04DFC"/>
    <w:rsid w:val="00E10885"/>
    <w:rsid w:val="00E10ADF"/>
    <w:rsid w:val="00E10C49"/>
    <w:rsid w:val="00E115A0"/>
    <w:rsid w:val="00E11730"/>
    <w:rsid w:val="00E11B2D"/>
    <w:rsid w:val="00E126BD"/>
    <w:rsid w:val="00E15982"/>
    <w:rsid w:val="00E16170"/>
    <w:rsid w:val="00E163DE"/>
    <w:rsid w:val="00E16D6B"/>
    <w:rsid w:val="00E20267"/>
    <w:rsid w:val="00E225B3"/>
    <w:rsid w:val="00E22DAD"/>
    <w:rsid w:val="00E23268"/>
    <w:rsid w:val="00E25F53"/>
    <w:rsid w:val="00E265F0"/>
    <w:rsid w:val="00E33F8E"/>
    <w:rsid w:val="00E35DA2"/>
    <w:rsid w:val="00E35DCD"/>
    <w:rsid w:val="00E444C7"/>
    <w:rsid w:val="00E46573"/>
    <w:rsid w:val="00E46A8D"/>
    <w:rsid w:val="00E4758A"/>
    <w:rsid w:val="00E50B08"/>
    <w:rsid w:val="00E514EA"/>
    <w:rsid w:val="00E5243A"/>
    <w:rsid w:val="00E54C32"/>
    <w:rsid w:val="00E55D67"/>
    <w:rsid w:val="00E56680"/>
    <w:rsid w:val="00E56CD9"/>
    <w:rsid w:val="00E56F8F"/>
    <w:rsid w:val="00E60878"/>
    <w:rsid w:val="00E610CA"/>
    <w:rsid w:val="00E61A2C"/>
    <w:rsid w:val="00E62560"/>
    <w:rsid w:val="00E63495"/>
    <w:rsid w:val="00E64ED7"/>
    <w:rsid w:val="00E65BB5"/>
    <w:rsid w:val="00E7121B"/>
    <w:rsid w:val="00E72101"/>
    <w:rsid w:val="00E72B59"/>
    <w:rsid w:val="00E73689"/>
    <w:rsid w:val="00E76D47"/>
    <w:rsid w:val="00E77951"/>
    <w:rsid w:val="00E77AC8"/>
    <w:rsid w:val="00E80510"/>
    <w:rsid w:val="00E806BE"/>
    <w:rsid w:val="00E80C87"/>
    <w:rsid w:val="00E81198"/>
    <w:rsid w:val="00E83B09"/>
    <w:rsid w:val="00E84715"/>
    <w:rsid w:val="00E85160"/>
    <w:rsid w:val="00E91113"/>
    <w:rsid w:val="00E9204A"/>
    <w:rsid w:val="00E93F96"/>
    <w:rsid w:val="00E9480B"/>
    <w:rsid w:val="00EA0AF7"/>
    <w:rsid w:val="00EA20EC"/>
    <w:rsid w:val="00EA34A3"/>
    <w:rsid w:val="00EA6FAA"/>
    <w:rsid w:val="00EA741A"/>
    <w:rsid w:val="00EB23D5"/>
    <w:rsid w:val="00EB259E"/>
    <w:rsid w:val="00EB26AF"/>
    <w:rsid w:val="00EB2AB8"/>
    <w:rsid w:val="00EB33C8"/>
    <w:rsid w:val="00EB4B05"/>
    <w:rsid w:val="00EB4F41"/>
    <w:rsid w:val="00EB7D59"/>
    <w:rsid w:val="00EC1B25"/>
    <w:rsid w:val="00EC313C"/>
    <w:rsid w:val="00EC35DB"/>
    <w:rsid w:val="00EC4355"/>
    <w:rsid w:val="00EC4830"/>
    <w:rsid w:val="00EC7F8D"/>
    <w:rsid w:val="00ED0F23"/>
    <w:rsid w:val="00ED3099"/>
    <w:rsid w:val="00ED6BD7"/>
    <w:rsid w:val="00ED7616"/>
    <w:rsid w:val="00EE3B9E"/>
    <w:rsid w:val="00EE4799"/>
    <w:rsid w:val="00EE6BDC"/>
    <w:rsid w:val="00EE6BE1"/>
    <w:rsid w:val="00EE7962"/>
    <w:rsid w:val="00EF17D0"/>
    <w:rsid w:val="00EF1B30"/>
    <w:rsid w:val="00EF3E4F"/>
    <w:rsid w:val="00EF432C"/>
    <w:rsid w:val="00EF45E9"/>
    <w:rsid w:val="00EF4D4B"/>
    <w:rsid w:val="00EF5B21"/>
    <w:rsid w:val="00EF5BCC"/>
    <w:rsid w:val="00F03C8D"/>
    <w:rsid w:val="00F05D14"/>
    <w:rsid w:val="00F0617F"/>
    <w:rsid w:val="00F061CC"/>
    <w:rsid w:val="00F06A51"/>
    <w:rsid w:val="00F10105"/>
    <w:rsid w:val="00F11129"/>
    <w:rsid w:val="00F1130A"/>
    <w:rsid w:val="00F11792"/>
    <w:rsid w:val="00F13E75"/>
    <w:rsid w:val="00F13FB0"/>
    <w:rsid w:val="00F15196"/>
    <w:rsid w:val="00F16CD6"/>
    <w:rsid w:val="00F2056D"/>
    <w:rsid w:val="00F2082E"/>
    <w:rsid w:val="00F219B9"/>
    <w:rsid w:val="00F21F61"/>
    <w:rsid w:val="00F225AE"/>
    <w:rsid w:val="00F25822"/>
    <w:rsid w:val="00F26972"/>
    <w:rsid w:val="00F2772A"/>
    <w:rsid w:val="00F3039B"/>
    <w:rsid w:val="00F303CF"/>
    <w:rsid w:val="00F30531"/>
    <w:rsid w:val="00F3112C"/>
    <w:rsid w:val="00F31C81"/>
    <w:rsid w:val="00F32A1B"/>
    <w:rsid w:val="00F34AF4"/>
    <w:rsid w:val="00F35E4F"/>
    <w:rsid w:val="00F362C2"/>
    <w:rsid w:val="00F37B70"/>
    <w:rsid w:val="00F37EFB"/>
    <w:rsid w:val="00F41883"/>
    <w:rsid w:val="00F42CCF"/>
    <w:rsid w:val="00F4348A"/>
    <w:rsid w:val="00F44ED8"/>
    <w:rsid w:val="00F453EF"/>
    <w:rsid w:val="00F45B3A"/>
    <w:rsid w:val="00F514A0"/>
    <w:rsid w:val="00F5155C"/>
    <w:rsid w:val="00F55BE1"/>
    <w:rsid w:val="00F564F1"/>
    <w:rsid w:val="00F611DD"/>
    <w:rsid w:val="00F61A56"/>
    <w:rsid w:val="00F62691"/>
    <w:rsid w:val="00F63629"/>
    <w:rsid w:val="00F657D1"/>
    <w:rsid w:val="00F66E75"/>
    <w:rsid w:val="00F7029E"/>
    <w:rsid w:val="00F72048"/>
    <w:rsid w:val="00F729B2"/>
    <w:rsid w:val="00F74173"/>
    <w:rsid w:val="00F758A5"/>
    <w:rsid w:val="00F826CF"/>
    <w:rsid w:val="00F82B91"/>
    <w:rsid w:val="00F8388B"/>
    <w:rsid w:val="00F84B06"/>
    <w:rsid w:val="00F90586"/>
    <w:rsid w:val="00F91698"/>
    <w:rsid w:val="00F93BC2"/>
    <w:rsid w:val="00F94821"/>
    <w:rsid w:val="00F9485F"/>
    <w:rsid w:val="00F94FB6"/>
    <w:rsid w:val="00F9594E"/>
    <w:rsid w:val="00F959BD"/>
    <w:rsid w:val="00F9733F"/>
    <w:rsid w:val="00FA0CB6"/>
    <w:rsid w:val="00FA1F18"/>
    <w:rsid w:val="00FA5465"/>
    <w:rsid w:val="00FB3325"/>
    <w:rsid w:val="00FB3850"/>
    <w:rsid w:val="00FB460A"/>
    <w:rsid w:val="00FB5B9D"/>
    <w:rsid w:val="00FB5BD2"/>
    <w:rsid w:val="00FB626F"/>
    <w:rsid w:val="00FC05DA"/>
    <w:rsid w:val="00FC0AF4"/>
    <w:rsid w:val="00FC0EF4"/>
    <w:rsid w:val="00FC2646"/>
    <w:rsid w:val="00FC6BF6"/>
    <w:rsid w:val="00FC77E4"/>
    <w:rsid w:val="00FC7E43"/>
    <w:rsid w:val="00FD066E"/>
    <w:rsid w:val="00FD0D35"/>
    <w:rsid w:val="00FD20B4"/>
    <w:rsid w:val="00FD4CB0"/>
    <w:rsid w:val="00FD5D34"/>
    <w:rsid w:val="00FD6C79"/>
    <w:rsid w:val="00FD755F"/>
    <w:rsid w:val="00FE0EA8"/>
    <w:rsid w:val="00FE1015"/>
    <w:rsid w:val="00FE18B1"/>
    <w:rsid w:val="00FE3206"/>
    <w:rsid w:val="00FE4C2D"/>
    <w:rsid w:val="00FE5D7C"/>
    <w:rsid w:val="00FE6914"/>
    <w:rsid w:val="00FE7DDD"/>
    <w:rsid w:val="00FF1BB2"/>
    <w:rsid w:val="00FF1CCB"/>
    <w:rsid w:val="00FF3878"/>
    <w:rsid w:val="00FF5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2DEEF1F"/>
  <w15:docId w15:val="{5C99ED7F-1B6B-4B5B-9DC9-998174F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631F6"/>
    <w:rPr>
      <w:sz w:val="20"/>
      <w:szCs w:val="20"/>
    </w:rPr>
  </w:style>
  <w:style w:type="paragraph" w:styleId="Heading1">
    <w:name w:val="heading 1"/>
    <w:basedOn w:val="Normal"/>
    <w:next w:val="Normal"/>
    <w:link w:val="Heading1Char"/>
    <w:uiPriority w:val="99"/>
    <w:qFormat/>
    <w:rsid w:val="00330E2E"/>
    <w:pPr>
      <w:keepNext/>
      <w:outlineLvl w:val="0"/>
    </w:pPr>
    <w:rPr>
      <w:rFonts w:ascii="Book Antiqua" w:hAnsi="Book Antiqua"/>
      <w:b/>
      <w:u w:val="single"/>
    </w:rPr>
  </w:style>
  <w:style w:type="paragraph" w:styleId="Heading2">
    <w:name w:val="heading 2"/>
    <w:basedOn w:val="Normal"/>
    <w:next w:val="Normal"/>
    <w:link w:val="Heading2Char"/>
    <w:uiPriority w:val="99"/>
    <w:qFormat/>
    <w:rsid w:val="00330E2E"/>
    <w:pPr>
      <w:keepNext/>
      <w:outlineLvl w:val="1"/>
    </w:pPr>
    <w:rPr>
      <w:rFonts w:ascii="Book Antiqua" w:hAnsi="Book Antiqua"/>
      <w:b/>
    </w:rPr>
  </w:style>
  <w:style w:type="paragraph" w:styleId="Heading3">
    <w:name w:val="heading 3"/>
    <w:basedOn w:val="Normal"/>
    <w:next w:val="Normal"/>
    <w:link w:val="Heading3Char"/>
    <w:uiPriority w:val="99"/>
    <w:qFormat/>
    <w:rsid w:val="00330E2E"/>
    <w:pPr>
      <w:keepNext/>
      <w:jc w:val="center"/>
      <w:outlineLvl w:val="2"/>
    </w:pPr>
    <w:rPr>
      <w:rFonts w:ascii="Tahoma" w:hAnsi="Tahoma"/>
      <w:b/>
      <w:sz w:val="28"/>
    </w:rPr>
  </w:style>
  <w:style w:type="paragraph" w:styleId="Heading4">
    <w:name w:val="heading 4"/>
    <w:basedOn w:val="Normal"/>
    <w:next w:val="Normal"/>
    <w:link w:val="Heading4Char"/>
    <w:uiPriority w:val="99"/>
    <w:qFormat/>
    <w:rsid w:val="00330E2E"/>
    <w:pPr>
      <w:keepNext/>
      <w:jc w:val="center"/>
      <w:outlineLvl w:val="3"/>
    </w:pPr>
    <w:rPr>
      <w:rFonts w:ascii="Tahoma" w:hAnsi="Tahoma"/>
      <w:b/>
    </w:rPr>
  </w:style>
  <w:style w:type="paragraph" w:styleId="Heading5">
    <w:name w:val="heading 5"/>
    <w:basedOn w:val="Normal"/>
    <w:next w:val="Normal"/>
    <w:link w:val="Heading5Char"/>
    <w:uiPriority w:val="99"/>
    <w:qFormat/>
    <w:rsid w:val="00330E2E"/>
    <w:pPr>
      <w:keepNext/>
      <w:jc w:val="center"/>
      <w:outlineLvl w:val="4"/>
    </w:pPr>
    <w:rPr>
      <w:rFonts w:ascii="Tahoma" w:hAnsi="Tahoma"/>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19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1D419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D419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D419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D4199"/>
    <w:rPr>
      <w:rFonts w:asciiTheme="minorHAnsi" w:eastAsiaTheme="minorEastAsia" w:hAnsiTheme="minorHAnsi" w:cstheme="minorBidi"/>
      <w:b/>
      <w:bCs/>
      <w:i/>
      <w:iCs/>
      <w:sz w:val="26"/>
      <w:szCs w:val="26"/>
    </w:rPr>
  </w:style>
  <w:style w:type="character" w:styleId="Hyperlink">
    <w:name w:val="Hyperlink"/>
    <w:basedOn w:val="DefaultParagraphFont"/>
    <w:uiPriority w:val="99"/>
    <w:rsid w:val="00330E2E"/>
    <w:rPr>
      <w:rFonts w:cs="Times New Roman"/>
      <w:color w:val="0000FF"/>
      <w:u w:val="single"/>
    </w:rPr>
  </w:style>
  <w:style w:type="character" w:styleId="FollowedHyperlink">
    <w:name w:val="FollowedHyperlink"/>
    <w:basedOn w:val="DefaultParagraphFont"/>
    <w:uiPriority w:val="99"/>
    <w:rsid w:val="00330E2E"/>
    <w:rPr>
      <w:rFonts w:cs="Times New Roman"/>
      <w:color w:val="800080"/>
      <w:u w:val="single"/>
    </w:rPr>
  </w:style>
  <w:style w:type="paragraph" w:styleId="Title">
    <w:name w:val="Title"/>
    <w:basedOn w:val="Normal"/>
    <w:link w:val="TitleChar"/>
    <w:uiPriority w:val="99"/>
    <w:qFormat/>
    <w:rsid w:val="00330E2E"/>
    <w:pPr>
      <w:jc w:val="center"/>
    </w:pPr>
    <w:rPr>
      <w:rFonts w:ascii="Book Antiqua" w:hAnsi="Book Antiqua"/>
      <w:b/>
      <w:sz w:val="28"/>
    </w:rPr>
  </w:style>
  <w:style w:type="character" w:customStyle="1" w:styleId="TitleChar">
    <w:name w:val="Title Char"/>
    <w:basedOn w:val="DefaultParagraphFont"/>
    <w:link w:val="Title"/>
    <w:uiPriority w:val="99"/>
    <w:rsid w:val="001D4199"/>
    <w:rPr>
      <w:rFonts w:asciiTheme="majorHAnsi" w:eastAsiaTheme="majorEastAsia" w:hAnsiTheme="majorHAnsi" w:cstheme="majorBidi"/>
      <w:b/>
      <w:bCs/>
      <w:kern w:val="28"/>
      <w:sz w:val="32"/>
      <w:szCs w:val="32"/>
    </w:rPr>
  </w:style>
  <w:style w:type="paragraph" w:styleId="BodyText">
    <w:name w:val="Body Text"/>
    <w:basedOn w:val="Normal"/>
    <w:link w:val="BodyTextChar"/>
    <w:uiPriority w:val="99"/>
    <w:rsid w:val="00330E2E"/>
    <w:pPr>
      <w:jc w:val="both"/>
    </w:pPr>
    <w:rPr>
      <w:rFonts w:ascii="Book Antiqua" w:hAnsi="Book Antiqua"/>
    </w:rPr>
  </w:style>
  <w:style w:type="character" w:customStyle="1" w:styleId="BodyTextChar">
    <w:name w:val="Body Text Char"/>
    <w:basedOn w:val="DefaultParagraphFont"/>
    <w:link w:val="BodyText"/>
    <w:uiPriority w:val="99"/>
    <w:semiHidden/>
    <w:rsid w:val="001D4199"/>
    <w:rPr>
      <w:sz w:val="20"/>
      <w:szCs w:val="20"/>
    </w:rPr>
  </w:style>
  <w:style w:type="paragraph" w:styleId="Footer">
    <w:name w:val="footer"/>
    <w:basedOn w:val="Normal"/>
    <w:link w:val="FooterChar"/>
    <w:uiPriority w:val="99"/>
    <w:rsid w:val="00330E2E"/>
    <w:pPr>
      <w:tabs>
        <w:tab w:val="center" w:pos="4320"/>
        <w:tab w:val="right" w:pos="8640"/>
      </w:tabs>
    </w:pPr>
  </w:style>
  <w:style w:type="character" w:customStyle="1" w:styleId="FooterChar">
    <w:name w:val="Footer Char"/>
    <w:basedOn w:val="DefaultParagraphFont"/>
    <w:link w:val="Footer"/>
    <w:uiPriority w:val="99"/>
    <w:rsid w:val="001D4199"/>
    <w:rPr>
      <w:sz w:val="20"/>
      <w:szCs w:val="20"/>
    </w:rPr>
  </w:style>
  <w:style w:type="character" w:styleId="PageNumber">
    <w:name w:val="page number"/>
    <w:basedOn w:val="DefaultParagraphFont"/>
    <w:uiPriority w:val="99"/>
    <w:rsid w:val="00330E2E"/>
    <w:rPr>
      <w:rFonts w:cs="Times New Roman"/>
    </w:rPr>
  </w:style>
  <w:style w:type="paragraph" w:styleId="Header">
    <w:name w:val="header"/>
    <w:basedOn w:val="Normal"/>
    <w:link w:val="HeaderChar"/>
    <w:uiPriority w:val="99"/>
    <w:rsid w:val="00330E2E"/>
    <w:pPr>
      <w:tabs>
        <w:tab w:val="center" w:pos="4320"/>
        <w:tab w:val="right" w:pos="8640"/>
      </w:tabs>
    </w:pPr>
  </w:style>
  <w:style w:type="character" w:customStyle="1" w:styleId="HeaderChar">
    <w:name w:val="Header Char"/>
    <w:basedOn w:val="DefaultParagraphFont"/>
    <w:link w:val="Header"/>
    <w:uiPriority w:val="99"/>
    <w:semiHidden/>
    <w:rsid w:val="001D4199"/>
    <w:rPr>
      <w:sz w:val="20"/>
      <w:szCs w:val="20"/>
    </w:rPr>
  </w:style>
  <w:style w:type="paragraph" w:styleId="BodyText2">
    <w:name w:val="Body Text 2"/>
    <w:basedOn w:val="Normal"/>
    <w:link w:val="BodyText2Char"/>
    <w:uiPriority w:val="99"/>
    <w:rsid w:val="00330E2E"/>
    <w:rPr>
      <w:rFonts w:ascii="Tahoma" w:hAnsi="Tahoma"/>
      <w:b/>
      <w:bCs/>
      <w:u w:val="single"/>
    </w:rPr>
  </w:style>
  <w:style w:type="character" w:customStyle="1" w:styleId="BodyText2Char">
    <w:name w:val="Body Text 2 Char"/>
    <w:basedOn w:val="DefaultParagraphFont"/>
    <w:link w:val="BodyText2"/>
    <w:uiPriority w:val="99"/>
    <w:rsid w:val="001D4199"/>
    <w:rPr>
      <w:sz w:val="20"/>
      <w:szCs w:val="20"/>
    </w:rPr>
  </w:style>
  <w:style w:type="paragraph" w:styleId="BalloonText">
    <w:name w:val="Balloon Text"/>
    <w:basedOn w:val="Normal"/>
    <w:link w:val="BalloonTextChar"/>
    <w:uiPriority w:val="99"/>
    <w:semiHidden/>
    <w:rsid w:val="00603295"/>
    <w:rPr>
      <w:rFonts w:ascii="Tahoma" w:hAnsi="Tahoma" w:cs="Tahoma"/>
      <w:sz w:val="16"/>
      <w:szCs w:val="16"/>
    </w:rPr>
  </w:style>
  <w:style w:type="character" w:customStyle="1" w:styleId="BalloonTextChar">
    <w:name w:val="Balloon Text Char"/>
    <w:basedOn w:val="DefaultParagraphFont"/>
    <w:link w:val="BalloonText"/>
    <w:uiPriority w:val="99"/>
    <w:semiHidden/>
    <w:rsid w:val="001D4199"/>
    <w:rPr>
      <w:sz w:val="0"/>
      <w:szCs w:val="0"/>
    </w:rPr>
  </w:style>
  <w:style w:type="table" w:styleId="TableGrid">
    <w:name w:val="Table Grid"/>
    <w:basedOn w:val="TableNormal"/>
    <w:uiPriority w:val="99"/>
    <w:rsid w:val="000B1C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uiPriority w:val="99"/>
    <w:rsid w:val="00BA3A59"/>
  </w:style>
  <w:style w:type="paragraph" w:styleId="ListParagraph">
    <w:name w:val="List Paragraph"/>
    <w:basedOn w:val="Normal"/>
    <w:uiPriority w:val="34"/>
    <w:qFormat/>
    <w:rsid w:val="002A0799"/>
    <w:pPr>
      <w:ind w:left="720"/>
      <w:contextualSpacing/>
    </w:pPr>
  </w:style>
  <w:style w:type="character" w:styleId="IntenseEmphasis">
    <w:name w:val="Intense Emphasis"/>
    <w:basedOn w:val="DefaultParagraphFont"/>
    <w:uiPriority w:val="21"/>
    <w:qFormat/>
    <w:rsid w:val="00253406"/>
    <w:rPr>
      <w:b/>
      <w:bCs/>
      <w:i/>
      <w:iCs/>
      <w:color w:val="4F81BD" w:themeColor="accent1"/>
    </w:rPr>
  </w:style>
  <w:style w:type="paragraph" w:styleId="Quote">
    <w:name w:val="Quote"/>
    <w:basedOn w:val="Normal"/>
    <w:next w:val="Normal"/>
    <w:link w:val="QuoteChar"/>
    <w:uiPriority w:val="29"/>
    <w:qFormat/>
    <w:rsid w:val="003D2F8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D2F81"/>
    <w:rPr>
      <w:i/>
      <w:iCs/>
      <w:color w:val="404040" w:themeColor="text1" w:themeTint="BF"/>
      <w:sz w:val="20"/>
      <w:szCs w:val="20"/>
    </w:rPr>
  </w:style>
  <w:style w:type="paragraph" w:customStyle="1" w:styleId="Default">
    <w:name w:val="Default"/>
    <w:rsid w:val="005E5A23"/>
    <w:pPr>
      <w:autoSpaceDE w:val="0"/>
      <w:autoSpaceDN w:val="0"/>
      <w:adjustRightInd w:val="0"/>
    </w:pPr>
    <w:rPr>
      <w:rFonts w:ascii="Calibri" w:eastAsiaTheme="minorHAnsi" w:hAnsi="Calibri" w:cs="Calibri"/>
      <w:color w:val="000000"/>
      <w:sz w:val="24"/>
      <w:szCs w:val="24"/>
    </w:rPr>
  </w:style>
  <w:style w:type="paragraph" w:styleId="NoSpacing">
    <w:name w:val="No Spacing"/>
    <w:uiPriority w:val="1"/>
    <w:qFormat/>
    <w:rsid w:val="005E5A23"/>
    <w:pPr>
      <w:widowControl w:val="0"/>
      <w:autoSpaceDE w:val="0"/>
      <w:autoSpaceDN w:val="0"/>
      <w:adjustRightInd w:val="0"/>
    </w:pPr>
    <w:rPr>
      <w:sz w:val="24"/>
      <w:szCs w:val="24"/>
    </w:rPr>
  </w:style>
  <w:style w:type="character" w:styleId="Strong">
    <w:name w:val="Strong"/>
    <w:basedOn w:val="DefaultParagraphFont"/>
    <w:uiPriority w:val="22"/>
    <w:qFormat/>
    <w:locked/>
    <w:rsid w:val="00AB131D"/>
    <w:rPr>
      <w:b/>
      <w:bCs/>
    </w:rPr>
  </w:style>
  <w:style w:type="character" w:customStyle="1" w:styleId="apple-converted-space">
    <w:name w:val="apple-converted-space"/>
    <w:basedOn w:val="DefaultParagraphFont"/>
    <w:rsid w:val="00AB131D"/>
  </w:style>
  <w:style w:type="paragraph" w:styleId="NormalWeb">
    <w:name w:val="Normal (Web)"/>
    <w:basedOn w:val="Normal"/>
    <w:uiPriority w:val="99"/>
    <w:unhideWhenUsed/>
    <w:rsid w:val="00D80619"/>
    <w:pPr>
      <w:spacing w:before="100" w:beforeAutospacing="1" w:after="100" w:afterAutospacing="1"/>
    </w:pPr>
    <w:rPr>
      <w:sz w:val="24"/>
      <w:szCs w:val="24"/>
    </w:rPr>
  </w:style>
  <w:style w:type="character" w:styleId="UnresolvedMention">
    <w:name w:val="Unresolved Mention"/>
    <w:basedOn w:val="DefaultParagraphFont"/>
    <w:uiPriority w:val="99"/>
    <w:rsid w:val="00FE7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178">
      <w:bodyDiv w:val="1"/>
      <w:marLeft w:val="0"/>
      <w:marRight w:val="0"/>
      <w:marTop w:val="0"/>
      <w:marBottom w:val="0"/>
      <w:divBdr>
        <w:top w:val="none" w:sz="0" w:space="0" w:color="auto"/>
        <w:left w:val="none" w:sz="0" w:space="0" w:color="auto"/>
        <w:bottom w:val="none" w:sz="0" w:space="0" w:color="auto"/>
        <w:right w:val="none" w:sz="0" w:space="0" w:color="auto"/>
      </w:divBdr>
      <w:divsChild>
        <w:div w:id="897473951">
          <w:marLeft w:val="0"/>
          <w:marRight w:val="0"/>
          <w:marTop w:val="0"/>
          <w:marBottom w:val="0"/>
          <w:divBdr>
            <w:top w:val="single" w:sz="2" w:space="0" w:color="auto"/>
            <w:left w:val="single" w:sz="2" w:space="0" w:color="auto"/>
            <w:bottom w:val="single" w:sz="6" w:space="0" w:color="auto"/>
            <w:right w:val="single" w:sz="2" w:space="0" w:color="auto"/>
          </w:divBdr>
          <w:divsChild>
            <w:div w:id="2092392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60071">
                  <w:marLeft w:val="0"/>
                  <w:marRight w:val="0"/>
                  <w:marTop w:val="0"/>
                  <w:marBottom w:val="0"/>
                  <w:divBdr>
                    <w:top w:val="single" w:sz="2" w:space="0" w:color="D9D9E3"/>
                    <w:left w:val="single" w:sz="2" w:space="0" w:color="D9D9E3"/>
                    <w:bottom w:val="single" w:sz="2" w:space="0" w:color="D9D9E3"/>
                    <w:right w:val="single" w:sz="2" w:space="0" w:color="D9D9E3"/>
                  </w:divBdr>
                  <w:divsChild>
                    <w:div w:id="520247638">
                      <w:marLeft w:val="0"/>
                      <w:marRight w:val="0"/>
                      <w:marTop w:val="0"/>
                      <w:marBottom w:val="0"/>
                      <w:divBdr>
                        <w:top w:val="single" w:sz="2" w:space="0" w:color="D9D9E3"/>
                        <w:left w:val="single" w:sz="2" w:space="0" w:color="D9D9E3"/>
                        <w:bottom w:val="single" w:sz="2" w:space="0" w:color="D9D9E3"/>
                        <w:right w:val="single" w:sz="2" w:space="0" w:color="D9D9E3"/>
                      </w:divBdr>
                      <w:divsChild>
                        <w:div w:id="4823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586121">
      <w:bodyDiv w:val="1"/>
      <w:marLeft w:val="0"/>
      <w:marRight w:val="0"/>
      <w:marTop w:val="0"/>
      <w:marBottom w:val="0"/>
      <w:divBdr>
        <w:top w:val="none" w:sz="0" w:space="0" w:color="auto"/>
        <w:left w:val="none" w:sz="0" w:space="0" w:color="auto"/>
        <w:bottom w:val="none" w:sz="0" w:space="0" w:color="auto"/>
        <w:right w:val="none" w:sz="0" w:space="0" w:color="auto"/>
      </w:divBdr>
    </w:div>
    <w:div w:id="263997536">
      <w:bodyDiv w:val="1"/>
      <w:marLeft w:val="0"/>
      <w:marRight w:val="0"/>
      <w:marTop w:val="0"/>
      <w:marBottom w:val="0"/>
      <w:divBdr>
        <w:top w:val="none" w:sz="0" w:space="0" w:color="auto"/>
        <w:left w:val="none" w:sz="0" w:space="0" w:color="auto"/>
        <w:bottom w:val="none" w:sz="0" w:space="0" w:color="auto"/>
        <w:right w:val="none" w:sz="0" w:space="0" w:color="auto"/>
      </w:divBdr>
      <w:divsChild>
        <w:div w:id="1659338461">
          <w:marLeft w:val="0"/>
          <w:marRight w:val="0"/>
          <w:marTop w:val="0"/>
          <w:marBottom w:val="0"/>
          <w:divBdr>
            <w:top w:val="none" w:sz="0" w:space="0" w:color="auto"/>
            <w:left w:val="none" w:sz="0" w:space="0" w:color="auto"/>
            <w:bottom w:val="none" w:sz="0" w:space="0" w:color="auto"/>
            <w:right w:val="none" w:sz="0" w:space="0" w:color="auto"/>
          </w:divBdr>
          <w:divsChild>
            <w:div w:id="1471246350">
              <w:marLeft w:val="0"/>
              <w:marRight w:val="0"/>
              <w:marTop w:val="0"/>
              <w:marBottom w:val="0"/>
              <w:divBdr>
                <w:top w:val="none" w:sz="0" w:space="0" w:color="auto"/>
                <w:left w:val="none" w:sz="0" w:space="0" w:color="auto"/>
                <w:bottom w:val="none" w:sz="0" w:space="0" w:color="auto"/>
                <w:right w:val="none" w:sz="0" w:space="0" w:color="auto"/>
              </w:divBdr>
              <w:divsChild>
                <w:div w:id="10151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2808">
      <w:bodyDiv w:val="1"/>
      <w:marLeft w:val="0"/>
      <w:marRight w:val="0"/>
      <w:marTop w:val="0"/>
      <w:marBottom w:val="0"/>
      <w:divBdr>
        <w:top w:val="none" w:sz="0" w:space="0" w:color="auto"/>
        <w:left w:val="none" w:sz="0" w:space="0" w:color="auto"/>
        <w:bottom w:val="none" w:sz="0" w:space="0" w:color="auto"/>
        <w:right w:val="none" w:sz="0" w:space="0" w:color="auto"/>
      </w:divBdr>
    </w:div>
    <w:div w:id="374695560">
      <w:bodyDiv w:val="1"/>
      <w:marLeft w:val="0"/>
      <w:marRight w:val="0"/>
      <w:marTop w:val="0"/>
      <w:marBottom w:val="0"/>
      <w:divBdr>
        <w:top w:val="none" w:sz="0" w:space="0" w:color="auto"/>
        <w:left w:val="none" w:sz="0" w:space="0" w:color="auto"/>
        <w:bottom w:val="none" w:sz="0" w:space="0" w:color="auto"/>
        <w:right w:val="none" w:sz="0" w:space="0" w:color="auto"/>
      </w:divBdr>
    </w:div>
    <w:div w:id="637104561">
      <w:bodyDiv w:val="1"/>
      <w:marLeft w:val="0"/>
      <w:marRight w:val="0"/>
      <w:marTop w:val="0"/>
      <w:marBottom w:val="0"/>
      <w:divBdr>
        <w:top w:val="none" w:sz="0" w:space="0" w:color="auto"/>
        <w:left w:val="none" w:sz="0" w:space="0" w:color="auto"/>
        <w:bottom w:val="none" w:sz="0" w:space="0" w:color="auto"/>
        <w:right w:val="none" w:sz="0" w:space="0" w:color="auto"/>
      </w:divBdr>
    </w:div>
    <w:div w:id="842861889">
      <w:bodyDiv w:val="1"/>
      <w:marLeft w:val="0"/>
      <w:marRight w:val="0"/>
      <w:marTop w:val="0"/>
      <w:marBottom w:val="0"/>
      <w:divBdr>
        <w:top w:val="none" w:sz="0" w:space="0" w:color="auto"/>
        <w:left w:val="none" w:sz="0" w:space="0" w:color="auto"/>
        <w:bottom w:val="none" w:sz="0" w:space="0" w:color="auto"/>
        <w:right w:val="none" w:sz="0" w:space="0" w:color="auto"/>
      </w:divBdr>
    </w:div>
    <w:div w:id="1094517628">
      <w:bodyDiv w:val="1"/>
      <w:marLeft w:val="0"/>
      <w:marRight w:val="0"/>
      <w:marTop w:val="0"/>
      <w:marBottom w:val="0"/>
      <w:divBdr>
        <w:top w:val="none" w:sz="0" w:space="0" w:color="auto"/>
        <w:left w:val="none" w:sz="0" w:space="0" w:color="auto"/>
        <w:bottom w:val="none" w:sz="0" w:space="0" w:color="auto"/>
        <w:right w:val="none" w:sz="0" w:space="0" w:color="auto"/>
      </w:divBdr>
      <w:divsChild>
        <w:div w:id="810636956">
          <w:marLeft w:val="0"/>
          <w:marRight w:val="0"/>
          <w:marTop w:val="0"/>
          <w:marBottom w:val="0"/>
          <w:divBdr>
            <w:top w:val="none" w:sz="0" w:space="0" w:color="auto"/>
            <w:left w:val="none" w:sz="0" w:space="0" w:color="auto"/>
            <w:bottom w:val="none" w:sz="0" w:space="0" w:color="auto"/>
            <w:right w:val="none" w:sz="0" w:space="0" w:color="auto"/>
          </w:divBdr>
          <w:divsChild>
            <w:div w:id="1687561260">
              <w:marLeft w:val="0"/>
              <w:marRight w:val="0"/>
              <w:marTop w:val="0"/>
              <w:marBottom w:val="0"/>
              <w:divBdr>
                <w:top w:val="none" w:sz="0" w:space="0" w:color="auto"/>
                <w:left w:val="none" w:sz="0" w:space="0" w:color="auto"/>
                <w:bottom w:val="none" w:sz="0" w:space="0" w:color="auto"/>
                <w:right w:val="none" w:sz="0" w:space="0" w:color="auto"/>
              </w:divBdr>
              <w:divsChild>
                <w:div w:id="206646995">
                  <w:marLeft w:val="0"/>
                  <w:marRight w:val="0"/>
                  <w:marTop w:val="0"/>
                  <w:marBottom w:val="0"/>
                  <w:divBdr>
                    <w:top w:val="none" w:sz="0" w:space="0" w:color="auto"/>
                    <w:left w:val="none" w:sz="0" w:space="0" w:color="auto"/>
                    <w:bottom w:val="none" w:sz="0" w:space="0" w:color="auto"/>
                    <w:right w:val="none" w:sz="0" w:space="0" w:color="auto"/>
                  </w:divBdr>
                  <w:divsChild>
                    <w:div w:id="7129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0026">
      <w:bodyDiv w:val="1"/>
      <w:marLeft w:val="0"/>
      <w:marRight w:val="0"/>
      <w:marTop w:val="0"/>
      <w:marBottom w:val="0"/>
      <w:divBdr>
        <w:top w:val="none" w:sz="0" w:space="0" w:color="auto"/>
        <w:left w:val="none" w:sz="0" w:space="0" w:color="auto"/>
        <w:bottom w:val="none" w:sz="0" w:space="0" w:color="auto"/>
        <w:right w:val="none" w:sz="0" w:space="0" w:color="auto"/>
      </w:divBdr>
    </w:div>
    <w:div w:id="1383210116">
      <w:bodyDiv w:val="1"/>
      <w:marLeft w:val="0"/>
      <w:marRight w:val="0"/>
      <w:marTop w:val="0"/>
      <w:marBottom w:val="0"/>
      <w:divBdr>
        <w:top w:val="none" w:sz="0" w:space="0" w:color="auto"/>
        <w:left w:val="none" w:sz="0" w:space="0" w:color="auto"/>
        <w:bottom w:val="none" w:sz="0" w:space="0" w:color="auto"/>
        <w:right w:val="none" w:sz="0" w:space="0" w:color="auto"/>
      </w:divBdr>
    </w:div>
    <w:div w:id="1887717299">
      <w:bodyDiv w:val="1"/>
      <w:marLeft w:val="0"/>
      <w:marRight w:val="0"/>
      <w:marTop w:val="0"/>
      <w:marBottom w:val="0"/>
      <w:divBdr>
        <w:top w:val="none" w:sz="0" w:space="0" w:color="auto"/>
        <w:left w:val="none" w:sz="0" w:space="0" w:color="auto"/>
        <w:bottom w:val="none" w:sz="0" w:space="0" w:color="auto"/>
        <w:right w:val="none" w:sz="0" w:space="0" w:color="auto"/>
      </w:divBdr>
      <w:divsChild>
        <w:div w:id="1330787731">
          <w:marLeft w:val="0"/>
          <w:marRight w:val="0"/>
          <w:marTop w:val="0"/>
          <w:marBottom w:val="0"/>
          <w:divBdr>
            <w:top w:val="none" w:sz="0" w:space="0" w:color="auto"/>
            <w:left w:val="none" w:sz="0" w:space="0" w:color="auto"/>
            <w:bottom w:val="none" w:sz="0" w:space="0" w:color="auto"/>
            <w:right w:val="none" w:sz="0" w:space="0" w:color="auto"/>
          </w:divBdr>
          <w:divsChild>
            <w:div w:id="1965119019">
              <w:marLeft w:val="0"/>
              <w:marRight w:val="0"/>
              <w:marTop w:val="0"/>
              <w:marBottom w:val="0"/>
              <w:divBdr>
                <w:top w:val="none" w:sz="0" w:space="0" w:color="auto"/>
                <w:left w:val="none" w:sz="0" w:space="0" w:color="auto"/>
                <w:bottom w:val="none" w:sz="0" w:space="0" w:color="auto"/>
                <w:right w:val="none" w:sz="0" w:space="0" w:color="auto"/>
              </w:divBdr>
              <w:divsChild>
                <w:div w:id="14035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tructure.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naconda.com/" TargetMode="External"/><Relationship Id="rId4" Type="http://schemas.openxmlformats.org/officeDocument/2006/relationships/settings" Target="settings.xml"/><Relationship Id="rId9" Type="http://schemas.openxmlformats.org/officeDocument/2006/relationships/hyperlink" Target="https://www.microsoft.com/en-us/microsoft-365/exc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E3624-24D3-1647-8528-70851FE1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School of Allied Health Professions</vt:lpstr>
    </vt:vector>
  </TitlesOfParts>
  <Company>Toshiba</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Health Sciences</dc:title>
  <dc:creator>"Ling Tong Sr" &lt;ltong@uwm.edu&gt;</dc:creator>
  <cp:lastModifiedBy>Ling Tong Sr</cp:lastModifiedBy>
  <cp:revision>5</cp:revision>
  <cp:lastPrinted>2023-03-02T22:47:00Z</cp:lastPrinted>
  <dcterms:created xsi:type="dcterms:W3CDTF">2023-03-02T22:47:00Z</dcterms:created>
  <dcterms:modified xsi:type="dcterms:W3CDTF">2023-03-03T02:29:00Z</dcterms:modified>
</cp:coreProperties>
</file>