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6CA7" w14:textId="547D1888" w:rsidR="00C87324" w:rsidRDefault="00000000">
      <w:pPr>
        <w:pStyle w:val="Heading1"/>
        <w:numPr>
          <w:ilvl w:val="0"/>
          <w:numId w:val="8"/>
        </w:numPr>
        <w:spacing w:line="300" w:lineRule="auto"/>
        <w:jc w:val="left"/>
      </w:pPr>
      <w:r>
        <w:t>Databricks</w:t>
      </w:r>
      <w:r w:rsidR="00291D9D">
        <w:t xml:space="preserve"> Guide</w:t>
      </w:r>
    </w:p>
    <w:p w14:paraId="52A32533" w14:textId="77777777" w:rsidR="00C87324" w:rsidRDefault="00000000">
      <w:pPr>
        <w:pStyle w:val="Heading2"/>
        <w:numPr>
          <w:ilvl w:val="1"/>
          <w:numId w:val="8"/>
        </w:numPr>
      </w:pPr>
      <w:bookmarkStart w:id="0" w:name="_heading=h.3ppe81dp6g2" w:colFirst="0" w:colLast="0"/>
      <w:bookmarkEnd w:id="0"/>
      <w:r>
        <w:t>Databricks Community Edition Registration</w:t>
      </w:r>
    </w:p>
    <w:p w14:paraId="57D6E9F8" w14:textId="77777777" w:rsidR="00C8732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get started, we would be using the free version, databricks community edition and you would have to register for it. </w:t>
      </w:r>
    </w:p>
    <w:p w14:paraId="6ADAC421" w14:textId="77777777" w:rsidR="00C87324" w:rsidRDefault="00C873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31B8C" w14:textId="77777777" w:rsidR="00C8732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Google “Sign up for Databricks Community edition” and click on the first link or click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https://docs.databricks.com/getting-started/community-edition.html</w:t>
        </w:r>
      </w:hyperlink>
    </w:p>
    <w:p w14:paraId="3D64C9EA" w14:textId="77777777" w:rsidR="00C87324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4723A70" wp14:editId="1D389BA7">
            <wp:extent cx="4700588" cy="1866659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1866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2D9BE" w14:textId="77777777" w:rsidR="00C8732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“TRY DATABRICKS” on the top right corner of the page</w:t>
      </w:r>
    </w:p>
    <w:p w14:paraId="28882FA8" w14:textId="77777777" w:rsidR="00C87324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FB81BA7" wp14:editId="7509A22B">
            <wp:extent cx="4710113" cy="183975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183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90D83" w14:textId="77777777" w:rsidR="00C8732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in the necessary details and click continue to create an account</w:t>
      </w:r>
    </w:p>
    <w:p w14:paraId="09A80707" w14:textId="77777777" w:rsidR="00C8732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reach the page below and since we are using the Community Edition, please click on the portion highlighted below</w:t>
      </w:r>
    </w:p>
    <w:p w14:paraId="0E224002" w14:textId="77777777" w:rsidR="00C87324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D9F36EC" wp14:editId="300AB368">
            <wp:extent cx="1719263" cy="2758518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2758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056DE" w14:textId="51EC83B2" w:rsidR="00C87324" w:rsidRPr="00291D9D" w:rsidRDefault="00000000" w:rsidP="00291D9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1D9D">
        <w:rPr>
          <w:rFonts w:ascii="Times New Roman" w:eastAsia="Times New Roman" w:hAnsi="Times New Roman" w:cs="Times New Roman"/>
          <w:sz w:val="24"/>
          <w:szCs w:val="24"/>
        </w:rPr>
        <w:t>Validate your email address and login to databricks</w:t>
      </w:r>
    </w:p>
    <w:p w14:paraId="13C18CE5" w14:textId="77777777" w:rsidR="00C87324" w:rsidRDefault="00C8732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286FEE" w14:textId="178C161E" w:rsidR="00291D9D" w:rsidRDefault="00291D9D">
      <w:pPr>
        <w:pStyle w:val="Heading2"/>
        <w:numPr>
          <w:ilvl w:val="1"/>
          <w:numId w:val="8"/>
        </w:numPr>
      </w:pPr>
      <w:bookmarkStart w:id="1" w:name="_heading=h.4z6ismwz7ofu" w:colFirst="0" w:colLast="0"/>
      <w:bookmarkEnd w:id="1"/>
      <w:r>
        <w:t xml:space="preserve">Create a Cluster </w:t>
      </w:r>
    </w:p>
    <w:p w14:paraId="743941FB" w14:textId="50721947" w:rsidR="00291D9D" w:rsidRDefault="00291D9D" w:rsidP="00291D9D">
      <w:r>
        <w:t xml:space="preserve">You need to create a cluster to run your notebooks. </w:t>
      </w:r>
    </w:p>
    <w:p w14:paraId="444099FA" w14:textId="77777777" w:rsidR="00291D9D" w:rsidRDefault="00291D9D" w:rsidP="00291D9D"/>
    <w:p w14:paraId="316255C7" w14:textId="5A347405" w:rsidR="00291D9D" w:rsidRDefault="00291D9D" w:rsidP="00291D9D">
      <w:r>
        <w:rPr>
          <w:noProof/>
        </w:rPr>
        <w:drawing>
          <wp:inline distT="0" distB="0" distL="0" distR="0" wp14:anchorId="20F7851E" wp14:editId="0203376E">
            <wp:extent cx="2336800" cy="1791398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386" cy="179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C812" w14:textId="0E2F35BB" w:rsidR="00291D9D" w:rsidRDefault="00291D9D" w:rsidP="00291D9D"/>
    <w:p w14:paraId="1329896B" w14:textId="77777777" w:rsidR="00E115D6" w:rsidRDefault="00E115D6" w:rsidP="00291D9D">
      <w:r>
        <w:rPr>
          <w:noProof/>
        </w:rPr>
        <w:drawing>
          <wp:inline distT="0" distB="0" distL="0" distR="0" wp14:anchorId="5C2DCFA6" wp14:editId="78631A56">
            <wp:extent cx="4376434" cy="2520692"/>
            <wp:effectExtent l="0" t="0" r="5080" b="0"/>
            <wp:docPr id="35772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20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100" cy="25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D9D" w:rsidRPr="00291D9D">
        <w:t xml:space="preserve"> </w:t>
      </w:r>
    </w:p>
    <w:p w14:paraId="46B569A1" w14:textId="3CC9575E" w:rsidR="00291D9D" w:rsidRDefault="00291D9D" w:rsidP="00291D9D">
      <w:r>
        <w:lastRenderedPageBreak/>
        <w:t>Note</w:t>
      </w:r>
      <w:r w:rsidR="00350BBA">
        <w:t>:</w:t>
      </w:r>
      <w:r>
        <w:t xml:space="preserve"> </w:t>
      </w:r>
      <w:r w:rsidR="00272866">
        <w:t>the created cluster</w:t>
      </w:r>
      <w:r>
        <w:t xml:space="preserve"> will automatically terminate after an idle period of two hours for the Community Edition. Hence you would need to re-create a new cluster to run your code if your cluster has terminated.</w:t>
      </w:r>
    </w:p>
    <w:p w14:paraId="442CFC95" w14:textId="38A21D61" w:rsidR="00291D9D" w:rsidRDefault="00291D9D" w:rsidP="00291D9D"/>
    <w:p w14:paraId="03EEE259" w14:textId="77777777" w:rsidR="00291D9D" w:rsidRPr="00291D9D" w:rsidRDefault="00291D9D" w:rsidP="00291D9D"/>
    <w:p w14:paraId="0346E59E" w14:textId="1734B0CF" w:rsidR="00C87324" w:rsidRDefault="00000000">
      <w:pPr>
        <w:pStyle w:val="Heading2"/>
        <w:numPr>
          <w:ilvl w:val="1"/>
          <w:numId w:val="8"/>
        </w:numPr>
      </w:pPr>
      <w:r>
        <w:t xml:space="preserve">Upload </w:t>
      </w:r>
      <w:r w:rsidR="00291D9D">
        <w:t>Notebooks</w:t>
      </w:r>
    </w:p>
    <w:p w14:paraId="5B6FB1E4" w14:textId="0FD14C41" w:rsidR="00D718CD" w:rsidRDefault="00D718CD" w:rsidP="00D718CD">
      <w:r>
        <w:t>First, create a folder</w:t>
      </w:r>
      <w:r w:rsidR="009164FB">
        <w:t xml:space="preserve">, e.g. </w:t>
      </w:r>
      <w:r>
        <w:t xml:space="preserve">Practicals (or any other name you like). </w:t>
      </w:r>
    </w:p>
    <w:p w14:paraId="67D4FCF5" w14:textId="70F927A1" w:rsidR="00D718CD" w:rsidRDefault="00D718CD" w:rsidP="00D718CD"/>
    <w:p w14:paraId="21724985" w14:textId="23503A1D" w:rsidR="00D718CD" w:rsidRDefault="00D718CD" w:rsidP="00D718CD">
      <w:r>
        <w:rPr>
          <w:noProof/>
        </w:rPr>
        <w:drawing>
          <wp:inline distT="0" distB="0" distL="0" distR="0" wp14:anchorId="70C4D01F" wp14:editId="2FDBEE43">
            <wp:extent cx="5274310" cy="2813685"/>
            <wp:effectExtent l="0" t="0" r="254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1FBC" w14:textId="331847CA" w:rsidR="00D718CD" w:rsidRDefault="00D718CD" w:rsidP="00D718CD"/>
    <w:p w14:paraId="4586D7B7" w14:textId="77777777" w:rsidR="00D718CD" w:rsidRDefault="00D718CD" w:rsidP="00D718CD"/>
    <w:p w14:paraId="20978792" w14:textId="77777777" w:rsidR="00D718CD" w:rsidRPr="00D718CD" w:rsidRDefault="00D718CD" w:rsidP="00D718CD"/>
    <w:p w14:paraId="47763B58" w14:textId="33BC0BB6" w:rsidR="00C87324" w:rsidRDefault="009164FB">
      <w:r>
        <w:t>Then import all the notebooks into this folder.</w:t>
      </w:r>
    </w:p>
    <w:p w14:paraId="501A23E7" w14:textId="2532A1AF" w:rsidR="009164FB" w:rsidRDefault="009164FB">
      <w:pPr>
        <w:rPr>
          <w:u w:val="single"/>
        </w:rPr>
      </w:pPr>
      <w:r>
        <w:rPr>
          <w:noProof/>
        </w:rPr>
        <w:drawing>
          <wp:inline distT="0" distB="0" distL="0" distR="0" wp14:anchorId="22717EBB" wp14:editId="422AB849">
            <wp:extent cx="5274310" cy="271272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7237" w14:textId="7BEC9B89" w:rsidR="00C87324" w:rsidRDefault="00C87324"/>
    <w:p w14:paraId="3A5D7A41" w14:textId="77777777" w:rsidR="00C87324" w:rsidRDefault="00C87324"/>
    <w:p w14:paraId="1EF0F64F" w14:textId="5AF62652" w:rsidR="00291D9D" w:rsidRDefault="00291D9D"/>
    <w:p w14:paraId="13598628" w14:textId="61C57610" w:rsidR="00C87324" w:rsidRDefault="00B65F0E">
      <w:r>
        <w:rPr>
          <w:noProof/>
        </w:rPr>
        <w:drawing>
          <wp:inline distT="0" distB="0" distL="0" distR="0" wp14:anchorId="6F4F3C98" wp14:editId="6FE69591">
            <wp:extent cx="5274310" cy="4250055"/>
            <wp:effectExtent l="0" t="0" r="2540" b="0"/>
            <wp:docPr id="1044309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095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0609" w14:textId="7B504B14" w:rsidR="009164FB" w:rsidRDefault="009164FB"/>
    <w:p w14:paraId="525D26DD" w14:textId="3A56ED8C" w:rsidR="009164FB" w:rsidRDefault="009164FB">
      <w:r>
        <w:t xml:space="preserve">Open </w:t>
      </w:r>
      <w:r w:rsidR="00D240FC">
        <w:t>Demo_1 and attach the notebook to your active cluster</w:t>
      </w:r>
      <w:r w:rsidR="00FF432E">
        <w:t xml:space="preserve">, e.g. </w:t>
      </w:r>
      <w:r w:rsidR="003B172A">
        <w:t>MyCluster</w:t>
      </w:r>
      <w:r w:rsidR="00FF432E">
        <w:t>.</w:t>
      </w:r>
    </w:p>
    <w:p w14:paraId="581037A2" w14:textId="77777777" w:rsidR="00FF432E" w:rsidRDefault="00FF432E"/>
    <w:p w14:paraId="634CF646" w14:textId="19364CE8" w:rsidR="00D240FC" w:rsidRDefault="00366C1E">
      <w:r>
        <w:rPr>
          <w:noProof/>
        </w:rPr>
        <w:drawing>
          <wp:inline distT="0" distB="0" distL="0" distR="0" wp14:anchorId="53310E5C" wp14:editId="40FFF21F">
            <wp:extent cx="5274310" cy="2374900"/>
            <wp:effectExtent l="0" t="0" r="2540" b="6350"/>
            <wp:docPr id="501130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304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22EB" w14:textId="532F66F1" w:rsidR="00FF432E" w:rsidRDefault="00FF432E"/>
    <w:p w14:paraId="023A79B1" w14:textId="766651A9" w:rsidR="00746F2B" w:rsidRDefault="00FF432E">
      <w:r>
        <w:t xml:space="preserve">Now you can start run the notebook cell by cell. </w:t>
      </w:r>
      <w:r w:rsidR="00746F2B">
        <w:t xml:space="preserve">You can also access Spark UI for each Job by click “View”. </w:t>
      </w:r>
    </w:p>
    <w:p w14:paraId="4E57A76C" w14:textId="77777777" w:rsidR="00713452" w:rsidRDefault="00713452"/>
    <w:p w14:paraId="6A08B52D" w14:textId="396D1860" w:rsidR="00FF432E" w:rsidRDefault="00B214B6">
      <w:r>
        <w:rPr>
          <w:noProof/>
        </w:rPr>
        <w:lastRenderedPageBreak/>
        <w:drawing>
          <wp:inline distT="0" distB="0" distL="0" distR="0" wp14:anchorId="294CEFD8" wp14:editId="039B469B">
            <wp:extent cx="5274310" cy="1496695"/>
            <wp:effectExtent l="0" t="0" r="2540" b="8255"/>
            <wp:docPr id="16" name="Picture 1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6866" w14:textId="1A151577" w:rsidR="00C87324" w:rsidRDefault="00926C46">
      <w:r>
        <w:rPr>
          <w:noProof/>
        </w:rPr>
        <w:drawing>
          <wp:inline distT="0" distB="0" distL="0" distR="0" wp14:anchorId="35E52536" wp14:editId="7F5899EC">
            <wp:extent cx="5274310" cy="2161540"/>
            <wp:effectExtent l="0" t="0" r="254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EFE9" w14:textId="77777777" w:rsidR="00C87324" w:rsidRDefault="00C87324"/>
    <w:p w14:paraId="77B93750" w14:textId="77777777" w:rsidR="00C87324" w:rsidRDefault="00C87324">
      <w:pPr>
        <w:pBdr>
          <w:top w:val="nil"/>
          <w:left w:val="nil"/>
          <w:bottom w:val="nil"/>
          <w:right w:val="nil"/>
          <w:between w:val="nil"/>
        </w:pBdr>
        <w:spacing w:before="120" w:line="30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87324">
      <w:footerReference w:type="default" r:id="rId20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0BCF0" w14:textId="77777777" w:rsidR="009448B5" w:rsidRDefault="009448B5">
      <w:r>
        <w:separator/>
      </w:r>
    </w:p>
  </w:endnote>
  <w:endnote w:type="continuationSeparator" w:id="0">
    <w:p w14:paraId="307E4D5A" w14:textId="77777777" w:rsidR="009448B5" w:rsidRDefault="00944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Source Han Sans SC">
    <w:panose1 w:val="00000000000000000000"/>
    <w:charset w:val="00"/>
    <w:family w:val="roman"/>
    <w:notTrueType/>
    <w:pitch w:val="default"/>
  </w:font>
  <w:font w:name="Cantarel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6451" w14:textId="77777777" w:rsidR="00C873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291D9D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/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291D9D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14:paraId="3786747B" w14:textId="77777777" w:rsidR="00C87324" w:rsidRDefault="00C8732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C653B" w14:textId="77777777" w:rsidR="009448B5" w:rsidRDefault="009448B5">
      <w:r>
        <w:separator/>
      </w:r>
    </w:p>
  </w:footnote>
  <w:footnote w:type="continuationSeparator" w:id="0">
    <w:p w14:paraId="45EEA286" w14:textId="77777777" w:rsidR="009448B5" w:rsidRDefault="00944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61A"/>
    <w:multiLevelType w:val="multilevel"/>
    <w:tmpl w:val="BA48F4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8B2BD2"/>
    <w:multiLevelType w:val="multilevel"/>
    <w:tmpl w:val="8FEE29BA"/>
    <w:lvl w:ilvl="0">
      <w:start w:val="1"/>
      <w:numFmt w:val="decimal"/>
      <w:pStyle w:val="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C716D4"/>
    <w:multiLevelType w:val="multilevel"/>
    <w:tmpl w:val="CB7CEE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4D4803"/>
    <w:multiLevelType w:val="multilevel"/>
    <w:tmpl w:val="CF3A649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50AAE"/>
    <w:multiLevelType w:val="multilevel"/>
    <w:tmpl w:val="CCFA4F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FB066B"/>
    <w:multiLevelType w:val="multilevel"/>
    <w:tmpl w:val="AD52A0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9774378"/>
    <w:multiLevelType w:val="multilevel"/>
    <w:tmpl w:val="076029EC"/>
    <w:lvl w:ilvl="0">
      <w:start w:val="1"/>
      <w:numFmt w:val="decimal"/>
      <w:pStyle w:val="Title1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itle2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99B1FE6"/>
    <w:multiLevelType w:val="multilevel"/>
    <w:tmpl w:val="E23A6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C4D2A"/>
    <w:multiLevelType w:val="multilevel"/>
    <w:tmpl w:val="2A16D1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732091">
    <w:abstractNumId w:val="6"/>
  </w:num>
  <w:num w:numId="2" w16cid:durableId="797533238">
    <w:abstractNumId w:val="7"/>
  </w:num>
  <w:num w:numId="3" w16cid:durableId="100536421">
    <w:abstractNumId w:val="2"/>
  </w:num>
  <w:num w:numId="4" w16cid:durableId="859515036">
    <w:abstractNumId w:val="3"/>
  </w:num>
  <w:num w:numId="5" w16cid:durableId="1535995889">
    <w:abstractNumId w:val="8"/>
  </w:num>
  <w:num w:numId="6" w16cid:durableId="1896500010">
    <w:abstractNumId w:val="4"/>
  </w:num>
  <w:num w:numId="7" w16cid:durableId="296574004">
    <w:abstractNumId w:val="0"/>
  </w:num>
  <w:num w:numId="8" w16cid:durableId="727342138">
    <w:abstractNumId w:val="5"/>
  </w:num>
  <w:num w:numId="9" w16cid:durableId="479426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324"/>
    <w:rsid w:val="00272866"/>
    <w:rsid w:val="00291D9D"/>
    <w:rsid w:val="00350BBA"/>
    <w:rsid w:val="00366C1E"/>
    <w:rsid w:val="003B172A"/>
    <w:rsid w:val="00713452"/>
    <w:rsid w:val="007326EB"/>
    <w:rsid w:val="00746F2B"/>
    <w:rsid w:val="00867BFA"/>
    <w:rsid w:val="009164FB"/>
    <w:rsid w:val="00926C46"/>
    <w:rsid w:val="009448B5"/>
    <w:rsid w:val="00B15CF1"/>
    <w:rsid w:val="00B214B6"/>
    <w:rsid w:val="00B65F0E"/>
    <w:rsid w:val="00C87324"/>
    <w:rsid w:val="00D240FC"/>
    <w:rsid w:val="00D718CD"/>
    <w:rsid w:val="00E115D6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6AA5"/>
  <w15:docId w15:val="{65DCD1DF-0FA3-48CD-8C04-8DFB117F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A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8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itle1">
    <w:name w:val="Title 1"/>
    <w:basedOn w:val="Heading1"/>
    <w:next w:val="Title2"/>
    <w:link w:val="Title10"/>
    <w:qFormat/>
    <w:rsid w:val="00354F84"/>
    <w:pPr>
      <w:numPr>
        <w:numId w:val="1"/>
      </w:numPr>
      <w:spacing w:before="0" w:after="0" w:line="300" w:lineRule="auto"/>
      <w:jc w:val="left"/>
    </w:pPr>
    <w:rPr>
      <w:rFonts w:ascii="Times New Roman" w:hAnsi="Times New Roman" w:cs="Times New Roman"/>
      <w:sz w:val="30"/>
    </w:rPr>
  </w:style>
  <w:style w:type="paragraph" w:customStyle="1" w:styleId="Title2">
    <w:name w:val="Title 2"/>
    <w:basedOn w:val="Heading2"/>
    <w:next w:val="Content"/>
    <w:link w:val="Title20"/>
    <w:qFormat/>
    <w:rsid w:val="00354F84"/>
    <w:pPr>
      <w:numPr>
        <w:ilvl w:val="1"/>
        <w:numId w:val="1"/>
      </w:numPr>
      <w:spacing w:before="0" w:after="0" w:line="300" w:lineRule="auto"/>
    </w:pPr>
    <w:rPr>
      <w:rFonts w:ascii="Times New Roman" w:hAnsi="Times New Roman"/>
      <w:sz w:val="28"/>
    </w:rPr>
  </w:style>
  <w:style w:type="character" w:customStyle="1" w:styleId="Title10">
    <w:name w:val="Title 1 字符"/>
    <w:basedOn w:val="DefaultParagraphFont"/>
    <w:link w:val="Title1"/>
    <w:rsid w:val="00354F84"/>
    <w:rPr>
      <w:rFonts w:ascii="Times New Roman" w:hAnsi="Times New Roman" w:cs="Times New Roman"/>
      <w:b/>
      <w:bCs/>
      <w:kern w:val="44"/>
      <w:sz w:val="30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D59AA"/>
    <w:rPr>
      <w:b/>
      <w:bCs/>
      <w:kern w:val="44"/>
      <w:sz w:val="44"/>
      <w:szCs w:val="44"/>
    </w:rPr>
  </w:style>
  <w:style w:type="paragraph" w:customStyle="1" w:styleId="Content">
    <w:name w:val="Content"/>
    <w:basedOn w:val="Normal"/>
    <w:link w:val="Content0"/>
    <w:qFormat/>
    <w:rsid w:val="00232AA0"/>
    <w:pPr>
      <w:spacing w:beforeLines="50" w:before="156" w:line="30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A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20">
    <w:name w:val="Title 2 字符"/>
    <w:basedOn w:val="Heading2Char"/>
    <w:link w:val="Title2"/>
    <w:rsid w:val="00354F84"/>
    <w:rPr>
      <w:rFonts w:ascii="Times New Roman" w:eastAsiaTheme="majorEastAsia" w:hAnsi="Times New Roman" w:cstheme="majorBidi"/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EF3E1E"/>
    <w:rPr>
      <w:color w:val="0563C1" w:themeColor="hyperlink"/>
      <w:u w:val="single"/>
    </w:rPr>
  </w:style>
  <w:style w:type="character" w:customStyle="1" w:styleId="Content0">
    <w:name w:val="Content 字符"/>
    <w:basedOn w:val="Title10"/>
    <w:link w:val="Content"/>
    <w:rsid w:val="00232AA0"/>
    <w:rPr>
      <w:rFonts w:ascii="Times New Roman" w:hAnsi="Times New Roman" w:cs="Times New Roman"/>
      <w:b w:val="0"/>
      <w:bCs w:val="0"/>
      <w:kern w:val="44"/>
      <w:sz w:val="2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563F5B"/>
    <w:rPr>
      <w:color w:val="954F72" w:themeColor="followedHyperlink"/>
      <w:u w:val="single"/>
    </w:rPr>
  </w:style>
  <w:style w:type="paragraph" w:customStyle="1" w:styleId="Code">
    <w:name w:val="Code"/>
    <w:basedOn w:val="Content"/>
    <w:link w:val="Code0"/>
    <w:qFormat/>
    <w:rsid w:val="005C329F"/>
    <w:pPr>
      <w:shd w:val="clear" w:color="auto" w:fill="D9D9D9" w:themeFill="background1" w:themeFillShade="D9"/>
      <w:spacing w:beforeLines="0" w:before="0" w:line="240" w:lineRule="auto"/>
    </w:pPr>
    <w:rPr>
      <w:rFonts w:ascii="Consolas" w:hAnsi="Consolas"/>
    </w:rPr>
  </w:style>
  <w:style w:type="paragraph" w:styleId="TOCHeading">
    <w:name w:val="TOC Heading"/>
    <w:basedOn w:val="Heading1"/>
    <w:next w:val="Normal"/>
    <w:uiPriority w:val="39"/>
    <w:unhideWhenUsed/>
    <w:qFormat/>
    <w:rsid w:val="00E223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Code0">
    <w:name w:val="Code 字符"/>
    <w:basedOn w:val="Content0"/>
    <w:link w:val="Code"/>
    <w:rsid w:val="005C329F"/>
    <w:rPr>
      <w:rFonts w:ascii="Consolas" w:hAnsi="Consolas" w:cs="Times New Roman"/>
      <w:b w:val="0"/>
      <w:bCs w:val="0"/>
      <w:kern w:val="44"/>
      <w:sz w:val="24"/>
      <w:szCs w:val="44"/>
      <w:shd w:val="clear" w:color="auto" w:fill="D9D9D9" w:themeFill="background1" w:themeFillShade="D9"/>
    </w:rPr>
  </w:style>
  <w:style w:type="paragraph" w:styleId="TOC1">
    <w:name w:val="toc 1"/>
    <w:basedOn w:val="Normal"/>
    <w:next w:val="Normal"/>
    <w:autoRedefine/>
    <w:uiPriority w:val="39"/>
    <w:unhideWhenUsed/>
    <w:rsid w:val="005B7005"/>
    <w:pPr>
      <w:tabs>
        <w:tab w:val="left" w:pos="420"/>
        <w:tab w:val="right" w:leader="dot" w:pos="8296"/>
      </w:tabs>
      <w:spacing w:line="360" w:lineRule="auto"/>
    </w:pPr>
    <w:rPr>
      <w:rFonts w:ascii="Times New Roman" w:hAnsi="Times New Roman" w:cs="Times New Roman"/>
      <w:b/>
      <w:noProof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22309"/>
    <w:pPr>
      <w:ind w:leftChars="200" w:left="420"/>
    </w:pPr>
  </w:style>
  <w:style w:type="paragraph" w:styleId="Header">
    <w:name w:val="header"/>
    <w:basedOn w:val="Normal"/>
    <w:link w:val="HeaderChar"/>
    <w:uiPriority w:val="99"/>
    <w:unhideWhenUsed/>
    <w:rsid w:val="006D0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0A3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0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0A33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12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6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60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3B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B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B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B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BA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D19E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8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00822"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Textbody"/>
    <w:rsid w:val="00D341AF"/>
    <w:pPr>
      <w:keepNext/>
      <w:widowControl/>
      <w:numPr>
        <w:numId w:val="9"/>
      </w:numPr>
      <w:suppressAutoHyphens/>
      <w:autoSpaceDN w:val="0"/>
      <w:spacing w:before="240" w:after="120"/>
      <w:jc w:val="left"/>
      <w:textAlignment w:val="baseline"/>
    </w:pPr>
    <w:rPr>
      <w:rFonts w:ascii="Liberation Sans" w:eastAsia="Source Han Sans SC" w:hAnsi="Liberation Sans" w:cs="Cantarell"/>
      <w:kern w:val="3"/>
      <w:sz w:val="28"/>
      <w:szCs w:val="28"/>
      <w:lang w:bidi="hi-IN"/>
    </w:rPr>
  </w:style>
  <w:style w:type="paragraph" w:customStyle="1" w:styleId="Textbody">
    <w:name w:val="Text body"/>
    <w:basedOn w:val="Normal"/>
    <w:rsid w:val="00D341AF"/>
    <w:pPr>
      <w:widowControl/>
      <w:suppressAutoHyphens/>
      <w:autoSpaceDN w:val="0"/>
      <w:spacing w:after="140" w:line="276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bidi="hi-IN"/>
    </w:rPr>
  </w:style>
  <w:style w:type="numbering" w:customStyle="1" w:styleId="Numbering123">
    <w:name w:val="Numbering 123"/>
    <w:basedOn w:val="NoList"/>
    <w:rsid w:val="00D341AF"/>
  </w:style>
  <w:style w:type="paragraph" w:styleId="ListParagraph">
    <w:name w:val="List Paragraph"/>
    <w:basedOn w:val="Normal"/>
    <w:uiPriority w:val="34"/>
    <w:qFormat/>
    <w:rsid w:val="00946C1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bricks.com/getting-started/community-edition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KndowrxaFYaA1Nzb65HEsPWTFA==">AMUW2mWkv1r+GQzVXmkTPQuM43b/uoKH9aBLZNBOnVebaSLAkBhYtSp8Zf+MAX+YaKZgYqbVWbKoDrk1JtOuNB7KJGOXYsRWhzCyx2fn21RXZhIUPp/2Rahwe7sfSrzEK6Y71zFnqnhrB16GeOTyt1WcAjAvWAR6a+OWU+Os3JJk3SITkYpEyeUuBJ2bpP5DYEqXCNmBNawUw9W/b+3DcZNmnIxAxv1pVUs46rxnzPJrzcFp1rachewAjfntqqstvoXqTdYhy0sj2LIpacN8iw8XmOzJkAxF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肇敏</dc:creator>
  <cp:lastModifiedBy>Ai Xin</cp:lastModifiedBy>
  <cp:revision>12</cp:revision>
  <dcterms:created xsi:type="dcterms:W3CDTF">2023-02-20T10:41:00Z</dcterms:created>
  <dcterms:modified xsi:type="dcterms:W3CDTF">2023-10-02T11:22:00Z</dcterms:modified>
</cp:coreProperties>
</file>