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5FE10"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kern w:val="0"/>
          <w:lang w:eastAsia="en-US"/>
        </w:rPr>
        <w:t>T/F</w:t>
      </w:r>
    </w:p>
    <w:p w14:paraId="4540990F"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kern w:val="0"/>
          <w:lang w:eastAsia="en-US"/>
        </w:rPr>
        <w:t>Finite MDP / MDP</w:t>
      </w:r>
    </w:p>
    <w:p w14:paraId="5A3CA7FE"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Reinforcement learning uses the </w:t>
      </w:r>
      <w:r w:rsidRPr="00D20B37">
        <w:rPr>
          <w:rFonts w:ascii="Cambria" w:eastAsia="宋体" w:hAnsi="Cambria" w:cs="Times New Roman"/>
          <w:kern w:val="0"/>
          <w:highlight w:val="yellow"/>
          <w:lang w:eastAsia="en-US"/>
        </w:rPr>
        <w:t>formal framework</w:t>
      </w:r>
      <w:r w:rsidRPr="00D20B37">
        <w:rPr>
          <w:rFonts w:ascii="Cambria" w:eastAsia="宋体" w:hAnsi="Cambria" w:cs="Times New Roman"/>
          <w:b w:val="0"/>
          <w:bCs w:val="0"/>
          <w:kern w:val="0"/>
          <w:lang w:eastAsia="en-US"/>
        </w:rPr>
        <w:t xml:space="preserve"> of Markov decision processes (MDP) to define the interaction between a learning agent and its environment in terms of </w:t>
      </w:r>
      <w:r w:rsidRPr="00D20B37">
        <w:rPr>
          <w:rFonts w:ascii="Cambria" w:eastAsia="宋体" w:hAnsi="Cambria" w:cs="Times New Roman"/>
          <w:kern w:val="0"/>
          <w:highlight w:val="yellow"/>
          <w:lang w:eastAsia="en-US"/>
        </w:rPr>
        <w:t>states</w:t>
      </w:r>
      <w:r w:rsidRPr="00D20B37">
        <w:rPr>
          <w:rFonts w:ascii="Cambria" w:eastAsia="宋体" w:hAnsi="Cambria" w:cs="Times New Roman"/>
          <w:b w:val="0"/>
          <w:bCs w:val="0"/>
          <w:kern w:val="0"/>
          <w:lang w:eastAsia="en-US"/>
        </w:rPr>
        <w:t>. (F19</w:t>
      </w:r>
      <w:proofErr w:type="gramStart"/>
      <w:r w:rsidRPr="00D20B37">
        <w:rPr>
          <w:rFonts w:ascii="Cambria" w:eastAsia="宋体" w:hAnsi="Cambria" w:cs="Times New Roman"/>
          <w:b w:val="0"/>
          <w:bCs w:val="0"/>
          <w:kern w:val="0"/>
          <w:lang w:eastAsia="en-US"/>
        </w:rPr>
        <w:t>F)(</w:t>
      </w:r>
      <w:proofErr w:type="gramEnd"/>
      <w:r w:rsidRPr="00D20B37">
        <w:rPr>
          <w:rFonts w:ascii="Cambria" w:eastAsia="宋体" w:hAnsi="Cambria" w:cs="Times New Roman"/>
          <w:b w:val="0"/>
          <w:bCs w:val="0"/>
          <w:kern w:val="0"/>
          <w:lang w:eastAsia="en-US"/>
        </w:rPr>
        <w:t>F21M)</w:t>
      </w:r>
    </w:p>
    <w:p w14:paraId="6405A96B"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MDP instances with </w:t>
      </w:r>
      <w:r w:rsidRPr="00D20B37">
        <w:rPr>
          <w:rFonts w:ascii="Cambria" w:eastAsia="宋体" w:hAnsi="Cambria" w:cs="Times New Roman"/>
          <w:kern w:val="0"/>
          <w:lang w:eastAsia="en-US"/>
        </w:rPr>
        <w:t xml:space="preserve">small </w:t>
      </w:r>
      <w:r w:rsidRPr="00D20B37">
        <w:rPr>
          <w:rFonts w:ascii="Cambria" w:eastAsia="宋体" w:hAnsi="Cambria" w:cs="Times New Roman"/>
          <w:b w:val="0"/>
          <w:bCs w:val="0"/>
          <w:kern w:val="0"/>
          <w:lang w:eastAsia="en-US"/>
        </w:rPr>
        <w:t xml:space="preserve">discount factors tend to emphasize (prefer) </w:t>
      </w:r>
      <w:r w:rsidRPr="00D20B37">
        <w:rPr>
          <w:rFonts w:ascii="Cambria" w:eastAsia="宋体" w:hAnsi="Cambria" w:cs="Times New Roman"/>
          <w:kern w:val="0"/>
          <w:highlight w:val="yellow"/>
          <w:lang w:eastAsia="en-US"/>
        </w:rPr>
        <w:t>near-term</w:t>
      </w:r>
      <w:r w:rsidRPr="00D20B37">
        <w:rPr>
          <w:rFonts w:ascii="Cambria" w:eastAsia="宋体" w:hAnsi="Cambria" w:cs="Times New Roman"/>
          <w:b w:val="0"/>
          <w:bCs w:val="0"/>
          <w:kern w:val="0"/>
          <w:lang w:eastAsia="en-US"/>
        </w:rPr>
        <w:t xml:space="preserve"> rewards. (F19</w:t>
      </w:r>
      <w:proofErr w:type="gramStart"/>
      <w:r w:rsidRPr="00D20B37">
        <w:rPr>
          <w:rFonts w:ascii="Cambria" w:eastAsia="宋体" w:hAnsi="Cambria" w:cs="Times New Roman"/>
          <w:b w:val="0"/>
          <w:bCs w:val="0"/>
          <w:kern w:val="0"/>
          <w:lang w:eastAsia="en-US"/>
        </w:rPr>
        <w:t>F)(</w:t>
      </w:r>
      <w:proofErr w:type="gramEnd"/>
      <w:r w:rsidRPr="00D20B37">
        <w:rPr>
          <w:rFonts w:ascii="Cambria" w:eastAsia="宋体" w:hAnsi="Cambria" w:cs="Times New Roman"/>
          <w:b w:val="0"/>
          <w:bCs w:val="0"/>
          <w:kern w:val="0"/>
          <w:lang w:eastAsia="en-US"/>
        </w:rPr>
        <w:t>F21M)</w:t>
      </w:r>
    </w:p>
    <w:p w14:paraId="48414829"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If the only difference between two MDPs is the value of discount factor </w:t>
      </w:r>
      <m:oMath>
        <m:r>
          <w:rPr>
            <w:rFonts w:ascii="Cambria Math" w:eastAsia="宋体" w:hAnsi="Cambria Math" w:cs="Times New Roman"/>
            <w:kern w:val="0"/>
            <w:lang w:eastAsia="en-US"/>
          </w:rPr>
          <m:t>γ</m:t>
        </m:r>
      </m:oMath>
      <w:r w:rsidRPr="00D20B37">
        <w:rPr>
          <w:rFonts w:ascii="Cambria" w:eastAsia="宋体" w:hAnsi="Cambria" w:cs="Times New Roman"/>
          <w:b w:val="0"/>
          <w:bCs w:val="0"/>
          <w:kern w:val="0"/>
          <w:lang w:eastAsia="en-US"/>
        </w:rPr>
        <w:t xml:space="preserve">, then they </w:t>
      </w:r>
      <w:r w:rsidRPr="00D20B37">
        <w:rPr>
          <w:rFonts w:ascii="Cambria" w:eastAsia="宋体" w:hAnsi="Cambria" w:cs="Times New Roman"/>
          <w:kern w:val="0"/>
          <w:highlight w:val="yellow"/>
          <w:lang w:eastAsia="en-US"/>
        </w:rPr>
        <w:t>may have the same or different</w:t>
      </w:r>
      <w:r w:rsidRPr="00D20B37">
        <w:rPr>
          <w:rFonts w:ascii="Cambria" w:eastAsia="宋体" w:hAnsi="Cambria" w:cs="Times New Roman"/>
          <w:b w:val="0"/>
          <w:bCs w:val="0"/>
          <w:kern w:val="0"/>
          <w:lang w:eastAsia="en-US"/>
        </w:rPr>
        <w:t xml:space="preserve"> optimal policy. (F19</w:t>
      </w:r>
      <w:proofErr w:type="gramStart"/>
      <w:r w:rsidRPr="00D20B37">
        <w:rPr>
          <w:rFonts w:ascii="Cambria" w:eastAsia="宋体" w:hAnsi="Cambria" w:cs="Times New Roman"/>
          <w:b w:val="0"/>
          <w:bCs w:val="0"/>
          <w:kern w:val="0"/>
          <w:lang w:eastAsia="en-US"/>
        </w:rPr>
        <w:t>F)(</w:t>
      </w:r>
      <w:proofErr w:type="gramEnd"/>
      <w:r w:rsidRPr="00D20B37">
        <w:rPr>
          <w:rFonts w:ascii="Cambria" w:eastAsia="宋体" w:hAnsi="Cambria" w:cs="Times New Roman"/>
          <w:b w:val="0"/>
          <w:bCs w:val="0"/>
          <w:kern w:val="0"/>
          <w:lang w:eastAsia="en-US"/>
        </w:rPr>
        <w:t>F21M)</w:t>
      </w:r>
    </w:p>
    <w:p w14:paraId="0B7A2204"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For an infinite horizon MDP with a finite number of states and actions and with a discount factor </w:t>
      </w:r>
      <m:oMath>
        <m:r>
          <w:rPr>
            <w:rFonts w:ascii="Cambria Math" w:eastAsia="宋体" w:hAnsi="Cambria Math" w:cs="Times New Roman"/>
            <w:kern w:val="0"/>
            <w:lang w:eastAsia="en-US"/>
          </w:rPr>
          <m:t>γ</m:t>
        </m:r>
        <m:r>
          <m:rPr>
            <m:sty m:val="p"/>
          </m:rPr>
          <w:rPr>
            <w:rFonts w:ascii="Cambria Math" w:eastAsia="宋体" w:hAnsi="Cambria Math" w:cs="Times New Roman"/>
            <w:kern w:val="0"/>
            <w:lang w:eastAsia="en-US"/>
          </w:rPr>
          <m:t>∈</m:t>
        </m:r>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0</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1</m:t>
            </m:r>
          </m:e>
        </m:d>
      </m:oMath>
      <w:r w:rsidRPr="00D20B37">
        <w:rPr>
          <w:rFonts w:ascii="Cambria" w:eastAsia="宋体" w:hAnsi="Cambria" w:cs="Times New Roman"/>
          <w:b w:val="0"/>
          <w:bCs w:val="0"/>
          <w:kern w:val="0"/>
          <w:lang w:eastAsia="en-US"/>
        </w:rPr>
        <w:t xml:space="preserve">, value iteration </w:t>
      </w:r>
      <w:r w:rsidRPr="00D20B37">
        <w:rPr>
          <w:rFonts w:ascii="Cambria" w:eastAsia="宋体" w:hAnsi="Cambria" w:cs="Times New Roman"/>
          <w:kern w:val="0"/>
          <w:highlight w:val="yellow"/>
          <w:lang w:eastAsia="en-US"/>
        </w:rPr>
        <w:t xml:space="preserve">can </w:t>
      </w:r>
      <w:proofErr w:type="gramStart"/>
      <w:r w:rsidRPr="00D20B37">
        <w:rPr>
          <w:rFonts w:ascii="Cambria" w:eastAsia="宋体" w:hAnsi="Cambria" w:cs="Times New Roman"/>
          <w:kern w:val="0"/>
          <w:highlight w:val="yellow"/>
          <w:lang w:eastAsia="en-US"/>
        </w:rPr>
        <w:t>guaranteed</w:t>
      </w:r>
      <w:proofErr w:type="gramEnd"/>
      <w:r w:rsidRPr="00D20B37">
        <w:rPr>
          <w:rFonts w:ascii="Cambria" w:eastAsia="宋体" w:hAnsi="Cambria" w:cs="Times New Roman"/>
          <w:kern w:val="0"/>
          <w:highlight w:val="yellow"/>
          <w:lang w:eastAsia="en-US"/>
        </w:rPr>
        <w:t xml:space="preserve"> to converge</w:t>
      </w:r>
      <w:r w:rsidRPr="00D20B37">
        <w:rPr>
          <w:rFonts w:ascii="Cambria" w:eastAsia="宋体" w:hAnsi="Cambria" w:cs="Times New Roman"/>
          <w:b w:val="0"/>
          <w:bCs w:val="0"/>
          <w:kern w:val="0"/>
          <w:lang w:eastAsia="en-US"/>
        </w:rPr>
        <w:t>. (F19</w:t>
      </w:r>
      <w:proofErr w:type="gramStart"/>
      <w:r w:rsidRPr="00D20B37">
        <w:rPr>
          <w:rFonts w:ascii="Cambria" w:eastAsia="宋体" w:hAnsi="Cambria" w:cs="Times New Roman"/>
          <w:b w:val="0"/>
          <w:bCs w:val="0"/>
          <w:kern w:val="0"/>
          <w:lang w:eastAsia="en-US"/>
        </w:rPr>
        <w:t>F)(</w:t>
      </w:r>
      <w:proofErr w:type="gramEnd"/>
      <w:r w:rsidRPr="00D20B37">
        <w:rPr>
          <w:rFonts w:ascii="Cambria" w:eastAsia="宋体" w:hAnsi="Cambria" w:cs="Times New Roman"/>
          <w:b w:val="0"/>
          <w:bCs w:val="0"/>
          <w:kern w:val="0"/>
          <w:lang w:eastAsia="en-US"/>
        </w:rPr>
        <w:t>F21M-S)</w:t>
      </w:r>
    </w:p>
    <w:p w14:paraId="6777B41D"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MDP is </w:t>
      </w:r>
      <w:r w:rsidRPr="00D20B37">
        <w:rPr>
          <w:rFonts w:ascii="Cambria" w:eastAsia="宋体" w:hAnsi="Cambria" w:cs="Times New Roman"/>
          <w:kern w:val="0"/>
          <w:lang w:eastAsia="en-US"/>
        </w:rPr>
        <w:t xml:space="preserve">not a mathematical </w:t>
      </w:r>
      <w:proofErr w:type="spellStart"/>
      <w:r w:rsidRPr="00D20B37">
        <w:rPr>
          <w:rFonts w:ascii="Cambria" w:eastAsia="宋体" w:hAnsi="Cambria" w:cs="Times New Roman"/>
          <w:kern w:val="0"/>
          <w:lang w:eastAsia="en-US"/>
        </w:rPr>
        <w:t>formalisation</w:t>
      </w:r>
      <w:proofErr w:type="spellEnd"/>
      <w:r w:rsidRPr="00D20B37">
        <w:rPr>
          <w:rFonts w:ascii="Cambria" w:eastAsia="宋体" w:hAnsi="Cambria" w:cs="Times New Roman"/>
          <w:b w:val="0"/>
          <w:bCs w:val="0"/>
          <w:kern w:val="0"/>
          <w:lang w:eastAsia="en-US"/>
        </w:rPr>
        <w:t xml:space="preserve"> of an agent. (F19M)</w:t>
      </w:r>
    </w:p>
    <w:p w14:paraId="7645B35E"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Assume MRP model is known, then the bellman equation for MRP </w:t>
      </w:r>
      <w:r w:rsidRPr="00D20B37">
        <w:rPr>
          <w:rFonts w:ascii="Cambria" w:eastAsia="宋体" w:hAnsi="Cambria" w:cs="Times New Roman"/>
          <w:kern w:val="0"/>
          <w:lang w:eastAsia="en-US"/>
        </w:rPr>
        <w:t>can be solved</w:t>
      </w:r>
      <w:r w:rsidRPr="00D20B37">
        <w:rPr>
          <w:rFonts w:ascii="Cambria" w:eastAsia="宋体" w:hAnsi="Cambria" w:cs="Times New Roman"/>
          <w:b w:val="0"/>
          <w:bCs w:val="0"/>
          <w:kern w:val="0"/>
          <w:lang w:eastAsia="en-US"/>
        </w:rPr>
        <w:t xml:space="preserve"> in a closed matrix form. However, direct solution is </w:t>
      </w:r>
      <w:r w:rsidRPr="00D20B37">
        <w:rPr>
          <w:rFonts w:ascii="Cambria" w:eastAsia="宋体" w:hAnsi="Cambria" w:cs="Times New Roman"/>
          <w:kern w:val="0"/>
          <w:lang w:eastAsia="en-US"/>
        </w:rPr>
        <w:t>only possible</w:t>
      </w:r>
      <w:r w:rsidRPr="00D20B37">
        <w:rPr>
          <w:rFonts w:ascii="Cambria" w:eastAsia="宋体" w:hAnsi="Cambria" w:cs="Times New Roman"/>
          <w:b w:val="0"/>
          <w:bCs w:val="0"/>
          <w:kern w:val="0"/>
          <w:lang w:eastAsia="en-US"/>
        </w:rPr>
        <w:t xml:space="preserve"> for small MRPs. (F19M-S)</w:t>
      </w:r>
    </w:p>
    <w:p w14:paraId="6AFF207F"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m:oMath>
        <m:r>
          <w:rPr>
            <w:rFonts w:ascii="Cambria Math" w:eastAsia="宋体" w:hAnsi="Cambria Math" w:cs="Times New Roman"/>
            <w:kern w:val="0"/>
            <w:lang w:eastAsia="en-US"/>
          </w:rPr>
          <m:t>ϵ</m:t>
        </m:r>
      </m:oMath>
      <w:r w:rsidRPr="00D20B37">
        <w:rPr>
          <w:rFonts w:ascii="Cambria" w:eastAsia="宋体" w:hAnsi="Cambria" w:cs="Times New Roman"/>
          <w:kern w:val="0"/>
          <w:lang w:eastAsia="en-US"/>
        </w:rPr>
        <w:t>-greedy, SoftMax, UCB</w:t>
      </w:r>
    </w:p>
    <w:p w14:paraId="588E9202"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Incremental implementation is </w:t>
      </w:r>
      <w:r w:rsidRPr="00D20B37">
        <w:rPr>
          <w:rFonts w:ascii="Cambria" w:eastAsia="宋体" w:hAnsi="Cambria" w:cs="Times New Roman"/>
          <w:kern w:val="0"/>
          <w:lang w:eastAsia="en-US"/>
        </w:rPr>
        <w:t>efficient and memory-saving</w:t>
      </w:r>
      <w:r w:rsidRPr="00D20B37">
        <w:rPr>
          <w:rFonts w:ascii="Cambria" w:eastAsia="宋体" w:hAnsi="Cambria" w:cs="Times New Roman"/>
          <w:b w:val="0"/>
          <w:bCs w:val="0"/>
          <w:kern w:val="0"/>
          <w:lang w:eastAsia="en-US"/>
        </w:rPr>
        <w:t>.</w:t>
      </w:r>
    </w:p>
    <w:p w14:paraId="708449E4"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Compared to </w:t>
      </w:r>
      <m:oMath>
        <m:r>
          <w:rPr>
            <w:rFonts w:ascii="Cambria Math" w:eastAsia="宋体" w:hAnsi="Cambria Math" w:cs="Times New Roman"/>
            <w:kern w:val="0"/>
            <w:lang w:eastAsia="en-US"/>
          </w:rPr>
          <m:t>ϵ</m:t>
        </m:r>
      </m:oMath>
      <w:r w:rsidRPr="00D20B37">
        <w:rPr>
          <w:rFonts w:ascii="Cambria" w:eastAsia="宋体" w:hAnsi="Cambria" w:cs="Times New Roman"/>
          <w:b w:val="0"/>
          <w:bCs w:val="0"/>
          <w:kern w:val="0"/>
          <w:lang w:eastAsia="en-US"/>
        </w:rPr>
        <w:t xml:space="preserve">-greedy and SoftMax, UCB does not explore by sampling but rather inflates </w:t>
      </w:r>
      <w:proofErr w:type="spellStart"/>
      <w:r w:rsidRPr="00D20B37">
        <w:rPr>
          <w:rFonts w:ascii="Cambria" w:eastAsia="宋体" w:hAnsi="Cambria" w:cs="Times New Roman"/>
          <w:b w:val="0"/>
          <w:bCs w:val="0"/>
          <w:kern w:val="0"/>
          <w:lang w:eastAsia="en-US"/>
        </w:rPr>
        <w:t>夸大</w:t>
      </w:r>
      <w:proofErr w:type="spellEnd"/>
      <w:r w:rsidRPr="00D20B37">
        <w:rPr>
          <w:rFonts w:ascii="Cambria" w:eastAsia="宋体" w:hAnsi="Cambria" w:cs="Times New Roman"/>
          <w:b w:val="0"/>
          <w:bCs w:val="0"/>
          <w:kern w:val="0"/>
          <w:lang w:eastAsia="en-US"/>
        </w:rPr>
        <w:t xml:space="preserve"> the estimated expected </w:t>
      </w:r>
      <w:r w:rsidRPr="00D20B37">
        <w:rPr>
          <w:rFonts w:ascii="Cambria" w:eastAsia="宋体" w:hAnsi="Cambria" w:cs="Times New Roman"/>
          <w:kern w:val="0"/>
          <w:highlight w:val="yellow"/>
          <w:lang w:eastAsia="en-US"/>
        </w:rPr>
        <w:t xml:space="preserve">payout </w:t>
      </w:r>
      <w:r w:rsidRPr="00D20B37">
        <w:rPr>
          <w:rFonts w:ascii="Cambria" w:eastAsia="宋体" w:hAnsi="Cambria" w:cs="Times New Roman"/>
          <w:b w:val="0"/>
          <w:bCs w:val="0"/>
          <w:kern w:val="0"/>
          <w:highlight w:val="yellow"/>
          <w:lang w:eastAsia="en-US"/>
        </w:rPr>
        <w:t xml:space="preserve">according to its </w:t>
      </w:r>
      <w:r w:rsidRPr="00D20B37">
        <w:rPr>
          <w:rFonts w:ascii="Cambria" w:eastAsia="宋体" w:hAnsi="Cambria" w:cs="Times New Roman"/>
          <w:kern w:val="0"/>
          <w:highlight w:val="yellow"/>
          <w:lang w:eastAsia="en-US"/>
        </w:rPr>
        <w:t>uncertainty</w:t>
      </w:r>
      <w:r w:rsidRPr="00D20B37">
        <w:rPr>
          <w:rFonts w:ascii="Cambria" w:eastAsia="宋体" w:hAnsi="Cambria" w:cs="Times New Roman"/>
          <w:b w:val="0"/>
          <w:bCs w:val="0"/>
          <w:kern w:val="0"/>
          <w:lang w:eastAsia="en-US"/>
        </w:rPr>
        <w:t>. (F19F)</w:t>
      </w:r>
    </w:p>
    <w:p w14:paraId="1E1390A3"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kern w:val="0"/>
          <w:lang w:eastAsia="en-US"/>
        </w:rPr>
        <w:t>Policy Iterations / Value Iterations</w:t>
      </w:r>
    </w:p>
    <w:p w14:paraId="6FA08AC3"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Policy and value iterations are </w:t>
      </w:r>
      <w:r w:rsidRPr="00D20B37">
        <w:rPr>
          <w:rFonts w:ascii="Cambria" w:eastAsia="宋体" w:hAnsi="Cambria" w:cs="Times New Roman"/>
          <w:kern w:val="0"/>
          <w:lang w:eastAsia="en-US"/>
        </w:rPr>
        <w:t>not clear</w:t>
      </w:r>
      <w:r w:rsidRPr="00D20B37">
        <w:rPr>
          <w:rFonts w:ascii="Cambria" w:eastAsia="宋体" w:hAnsi="Cambria" w:cs="Times New Roman"/>
          <w:b w:val="0"/>
          <w:bCs w:val="0"/>
          <w:kern w:val="0"/>
          <w:lang w:eastAsia="en-US"/>
        </w:rPr>
        <w:t xml:space="preserve"> of which is better. (F21M)</w:t>
      </w:r>
    </w:p>
    <w:p w14:paraId="7CF85AF7"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kern w:val="0"/>
          <w:lang w:eastAsia="en-US"/>
        </w:rPr>
        <w:t>GPI</w:t>
      </w:r>
    </w:p>
    <w:p w14:paraId="5EC6A6F2"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Generalized policy iteration (GPI) is a term used to refer to the general idea of letting </w:t>
      </w:r>
      <w:r w:rsidRPr="00D20B37">
        <w:rPr>
          <w:rFonts w:ascii="Cambria" w:eastAsia="宋体" w:hAnsi="Cambria" w:cs="Times New Roman"/>
          <w:kern w:val="0"/>
          <w:lang w:eastAsia="en-US"/>
        </w:rPr>
        <w:t>policy-evaluation and policy improvement processes interact</w:t>
      </w:r>
      <w:r w:rsidRPr="00D20B37">
        <w:rPr>
          <w:rFonts w:ascii="Cambria" w:eastAsia="宋体" w:hAnsi="Cambria" w:cs="Times New Roman"/>
          <w:b w:val="0"/>
          <w:bCs w:val="0"/>
          <w:kern w:val="0"/>
          <w:lang w:eastAsia="en-US"/>
        </w:rPr>
        <w:t>, independent of the granularity and other details of the two processes. (F21</w:t>
      </w:r>
      <w:proofErr w:type="gramStart"/>
      <w:r w:rsidRPr="00D20B37">
        <w:rPr>
          <w:rFonts w:ascii="Cambria" w:eastAsia="宋体" w:hAnsi="Cambria" w:cs="Times New Roman"/>
          <w:b w:val="0"/>
          <w:bCs w:val="0"/>
          <w:kern w:val="0"/>
          <w:lang w:eastAsia="en-US"/>
        </w:rPr>
        <w:t>M)(</w:t>
      </w:r>
      <w:proofErr w:type="gramEnd"/>
      <w:r w:rsidRPr="00D20B37">
        <w:rPr>
          <w:rFonts w:ascii="Cambria" w:eastAsia="宋体" w:hAnsi="Cambria" w:cs="Times New Roman"/>
          <w:b w:val="0"/>
          <w:bCs w:val="0"/>
          <w:kern w:val="0"/>
          <w:lang w:eastAsia="en-US"/>
        </w:rPr>
        <w:t>S22M)</w:t>
      </w:r>
    </w:p>
    <w:p w14:paraId="05FF7D71"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kern w:val="0"/>
          <w:lang w:eastAsia="en-US"/>
        </w:rPr>
        <w:t>Monte Carlo</w:t>
      </w:r>
    </w:p>
    <w:p w14:paraId="357BFE44"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Typically, each iteration of a basic version of Monte Carlo Tree Search (MCTS) consists of four steps: </w:t>
      </w:r>
      <w:r w:rsidRPr="00D20B37">
        <w:rPr>
          <w:rFonts w:ascii="Cambria" w:eastAsia="宋体" w:hAnsi="Cambria" w:cs="Times New Roman"/>
          <w:kern w:val="0"/>
          <w:highlight w:val="yellow"/>
          <w:lang w:eastAsia="en-US"/>
        </w:rPr>
        <w:t xml:space="preserve">selection, expansion, </w:t>
      </w:r>
      <w:proofErr w:type="gramStart"/>
      <w:r w:rsidRPr="00D20B37">
        <w:rPr>
          <w:rFonts w:ascii="Cambria" w:eastAsia="宋体" w:hAnsi="Cambria" w:cs="Times New Roman"/>
          <w:kern w:val="0"/>
          <w:highlight w:val="yellow"/>
          <w:lang w:eastAsia="en-US"/>
        </w:rPr>
        <w:t>simulation</w:t>
      </w:r>
      <w:proofErr w:type="gramEnd"/>
      <w:r w:rsidRPr="00D20B37">
        <w:rPr>
          <w:rFonts w:ascii="Cambria" w:eastAsia="宋体" w:hAnsi="Cambria" w:cs="Times New Roman"/>
          <w:kern w:val="0"/>
          <w:highlight w:val="yellow"/>
          <w:lang w:eastAsia="en-US"/>
        </w:rPr>
        <w:t xml:space="preserve"> and backup</w:t>
      </w:r>
      <w:r w:rsidRPr="00D20B37">
        <w:rPr>
          <w:rFonts w:ascii="Cambria" w:eastAsia="宋体" w:hAnsi="Cambria" w:cs="Times New Roman"/>
          <w:b w:val="0"/>
          <w:bCs w:val="0"/>
          <w:kern w:val="0"/>
          <w:highlight w:val="yellow"/>
          <w:lang w:eastAsia="en-US"/>
        </w:rPr>
        <w:t>.</w:t>
      </w:r>
      <w:r w:rsidRPr="00D20B37">
        <w:rPr>
          <w:rFonts w:ascii="Cambria" w:eastAsia="宋体" w:hAnsi="Cambria" w:cs="Times New Roman"/>
          <w:b w:val="0"/>
          <w:bCs w:val="0"/>
          <w:kern w:val="0"/>
          <w:lang w:eastAsia="en-US"/>
        </w:rPr>
        <w:t xml:space="preserve"> (F19F)</w:t>
      </w:r>
    </w:p>
    <w:p w14:paraId="70D6429A"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In the case each return is an independent, identically distributed estimate of the value function v(s) with finite variance, the convergence of first-visit Monte Carlo method to the true value v(s) as the number of visits of each s goes to infinity is guaranteed by following the law of large numbers. (F19M-S)</w:t>
      </w:r>
    </w:p>
    <w:p w14:paraId="66C60E38"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In general, Monte Carlo method is </w:t>
      </w:r>
      <w:r w:rsidRPr="00D20B37">
        <w:rPr>
          <w:rFonts w:ascii="Cambria" w:eastAsia="宋体" w:hAnsi="Cambria" w:cs="Times New Roman"/>
          <w:kern w:val="0"/>
          <w:lang w:eastAsia="en-US"/>
        </w:rPr>
        <w:t>better on the existing data</w:t>
      </w:r>
      <w:r w:rsidRPr="00D20B37">
        <w:rPr>
          <w:rFonts w:ascii="Cambria" w:eastAsia="宋体" w:hAnsi="Cambria" w:cs="Times New Roman"/>
          <w:b w:val="0"/>
          <w:bCs w:val="0"/>
          <w:kern w:val="0"/>
          <w:lang w:eastAsia="en-US"/>
        </w:rPr>
        <w:t xml:space="preserve"> (</w:t>
      </w:r>
      <w:proofErr w:type="gramStart"/>
      <w:r w:rsidRPr="00D20B37">
        <w:rPr>
          <w:rFonts w:ascii="Cambria" w:eastAsia="宋体" w:hAnsi="Cambria" w:cs="Times New Roman"/>
          <w:b w:val="0"/>
          <w:bCs w:val="0"/>
          <w:kern w:val="0"/>
          <w:lang w:eastAsia="en-US"/>
        </w:rPr>
        <w:t>e.g.</w:t>
      </w:r>
      <w:proofErr w:type="gramEnd"/>
      <w:r w:rsidRPr="00D20B37">
        <w:rPr>
          <w:rFonts w:ascii="Cambria" w:eastAsia="宋体" w:hAnsi="Cambria" w:cs="Times New Roman"/>
          <w:b w:val="0"/>
          <w:bCs w:val="0"/>
          <w:kern w:val="0"/>
          <w:lang w:eastAsia="en-US"/>
        </w:rPr>
        <w:t xml:space="preserve"> rewards collected from the episodes) while TD methods produce lower error on future data. (F19M-S)</w:t>
      </w:r>
    </w:p>
    <w:p w14:paraId="571C7959"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m:oMath>
        <m:r>
          <w:rPr>
            <w:rFonts w:ascii="Cambria Math" w:eastAsia="宋体" w:hAnsi="Cambria Math" w:cs="Times New Roman"/>
            <w:kern w:val="0"/>
            <w:lang w:eastAsia="en-US"/>
          </w:rPr>
          <m:t>λ</m:t>
        </m:r>
      </m:oMath>
      <w:r w:rsidRPr="00D20B37">
        <w:rPr>
          <w:rFonts w:ascii="Cambria" w:eastAsia="宋体" w:hAnsi="Cambria" w:cs="Times New Roman"/>
          <w:kern w:val="0"/>
          <w:lang w:eastAsia="en-US"/>
        </w:rPr>
        <w:t xml:space="preserve"> return, </w:t>
      </w:r>
      <w:proofErr w:type="gramStart"/>
      <w:r w:rsidRPr="00D20B37">
        <w:rPr>
          <w:rFonts w:ascii="Cambria" w:eastAsia="宋体" w:hAnsi="Cambria" w:cs="Times New Roman"/>
          <w:kern w:val="0"/>
          <w:lang w:eastAsia="en-US"/>
        </w:rPr>
        <w:t>TD(</w:t>
      </w:r>
      <w:proofErr w:type="gramEnd"/>
      <m:oMath>
        <m:r>
          <w:rPr>
            <w:rFonts w:ascii="Cambria Math" w:eastAsia="宋体" w:hAnsi="Cambria Math" w:cs="Times New Roman"/>
            <w:kern w:val="0"/>
            <w:lang w:eastAsia="en-US"/>
          </w:rPr>
          <m:t>λ</m:t>
        </m:r>
      </m:oMath>
      <w:r w:rsidRPr="00D20B37">
        <w:rPr>
          <w:rFonts w:ascii="Cambria" w:eastAsia="宋体" w:hAnsi="Cambria" w:cs="Times New Roman"/>
          <w:kern w:val="0"/>
          <w:lang w:eastAsia="en-US"/>
        </w:rPr>
        <w:t>)</w:t>
      </w:r>
    </w:p>
    <w:p w14:paraId="7A682099"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The on-line </w:t>
      </w:r>
      <m:oMath>
        <m:r>
          <w:rPr>
            <w:rFonts w:ascii="Cambria Math" w:eastAsia="宋体" w:hAnsi="Cambria Math" w:cs="Times New Roman"/>
            <w:kern w:val="0"/>
            <w:lang w:eastAsia="en-US"/>
          </w:rPr>
          <m:t>λ</m:t>
        </m:r>
      </m:oMath>
      <w:r w:rsidRPr="00D20B37">
        <w:rPr>
          <w:rFonts w:ascii="Cambria" w:eastAsia="宋体" w:hAnsi="Cambria" w:cs="Times New Roman"/>
          <w:b w:val="0"/>
          <w:bCs w:val="0"/>
          <w:kern w:val="0"/>
          <w:lang w:eastAsia="en-US"/>
        </w:rPr>
        <w:t xml:space="preserve"> return algorithm is </w:t>
      </w:r>
      <w:r w:rsidRPr="00D20B37">
        <w:rPr>
          <w:rFonts w:ascii="Cambria" w:eastAsia="宋体" w:hAnsi="Cambria" w:cs="Times New Roman"/>
          <w:kern w:val="0"/>
          <w:highlight w:val="yellow"/>
          <w:lang w:eastAsia="en-US"/>
        </w:rPr>
        <w:t>not equivalent</w:t>
      </w:r>
      <w:r w:rsidRPr="00D20B37">
        <w:rPr>
          <w:rFonts w:ascii="Cambria" w:eastAsia="宋体" w:hAnsi="Cambria" w:cs="Times New Roman"/>
          <w:b w:val="0"/>
          <w:bCs w:val="0"/>
          <w:kern w:val="0"/>
          <w:lang w:eastAsia="en-US"/>
        </w:rPr>
        <w:t xml:space="preserve"> to the on-line </w:t>
      </w:r>
      <w:proofErr w:type="gramStart"/>
      <w:r w:rsidRPr="00D20B37">
        <w:rPr>
          <w:rFonts w:ascii="Cambria" w:eastAsia="宋体" w:hAnsi="Cambria" w:cs="Times New Roman"/>
          <w:b w:val="0"/>
          <w:bCs w:val="0"/>
          <w:kern w:val="0"/>
          <w:lang w:eastAsia="en-US"/>
        </w:rPr>
        <w:t>TD(</w:t>
      </w:r>
      <w:proofErr w:type="gramEnd"/>
      <m:oMath>
        <m:r>
          <w:rPr>
            <w:rFonts w:ascii="Cambria Math" w:eastAsia="宋体" w:hAnsi="Cambria Math" w:cs="Times New Roman"/>
            <w:kern w:val="0"/>
            <w:lang w:eastAsia="en-US"/>
          </w:rPr>
          <m:t>λ</m:t>
        </m:r>
      </m:oMath>
      <w:r w:rsidRPr="00D20B37">
        <w:rPr>
          <w:rFonts w:ascii="Cambria" w:eastAsia="宋体" w:hAnsi="Cambria" w:cs="Times New Roman"/>
          <w:b w:val="0"/>
          <w:bCs w:val="0"/>
          <w:kern w:val="0"/>
          <w:lang w:eastAsia="en-US"/>
        </w:rPr>
        <w:t>) in terms of the total update to a value function at the end of an episode. (F19F)</w:t>
      </w:r>
    </w:p>
    <w:p w14:paraId="07B7828D"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kern w:val="0"/>
          <w:lang w:eastAsia="en-US"/>
        </w:rPr>
        <w:t>SARSA / Q-Learning</w:t>
      </w:r>
    </w:p>
    <w:p w14:paraId="2617FD2B"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Expected SARSA </w:t>
      </w:r>
      <w:r w:rsidRPr="00D20B37">
        <w:rPr>
          <w:rFonts w:ascii="Cambria" w:eastAsia="宋体" w:hAnsi="Cambria" w:cs="Times New Roman"/>
          <w:kern w:val="0"/>
          <w:lang w:eastAsia="en-US"/>
        </w:rPr>
        <w:t>may not has higher variance</w:t>
      </w:r>
      <w:r w:rsidRPr="00D20B37">
        <w:rPr>
          <w:rFonts w:ascii="Cambria" w:eastAsia="宋体" w:hAnsi="Cambria" w:cs="Times New Roman"/>
          <w:b w:val="0"/>
          <w:bCs w:val="0"/>
          <w:kern w:val="0"/>
          <w:lang w:eastAsia="en-US"/>
        </w:rPr>
        <w:t xml:space="preserve"> in its updates than SARSA. (F19M-S)</w:t>
      </w:r>
    </w:p>
    <w:p w14:paraId="015818F7"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kern w:val="0"/>
          <w:lang w:eastAsia="en-US"/>
        </w:rPr>
        <w:t>Deep Q-Network (QDN)</w:t>
      </w:r>
    </w:p>
    <w:p w14:paraId="2BC27401"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In deep Q-Network, experience replay </w:t>
      </w:r>
      <w:proofErr w:type="spellStart"/>
      <w:r w:rsidRPr="00D20B37">
        <w:rPr>
          <w:rFonts w:ascii="Cambria" w:eastAsia="宋体" w:hAnsi="Cambria" w:cs="Times New Roman"/>
          <w:kern w:val="0"/>
          <w:highlight w:val="yellow"/>
          <w:lang w:eastAsia="en-US"/>
        </w:rPr>
        <w:t>randomises</w:t>
      </w:r>
      <w:proofErr w:type="spellEnd"/>
      <w:r w:rsidRPr="00D20B37">
        <w:rPr>
          <w:rFonts w:ascii="Cambria" w:eastAsia="宋体" w:hAnsi="Cambria" w:cs="Times New Roman"/>
          <w:b w:val="0"/>
          <w:bCs w:val="0"/>
          <w:kern w:val="0"/>
          <w:lang w:eastAsia="en-US"/>
        </w:rPr>
        <w:t xml:space="preserve"> over the data, thereby </w:t>
      </w:r>
      <w:r w:rsidRPr="00D20B37">
        <w:rPr>
          <w:rFonts w:ascii="Cambria" w:eastAsia="宋体" w:hAnsi="Cambria" w:cs="Times New Roman"/>
          <w:kern w:val="0"/>
          <w:highlight w:val="yellow"/>
          <w:lang w:eastAsia="en-US"/>
        </w:rPr>
        <w:t>removing correlations</w:t>
      </w:r>
      <w:r w:rsidRPr="00D20B37">
        <w:rPr>
          <w:rFonts w:ascii="Cambria" w:eastAsia="宋体" w:hAnsi="Cambria" w:cs="Times New Roman"/>
          <w:b w:val="0"/>
          <w:bCs w:val="0"/>
          <w:kern w:val="0"/>
          <w:lang w:eastAsia="en-US"/>
        </w:rPr>
        <w:t xml:space="preserve"> in the observation sequence and </w:t>
      </w:r>
      <w:r w:rsidRPr="00D20B37">
        <w:rPr>
          <w:rFonts w:ascii="Cambria" w:eastAsia="宋体" w:hAnsi="Cambria" w:cs="Times New Roman"/>
          <w:kern w:val="0"/>
          <w:highlight w:val="yellow"/>
          <w:lang w:eastAsia="en-US"/>
        </w:rPr>
        <w:t>smoothing</w:t>
      </w:r>
      <w:r w:rsidRPr="00D20B37">
        <w:rPr>
          <w:rFonts w:ascii="Cambria" w:eastAsia="宋体" w:hAnsi="Cambria" w:cs="Times New Roman"/>
          <w:kern w:val="0"/>
          <w:lang w:eastAsia="en-US"/>
        </w:rPr>
        <w:t xml:space="preserve"> </w:t>
      </w:r>
      <w:r w:rsidRPr="00D20B37">
        <w:rPr>
          <w:rFonts w:ascii="Cambria" w:eastAsia="宋体" w:hAnsi="Cambria" w:cs="Times New Roman"/>
          <w:b w:val="0"/>
          <w:bCs w:val="0"/>
          <w:kern w:val="0"/>
          <w:lang w:eastAsia="en-US"/>
        </w:rPr>
        <w:t>over changes in the data distribution. (F19F)</w:t>
      </w:r>
    </w:p>
    <w:p w14:paraId="5DE90DA6"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kern w:val="0"/>
          <w:lang w:eastAsia="en-US"/>
        </w:rPr>
        <w:t>SA</w:t>
      </w:r>
    </w:p>
    <w:p w14:paraId="50BD82FE"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kern w:val="0"/>
          <w:lang w:eastAsia="en-US"/>
        </w:rPr>
        <w:t>Discount Factor</w:t>
      </w:r>
    </w:p>
    <w:p w14:paraId="115718CD"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Q: For a gird world, using reward formulation to receive reward +1 on reaching the goal state and 0 for others. If two variants of this reward formulation: (P1) use discounted returns with </w:t>
      </w:r>
      <m:oMath>
        <m:r>
          <w:rPr>
            <w:rFonts w:ascii="Cambria Math" w:eastAsia="宋体" w:hAnsi="Cambria Math" w:cs="Times New Roman"/>
            <w:kern w:val="0"/>
            <w:lang w:eastAsia="en-US"/>
          </w:rPr>
          <m:t>γ</m:t>
        </m:r>
        <m:r>
          <m:rPr>
            <m:sty m:val="p"/>
          </m:rPr>
          <w:rPr>
            <w:rFonts w:ascii="Cambria Math" w:eastAsia="宋体" w:hAnsi="Cambria Math" w:cs="Times New Roman"/>
            <w:kern w:val="0"/>
            <w:lang w:eastAsia="en-US"/>
          </w:rPr>
          <m:t>∈</m:t>
        </m:r>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0</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1</m:t>
            </m:r>
          </m:e>
        </m:d>
      </m:oMath>
      <w:r w:rsidRPr="00D20B37">
        <w:rPr>
          <w:rFonts w:ascii="Cambria" w:eastAsia="宋体" w:hAnsi="Cambria" w:cs="Times New Roman"/>
          <w:b w:val="0"/>
          <w:bCs w:val="0"/>
          <w:kern w:val="0"/>
          <w:lang w:eastAsia="en-US"/>
        </w:rPr>
        <w:t>. (P2) no discounting is used. As a conclusion, a good policy can be learnt from (P1) but not from (P2), why? (F19F)</w:t>
      </w:r>
    </w:p>
    <w:p w14:paraId="555F31BC"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A: In (P2), since no discounting, the return for each episode regardless of the number of steps is +1. This </w:t>
      </w:r>
      <w:r w:rsidRPr="00D20B37">
        <w:rPr>
          <w:rFonts w:ascii="Cambria" w:eastAsia="宋体" w:hAnsi="Cambria" w:cs="Times New Roman"/>
          <w:kern w:val="0"/>
          <w:highlight w:val="yellow"/>
          <w:lang w:eastAsia="en-US"/>
        </w:rPr>
        <w:t xml:space="preserve">prevents the agent from learning a policy which tries to </w:t>
      </w:r>
      <w:proofErr w:type="spellStart"/>
      <w:r w:rsidRPr="00D20B37">
        <w:rPr>
          <w:rFonts w:ascii="Cambria" w:eastAsia="宋体" w:hAnsi="Cambria" w:cs="Times New Roman"/>
          <w:kern w:val="0"/>
          <w:highlight w:val="yellow"/>
          <w:lang w:eastAsia="en-US"/>
        </w:rPr>
        <w:t>minimise</w:t>
      </w:r>
      <w:proofErr w:type="spellEnd"/>
      <w:r w:rsidRPr="00D20B37">
        <w:rPr>
          <w:rFonts w:ascii="Cambria" w:eastAsia="宋体" w:hAnsi="Cambria" w:cs="Times New Roman"/>
          <w:kern w:val="0"/>
          <w:highlight w:val="yellow"/>
          <w:lang w:eastAsia="en-US"/>
        </w:rPr>
        <w:t xml:space="preserve"> the number of steps to reach the goal state</w:t>
      </w:r>
      <w:r w:rsidRPr="00D20B37">
        <w:rPr>
          <w:rFonts w:ascii="Cambria" w:eastAsia="宋体" w:hAnsi="Cambria" w:cs="Times New Roman"/>
          <w:kern w:val="0"/>
          <w:lang w:eastAsia="en-US"/>
        </w:rPr>
        <w:t>.</w:t>
      </w:r>
      <w:r w:rsidRPr="00D20B37">
        <w:rPr>
          <w:rFonts w:ascii="Cambria" w:eastAsia="宋体" w:hAnsi="Cambria" w:cs="Times New Roman"/>
          <w:b w:val="0"/>
          <w:bCs w:val="0"/>
          <w:kern w:val="0"/>
          <w:lang w:eastAsia="en-US"/>
        </w:rPr>
        <w:t xml:space="preserve"> In (P1), </w:t>
      </w:r>
      <w:r w:rsidRPr="00D20B37">
        <w:rPr>
          <w:rFonts w:ascii="Cambria" w:eastAsia="宋体" w:hAnsi="Cambria" w:cs="Times New Roman"/>
          <w:kern w:val="0"/>
          <w:highlight w:val="yellow"/>
          <w:lang w:eastAsia="en-US"/>
        </w:rPr>
        <w:t>the discount factor ensures that the longer the agent takes to reach the goal</w:t>
      </w:r>
      <w:r w:rsidRPr="00D20B37">
        <w:rPr>
          <w:rFonts w:ascii="Cambria" w:eastAsia="宋体" w:hAnsi="Cambria" w:cs="Times New Roman"/>
          <w:b w:val="0"/>
          <w:bCs w:val="0"/>
          <w:kern w:val="0"/>
          <w:highlight w:val="yellow"/>
          <w:lang w:eastAsia="en-US"/>
        </w:rPr>
        <w:t>,</w:t>
      </w:r>
      <w:r w:rsidRPr="00D20B37">
        <w:rPr>
          <w:rFonts w:ascii="Cambria" w:eastAsia="宋体" w:hAnsi="Cambria" w:cs="Times New Roman"/>
          <w:b w:val="0"/>
          <w:bCs w:val="0"/>
          <w:kern w:val="0"/>
          <w:lang w:eastAsia="en-US"/>
        </w:rPr>
        <w:t xml:space="preserve"> the lesser reward it gets. This motivates the agent to find the shortest path to the goal state.</w:t>
      </w:r>
    </w:p>
    <w:p w14:paraId="4003DB27"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Q: </w:t>
      </w:r>
      <w:r w:rsidRPr="00D20B37">
        <w:rPr>
          <w:rFonts w:ascii="Cambria" w:eastAsia="宋体" w:hAnsi="Cambria" w:cs="Times New Roman"/>
          <w:b w:val="0"/>
          <w:bCs w:val="0"/>
          <w:i/>
          <w:iCs/>
          <w:kern w:val="0"/>
          <w:lang w:eastAsia="en-US"/>
        </w:rPr>
        <w:t>Purpose of discount factor in infinite horizon problem:</w:t>
      </w:r>
      <w:r w:rsidRPr="00D20B37">
        <w:rPr>
          <w:rFonts w:ascii="Cambria" w:eastAsia="宋体" w:hAnsi="Cambria" w:cs="Times New Roman"/>
          <w:b w:val="0"/>
          <w:bCs w:val="0"/>
          <w:kern w:val="0"/>
          <w:lang w:eastAsia="en-US"/>
        </w:rPr>
        <w:t xml:space="preserve"> (F19M)</w:t>
      </w:r>
    </w:p>
    <w:p w14:paraId="6EFB498C"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A: Give a higher value to plans that </w:t>
      </w:r>
      <w:r w:rsidRPr="00D20B37">
        <w:rPr>
          <w:rFonts w:ascii="Cambria" w:eastAsia="宋体" w:hAnsi="Cambria" w:cs="Times New Roman"/>
          <w:kern w:val="0"/>
          <w:highlight w:val="yellow"/>
          <w:lang w:eastAsia="en-US"/>
        </w:rPr>
        <w:t>reach a reward sooner</w:t>
      </w:r>
      <w:r w:rsidRPr="00D20B37">
        <w:rPr>
          <w:rFonts w:ascii="Cambria" w:eastAsia="宋体" w:hAnsi="Cambria" w:cs="Times New Roman"/>
          <w:b w:val="0"/>
          <w:bCs w:val="0"/>
          <w:kern w:val="0"/>
          <w:lang w:eastAsia="en-US"/>
        </w:rPr>
        <w:t xml:space="preserve">; bounds the utility of a state. </w:t>
      </w:r>
    </w:p>
    <w:p w14:paraId="39416CA8"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Q: </w:t>
      </w:r>
      <w:r w:rsidRPr="00D20B37">
        <w:rPr>
          <w:rFonts w:ascii="Cambria" w:eastAsia="宋体" w:hAnsi="Cambria" w:cs="Times New Roman"/>
          <w:b w:val="0"/>
          <w:bCs w:val="0"/>
          <w:i/>
          <w:iCs/>
          <w:kern w:val="0"/>
          <w:lang w:eastAsia="en-US"/>
        </w:rPr>
        <w:t>Small discount factor have effect:</w:t>
      </w:r>
      <w:r w:rsidRPr="00D20B37">
        <w:rPr>
          <w:rFonts w:ascii="Cambria" w:eastAsia="宋体" w:hAnsi="Cambria" w:cs="Times New Roman"/>
          <w:b w:val="0"/>
          <w:bCs w:val="0"/>
          <w:kern w:val="0"/>
          <w:lang w:eastAsia="en-US"/>
        </w:rPr>
        <w:t xml:space="preserve"> (F19M)</w:t>
      </w:r>
    </w:p>
    <w:p w14:paraId="1DF238FB"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A: Discount </w:t>
      </w:r>
      <w:r w:rsidRPr="00D20B37">
        <w:rPr>
          <w:rFonts w:ascii="Cambria" w:eastAsia="宋体" w:hAnsi="Cambria" w:cs="Times New Roman"/>
          <w:b w:val="0"/>
          <w:bCs w:val="0"/>
          <w:kern w:val="0"/>
          <w:highlight w:val="yellow"/>
          <w:lang w:eastAsia="en-US"/>
        </w:rPr>
        <w:t>future rewards</w:t>
      </w:r>
      <w:r w:rsidRPr="00D20B37">
        <w:rPr>
          <w:rFonts w:ascii="Cambria" w:eastAsia="宋体" w:hAnsi="Cambria" w:cs="Times New Roman"/>
          <w:b w:val="0"/>
          <w:bCs w:val="0"/>
          <w:kern w:val="0"/>
          <w:lang w:eastAsia="en-US"/>
        </w:rPr>
        <w:t xml:space="preserve"> more heavily, which means it </w:t>
      </w:r>
      <w:r w:rsidRPr="00D20B37">
        <w:rPr>
          <w:rFonts w:ascii="Cambria" w:eastAsia="宋体" w:hAnsi="Cambria" w:cs="Times New Roman"/>
          <w:kern w:val="0"/>
          <w:lang w:eastAsia="en-US"/>
        </w:rPr>
        <w:t>prefer immediate rewards</w:t>
      </w:r>
      <w:r w:rsidRPr="00D20B37">
        <w:rPr>
          <w:rFonts w:ascii="Cambria" w:eastAsia="宋体" w:hAnsi="Cambria" w:cs="Times New Roman"/>
          <w:b w:val="0"/>
          <w:bCs w:val="0"/>
          <w:kern w:val="0"/>
          <w:lang w:eastAsia="en-US"/>
        </w:rPr>
        <w:t xml:space="preserve">. </w:t>
      </w:r>
    </w:p>
    <w:p w14:paraId="7080C7C0"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kern w:val="0"/>
          <w:lang w:eastAsia="en-US"/>
        </w:rPr>
        <w:t>Q-Value Function</w:t>
      </w:r>
    </w:p>
    <w:p w14:paraId="177C1766"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Q: A robot we cannot access in the real </w:t>
      </w:r>
      <w:proofErr w:type="gramStart"/>
      <w:r w:rsidRPr="00D20B37">
        <w:rPr>
          <w:rFonts w:ascii="Cambria" w:eastAsia="宋体" w:hAnsi="Cambria" w:cs="Times New Roman"/>
          <w:b w:val="0"/>
          <w:bCs w:val="0"/>
          <w:kern w:val="0"/>
          <w:lang w:eastAsia="en-US"/>
        </w:rPr>
        <w:t>world, but</w:t>
      </w:r>
      <w:proofErr w:type="gramEnd"/>
      <w:r w:rsidRPr="00D20B37">
        <w:rPr>
          <w:rFonts w:ascii="Cambria" w:eastAsia="宋体" w:hAnsi="Cambria" w:cs="Times New Roman"/>
          <w:b w:val="0"/>
          <w:bCs w:val="0"/>
          <w:kern w:val="0"/>
          <w:lang w:eastAsia="en-US"/>
        </w:rPr>
        <w:t xml:space="preserve"> can access the simulation software. We know that the software is built using the transition model </w:t>
      </w:r>
      <m:oMath>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P</m:t>
            </m:r>
          </m:e>
          <m:sub>
            <m:r>
              <w:rPr>
                <w:rFonts w:ascii="Cambria Math" w:eastAsia="宋体" w:hAnsi="Cambria Math" w:cs="Times New Roman"/>
                <w:kern w:val="0"/>
                <w:lang w:eastAsia="en-US"/>
              </w:rPr>
              <m:t>sim</m:t>
            </m:r>
          </m:sub>
        </m:sSub>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s</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a</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s</m:t>
            </m:r>
            <m:r>
              <m:rPr>
                <m:sty m:val="p"/>
              </m:rPr>
              <w:rPr>
                <w:rFonts w:ascii="Cambria Math" w:eastAsia="宋体" w:hAnsi="Cambria Math" w:cs="Times New Roman"/>
                <w:kern w:val="0"/>
                <w:lang w:eastAsia="en-US"/>
              </w:rPr>
              <m:t>'</m:t>
            </m:r>
          </m:e>
        </m:d>
      </m:oMath>
      <w:r w:rsidRPr="00D20B37">
        <w:rPr>
          <w:rFonts w:ascii="Cambria" w:eastAsia="宋体" w:hAnsi="Cambria" w:cs="Times New Roman"/>
          <w:b w:val="0"/>
          <w:bCs w:val="0"/>
          <w:kern w:val="0"/>
          <w:lang w:eastAsia="en-US"/>
        </w:rPr>
        <w:t xml:space="preserve"> that is different than the transition model </w:t>
      </w:r>
      <m:oMath>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P</m:t>
            </m:r>
          </m:e>
          <m:sub>
            <m:r>
              <w:rPr>
                <w:rFonts w:ascii="Cambria Math" w:eastAsia="宋体" w:hAnsi="Cambria Math" w:cs="Times New Roman"/>
                <w:kern w:val="0"/>
                <w:lang w:eastAsia="en-US"/>
              </w:rPr>
              <m:t>real</m:t>
            </m:r>
          </m:sub>
        </m:sSub>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s</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a</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s</m:t>
            </m:r>
            <m:r>
              <m:rPr>
                <m:sty m:val="p"/>
              </m:rPr>
              <w:rPr>
                <w:rFonts w:ascii="Cambria Math" w:eastAsia="宋体" w:hAnsi="Cambria Math" w:cs="Times New Roman"/>
                <w:kern w:val="0"/>
                <w:lang w:eastAsia="en-US"/>
              </w:rPr>
              <m:t>'</m:t>
            </m:r>
          </m:e>
        </m:d>
      </m:oMath>
      <w:r w:rsidRPr="00D20B37">
        <w:rPr>
          <w:rFonts w:ascii="Cambria" w:eastAsia="宋体" w:hAnsi="Cambria" w:cs="Times New Roman"/>
          <w:b w:val="0"/>
          <w:bCs w:val="0"/>
          <w:kern w:val="0"/>
          <w:lang w:eastAsia="en-US"/>
        </w:rPr>
        <w:t xml:space="preserve"> used in the robot. Select the new update rule for the Q-Value functions for the </w:t>
      </w:r>
      <w:proofErr w:type="gramStart"/>
      <w:r w:rsidRPr="00D20B37">
        <w:rPr>
          <w:rFonts w:ascii="Cambria" w:eastAsia="宋体" w:hAnsi="Cambria" w:cs="Times New Roman"/>
          <w:b w:val="0"/>
          <w:bCs w:val="0"/>
          <w:kern w:val="0"/>
          <w:lang w:eastAsia="en-US"/>
        </w:rPr>
        <w:t>real world</w:t>
      </w:r>
      <w:proofErr w:type="gramEnd"/>
      <w:r w:rsidRPr="00D20B37">
        <w:rPr>
          <w:rFonts w:ascii="Cambria" w:eastAsia="宋体" w:hAnsi="Cambria" w:cs="Times New Roman"/>
          <w:b w:val="0"/>
          <w:bCs w:val="0"/>
          <w:kern w:val="0"/>
          <w:lang w:eastAsia="en-US"/>
        </w:rPr>
        <w:t xml:space="preserve"> robot: (F19F)</w:t>
      </w:r>
    </w:p>
    <w:p w14:paraId="0E9A6745"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(a) </w:t>
      </w:r>
      <m:oMath>
        <m:r>
          <w:rPr>
            <w:rFonts w:ascii="Cambria Math" w:eastAsia="宋体" w:hAnsi="Cambria Math" w:cs="Times New Roman"/>
            <w:kern w:val="0"/>
            <w:lang w:eastAsia="en-US"/>
          </w:rPr>
          <m:t>Q</m:t>
        </m:r>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s</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a</m:t>
            </m:r>
          </m:e>
        </m:d>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Q</m:t>
        </m:r>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s</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a</m:t>
            </m:r>
          </m:e>
        </m:d>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α</m:t>
        </m:r>
        <m:d>
          <m:dPr>
            <m:ctrlPr>
              <w:rPr>
                <w:rFonts w:ascii="Cambria Math" w:eastAsia="宋体" w:hAnsi="Cambria Math" w:cs="Times New Roman"/>
                <w:b w:val="0"/>
                <w:bCs w:val="0"/>
                <w:kern w:val="0"/>
                <w:lang w:eastAsia="en-US"/>
              </w:rPr>
            </m:ctrlPr>
          </m:dPr>
          <m:e>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P</m:t>
                </m:r>
              </m:e>
              <m:sub>
                <m:r>
                  <w:rPr>
                    <w:rFonts w:ascii="Cambria Math" w:eastAsia="宋体" w:hAnsi="Cambria Math" w:cs="Times New Roman"/>
                    <w:kern w:val="0"/>
                    <w:lang w:eastAsia="en-US"/>
                  </w:rPr>
                  <m:t>sim</m:t>
                </m:r>
              </m:sub>
            </m:sSub>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s</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a</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s</m:t>
                </m:r>
                <m:r>
                  <m:rPr>
                    <m:sty m:val="p"/>
                  </m:rPr>
                  <w:rPr>
                    <w:rFonts w:ascii="Cambria Math" w:eastAsia="宋体" w:hAnsi="Cambria Math" w:cs="Times New Roman"/>
                    <w:kern w:val="0"/>
                    <w:lang w:eastAsia="en-US"/>
                  </w:rPr>
                  <m:t>'</m:t>
                </m:r>
              </m:e>
            </m:d>
            <m:d>
              <m:dPr>
                <m:begChr m:val="["/>
                <m:endChr m:val="]"/>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r</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γma</m:t>
                </m:r>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x</m:t>
                    </m:r>
                  </m:e>
                  <m:sub>
                    <m:r>
                      <w:rPr>
                        <w:rFonts w:ascii="Cambria Math" w:eastAsia="宋体" w:hAnsi="Cambria Math" w:cs="Times New Roman"/>
                        <w:kern w:val="0"/>
                        <w:lang w:eastAsia="en-US"/>
                      </w:rPr>
                      <m:t>α</m:t>
                    </m:r>
                    <m:r>
                      <m:rPr>
                        <m:sty m:val="p"/>
                      </m:rPr>
                      <w:rPr>
                        <w:rFonts w:ascii="Cambria Math" w:eastAsia="宋体" w:hAnsi="Cambria Math" w:cs="Times New Roman"/>
                        <w:kern w:val="0"/>
                        <w:lang w:eastAsia="en-US"/>
                      </w:rPr>
                      <m:t>'</m:t>
                    </m:r>
                  </m:sub>
                </m:sSub>
                <m:r>
                  <w:rPr>
                    <w:rFonts w:ascii="Cambria Math" w:eastAsia="宋体" w:hAnsi="Cambria Math" w:cs="Times New Roman"/>
                    <w:kern w:val="0"/>
                    <w:lang w:eastAsia="en-US"/>
                  </w:rPr>
                  <m:t>Q</m:t>
                </m:r>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s</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a</m:t>
                    </m:r>
                    <m:r>
                      <m:rPr>
                        <m:sty m:val="p"/>
                      </m:rPr>
                      <w:rPr>
                        <w:rFonts w:ascii="Cambria Math" w:eastAsia="宋体" w:hAnsi="Cambria Math" w:cs="Times New Roman"/>
                        <w:kern w:val="0"/>
                        <w:lang w:eastAsia="en-US"/>
                      </w:rPr>
                      <m:t>'</m:t>
                    </m:r>
                  </m:e>
                </m:d>
              </m:e>
            </m:d>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Q</m:t>
            </m:r>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s</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a</m:t>
                </m:r>
              </m:e>
            </m:d>
          </m:e>
        </m:d>
      </m:oMath>
    </w:p>
    <w:p w14:paraId="547872EB"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(b) </w:t>
      </w:r>
      <m:oMath>
        <m:r>
          <w:rPr>
            <w:rFonts w:ascii="Cambria Math" w:eastAsia="宋体" w:hAnsi="Cambria Math" w:cs="Times New Roman"/>
            <w:kern w:val="0"/>
            <w:lang w:eastAsia="en-US"/>
          </w:rPr>
          <m:t>Q</m:t>
        </m:r>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s</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a</m:t>
            </m:r>
          </m:e>
        </m:d>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Q</m:t>
        </m:r>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s</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a</m:t>
            </m:r>
          </m:e>
        </m:d>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α</m:t>
        </m:r>
        <m:d>
          <m:dPr>
            <m:ctrlPr>
              <w:rPr>
                <w:rFonts w:ascii="Cambria Math" w:eastAsia="宋体" w:hAnsi="Cambria Math" w:cs="Times New Roman"/>
                <w:b w:val="0"/>
                <w:bCs w:val="0"/>
                <w:kern w:val="0"/>
                <w:lang w:eastAsia="en-US"/>
              </w:rPr>
            </m:ctrlPr>
          </m:dPr>
          <m:e>
            <m:f>
              <m:fPr>
                <m:ctrlPr>
                  <w:rPr>
                    <w:rFonts w:ascii="Cambria Math" w:eastAsia="宋体" w:hAnsi="Cambria Math" w:cs="Times New Roman"/>
                    <w:b w:val="0"/>
                    <w:bCs w:val="0"/>
                    <w:kern w:val="0"/>
                    <w:lang w:eastAsia="en-US"/>
                  </w:rPr>
                </m:ctrlPr>
              </m:fPr>
              <m:num>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P</m:t>
                    </m:r>
                  </m:e>
                  <m:sub>
                    <m:r>
                      <w:rPr>
                        <w:rFonts w:ascii="Cambria Math" w:eastAsia="宋体" w:hAnsi="Cambria Math" w:cs="Times New Roman"/>
                        <w:kern w:val="0"/>
                        <w:lang w:eastAsia="en-US"/>
                      </w:rPr>
                      <m:t>real</m:t>
                    </m:r>
                  </m:sub>
                </m:sSub>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s</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a</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s</m:t>
                    </m:r>
                    <m:r>
                      <m:rPr>
                        <m:sty m:val="p"/>
                      </m:rPr>
                      <w:rPr>
                        <w:rFonts w:ascii="Cambria Math" w:eastAsia="宋体" w:hAnsi="Cambria Math" w:cs="Times New Roman"/>
                        <w:kern w:val="0"/>
                        <w:lang w:eastAsia="en-US"/>
                      </w:rPr>
                      <m:t>'</m:t>
                    </m:r>
                  </m:e>
                </m:d>
              </m:num>
              <m:den>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P</m:t>
                    </m:r>
                  </m:e>
                  <m:sub>
                    <m:r>
                      <w:rPr>
                        <w:rFonts w:ascii="Cambria Math" w:eastAsia="宋体" w:hAnsi="Cambria Math" w:cs="Times New Roman"/>
                        <w:kern w:val="0"/>
                        <w:lang w:eastAsia="en-US"/>
                      </w:rPr>
                      <m:t>sim</m:t>
                    </m:r>
                  </m:sub>
                </m:sSub>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s</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a</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s</m:t>
                    </m:r>
                    <m:r>
                      <m:rPr>
                        <m:sty m:val="p"/>
                      </m:rPr>
                      <w:rPr>
                        <w:rFonts w:ascii="Cambria Math" w:eastAsia="宋体" w:hAnsi="Cambria Math" w:cs="Times New Roman"/>
                        <w:kern w:val="0"/>
                        <w:lang w:eastAsia="en-US"/>
                      </w:rPr>
                      <m:t>'</m:t>
                    </m:r>
                  </m:e>
                </m:d>
              </m:den>
            </m:f>
            <m:d>
              <m:dPr>
                <m:begChr m:val="["/>
                <m:endChr m:val="]"/>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r</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γma</m:t>
                </m:r>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x</m:t>
                    </m:r>
                  </m:e>
                  <m:sub>
                    <m:r>
                      <w:rPr>
                        <w:rFonts w:ascii="Cambria Math" w:eastAsia="宋体" w:hAnsi="Cambria Math" w:cs="Times New Roman"/>
                        <w:kern w:val="0"/>
                        <w:lang w:eastAsia="en-US"/>
                      </w:rPr>
                      <m:t>α</m:t>
                    </m:r>
                    <m:r>
                      <m:rPr>
                        <m:sty m:val="p"/>
                      </m:rPr>
                      <w:rPr>
                        <w:rFonts w:ascii="Cambria Math" w:eastAsia="宋体" w:hAnsi="Cambria Math" w:cs="Times New Roman"/>
                        <w:kern w:val="0"/>
                        <w:lang w:eastAsia="en-US"/>
                      </w:rPr>
                      <m:t>'</m:t>
                    </m:r>
                  </m:sub>
                </m:sSub>
                <m:r>
                  <w:rPr>
                    <w:rFonts w:ascii="Cambria Math" w:eastAsia="宋体" w:hAnsi="Cambria Math" w:cs="Times New Roman"/>
                    <w:kern w:val="0"/>
                    <w:lang w:eastAsia="en-US"/>
                  </w:rPr>
                  <m:t>Q</m:t>
                </m:r>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s</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a</m:t>
                    </m:r>
                    <m:r>
                      <m:rPr>
                        <m:sty m:val="p"/>
                      </m:rPr>
                      <w:rPr>
                        <w:rFonts w:ascii="Cambria Math" w:eastAsia="宋体" w:hAnsi="Cambria Math" w:cs="Times New Roman"/>
                        <w:kern w:val="0"/>
                        <w:lang w:eastAsia="en-US"/>
                      </w:rPr>
                      <m:t>'</m:t>
                    </m:r>
                  </m:e>
                </m:d>
              </m:e>
            </m:d>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Q</m:t>
            </m:r>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s</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a</m:t>
                </m:r>
              </m:e>
            </m:d>
          </m:e>
        </m:d>
      </m:oMath>
    </w:p>
    <w:p w14:paraId="2BDD8BB2"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(c) </w:t>
      </w:r>
      <m:oMath>
        <m:r>
          <w:rPr>
            <w:rFonts w:ascii="Cambria Math" w:eastAsia="宋体" w:hAnsi="Cambria Math" w:cs="Times New Roman"/>
            <w:kern w:val="0"/>
            <w:lang w:eastAsia="en-US"/>
          </w:rPr>
          <m:t>Q</m:t>
        </m:r>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s</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a</m:t>
            </m:r>
          </m:e>
        </m:d>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Q</m:t>
        </m:r>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s</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a</m:t>
            </m:r>
          </m:e>
        </m:d>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α</m:t>
        </m:r>
        <m:d>
          <m:dPr>
            <m:ctrlPr>
              <w:rPr>
                <w:rFonts w:ascii="Cambria Math" w:eastAsia="宋体" w:hAnsi="Cambria Math" w:cs="Times New Roman"/>
                <w:b w:val="0"/>
                <w:bCs w:val="0"/>
                <w:kern w:val="0"/>
                <w:lang w:eastAsia="en-US"/>
              </w:rPr>
            </m:ctrlPr>
          </m:dPr>
          <m:e>
            <m:f>
              <m:fPr>
                <m:ctrlPr>
                  <w:rPr>
                    <w:rFonts w:ascii="Cambria Math" w:eastAsia="宋体" w:hAnsi="Cambria Math" w:cs="Times New Roman"/>
                    <w:b w:val="0"/>
                    <w:bCs w:val="0"/>
                    <w:kern w:val="0"/>
                    <w:lang w:eastAsia="en-US"/>
                  </w:rPr>
                </m:ctrlPr>
              </m:fPr>
              <m:num>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P</m:t>
                    </m:r>
                  </m:e>
                  <m:sub>
                    <m:r>
                      <w:rPr>
                        <w:rFonts w:ascii="Cambria Math" w:eastAsia="宋体" w:hAnsi="Cambria Math" w:cs="Times New Roman"/>
                        <w:kern w:val="0"/>
                        <w:lang w:eastAsia="en-US"/>
                      </w:rPr>
                      <m:t>sim</m:t>
                    </m:r>
                  </m:sub>
                </m:sSub>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s</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a</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s</m:t>
                    </m:r>
                    <m:r>
                      <m:rPr>
                        <m:sty m:val="p"/>
                      </m:rPr>
                      <w:rPr>
                        <w:rFonts w:ascii="Cambria Math" w:eastAsia="宋体" w:hAnsi="Cambria Math" w:cs="Times New Roman"/>
                        <w:kern w:val="0"/>
                        <w:lang w:eastAsia="en-US"/>
                      </w:rPr>
                      <m:t>'</m:t>
                    </m:r>
                  </m:e>
                </m:d>
              </m:num>
              <m:den>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P</m:t>
                    </m:r>
                  </m:e>
                  <m:sub>
                    <m:r>
                      <w:rPr>
                        <w:rFonts w:ascii="Cambria Math" w:eastAsia="宋体" w:hAnsi="Cambria Math" w:cs="Times New Roman"/>
                        <w:kern w:val="0"/>
                        <w:lang w:eastAsia="en-US"/>
                      </w:rPr>
                      <m:t>real</m:t>
                    </m:r>
                  </m:sub>
                </m:sSub>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s</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a</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s</m:t>
                    </m:r>
                    <m:r>
                      <m:rPr>
                        <m:sty m:val="p"/>
                      </m:rPr>
                      <w:rPr>
                        <w:rFonts w:ascii="Cambria Math" w:eastAsia="宋体" w:hAnsi="Cambria Math" w:cs="Times New Roman"/>
                        <w:kern w:val="0"/>
                        <w:lang w:eastAsia="en-US"/>
                      </w:rPr>
                      <m:t>'</m:t>
                    </m:r>
                  </m:e>
                </m:d>
              </m:den>
            </m:f>
            <m:d>
              <m:dPr>
                <m:begChr m:val="["/>
                <m:endChr m:val="]"/>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r</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γma</m:t>
                </m:r>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x</m:t>
                    </m:r>
                  </m:e>
                  <m:sub>
                    <m:r>
                      <w:rPr>
                        <w:rFonts w:ascii="Cambria Math" w:eastAsia="宋体" w:hAnsi="Cambria Math" w:cs="Times New Roman"/>
                        <w:kern w:val="0"/>
                        <w:lang w:eastAsia="en-US"/>
                      </w:rPr>
                      <m:t>α</m:t>
                    </m:r>
                    <m:r>
                      <m:rPr>
                        <m:sty m:val="p"/>
                      </m:rPr>
                      <w:rPr>
                        <w:rFonts w:ascii="Cambria Math" w:eastAsia="宋体" w:hAnsi="Cambria Math" w:cs="Times New Roman"/>
                        <w:kern w:val="0"/>
                        <w:lang w:eastAsia="en-US"/>
                      </w:rPr>
                      <m:t>'</m:t>
                    </m:r>
                  </m:sub>
                </m:sSub>
                <m:r>
                  <w:rPr>
                    <w:rFonts w:ascii="Cambria Math" w:eastAsia="宋体" w:hAnsi="Cambria Math" w:cs="Times New Roman"/>
                    <w:kern w:val="0"/>
                    <w:lang w:eastAsia="en-US"/>
                  </w:rPr>
                  <m:t>Q</m:t>
                </m:r>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s</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a</m:t>
                    </m:r>
                    <m:r>
                      <m:rPr>
                        <m:sty m:val="p"/>
                      </m:rPr>
                      <w:rPr>
                        <w:rFonts w:ascii="Cambria Math" w:eastAsia="宋体" w:hAnsi="Cambria Math" w:cs="Times New Roman"/>
                        <w:kern w:val="0"/>
                        <w:lang w:eastAsia="en-US"/>
                      </w:rPr>
                      <m:t>'</m:t>
                    </m:r>
                  </m:e>
                </m:d>
              </m:e>
            </m:d>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Q</m:t>
            </m:r>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s</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a</m:t>
                </m:r>
              </m:e>
            </m:d>
          </m:e>
        </m:d>
      </m:oMath>
    </w:p>
    <w:p w14:paraId="6D44FBD6"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A: (b) is correct. This is the importance sampling idea in off-policy learning. The Q-value function should be weighted by </w:t>
      </w:r>
      <m:oMath>
        <m:f>
          <m:fPr>
            <m:ctrlPr>
              <w:rPr>
                <w:rFonts w:ascii="Cambria Math" w:eastAsia="宋体" w:hAnsi="Cambria Math" w:cs="Times New Roman"/>
                <w:b w:val="0"/>
                <w:bCs w:val="0"/>
                <w:kern w:val="0"/>
                <w:lang w:eastAsia="en-US"/>
              </w:rPr>
            </m:ctrlPr>
          </m:fPr>
          <m:num>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P</m:t>
                </m:r>
              </m:e>
              <m:sub>
                <m:r>
                  <w:rPr>
                    <w:rFonts w:ascii="Cambria Math" w:eastAsia="宋体" w:hAnsi="Cambria Math" w:cs="Times New Roman"/>
                    <w:kern w:val="0"/>
                    <w:lang w:eastAsia="en-US"/>
                  </w:rPr>
                  <m:t>real</m:t>
                </m:r>
              </m:sub>
            </m:sSub>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s</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a</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s</m:t>
                </m:r>
                <m:r>
                  <m:rPr>
                    <m:sty m:val="p"/>
                  </m:rPr>
                  <w:rPr>
                    <w:rFonts w:ascii="Cambria Math" w:eastAsia="宋体" w:hAnsi="Cambria Math" w:cs="Times New Roman"/>
                    <w:kern w:val="0"/>
                    <w:lang w:eastAsia="en-US"/>
                  </w:rPr>
                  <m:t>'</m:t>
                </m:r>
              </m:e>
            </m:d>
          </m:num>
          <m:den>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P</m:t>
                </m:r>
              </m:e>
              <m:sub>
                <m:r>
                  <w:rPr>
                    <w:rFonts w:ascii="Cambria Math" w:eastAsia="宋体" w:hAnsi="Cambria Math" w:cs="Times New Roman"/>
                    <w:kern w:val="0"/>
                    <w:lang w:eastAsia="en-US"/>
                  </w:rPr>
                  <m:t>sim</m:t>
                </m:r>
              </m:sub>
            </m:sSub>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s</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a</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s</m:t>
                </m:r>
                <m:r>
                  <m:rPr>
                    <m:sty m:val="p"/>
                  </m:rPr>
                  <w:rPr>
                    <w:rFonts w:ascii="Cambria Math" w:eastAsia="宋体" w:hAnsi="Cambria Math" w:cs="Times New Roman"/>
                    <w:kern w:val="0"/>
                    <w:lang w:eastAsia="en-US"/>
                  </w:rPr>
                  <m:t>'</m:t>
                </m:r>
              </m:e>
            </m:d>
          </m:den>
        </m:f>
      </m:oMath>
      <w:r w:rsidRPr="00D20B37">
        <w:rPr>
          <w:rFonts w:ascii="Cambria" w:eastAsia="宋体" w:hAnsi="Cambria" w:cs="Times New Roman"/>
          <w:b w:val="0"/>
          <w:bCs w:val="0"/>
          <w:kern w:val="0"/>
          <w:lang w:eastAsia="en-US"/>
        </w:rPr>
        <w:t xml:space="preserve">, so that they are correct in expectation instead of sampling from the </w:t>
      </w:r>
      <w:r w:rsidRPr="00D20B37">
        <w:rPr>
          <w:rFonts w:ascii="Cambria" w:eastAsia="宋体" w:hAnsi="Cambria" w:cs="Times New Roman"/>
          <w:b w:val="0"/>
          <w:bCs w:val="0"/>
          <w:kern w:val="0"/>
          <w:highlight w:val="yellow"/>
          <w:lang w:eastAsia="en-US"/>
        </w:rPr>
        <w:t>correct distribution</w:t>
      </w:r>
      <w:r w:rsidRPr="00D20B37">
        <w:rPr>
          <w:rFonts w:ascii="Cambria" w:eastAsia="宋体" w:hAnsi="Cambria" w:cs="Times New Roman"/>
          <w:b w:val="0"/>
          <w:bCs w:val="0"/>
          <w:kern w:val="0"/>
          <w:lang w:eastAsia="en-US"/>
        </w:rPr>
        <w:t xml:space="preserve"> directly.</w:t>
      </w:r>
    </w:p>
    <w:p w14:paraId="0A7E2839"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kern w:val="0"/>
          <w:lang w:eastAsia="en-US"/>
        </w:rPr>
        <w:t xml:space="preserve">Watkins’s </w:t>
      </w:r>
      <w:proofErr w:type="gramStart"/>
      <w:r w:rsidRPr="00D20B37">
        <w:rPr>
          <w:rFonts w:ascii="Cambria" w:eastAsia="宋体" w:hAnsi="Cambria" w:cs="Times New Roman"/>
          <w:kern w:val="0"/>
          <w:lang w:eastAsia="en-US"/>
        </w:rPr>
        <w:t>Q(</w:t>
      </w:r>
      <w:proofErr w:type="gramEnd"/>
      <m:oMath>
        <m:r>
          <w:rPr>
            <w:rFonts w:ascii="Cambria Math" w:eastAsia="宋体" w:hAnsi="Cambria Math" w:cs="Times New Roman"/>
            <w:kern w:val="0"/>
            <w:lang w:eastAsia="en-US"/>
          </w:rPr>
          <m:t>λ</m:t>
        </m:r>
      </m:oMath>
      <w:r w:rsidRPr="00D20B37">
        <w:rPr>
          <w:rFonts w:ascii="Cambria" w:eastAsia="宋体" w:hAnsi="Cambria" w:cs="Times New Roman"/>
          <w:kern w:val="0"/>
          <w:lang w:eastAsia="en-US"/>
        </w:rPr>
        <w:t>) algorithm</w:t>
      </w:r>
    </w:p>
    <w:p w14:paraId="24D9C057"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lastRenderedPageBreak/>
        <w:t xml:space="preserve">Q: What is the disadvantage of Watkins’s </w:t>
      </w:r>
      <w:proofErr w:type="gramStart"/>
      <w:r w:rsidRPr="00D20B37">
        <w:rPr>
          <w:rFonts w:ascii="Cambria" w:eastAsia="宋体" w:hAnsi="Cambria" w:cs="Times New Roman"/>
          <w:b w:val="0"/>
          <w:bCs w:val="0"/>
          <w:kern w:val="0"/>
          <w:lang w:eastAsia="en-US"/>
        </w:rPr>
        <w:t>Q(</w:t>
      </w:r>
      <w:proofErr w:type="gramEnd"/>
      <m:oMath>
        <m:r>
          <w:rPr>
            <w:rFonts w:ascii="Cambria Math" w:eastAsia="宋体" w:hAnsi="Cambria Math" w:cs="Times New Roman"/>
            <w:kern w:val="0"/>
            <w:lang w:eastAsia="en-US"/>
          </w:rPr>
          <m:t>λ</m:t>
        </m:r>
      </m:oMath>
      <w:r w:rsidRPr="00D20B37">
        <w:rPr>
          <w:rFonts w:ascii="Cambria" w:eastAsia="宋体" w:hAnsi="Cambria" w:cs="Times New Roman"/>
          <w:b w:val="0"/>
          <w:bCs w:val="0"/>
          <w:kern w:val="0"/>
          <w:lang w:eastAsia="en-US"/>
        </w:rPr>
        <w:t>) algorithm? (F19F)</w:t>
      </w:r>
    </w:p>
    <w:p w14:paraId="50B494D5"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A: The disadvantage is the </w:t>
      </w:r>
      <w:r w:rsidRPr="00D20B37">
        <w:rPr>
          <w:rFonts w:ascii="Cambria" w:eastAsia="宋体" w:hAnsi="Cambria" w:cs="Times New Roman"/>
          <w:kern w:val="0"/>
          <w:highlight w:val="yellow"/>
          <w:lang w:eastAsia="en-US"/>
        </w:rPr>
        <w:t>early in learning</w:t>
      </w:r>
      <w:r w:rsidRPr="00D20B37">
        <w:rPr>
          <w:rFonts w:ascii="Cambria" w:eastAsia="宋体" w:hAnsi="Cambria" w:cs="Times New Roman"/>
          <w:b w:val="0"/>
          <w:bCs w:val="0"/>
          <w:kern w:val="0"/>
          <w:lang w:eastAsia="en-US"/>
        </w:rPr>
        <w:t>, the eligibility trace will be “cut” (zero out) frequently in little advantage to traces.</w:t>
      </w:r>
    </w:p>
    <w:p w14:paraId="3ABE974E"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kern w:val="0"/>
          <w:lang w:eastAsia="en-US"/>
        </w:rPr>
        <w:t>Policy Gradient</w:t>
      </w:r>
    </w:p>
    <w:p w14:paraId="3CBF62B4"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Q: In solving a multi-arm bandit problem using the policy gradient method, are we assured of converging to the optimal solution? (F19F)</w:t>
      </w:r>
    </w:p>
    <w:p w14:paraId="153A654A"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A: No. Depending upon the properties of the function whose gradient is being ascended, the policy gradient approach </w:t>
      </w:r>
      <w:r w:rsidRPr="00D20B37">
        <w:rPr>
          <w:rFonts w:ascii="Cambria" w:eastAsia="宋体" w:hAnsi="Cambria" w:cs="Times New Roman"/>
          <w:kern w:val="0"/>
          <w:highlight w:val="yellow"/>
          <w:lang w:eastAsia="en-US"/>
        </w:rPr>
        <w:t>may converge to a local optimum</w:t>
      </w:r>
      <w:r w:rsidRPr="00D20B37">
        <w:rPr>
          <w:rFonts w:ascii="Cambria" w:eastAsia="宋体" w:hAnsi="Cambria" w:cs="Times New Roman"/>
          <w:kern w:val="0"/>
          <w:lang w:eastAsia="en-US"/>
        </w:rPr>
        <w:t>.</w:t>
      </w:r>
    </w:p>
    <w:p w14:paraId="7C4C8FD0"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Q: Compare with the stochastic policy gradient, the deterministic policy gradient (DPG) can be estimated much more efficiency and perform better in a high-dimensional task, i.e., much lower computation cost. Why? (F19F)</w:t>
      </w:r>
    </w:p>
    <w:p w14:paraId="203606CA"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A: </w:t>
      </w:r>
      <w:r w:rsidRPr="00D20B37">
        <w:rPr>
          <w:rFonts w:ascii="Cambria" w:eastAsia="宋体" w:hAnsi="Cambria" w:cs="Times New Roman"/>
          <w:b w:val="0"/>
          <w:bCs w:val="0"/>
          <w:kern w:val="0"/>
          <w:highlight w:val="yellow"/>
          <w:lang w:eastAsia="en-US"/>
        </w:rPr>
        <w:t>DPG</w:t>
      </w:r>
      <w:r w:rsidRPr="00D20B37">
        <w:rPr>
          <w:rFonts w:ascii="Cambria" w:eastAsia="宋体" w:hAnsi="Cambria" w:cs="Times New Roman"/>
          <w:b w:val="0"/>
          <w:bCs w:val="0"/>
          <w:kern w:val="0"/>
          <w:lang w:eastAsia="en-US"/>
        </w:rPr>
        <w:t xml:space="preserve"> is the expected gradient of action-value function which </w:t>
      </w:r>
      <w:r w:rsidRPr="00D20B37">
        <w:rPr>
          <w:rFonts w:ascii="Cambria" w:eastAsia="宋体" w:hAnsi="Cambria" w:cs="Times New Roman"/>
          <w:kern w:val="0"/>
          <w:lang w:eastAsia="en-US"/>
        </w:rPr>
        <w:t>integrates over the state space</w:t>
      </w:r>
      <w:r w:rsidRPr="00D20B37">
        <w:rPr>
          <w:rFonts w:ascii="Cambria" w:eastAsia="宋体" w:hAnsi="Cambria" w:cs="Times New Roman"/>
          <w:b w:val="0"/>
          <w:bCs w:val="0"/>
          <w:kern w:val="0"/>
          <w:lang w:eastAsia="en-US"/>
        </w:rPr>
        <w:t xml:space="preserve">, while the </w:t>
      </w:r>
      <w:r w:rsidRPr="00D20B37">
        <w:rPr>
          <w:rFonts w:ascii="Cambria" w:eastAsia="宋体" w:hAnsi="Cambria" w:cs="Times New Roman"/>
          <w:b w:val="0"/>
          <w:bCs w:val="0"/>
          <w:kern w:val="0"/>
          <w:highlight w:val="yellow"/>
          <w:lang w:eastAsia="en-US"/>
        </w:rPr>
        <w:t>stochastic policy gradient</w:t>
      </w:r>
      <w:r w:rsidRPr="00D20B37">
        <w:rPr>
          <w:rFonts w:ascii="Cambria" w:eastAsia="宋体" w:hAnsi="Cambria" w:cs="Times New Roman"/>
          <w:b w:val="0"/>
          <w:bCs w:val="0"/>
          <w:kern w:val="0"/>
          <w:lang w:eastAsia="en-US"/>
        </w:rPr>
        <w:t xml:space="preserve"> </w:t>
      </w:r>
      <w:r w:rsidRPr="00D20B37">
        <w:rPr>
          <w:rFonts w:ascii="Cambria" w:eastAsia="宋体" w:hAnsi="Cambria" w:cs="Times New Roman"/>
          <w:kern w:val="0"/>
          <w:lang w:eastAsia="en-US"/>
        </w:rPr>
        <w:t>integrates over the state and action space</w:t>
      </w:r>
      <w:r w:rsidRPr="00D20B37">
        <w:rPr>
          <w:rFonts w:ascii="Cambria" w:eastAsia="宋体" w:hAnsi="Cambria" w:cs="Times New Roman"/>
          <w:b w:val="0"/>
          <w:bCs w:val="0"/>
          <w:kern w:val="0"/>
          <w:lang w:eastAsia="en-US"/>
        </w:rPr>
        <w:t xml:space="preserve">. </w:t>
      </w:r>
    </w:p>
    <w:p w14:paraId="53AF4055"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kern w:val="0"/>
          <w:lang w:eastAsia="en-US"/>
        </w:rPr>
        <w:t>A3C</w:t>
      </w:r>
    </w:p>
    <w:p w14:paraId="0543EBA0"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Q: Benefits of using multiple agents in an asynchronous manner in A3C. (F19F)</w:t>
      </w:r>
    </w:p>
    <w:p w14:paraId="19B31E70"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A: </w:t>
      </w:r>
    </w:p>
    <w:p w14:paraId="07A362D7"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(1) It helps to </w:t>
      </w:r>
      <w:proofErr w:type="spellStart"/>
      <w:r w:rsidRPr="00D20B37">
        <w:rPr>
          <w:rFonts w:ascii="Cambria" w:eastAsia="宋体" w:hAnsi="Cambria" w:cs="Times New Roman"/>
          <w:b w:val="0"/>
          <w:bCs w:val="0"/>
          <w:kern w:val="0"/>
          <w:lang w:eastAsia="en-US"/>
        </w:rPr>
        <w:t>stabilise</w:t>
      </w:r>
      <w:proofErr w:type="spellEnd"/>
      <w:r w:rsidRPr="00D20B37">
        <w:rPr>
          <w:rFonts w:ascii="Cambria" w:eastAsia="宋体" w:hAnsi="Cambria" w:cs="Times New Roman"/>
          <w:b w:val="0"/>
          <w:bCs w:val="0"/>
          <w:kern w:val="0"/>
          <w:lang w:eastAsia="en-US"/>
        </w:rPr>
        <w:t xml:space="preserve"> the training. Since each agent has its own copy of the environment, agents are allowed to explore different parts of the environment as well as to use different policies at the same time. In other words, different agent will likely experience different states and transitions. Therefore, when agents update the global parameters with their local parameters in an asynchronous manner, the global parameters update will be </w:t>
      </w:r>
      <w:r w:rsidRPr="00D20B37">
        <w:rPr>
          <w:rFonts w:ascii="Cambria" w:eastAsia="宋体" w:hAnsi="Cambria" w:cs="Times New Roman"/>
          <w:b w:val="0"/>
          <w:bCs w:val="0"/>
          <w:kern w:val="0"/>
          <w:highlight w:val="yellow"/>
          <w:lang w:eastAsia="en-US"/>
        </w:rPr>
        <w:t>less correlated</w:t>
      </w:r>
      <w:r w:rsidRPr="00D20B37">
        <w:rPr>
          <w:rFonts w:ascii="Cambria" w:eastAsia="宋体" w:hAnsi="Cambria" w:cs="Times New Roman"/>
          <w:b w:val="0"/>
          <w:bCs w:val="0"/>
          <w:kern w:val="0"/>
          <w:lang w:eastAsia="en-US"/>
        </w:rPr>
        <w:t xml:space="preserve"> than using a single agent.</w:t>
      </w:r>
    </w:p>
    <w:p w14:paraId="221395C5"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(2) The nature of multi-threads in A3C indicates that A3C needs </w:t>
      </w:r>
      <w:r w:rsidRPr="00D20B37">
        <w:rPr>
          <w:rFonts w:ascii="Cambria" w:eastAsia="宋体" w:hAnsi="Cambria" w:cs="Times New Roman"/>
          <w:b w:val="0"/>
          <w:bCs w:val="0"/>
          <w:kern w:val="0"/>
          <w:highlight w:val="yellow"/>
          <w:lang w:eastAsia="en-US"/>
        </w:rPr>
        <w:t>much less memory to store experience</w:t>
      </w:r>
      <w:r w:rsidRPr="00D20B37">
        <w:rPr>
          <w:rFonts w:ascii="Cambria" w:eastAsia="宋体" w:hAnsi="Cambria" w:cs="Times New Roman"/>
          <w:b w:val="0"/>
          <w:bCs w:val="0"/>
          <w:kern w:val="0"/>
          <w:lang w:eastAsia="en-US"/>
        </w:rPr>
        <w:t>, which means that no need to store the samples for experience replay as that used in DQN.</w:t>
      </w:r>
    </w:p>
    <w:p w14:paraId="64655ADD"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(3) The practical advantages of A3C </w:t>
      </w:r>
      <w:proofErr w:type="gramStart"/>
      <w:r w:rsidRPr="00D20B37">
        <w:rPr>
          <w:rFonts w:ascii="Cambria" w:eastAsia="宋体" w:hAnsi="Cambria" w:cs="Times New Roman"/>
          <w:b w:val="0"/>
          <w:bCs w:val="0"/>
          <w:kern w:val="0"/>
          <w:lang w:eastAsia="en-US"/>
        </w:rPr>
        <w:t>is</w:t>
      </w:r>
      <w:proofErr w:type="gramEnd"/>
      <w:r w:rsidRPr="00D20B37">
        <w:rPr>
          <w:rFonts w:ascii="Cambria" w:eastAsia="宋体" w:hAnsi="Cambria" w:cs="Times New Roman"/>
          <w:b w:val="0"/>
          <w:bCs w:val="0"/>
          <w:kern w:val="0"/>
          <w:lang w:eastAsia="en-US"/>
        </w:rPr>
        <w:t xml:space="preserve"> that it allows training on a multi-core CPU rather than GPU. When applied to a variety of Atari games, for instance, agents achieve a better result with asynchronous methods, while using </w:t>
      </w:r>
      <w:r w:rsidRPr="00D20B37">
        <w:rPr>
          <w:rFonts w:ascii="Cambria" w:eastAsia="宋体" w:hAnsi="Cambria" w:cs="Times New Roman"/>
          <w:b w:val="0"/>
          <w:bCs w:val="0"/>
          <w:kern w:val="0"/>
          <w:highlight w:val="yellow"/>
          <w:lang w:eastAsia="en-US"/>
        </w:rPr>
        <w:t>far less resource</w:t>
      </w:r>
      <w:r w:rsidRPr="00D20B37">
        <w:rPr>
          <w:rFonts w:ascii="Cambria" w:eastAsia="宋体" w:hAnsi="Cambria" w:cs="Times New Roman"/>
          <w:b w:val="0"/>
          <w:bCs w:val="0"/>
          <w:kern w:val="0"/>
          <w:lang w:eastAsia="en-US"/>
        </w:rPr>
        <w:t xml:space="preserve"> than these needed on GPU.</w:t>
      </w:r>
    </w:p>
    <w:p w14:paraId="1F5BC83F"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m:oMath>
        <m:r>
          <w:rPr>
            <w:rFonts w:ascii="Cambria Math" w:eastAsia="宋体" w:hAnsi="Cambria Math" w:cs="Times New Roman"/>
            <w:kern w:val="0"/>
            <w:lang w:eastAsia="en-US"/>
          </w:rPr>
          <m:t>ϵ</m:t>
        </m:r>
      </m:oMath>
      <w:r w:rsidRPr="00D20B37">
        <w:rPr>
          <w:rFonts w:ascii="Cambria" w:eastAsia="宋体" w:hAnsi="Cambria" w:cs="Times New Roman"/>
          <w:kern w:val="0"/>
          <w:lang w:eastAsia="en-US"/>
        </w:rPr>
        <w:t>-greedy:</w:t>
      </w:r>
      <w:r w:rsidRPr="00D20B37">
        <w:rPr>
          <w:rFonts w:ascii="Cambria" w:eastAsia="宋体" w:hAnsi="Cambria" w:cs="Times New Roman"/>
          <w:b w:val="0"/>
          <w:bCs w:val="0"/>
          <w:kern w:val="0"/>
          <w:lang w:eastAsia="en-US"/>
        </w:rPr>
        <w:t xml:space="preserve"> </w:t>
      </w:r>
    </w:p>
    <w:p w14:paraId="1F1DEB4F"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proofErr w:type="spellStart"/>
      <w:r w:rsidRPr="00D20B37">
        <w:rPr>
          <w:rFonts w:ascii="Cambria" w:eastAsia="宋体" w:hAnsi="Cambria" w:cs="Times New Roman"/>
          <w:b w:val="0"/>
          <w:bCs w:val="0"/>
          <w:kern w:val="0"/>
          <w:lang w:eastAsia="en-US"/>
        </w:rPr>
        <w:t>当一系列动作中有</w:t>
      </w:r>
      <w:r w:rsidRPr="00D20B37">
        <w:rPr>
          <w:rFonts w:ascii="Cambria" w:eastAsia="宋体" w:hAnsi="Cambria" w:cs="Times New Roman"/>
          <w:b w:val="0"/>
          <w:bCs w:val="0"/>
          <w:kern w:val="0"/>
          <w:lang w:eastAsia="en-US"/>
        </w:rPr>
        <w:t>reward</w:t>
      </w:r>
      <w:r w:rsidRPr="00D20B37">
        <w:rPr>
          <w:rFonts w:ascii="Cambria" w:eastAsia="宋体" w:hAnsi="Cambria" w:cs="Times New Roman"/>
          <w:b w:val="0"/>
          <w:bCs w:val="0"/>
          <w:kern w:val="0"/>
          <w:lang w:eastAsia="en-US"/>
        </w:rPr>
        <w:t>是小的，则此次行动是</w:t>
      </w:r>
      <w:r w:rsidRPr="00D20B37">
        <w:rPr>
          <w:rFonts w:ascii="Cambria" w:eastAsia="宋体" w:hAnsi="Cambria" w:cs="Times New Roman"/>
          <w:b w:val="0"/>
          <w:bCs w:val="0"/>
          <w:kern w:val="0"/>
          <w:lang w:eastAsia="en-US"/>
        </w:rPr>
        <w:t>exploration</w:t>
      </w:r>
      <w:r w:rsidRPr="00D20B37">
        <w:rPr>
          <w:rFonts w:ascii="Cambria" w:eastAsia="宋体" w:hAnsi="Cambria" w:cs="Times New Roman"/>
          <w:b w:val="0"/>
          <w:bCs w:val="0"/>
          <w:kern w:val="0"/>
          <w:lang w:eastAsia="en-US"/>
        </w:rPr>
        <w:t>，第一次不算</w:t>
      </w:r>
      <w:proofErr w:type="spellEnd"/>
      <w:r w:rsidRPr="00D20B37">
        <w:rPr>
          <w:rFonts w:ascii="Cambria" w:eastAsia="宋体" w:hAnsi="Cambria" w:cs="Times New Roman"/>
          <w:b w:val="0"/>
          <w:bCs w:val="0"/>
          <w:kern w:val="0"/>
          <w:lang w:eastAsia="en-US"/>
        </w:rPr>
        <w:t>。</w:t>
      </w:r>
      <w:r w:rsidRPr="00D20B37">
        <w:rPr>
          <w:rFonts w:ascii="Cambria" w:eastAsia="宋体" w:hAnsi="Cambria" w:cs="Times New Roman"/>
          <w:b w:val="0"/>
          <w:bCs w:val="0"/>
          <w:kern w:val="0"/>
          <w:lang w:eastAsia="en-US"/>
        </w:rPr>
        <w:t xml:space="preserve"> (F22M-S)</w:t>
      </w:r>
    </w:p>
    <w:p w14:paraId="59D9080B"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kern w:val="0"/>
          <w:lang w:eastAsia="en-US"/>
        </w:rPr>
        <w:t>Policy Evaluation / Value Iteration (IMPORTANT):</w:t>
      </w:r>
      <w:r w:rsidRPr="00D20B37">
        <w:rPr>
          <w:rFonts w:ascii="Cambria" w:eastAsia="宋体" w:hAnsi="Cambria" w:cs="Times New Roman"/>
          <w:b w:val="0"/>
          <w:bCs w:val="0"/>
          <w:kern w:val="0"/>
          <w:lang w:eastAsia="en-US"/>
        </w:rPr>
        <w:br/>
      </w:r>
      <w:r w:rsidRPr="00D20B37">
        <w:rPr>
          <w:rFonts w:ascii="Cambria" w:eastAsia="宋体" w:hAnsi="Cambria" w:cs="Times New Roman"/>
          <w:b w:val="0"/>
          <w:bCs w:val="0"/>
          <w:i/>
          <w:iCs/>
          <w:kern w:val="0"/>
          <w:lang w:eastAsia="en-US"/>
        </w:rPr>
        <w:t xml:space="preserve">For iterative policy evaluation: The value function </w:t>
      </w:r>
      <m:oMath>
        <m:r>
          <w:rPr>
            <w:rFonts w:ascii="Cambria Math" w:eastAsia="宋体" w:hAnsi="Cambria Math" w:cs="Times New Roman"/>
            <w:kern w:val="0"/>
            <w:lang w:eastAsia="en-US"/>
          </w:rPr>
          <m:t>v</m:t>
        </m:r>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s</m:t>
            </m:r>
          </m:e>
        </m:d>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R</m:t>
        </m:r>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s</m:t>
            </m:r>
          </m:e>
        </m:d>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γ</m:t>
        </m:r>
        <m:r>
          <m:rPr>
            <m:sty m:val="p"/>
          </m:rPr>
          <w:rPr>
            <w:rFonts w:ascii="Cambria Math" w:eastAsia="宋体" w:hAnsi="Cambria Math" w:cs="Times New Roman"/>
            <w:kern w:val="0"/>
            <w:lang w:eastAsia="en-US"/>
          </w:rPr>
          <m:t>∑</m:t>
        </m:r>
        <m:d>
          <m:dPr>
            <m:ctrlPr>
              <w:rPr>
                <w:rFonts w:ascii="Cambria Math" w:eastAsia="宋体" w:hAnsi="Cambria Math" w:cs="Times New Roman"/>
                <w:b w:val="0"/>
                <w:bCs w:val="0"/>
                <w:kern w:val="0"/>
                <w:lang w:eastAsia="en-US"/>
              </w:rPr>
            </m:ctrlPr>
          </m:dPr>
          <m:e>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P</m:t>
                </m:r>
              </m:e>
              <m:sub>
                <m:r>
                  <w:rPr>
                    <w:rFonts w:ascii="Cambria Math" w:eastAsia="宋体" w:hAnsi="Cambria Math" w:cs="Times New Roman"/>
                    <w:kern w:val="0"/>
                    <w:lang w:eastAsia="en-US"/>
                  </w:rPr>
                  <m:t>ss</m:t>
                </m:r>
                <m:r>
                  <m:rPr>
                    <m:sty m:val="p"/>
                  </m:rPr>
                  <w:rPr>
                    <w:rFonts w:ascii="Cambria Math" w:eastAsia="宋体" w:hAnsi="Cambria Math" w:cs="Times New Roman"/>
                    <w:kern w:val="0"/>
                    <w:lang w:eastAsia="en-US"/>
                  </w:rPr>
                  <m:t>'</m:t>
                </m:r>
              </m:sub>
            </m:sSub>
            <m:r>
              <w:rPr>
                <w:rFonts w:ascii="Cambria Math" w:eastAsia="宋体" w:hAnsi="Cambria Math" w:cs="Times New Roman"/>
                <w:kern w:val="0"/>
                <w:lang w:eastAsia="en-US"/>
              </w:rPr>
              <m:t>V</m:t>
            </m:r>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s</m:t>
                </m:r>
              </m:e>
            </m:d>
          </m:e>
        </m:d>
      </m:oMath>
      <w:r w:rsidRPr="00D20B37">
        <w:rPr>
          <w:rFonts w:ascii="Cambria" w:eastAsia="宋体" w:hAnsi="Cambria" w:cs="Times New Roman"/>
          <w:b w:val="0"/>
          <w:bCs w:val="0"/>
          <w:i/>
          <w:iCs/>
          <w:kern w:val="0"/>
          <w:lang w:eastAsia="en-US"/>
        </w:rPr>
        <w:t xml:space="preserve">, the value </w:t>
      </w:r>
      <m:oMath>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v</m:t>
            </m:r>
          </m:e>
          <m:sub>
            <m:r>
              <w:rPr>
                <w:rFonts w:ascii="Cambria Math" w:eastAsia="宋体" w:hAnsi="Cambria Math" w:cs="Times New Roman"/>
                <w:kern w:val="0"/>
                <w:lang w:eastAsia="en-US"/>
              </w:rPr>
              <m:t>k</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1</m:t>
            </m:r>
          </m:sub>
        </m:sSub>
        <m:r>
          <m:rPr>
            <m:sty m:val="p"/>
          </m:rPr>
          <w:rPr>
            <w:rFonts w:ascii="Cambria Math" w:eastAsia="宋体" w:hAnsi="Cambria Math" w:cs="Times New Roman"/>
            <w:kern w:val="0"/>
            <w:lang w:eastAsia="en-US"/>
          </w:rPr>
          <m:t>=</m:t>
        </m:r>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R</m:t>
            </m:r>
          </m:e>
          <m:sub>
            <m:r>
              <w:rPr>
                <w:rFonts w:ascii="Cambria Math" w:eastAsia="宋体" w:hAnsi="Cambria Math" w:cs="Times New Roman"/>
                <w:kern w:val="0"/>
                <w:lang w:eastAsia="en-US"/>
              </w:rPr>
              <m:t>π</m:t>
            </m:r>
          </m:sub>
        </m:sSub>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γ</m:t>
        </m:r>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P</m:t>
            </m:r>
          </m:e>
          <m:sub>
            <m:r>
              <w:rPr>
                <w:rFonts w:ascii="Cambria Math" w:eastAsia="宋体" w:hAnsi="Cambria Math" w:cs="Times New Roman"/>
                <w:kern w:val="0"/>
                <w:lang w:eastAsia="en-US"/>
              </w:rPr>
              <m:t>π</m:t>
            </m:r>
          </m:sub>
        </m:sSub>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v</m:t>
            </m:r>
          </m:e>
          <m:sub>
            <m:r>
              <w:rPr>
                <w:rFonts w:ascii="Cambria Math" w:eastAsia="宋体" w:hAnsi="Cambria Math" w:cs="Times New Roman"/>
                <w:kern w:val="0"/>
                <w:lang w:eastAsia="en-US"/>
              </w:rPr>
              <m:t>k</m:t>
            </m:r>
          </m:sub>
        </m:sSub>
      </m:oMath>
      <w:r w:rsidRPr="00D20B37">
        <w:rPr>
          <w:rFonts w:ascii="Cambria" w:eastAsia="宋体" w:hAnsi="Cambria" w:cs="Times New Roman"/>
          <w:b w:val="0"/>
          <w:bCs w:val="0"/>
          <w:kern w:val="0"/>
          <w:lang w:eastAsia="en-US"/>
        </w:rPr>
        <w:t>.(F19M)</w:t>
      </w:r>
      <w:r w:rsidRPr="00D20B37">
        <w:rPr>
          <w:rFonts w:ascii="Cambria" w:eastAsia="宋体" w:hAnsi="Cambria" w:cs="Times New Roman"/>
          <w:b w:val="0"/>
          <w:bCs w:val="0"/>
          <w:kern w:val="0"/>
          <w:lang w:eastAsia="en-US"/>
        </w:rPr>
        <w:br/>
      </w:r>
      <w:r w:rsidRPr="00D20B37">
        <w:rPr>
          <w:rFonts w:ascii="Cambria" w:eastAsia="宋体" w:hAnsi="Cambria" w:cs="Times New Roman"/>
          <w:b w:val="0"/>
          <w:bCs w:val="0"/>
          <w:i/>
          <w:iCs/>
          <w:kern w:val="0"/>
          <w:lang w:eastAsia="en-US"/>
        </w:rPr>
        <w:t xml:space="preserve">For iterative value evaluation: </w:t>
      </w:r>
      <w:r w:rsidRPr="00D20B37">
        <w:rPr>
          <w:rFonts w:ascii="Cambria" w:eastAsia="宋体" w:hAnsi="Cambria" w:cs="Times New Roman"/>
          <w:i/>
          <w:iCs/>
          <w:kern w:val="0"/>
          <w:lang w:eastAsia="en-US"/>
        </w:rPr>
        <w:t>By using Bellman optimality backup</w:t>
      </w:r>
      <w:r w:rsidRPr="00D20B37">
        <w:rPr>
          <w:rFonts w:ascii="Cambria" w:eastAsia="宋体" w:hAnsi="Cambria" w:cs="Times New Roman"/>
          <w:b w:val="0"/>
          <w:bCs w:val="0"/>
          <w:i/>
          <w:iCs/>
          <w:kern w:val="0"/>
          <w:lang w:eastAsia="en-US"/>
        </w:rPr>
        <w:t xml:space="preserve">, the value function </w:t>
      </w:r>
      <m:oMath>
        <m:r>
          <w:rPr>
            <w:rFonts w:ascii="Cambria Math" w:eastAsia="宋体" w:hAnsi="Cambria Math" w:cs="Times New Roman"/>
            <w:kern w:val="0"/>
            <w:lang w:eastAsia="en-US"/>
          </w:rPr>
          <m:t>v</m:t>
        </m:r>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s</m:t>
            </m:r>
          </m:e>
        </m:d>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max</m:t>
        </m:r>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R</m:t>
            </m:r>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s</m:t>
                </m:r>
              </m:e>
            </m:d>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γV</m:t>
            </m:r>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s</m:t>
                </m:r>
              </m:e>
            </m:d>
          </m:e>
        </m:d>
      </m:oMath>
      <w:r w:rsidRPr="00D20B37">
        <w:rPr>
          <w:rFonts w:ascii="Cambria" w:eastAsia="宋体" w:hAnsi="Cambria" w:cs="Times New Roman"/>
          <w:b w:val="0"/>
          <w:bCs w:val="0"/>
          <w:i/>
          <w:iCs/>
          <w:kern w:val="0"/>
          <w:lang w:eastAsia="en-US"/>
        </w:rPr>
        <w:t xml:space="preserve">, the value </w:t>
      </w:r>
      <m:oMath>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v</m:t>
            </m:r>
          </m:e>
          <m:sub>
            <m:r>
              <w:rPr>
                <w:rFonts w:ascii="Cambria Math" w:eastAsia="宋体" w:hAnsi="Cambria Math" w:cs="Times New Roman"/>
                <w:kern w:val="0"/>
                <w:lang w:eastAsia="en-US"/>
              </w:rPr>
              <m:t>k</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1</m:t>
            </m:r>
          </m:sub>
        </m:sSub>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max</m:t>
        </m:r>
        <m:d>
          <m:dPr>
            <m:ctrlPr>
              <w:rPr>
                <w:rFonts w:ascii="Cambria Math" w:eastAsia="宋体" w:hAnsi="Cambria Math" w:cs="Times New Roman"/>
                <w:b w:val="0"/>
                <w:bCs w:val="0"/>
                <w:kern w:val="0"/>
                <w:lang w:eastAsia="en-US"/>
              </w:rPr>
            </m:ctrlPr>
          </m:dPr>
          <m:e>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R</m:t>
                </m:r>
              </m:e>
              <m:sub>
                <m:r>
                  <w:rPr>
                    <w:rFonts w:ascii="Cambria Math" w:eastAsia="宋体" w:hAnsi="Cambria Math" w:cs="Times New Roman"/>
                    <w:kern w:val="0"/>
                    <w:lang w:eastAsia="en-US"/>
                  </w:rPr>
                  <m:t>π</m:t>
                </m:r>
              </m:sub>
            </m:sSub>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γ</m:t>
            </m:r>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v</m:t>
                </m:r>
              </m:e>
              <m:sub>
                <m:r>
                  <w:rPr>
                    <w:rFonts w:ascii="Cambria Math" w:eastAsia="宋体" w:hAnsi="Cambria Math" w:cs="Times New Roman"/>
                    <w:kern w:val="0"/>
                    <w:lang w:eastAsia="en-US"/>
                  </w:rPr>
                  <m:t>k</m:t>
                </m:r>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des</m:t>
                    </m:r>
                  </m:e>
                </m:d>
              </m:sub>
            </m:sSub>
          </m:e>
        </m:d>
      </m:oMath>
      <w:r w:rsidRPr="00D20B37">
        <w:rPr>
          <w:rFonts w:ascii="Cambria" w:eastAsia="宋体" w:hAnsi="Cambria" w:cs="Times New Roman"/>
          <w:b w:val="0"/>
          <w:bCs w:val="0"/>
          <w:i/>
          <w:iCs/>
          <w:kern w:val="0"/>
          <w:lang w:eastAsia="en-US"/>
        </w:rPr>
        <w:t xml:space="preserve">. </w:t>
      </w:r>
      <m:oMath>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v</m:t>
            </m:r>
          </m:e>
          <m:sub>
            <m:r>
              <w:rPr>
                <w:rFonts w:ascii="Cambria Math" w:eastAsia="宋体" w:hAnsi="Cambria Math" w:cs="Times New Roman"/>
                <w:kern w:val="0"/>
                <w:lang w:eastAsia="en-US"/>
              </w:rPr>
              <m:t>k</m:t>
            </m:r>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des</m:t>
                </m:r>
              </m:e>
            </m:d>
          </m:sub>
        </m:sSub>
      </m:oMath>
      <w:r w:rsidRPr="00D20B37">
        <w:rPr>
          <w:rFonts w:ascii="Cambria" w:eastAsia="宋体" w:hAnsi="Cambria" w:cs="Times New Roman"/>
          <w:b w:val="0"/>
          <w:bCs w:val="0"/>
          <w:i/>
          <w:iCs/>
          <w:kern w:val="0"/>
          <w:lang w:eastAsia="en-US"/>
        </w:rPr>
        <w:t>即目的地的上一次</w:t>
      </w:r>
      <w:proofErr w:type="gramStart"/>
      <w:r w:rsidRPr="00D20B37">
        <w:rPr>
          <w:rFonts w:ascii="Cambria" w:eastAsia="宋体" w:hAnsi="Cambria" w:cs="Times New Roman"/>
          <w:b w:val="0"/>
          <w:bCs w:val="0"/>
          <w:i/>
          <w:iCs/>
          <w:kern w:val="0"/>
          <w:lang w:eastAsia="en-US"/>
        </w:rPr>
        <w:t>value</w:t>
      </w:r>
      <w:r w:rsidRPr="00D20B37">
        <w:rPr>
          <w:rFonts w:ascii="Cambria" w:eastAsia="宋体" w:hAnsi="Cambria" w:cs="Times New Roman"/>
          <w:b w:val="0"/>
          <w:bCs w:val="0"/>
          <w:kern w:val="0"/>
          <w:lang w:eastAsia="en-US"/>
        </w:rPr>
        <w:t>.(</w:t>
      </w:r>
      <w:proofErr w:type="gramEnd"/>
      <w:r w:rsidRPr="00D20B37">
        <w:rPr>
          <w:rFonts w:ascii="Cambria" w:eastAsia="宋体" w:hAnsi="Cambria" w:cs="Times New Roman"/>
          <w:b w:val="0"/>
          <w:bCs w:val="0"/>
          <w:kern w:val="0"/>
          <w:lang w:eastAsia="en-US"/>
        </w:rPr>
        <w:t>F19M)</w:t>
      </w:r>
      <w:r w:rsidRPr="00D20B37">
        <w:rPr>
          <w:rFonts w:ascii="Cambria" w:eastAsia="宋体" w:hAnsi="Cambria" w:cs="Times New Roman"/>
          <w:b w:val="0"/>
          <w:bCs w:val="0"/>
          <w:kern w:val="0"/>
          <w:lang w:eastAsia="en-US"/>
        </w:rPr>
        <w:br/>
        <w:t xml:space="preserve">Bellman optimality equation: </w:t>
      </w:r>
      <m:oMath>
        <m:sSubSup>
          <m:sSubSupPr>
            <m:ctrlPr>
              <w:rPr>
                <w:rFonts w:ascii="Cambria Math" w:eastAsia="宋体" w:hAnsi="Cambria Math" w:cs="Times New Roman"/>
                <w:b w:val="0"/>
                <w:bCs w:val="0"/>
                <w:kern w:val="0"/>
                <w:lang w:eastAsia="en-US"/>
              </w:rPr>
            </m:ctrlPr>
          </m:sSubSupPr>
          <m:e>
            <m:r>
              <w:rPr>
                <w:rFonts w:ascii="Cambria Math" w:eastAsia="宋体" w:hAnsi="Cambria Math" w:cs="Times New Roman"/>
                <w:kern w:val="0"/>
                <w:lang w:eastAsia="en-US"/>
              </w:rPr>
              <m:t>v</m:t>
            </m:r>
          </m:e>
          <m:sub>
            <m:r>
              <w:rPr>
                <w:rFonts w:ascii="Cambria Math" w:eastAsia="宋体" w:hAnsi="Cambria Math" w:cs="Times New Roman"/>
                <w:kern w:val="0"/>
                <w:lang w:eastAsia="en-US"/>
              </w:rPr>
              <m:t>1</m:t>
            </m:r>
          </m:sub>
          <m:sup>
            <m:r>
              <m:rPr>
                <m:sty m:val="p"/>
              </m:rPr>
              <w:rPr>
                <w:rFonts w:ascii="Cambria Math" w:eastAsia="宋体" w:hAnsi="Cambria Math" w:cs="Times New Roman"/>
                <w:kern w:val="0"/>
                <w:lang w:eastAsia="en-US"/>
              </w:rPr>
              <m:t>*</m:t>
            </m:r>
          </m:sup>
        </m:sSubSup>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γmax</m:t>
        </m:r>
        <m:d>
          <m:dPr>
            <m:ctrlPr>
              <w:rPr>
                <w:rFonts w:ascii="Cambria Math" w:eastAsia="宋体" w:hAnsi="Cambria Math" w:cs="Times New Roman"/>
                <w:b w:val="0"/>
                <w:bCs w:val="0"/>
                <w:kern w:val="0"/>
                <w:lang w:eastAsia="en-US"/>
              </w:rPr>
            </m:ctrlPr>
          </m:dPr>
          <m:e>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v</m:t>
                </m:r>
              </m:e>
              <m:sub>
                <m:r>
                  <w:rPr>
                    <w:rFonts w:ascii="Cambria Math" w:eastAsia="宋体" w:hAnsi="Cambria Math" w:cs="Times New Roman"/>
                    <w:kern w:val="0"/>
                    <w:lang w:eastAsia="en-US"/>
                  </w:rPr>
                  <m:t>1</m:t>
                </m:r>
              </m:sub>
            </m:sSub>
            <m:r>
              <m:rPr>
                <m:sty m:val="p"/>
              </m:rPr>
              <w:rPr>
                <w:rFonts w:ascii="Cambria Math" w:eastAsia="宋体" w:hAnsi="Cambria Math" w:cs="Times New Roman"/>
                <w:kern w:val="0"/>
                <w:lang w:eastAsia="en-US"/>
              </w:rPr>
              <m:t>*</m:t>
            </m:r>
            <m:r>
              <m:rPr>
                <m:sty m:val="p"/>
              </m:rPr>
              <w:rPr>
                <w:rFonts w:ascii="Cambria Math" w:eastAsia="宋体" w:hAnsi="Cambria Math" w:cs="Times New Roman"/>
                <w:kern w:val="0"/>
                <w:lang w:eastAsia="en-US"/>
              </w:rPr>
              <m:t>,</m:t>
            </m:r>
            <m:sSubSup>
              <m:sSubSupPr>
                <m:ctrlPr>
                  <w:rPr>
                    <w:rFonts w:ascii="Cambria Math" w:eastAsia="宋体" w:hAnsi="Cambria Math" w:cs="Times New Roman"/>
                    <w:b w:val="0"/>
                    <w:bCs w:val="0"/>
                    <w:kern w:val="0"/>
                    <w:lang w:eastAsia="en-US"/>
                  </w:rPr>
                </m:ctrlPr>
              </m:sSubSupPr>
              <m:e>
                <m:r>
                  <w:rPr>
                    <w:rFonts w:ascii="Cambria Math" w:eastAsia="宋体" w:hAnsi="Cambria Math" w:cs="Times New Roman"/>
                    <w:kern w:val="0"/>
                    <w:lang w:eastAsia="en-US"/>
                  </w:rPr>
                  <m:t>v</m:t>
                </m:r>
              </m:e>
              <m:sub>
                <m:r>
                  <w:rPr>
                    <w:rFonts w:ascii="Cambria Math" w:eastAsia="宋体" w:hAnsi="Cambria Math" w:cs="Times New Roman"/>
                    <w:kern w:val="0"/>
                    <w:lang w:eastAsia="en-US"/>
                  </w:rPr>
                  <m:t>2</m:t>
                </m:r>
              </m:sub>
              <m:sup>
                <m:r>
                  <m:rPr>
                    <m:sty m:val="p"/>
                  </m:rPr>
                  <w:rPr>
                    <w:rFonts w:ascii="Cambria Math" w:eastAsia="宋体" w:hAnsi="Cambria Math" w:cs="Times New Roman"/>
                    <w:kern w:val="0"/>
                    <w:lang w:eastAsia="en-US"/>
                  </w:rPr>
                  <m:t>*</m:t>
                </m:r>
              </m:sup>
            </m:sSubSup>
          </m:e>
        </m:d>
        <m:r>
          <m:rPr>
            <m:sty m:val="p"/>
          </m:rPr>
          <w:rPr>
            <w:rFonts w:ascii="Cambria Math" w:eastAsia="宋体" w:hAnsi="Cambria Math" w:cs="Times New Roman"/>
            <w:kern w:val="0"/>
            <w:lang w:eastAsia="en-US"/>
          </w:rPr>
          <m:t>,</m:t>
        </m:r>
        <m:sSubSup>
          <m:sSubSupPr>
            <m:ctrlPr>
              <w:rPr>
                <w:rFonts w:ascii="Cambria Math" w:eastAsia="宋体" w:hAnsi="Cambria Math" w:cs="Times New Roman"/>
                <w:b w:val="0"/>
                <w:bCs w:val="0"/>
                <w:kern w:val="0"/>
                <w:lang w:eastAsia="en-US"/>
              </w:rPr>
            </m:ctrlPr>
          </m:sSubSupPr>
          <m:e>
            <m:r>
              <w:rPr>
                <w:rFonts w:ascii="Cambria Math" w:eastAsia="宋体" w:hAnsi="Cambria Math" w:cs="Times New Roman"/>
                <w:kern w:val="0"/>
                <w:lang w:eastAsia="en-US"/>
              </w:rPr>
              <m:t>v</m:t>
            </m:r>
          </m:e>
          <m:sub>
            <m:r>
              <w:rPr>
                <w:rFonts w:ascii="Cambria Math" w:eastAsia="宋体" w:hAnsi="Cambria Math" w:cs="Times New Roman"/>
                <w:kern w:val="0"/>
                <w:lang w:eastAsia="en-US"/>
              </w:rPr>
              <m:t>2</m:t>
            </m:r>
          </m:sub>
          <m:sup>
            <m:r>
              <m:rPr>
                <m:sty m:val="p"/>
              </m:rPr>
              <w:rPr>
                <w:rFonts w:ascii="Cambria Math" w:eastAsia="宋体" w:hAnsi="Cambria Math" w:cs="Times New Roman"/>
                <w:kern w:val="0"/>
                <w:lang w:eastAsia="en-US"/>
              </w:rPr>
              <m:t>*</m:t>
            </m:r>
          </m:sup>
        </m:sSubSup>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γmax</m:t>
        </m:r>
        <m:d>
          <m:dPr>
            <m:ctrlPr>
              <w:rPr>
                <w:rFonts w:ascii="Cambria Math" w:eastAsia="宋体" w:hAnsi="Cambria Math" w:cs="Times New Roman"/>
                <w:b w:val="0"/>
                <w:bCs w:val="0"/>
                <w:kern w:val="0"/>
                <w:lang w:eastAsia="en-US"/>
              </w:rPr>
            </m:ctrlPr>
          </m:dPr>
          <m:e>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v</m:t>
                </m:r>
              </m:e>
              <m:sub>
                <m:r>
                  <w:rPr>
                    <w:rFonts w:ascii="Cambria Math" w:eastAsia="宋体" w:hAnsi="Cambria Math" w:cs="Times New Roman"/>
                    <w:kern w:val="0"/>
                    <w:lang w:eastAsia="en-US"/>
                  </w:rPr>
                  <m:t>1</m:t>
                </m:r>
              </m:sub>
            </m:sSub>
            <m:r>
              <m:rPr>
                <m:sty m:val="p"/>
              </m:rPr>
              <w:rPr>
                <w:rFonts w:ascii="Cambria Math" w:eastAsia="宋体" w:hAnsi="Cambria Math" w:cs="Times New Roman"/>
                <w:kern w:val="0"/>
                <w:lang w:eastAsia="en-US"/>
              </w:rPr>
              <m:t>*,</m:t>
            </m:r>
            <m:sSubSup>
              <m:sSubSupPr>
                <m:ctrlPr>
                  <w:rPr>
                    <w:rFonts w:ascii="Cambria Math" w:eastAsia="宋体" w:hAnsi="Cambria Math" w:cs="Times New Roman"/>
                    <w:b w:val="0"/>
                    <w:bCs w:val="0"/>
                    <w:kern w:val="0"/>
                    <w:lang w:eastAsia="en-US"/>
                  </w:rPr>
                </m:ctrlPr>
              </m:sSubSupPr>
              <m:e>
                <m:r>
                  <w:rPr>
                    <w:rFonts w:ascii="Cambria Math" w:eastAsia="宋体" w:hAnsi="Cambria Math" w:cs="Times New Roman"/>
                    <w:kern w:val="0"/>
                    <w:lang w:eastAsia="en-US"/>
                  </w:rPr>
                  <m:t>v</m:t>
                </m:r>
              </m:e>
              <m:sub>
                <m:r>
                  <w:rPr>
                    <w:rFonts w:ascii="Cambria Math" w:eastAsia="宋体" w:hAnsi="Cambria Math" w:cs="Times New Roman"/>
                    <w:kern w:val="0"/>
                    <w:lang w:eastAsia="en-US"/>
                  </w:rPr>
                  <m:t>2</m:t>
                </m:r>
              </m:sub>
              <m:sup>
                <m:r>
                  <m:rPr>
                    <m:sty m:val="p"/>
                  </m:rPr>
                  <w:rPr>
                    <w:rFonts w:ascii="Cambria Math" w:eastAsia="宋体" w:hAnsi="Cambria Math" w:cs="Times New Roman"/>
                    <w:kern w:val="0"/>
                    <w:lang w:eastAsia="en-US"/>
                  </w:rPr>
                  <m:t>*</m:t>
                </m:r>
              </m:sup>
            </m:sSubSup>
          </m:e>
        </m:d>
      </m:oMath>
      <w:r w:rsidRPr="00D20B37">
        <w:rPr>
          <w:rFonts w:ascii="Cambria" w:eastAsia="宋体" w:hAnsi="Cambria" w:cs="Times New Roman"/>
          <w:b w:val="0"/>
          <w:bCs w:val="0"/>
          <w:kern w:val="0"/>
          <w:lang w:eastAsia="en-US"/>
        </w:rPr>
        <w:t>, max</w:t>
      </w:r>
      <w:r w:rsidRPr="00D20B37">
        <w:rPr>
          <w:rFonts w:ascii="Cambria" w:eastAsia="宋体" w:hAnsi="Cambria" w:cs="Times New Roman"/>
          <w:b w:val="0"/>
          <w:bCs w:val="0"/>
          <w:kern w:val="0"/>
          <w:lang w:eastAsia="en-US"/>
        </w:rPr>
        <w:t>中的</w:t>
      </w:r>
      <w:r w:rsidRPr="00D20B37">
        <w:rPr>
          <w:rFonts w:ascii="Cambria" w:eastAsia="宋体" w:hAnsi="Cambria" w:cs="Times New Roman"/>
          <w:b w:val="0"/>
          <w:bCs w:val="0"/>
          <w:kern w:val="0"/>
          <w:lang w:eastAsia="en-US"/>
        </w:rPr>
        <w:t>v_1</w:t>
      </w:r>
      <w:r w:rsidRPr="00D20B37">
        <w:rPr>
          <w:rFonts w:ascii="Cambria" w:eastAsia="宋体" w:hAnsi="Cambria" w:cs="Times New Roman"/>
          <w:b w:val="0"/>
          <w:bCs w:val="0"/>
          <w:kern w:val="0"/>
          <w:lang w:eastAsia="en-US"/>
        </w:rPr>
        <w:t>和</w:t>
      </w:r>
      <w:r w:rsidRPr="00D20B37">
        <w:rPr>
          <w:rFonts w:ascii="Cambria" w:eastAsia="宋体" w:hAnsi="Cambria" w:cs="Times New Roman"/>
          <w:b w:val="0"/>
          <w:bCs w:val="0"/>
          <w:kern w:val="0"/>
          <w:lang w:eastAsia="en-US"/>
        </w:rPr>
        <w:t>v_2</w:t>
      </w:r>
      <w:r w:rsidRPr="00D20B37">
        <w:rPr>
          <w:rFonts w:ascii="Cambria" w:eastAsia="宋体" w:hAnsi="Cambria" w:cs="Times New Roman"/>
          <w:b w:val="0"/>
          <w:bCs w:val="0"/>
          <w:kern w:val="0"/>
          <w:lang w:eastAsia="en-US"/>
        </w:rPr>
        <w:t>取迭代极限。</w:t>
      </w:r>
      <w:r w:rsidRPr="00D20B37">
        <w:rPr>
          <w:rFonts w:ascii="Cambria" w:eastAsia="宋体" w:hAnsi="Cambria" w:cs="Times New Roman"/>
          <w:b w:val="0"/>
          <w:bCs w:val="0"/>
          <w:kern w:val="0"/>
          <w:lang w:eastAsia="en-US"/>
        </w:rPr>
        <w:t>(F19M)</w:t>
      </w:r>
    </w:p>
    <w:p w14:paraId="76167FBC"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kern w:val="0"/>
          <w:lang w:eastAsia="en-US"/>
        </w:rPr>
        <w:t>MC / TD:</w:t>
      </w:r>
      <w:r w:rsidRPr="00D20B37">
        <w:rPr>
          <w:rFonts w:ascii="Cambria" w:eastAsia="宋体" w:hAnsi="Cambria" w:cs="Times New Roman"/>
          <w:b w:val="0"/>
          <w:bCs w:val="0"/>
          <w:kern w:val="0"/>
          <w:lang w:eastAsia="en-US"/>
        </w:rPr>
        <w:t xml:space="preserve"> </w:t>
      </w:r>
      <w:r w:rsidRPr="00D20B37">
        <w:rPr>
          <w:rFonts w:ascii="Cambria" w:eastAsia="宋体" w:hAnsi="Cambria" w:cs="Times New Roman"/>
          <w:b w:val="0"/>
          <w:bCs w:val="0"/>
          <w:kern w:val="0"/>
          <w:lang w:eastAsia="en-US"/>
        </w:rPr>
        <w:br/>
      </w:r>
      <w:r w:rsidRPr="00D20B37">
        <w:rPr>
          <w:rFonts w:ascii="Cambria" w:eastAsia="宋体" w:hAnsi="Cambria" w:cs="Times New Roman"/>
          <w:b w:val="0"/>
          <w:bCs w:val="0"/>
          <w:i/>
          <w:iCs/>
          <w:kern w:val="0"/>
          <w:lang w:eastAsia="en-US"/>
        </w:rPr>
        <w:t>One-step TD error:</w:t>
      </w:r>
      <w:r w:rsidRPr="00D20B37">
        <w:rPr>
          <w:rFonts w:ascii="Cambria" w:eastAsia="宋体" w:hAnsi="Cambria" w:cs="Times New Roman"/>
          <w:b w:val="0"/>
          <w:bCs w:val="0"/>
          <w:kern w:val="0"/>
          <w:lang w:eastAsia="en-US"/>
        </w:rPr>
        <w:t xml:space="preserve"> </w:t>
      </w:r>
      <m:oMath>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δ</m:t>
            </m:r>
          </m:e>
          <m:sub>
            <m:r>
              <w:rPr>
                <w:rFonts w:ascii="Cambria Math" w:eastAsia="宋体" w:hAnsi="Cambria Math" w:cs="Times New Roman"/>
                <w:kern w:val="0"/>
                <w:lang w:eastAsia="en-US"/>
              </w:rPr>
              <m:t>t</m:t>
            </m:r>
          </m:sub>
        </m:sSub>
        <m:r>
          <m:rPr>
            <m:sty m:val="p"/>
          </m:rPr>
          <w:rPr>
            <w:rFonts w:ascii="Cambria Math" w:eastAsia="宋体" w:hAnsi="Cambria Math" w:cs="Times New Roman"/>
            <w:kern w:val="0"/>
            <w:lang w:eastAsia="en-US"/>
          </w:rPr>
          <m:t>=</m:t>
        </m:r>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R</m:t>
            </m:r>
          </m:e>
          <m:sub>
            <m:r>
              <w:rPr>
                <w:rFonts w:ascii="Cambria Math" w:eastAsia="宋体" w:hAnsi="Cambria Math" w:cs="Times New Roman"/>
                <w:kern w:val="0"/>
                <w:lang w:eastAsia="en-US"/>
              </w:rPr>
              <m:t>t</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1</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γv</m:t>
            </m:r>
            <m:d>
              <m:dPr>
                <m:ctrlPr>
                  <w:rPr>
                    <w:rFonts w:ascii="Cambria Math" w:eastAsia="宋体" w:hAnsi="Cambria Math" w:cs="Times New Roman"/>
                    <w:b w:val="0"/>
                    <w:bCs w:val="0"/>
                    <w:kern w:val="0"/>
                    <w:lang w:eastAsia="en-US"/>
                  </w:rPr>
                </m:ctrlPr>
              </m:dPr>
              <m:e>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S</m:t>
                    </m:r>
                  </m:e>
                  <m:sub>
                    <m:r>
                      <w:rPr>
                        <w:rFonts w:ascii="Cambria Math" w:eastAsia="宋体" w:hAnsi="Cambria Math" w:cs="Times New Roman"/>
                        <w:kern w:val="0"/>
                        <w:lang w:eastAsia="en-US"/>
                      </w:rPr>
                      <m:t>t</m:t>
                    </m:r>
                  </m:sub>
                </m:sSub>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1</m:t>
                </m:r>
              </m:e>
            </m:d>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v</m:t>
            </m:r>
            <m:d>
              <m:dPr>
                <m:ctrlPr>
                  <w:rPr>
                    <w:rFonts w:ascii="Cambria Math" w:eastAsia="宋体" w:hAnsi="Cambria Math" w:cs="Times New Roman"/>
                    <w:b w:val="0"/>
                    <w:bCs w:val="0"/>
                    <w:kern w:val="0"/>
                    <w:lang w:eastAsia="en-US"/>
                  </w:rPr>
                </m:ctrlPr>
              </m:dPr>
              <m:e>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S</m:t>
                    </m:r>
                  </m:e>
                  <m:sub>
                    <m:r>
                      <w:rPr>
                        <w:rFonts w:ascii="Cambria Math" w:eastAsia="宋体" w:hAnsi="Cambria Math" w:cs="Times New Roman"/>
                        <w:kern w:val="0"/>
                        <w:lang w:eastAsia="en-US"/>
                      </w:rPr>
                      <m:t>t</m:t>
                    </m:r>
                  </m:sub>
                </m:sSub>
              </m:e>
            </m:d>
          </m:sub>
        </m:sSub>
      </m:oMath>
      <w:r w:rsidRPr="00D20B37">
        <w:rPr>
          <w:rFonts w:ascii="Cambria" w:eastAsia="宋体" w:hAnsi="Cambria" w:cs="Times New Roman"/>
          <w:b w:val="0"/>
          <w:bCs w:val="0"/>
          <w:kern w:val="0"/>
          <w:lang w:eastAsia="en-US"/>
        </w:rPr>
        <w:t xml:space="preserve">. If true state-value function is used, </w:t>
      </w:r>
      <m:oMath>
        <m:r>
          <m:rPr>
            <m:scr m:val="double-struck"/>
            <m:sty m:val="p"/>
          </m:rPr>
          <w:rPr>
            <w:rFonts w:ascii="Cambria Math" w:eastAsia="宋体" w:hAnsi="Cambria Math" w:cs="Times New Roman"/>
            <w:kern w:val="0"/>
            <w:lang w:eastAsia="en-US"/>
          </w:rPr>
          <m:t>E</m:t>
        </m:r>
        <m:d>
          <m:dPr>
            <m:begChr m:val="["/>
            <m:endChr m:val="]"/>
            <m:ctrlPr>
              <w:rPr>
                <w:rFonts w:ascii="Cambria Math" w:eastAsia="宋体" w:hAnsi="Cambria Math" w:cs="Times New Roman"/>
                <w:b w:val="0"/>
                <w:bCs w:val="0"/>
                <w:kern w:val="0"/>
                <w:lang w:eastAsia="en-US"/>
              </w:rPr>
            </m:ctrlPr>
          </m:dPr>
          <m:e>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δ</m:t>
                </m:r>
              </m:e>
              <m:sub>
                <m:r>
                  <w:rPr>
                    <w:rFonts w:ascii="Cambria Math" w:eastAsia="宋体" w:hAnsi="Cambria Math" w:cs="Times New Roman"/>
                    <w:kern w:val="0"/>
                    <w:lang w:eastAsia="en-US"/>
                  </w:rPr>
                  <m:t>t</m:t>
                </m:r>
              </m:sub>
            </m:sSub>
            <m:r>
              <m:rPr>
                <m:sty m:val="p"/>
              </m:rPr>
              <w:rPr>
                <w:rFonts w:ascii="Cambria Math" w:eastAsia="宋体" w:hAnsi="Cambria Math" w:cs="Times New Roman"/>
                <w:kern w:val="0"/>
                <w:lang w:eastAsia="en-US"/>
              </w:rPr>
              <m:t>|</m:t>
            </m:r>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S</m:t>
                </m:r>
              </m:e>
              <m:sub>
                <m:r>
                  <w:rPr>
                    <w:rFonts w:ascii="Cambria Math" w:eastAsia="宋体" w:hAnsi="Cambria Math" w:cs="Times New Roman"/>
                    <w:kern w:val="0"/>
                    <w:lang w:eastAsia="en-US"/>
                  </w:rPr>
                  <m:t>t</m:t>
                </m:r>
              </m:sub>
            </m:sSub>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s</m:t>
            </m:r>
          </m:e>
        </m:d>
        <m:r>
          <m:rPr>
            <m:scr m:val="double-struck"/>
            <m:sty m:val="p"/>
          </m:rPr>
          <w:rPr>
            <w:rFonts w:ascii="Cambria Math" w:eastAsia="宋体" w:hAnsi="Cambria Math" w:cs="Times New Roman"/>
            <w:kern w:val="0"/>
            <w:lang w:eastAsia="en-US"/>
          </w:rPr>
          <m:t>=E</m:t>
        </m:r>
        <m:d>
          <m:dPr>
            <m:begChr m:val="["/>
            <m:endChr m:val="]"/>
            <m:ctrlPr>
              <w:rPr>
                <w:rFonts w:ascii="Cambria Math" w:eastAsia="宋体" w:hAnsi="Cambria Math" w:cs="Times New Roman"/>
                <w:b w:val="0"/>
                <w:bCs w:val="0"/>
                <w:kern w:val="0"/>
                <w:lang w:eastAsia="en-US"/>
              </w:rPr>
            </m:ctrlPr>
          </m:dPr>
          <m:e>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R</m:t>
                </m:r>
              </m:e>
              <m:sub>
                <m:r>
                  <w:rPr>
                    <w:rFonts w:ascii="Cambria Math" w:eastAsia="宋体" w:hAnsi="Cambria Math" w:cs="Times New Roman"/>
                    <w:kern w:val="0"/>
                    <w:lang w:eastAsia="en-US"/>
                  </w:rPr>
                  <m:t>t</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1</m:t>
                </m:r>
              </m:sub>
            </m:sSub>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γv</m:t>
            </m:r>
            <m:r>
              <m:rPr>
                <m:sty m:val="p"/>
              </m:rPr>
              <w:rPr>
                <w:rFonts w:ascii="Cambria Math" w:eastAsia="宋体" w:hAnsi="Cambria Math" w:cs="Times New Roman"/>
                <w:kern w:val="0"/>
                <w:lang w:eastAsia="en-US"/>
              </w:rPr>
              <m:t>....|</m:t>
            </m:r>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S</m:t>
                </m:r>
              </m:e>
              <m:sub>
                <m:r>
                  <w:rPr>
                    <w:rFonts w:ascii="Cambria Math" w:eastAsia="宋体" w:hAnsi="Cambria Math" w:cs="Times New Roman"/>
                    <w:kern w:val="0"/>
                    <w:lang w:eastAsia="en-US"/>
                  </w:rPr>
                  <m:t>t</m:t>
                </m:r>
              </m:sub>
            </m:sSub>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s</m:t>
            </m:r>
          </m:e>
        </m:d>
        <m:r>
          <m:rPr>
            <m:sty m:val="p"/>
          </m:rPr>
          <w:rPr>
            <w:rFonts w:ascii="Cambria Math" w:eastAsia="宋体" w:hAnsi="Cambria Math" w:cs="Times New Roman"/>
            <w:kern w:val="0"/>
            <w:lang w:eastAsia="en-US"/>
          </w:rPr>
          <m:t>→=</m:t>
        </m:r>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v</m:t>
            </m:r>
          </m:e>
          <m:sub>
            <m:r>
              <w:rPr>
                <w:rFonts w:ascii="Cambria Math" w:eastAsia="宋体" w:hAnsi="Cambria Math" w:cs="Times New Roman"/>
                <w:kern w:val="0"/>
                <w:lang w:eastAsia="en-US"/>
              </w:rPr>
              <m:t>π</m:t>
            </m:r>
          </m:sub>
        </m:sSub>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s</m:t>
            </m:r>
          </m:e>
        </m:d>
        <m:r>
          <m:rPr>
            <m:sty m:val="p"/>
          </m:rPr>
          <w:rPr>
            <w:rFonts w:ascii="Cambria Math" w:eastAsia="宋体" w:hAnsi="Cambria Math" w:cs="Times New Roman"/>
            <w:kern w:val="0"/>
            <w:lang w:eastAsia="en-US"/>
          </w:rPr>
          <m:t>-</m:t>
        </m:r>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v</m:t>
            </m:r>
          </m:e>
          <m:sub>
            <m:r>
              <w:rPr>
                <w:rFonts w:ascii="Cambria Math" w:eastAsia="宋体" w:hAnsi="Cambria Math" w:cs="Times New Roman"/>
                <w:kern w:val="0"/>
                <w:lang w:eastAsia="en-US"/>
              </w:rPr>
              <m:t>π</m:t>
            </m:r>
          </m:sub>
        </m:sSub>
        <m:d>
          <m:dPr>
            <m:ctrlPr>
              <w:rPr>
                <w:rFonts w:ascii="Cambria Math" w:eastAsia="宋体" w:hAnsi="Cambria Math" w:cs="Times New Roman"/>
                <w:b w:val="0"/>
                <w:bCs w:val="0"/>
                <w:kern w:val="0"/>
                <w:lang w:eastAsia="en-US"/>
              </w:rPr>
            </m:ctrlPr>
          </m:dPr>
          <m:e>
            <m:r>
              <w:rPr>
                <w:rFonts w:ascii="Cambria Math" w:eastAsia="宋体" w:hAnsi="Cambria Math" w:cs="Times New Roman"/>
                <w:kern w:val="0"/>
                <w:lang w:eastAsia="en-US"/>
              </w:rPr>
              <m:t>s</m:t>
            </m:r>
          </m:e>
        </m:d>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0</m:t>
        </m:r>
      </m:oMath>
      <w:r w:rsidRPr="00D20B37">
        <w:rPr>
          <w:rFonts w:ascii="Cambria" w:eastAsia="宋体" w:hAnsi="Cambria" w:cs="Times New Roman"/>
          <w:b w:val="0"/>
          <w:bCs w:val="0"/>
          <w:kern w:val="0"/>
          <w:lang w:eastAsia="en-US"/>
        </w:rPr>
        <w:t xml:space="preserve"> (F22M-S)(F19M)</w:t>
      </w:r>
      <w:r w:rsidRPr="00D20B37">
        <w:rPr>
          <w:rFonts w:ascii="Cambria" w:eastAsia="宋体" w:hAnsi="Cambria" w:cs="Times New Roman"/>
          <w:b w:val="0"/>
          <w:bCs w:val="0"/>
          <w:kern w:val="0"/>
          <w:lang w:eastAsia="en-US"/>
        </w:rPr>
        <w:br/>
      </w:r>
      <w:r w:rsidRPr="00D20B37">
        <w:rPr>
          <w:rFonts w:ascii="Cambria" w:eastAsia="宋体" w:hAnsi="Cambria" w:cs="Times New Roman"/>
          <w:b w:val="0"/>
          <w:bCs w:val="0"/>
          <w:i/>
          <w:iCs/>
          <w:kern w:val="0"/>
          <w:lang w:eastAsia="en-US"/>
        </w:rPr>
        <w:t>Why TD is bootstrapping method:</w:t>
      </w:r>
      <w:r w:rsidRPr="00D20B37">
        <w:rPr>
          <w:rFonts w:ascii="Cambria" w:eastAsia="宋体" w:hAnsi="Cambria" w:cs="Times New Roman"/>
          <w:b w:val="0"/>
          <w:bCs w:val="0"/>
          <w:kern w:val="0"/>
          <w:lang w:eastAsia="en-US"/>
        </w:rPr>
        <w:t xml:space="preserve"> TD method bases its update in part on existing estimates. (F19</w:t>
      </w:r>
      <w:r w:rsidRPr="00D20B37">
        <w:rPr>
          <w:rFonts w:ascii="Cambria" w:eastAsia="宋体" w:hAnsi="Cambria" w:cs="Times New Roman" w:hint="eastAsia"/>
          <w:b w:val="0"/>
          <w:bCs w:val="0"/>
          <w:kern w:val="0"/>
        </w:rPr>
        <w:t>M</w:t>
      </w:r>
      <w:r w:rsidRPr="00D20B37">
        <w:rPr>
          <w:rFonts w:ascii="Cambria" w:eastAsia="宋体" w:hAnsi="Cambria" w:cs="Times New Roman"/>
          <w:b w:val="0"/>
          <w:bCs w:val="0"/>
          <w:kern w:val="0"/>
          <w:lang w:eastAsia="en-US"/>
        </w:rPr>
        <w:t>)</w:t>
      </w:r>
    </w:p>
    <w:p w14:paraId="582F4528"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kern w:val="0"/>
          <w:lang w:eastAsia="en-US"/>
        </w:rPr>
        <w:t>Rewards:</w:t>
      </w:r>
      <w:r w:rsidRPr="00D20B37">
        <w:rPr>
          <w:rFonts w:ascii="Cambria" w:eastAsia="宋体" w:hAnsi="Cambria" w:cs="Times New Roman"/>
          <w:b w:val="0"/>
          <w:bCs w:val="0"/>
          <w:kern w:val="0"/>
          <w:lang w:eastAsia="en-US"/>
        </w:rPr>
        <w:t xml:space="preserve"> </w:t>
      </w:r>
    </w:p>
    <w:p w14:paraId="287D0518"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 xml:space="preserve">If a constant ‘c’ is added to the rewards with maze running task, the effect to optimal policy: </w:t>
      </w:r>
      <m:oMath>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G</m:t>
            </m:r>
          </m:e>
          <m:sub>
            <m:r>
              <w:rPr>
                <w:rFonts w:ascii="Cambria Math" w:eastAsia="宋体" w:hAnsi="Cambria Math" w:cs="Times New Roman"/>
                <w:kern w:val="0"/>
                <w:lang w:eastAsia="en-US"/>
              </w:rPr>
              <m:t>t</m:t>
            </m:r>
          </m:sub>
        </m:sSub>
      </m:oMath>
      <w:r w:rsidRPr="00D20B37">
        <w:rPr>
          <w:rFonts w:ascii="Cambria" w:eastAsia="宋体" w:hAnsi="Cambria" w:cs="Times New Roman"/>
          <w:b w:val="0"/>
          <w:bCs w:val="0"/>
          <w:kern w:val="0"/>
          <w:lang w:eastAsia="en-US"/>
        </w:rPr>
        <w:t xml:space="preserve"> will become </w:t>
      </w:r>
      <m:oMath>
        <m:sSub>
          <m:sSubPr>
            <m:ctrlPr>
              <w:rPr>
                <w:rFonts w:ascii="Cambria Math" w:eastAsia="宋体" w:hAnsi="Cambria Math" w:cs="Times New Roman"/>
                <w:b w:val="0"/>
                <w:bCs w:val="0"/>
                <w:kern w:val="0"/>
                <w:lang w:eastAsia="en-US"/>
              </w:rPr>
            </m:ctrlPr>
          </m:sSubPr>
          <m:e>
            <m:r>
              <w:rPr>
                <w:rFonts w:ascii="Cambria Math" w:eastAsia="宋体" w:hAnsi="Cambria Math" w:cs="Times New Roman"/>
                <w:kern w:val="0"/>
                <w:lang w:eastAsia="en-US"/>
              </w:rPr>
              <m:t>G</m:t>
            </m:r>
          </m:e>
          <m:sub>
            <m:r>
              <w:rPr>
                <w:rFonts w:ascii="Cambria Math" w:eastAsia="宋体" w:hAnsi="Cambria Math" w:cs="Times New Roman"/>
                <w:kern w:val="0"/>
                <w:lang w:eastAsia="en-US"/>
              </w:rPr>
              <m:t>t</m:t>
            </m:r>
          </m:sub>
        </m:sSub>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c</m:t>
        </m:r>
        <m:r>
          <m:rPr>
            <m:sty m:val="p"/>
          </m:rPr>
          <w:rPr>
            <w:rFonts w:ascii="Cambria Math" w:eastAsia="宋体" w:hAnsi="Cambria Math" w:cs="Times New Roman"/>
            <w:kern w:val="0"/>
            <w:lang w:eastAsia="en-US"/>
          </w:rPr>
          <m:t>*</m:t>
        </m:r>
        <m:d>
          <m:dPr>
            <m:ctrlPr>
              <w:rPr>
                <w:rFonts w:ascii="Cambria Math" w:eastAsia="宋体" w:hAnsi="Cambria Math" w:cs="Times New Roman"/>
                <w:b w:val="0"/>
                <w:bCs w:val="0"/>
                <w:kern w:val="0"/>
                <w:lang w:eastAsia="en-US"/>
              </w:rPr>
            </m:ctrlPr>
          </m:dPr>
          <m:e>
            <m:f>
              <m:fPr>
                <m:ctrlPr>
                  <w:rPr>
                    <w:rFonts w:ascii="Cambria Math" w:eastAsia="宋体" w:hAnsi="Cambria Math" w:cs="Times New Roman"/>
                    <w:b w:val="0"/>
                    <w:bCs w:val="0"/>
                    <w:kern w:val="0"/>
                    <w:lang w:eastAsia="en-US"/>
                  </w:rPr>
                </m:ctrlPr>
              </m:fPr>
              <m:num>
                <m:r>
                  <w:rPr>
                    <w:rFonts w:ascii="Cambria Math" w:eastAsia="宋体" w:hAnsi="Cambria Math" w:cs="Times New Roman"/>
                    <w:kern w:val="0"/>
                    <w:lang w:eastAsia="en-US"/>
                  </w:rPr>
                  <m:t>1</m:t>
                </m:r>
                <m:r>
                  <m:rPr>
                    <m:sty m:val="p"/>
                  </m:rPr>
                  <w:rPr>
                    <w:rFonts w:ascii="Cambria Math" w:eastAsia="宋体" w:hAnsi="Cambria Math" w:cs="Times New Roman"/>
                    <w:kern w:val="0"/>
                    <w:lang w:eastAsia="en-US"/>
                  </w:rPr>
                  <m:t>-</m:t>
                </m:r>
                <m:sSup>
                  <m:sSupPr>
                    <m:ctrlPr>
                      <w:rPr>
                        <w:rFonts w:ascii="Cambria Math" w:eastAsia="宋体" w:hAnsi="Cambria Math" w:cs="Times New Roman"/>
                        <w:b w:val="0"/>
                        <w:bCs w:val="0"/>
                        <w:kern w:val="0"/>
                        <w:lang w:eastAsia="en-US"/>
                      </w:rPr>
                    </m:ctrlPr>
                  </m:sSupPr>
                  <m:e>
                    <m:r>
                      <w:rPr>
                        <w:rFonts w:ascii="Cambria Math" w:eastAsia="宋体" w:hAnsi="Cambria Math" w:cs="Times New Roman"/>
                        <w:kern w:val="0"/>
                        <w:lang w:eastAsia="en-US"/>
                      </w:rPr>
                      <m:t>γ</m:t>
                    </m:r>
                  </m:e>
                  <m:sup>
                    <m:r>
                      <w:rPr>
                        <w:rFonts w:ascii="Cambria Math" w:eastAsia="宋体" w:hAnsi="Cambria Math" w:cs="Times New Roman"/>
                        <w:kern w:val="0"/>
                        <w:lang w:eastAsia="en-US"/>
                      </w:rPr>
                      <m:t>T</m:t>
                    </m:r>
                  </m:sup>
                </m:sSup>
              </m:num>
              <m:den>
                <m:r>
                  <w:rPr>
                    <w:rFonts w:ascii="Cambria Math" w:eastAsia="宋体" w:hAnsi="Cambria Math" w:cs="Times New Roman"/>
                    <w:kern w:val="0"/>
                    <w:lang w:eastAsia="en-US"/>
                  </w:rPr>
                  <m:t>1</m:t>
                </m:r>
                <m:r>
                  <m:rPr>
                    <m:sty m:val="p"/>
                  </m:rPr>
                  <w:rPr>
                    <w:rFonts w:ascii="Cambria Math" w:eastAsia="宋体" w:hAnsi="Cambria Math" w:cs="Times New Roman"/>
                    <w:kern w:val="0"/>
                    <w:lang w:eastAsia="en-US"/>
                  </w:rPr>
                  <m:t>-</m:t>
                </m:r>
                <m:r>
                  <w:rPr>
                    <w:rFonts w:ascii="Cambria Math" w:eastAsia="宋体" w:hAnsi="Cambria Math" w:cs="Times New Roman"/>
                    <w:kern w:val="0"/>
                    <w:lang w:eastAsia="en-US"/>
                  </w:rPr>
                  <m:t>γ</m:t>
                </m:r>
              </m:den>
            </m:f>
          </m:e>
        </m:d>
      </m:oMath>
      <w:r w:rsidRPr="00D20B37">
        <w:rPr>
          <w:rFonts w:ascii="Cambria" w:eastAsia="宋体" w:hAnsi="Cambria" w:cs="Times New Roman"/>
          <w:b w:val="0"/>
          <w:bCs w:val="0"/>
          <w:kern w:val="0"/>
          <w:lang w:eastAsia="en-US"/>
        </w:rPr>
        <w:t>. (F22M-S)</w:t>
      </w:r>
    </w:p>
    <w:p w14:paraId="5F394355"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kern w:val="0"/>
          <w:lang w:eastAsia="en-US"/>
        </w:rPr>
        <w:t>SARSA / Q-Learning</w:t>
      </w:r>
    </w:p>
    <w:p w14:paraId="32D8F703" w14:textId="77777777" w:rsidR="00D20B37" w:rsidRPr="00D20B37" w:rsidRDefault="00D20B37" w:rsidP="00D20B37">
      <w:pPr>
        <w:widowControl/>
        <w:spacing w:line="0" w:lineRule="atLeast"/>
        <w:jc w:val="left"/>
        <w:rPr>
          <w:rFonts w:ascii="Cambria" w:eastAsia="宋体" w:hAnsi="Cambria" w:cs="Times New Roman"/>
          <w:b w:val="0"/>
          <w:bCs w:val="0"/>
          <w:kern w:val="0"/>
          <w:lang w:eastAsia="en-US"/>
        </w:rPr>
      </w:pPr>
      <w:r w:rsidRPr="00D20B37">
        <w:rPr>
          <w:rFonts w:ascii="Cambria" w:eastAsia="宋体" w:hAnsi="Cambria" w:cs="Times New Roman"/>
          <w:b w:val="0"/>
          <w:bCs w:val="0"/>
          <w:kern w:val="0"/>
          <w:lang w:eastAsia="en-US"/>
        </w:rPr>
        <w:t>If greedy is used in SARSA rather than nearly greedy: The agent will get stuck assuming that some actions are worse than the current taking, and will not retry other actions, so it cannot learn. (F19M)</w:t>
      </w:r>
    </w:p>
    <w:p w14:paraId="3340ACA8" w14:textId="77777777" w:rsidR="003E1F24" w:rsidRPr="00D20B37" w:rsidRDefault="003E1F24" w:rsidP="00D20B37"/>
    <w:sectPr w:rsidR="003E1F24" w:rsidRPr="00D20B37" w:rsidSect="00D20B37">
      <w:pgSz w:w="11906" w:h="16838"/>
      <w:pgMar w:top="113" w:right="284" w:bottom="113" w:left="284" w:header="851" w:footer="992" w:gutter="0"/>
      <w:cols w:num="2"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zNjKzMDA1MDa0NDdT0lEKTi0uzszPAykwrAUARMbguSwAAAA="/>
  </w:docVars>
  <w:rsids>
    <w:rsidRoot w:val="00D20B37"/>
    <w:rsid w:val="003E1F24"/>
    <w:rsid w:val="00767B8D"/>
    <w:rsid w:val="00B85F47"/>
    <w:rsid w:val="00D20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3D9C"/>
  <w15:chartTrackingRefBased/>
  <w15:docId w15:val="{2B5A1A6C-4EDC-4675-8A39-8C69F96D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等线" w:hAnsi="Calibri" w:cs="Calibri"/>
        <w:b/>
        <w:bCs/>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D20B37"/>
    <w:pPr>
      <w:widowControl/>
      <w:spacing w:before="180" w:after="180"/>
      <w:jc w:val="left"/>
    </w:pPr>
    <w:rPr>
      <w:rFonts w:asciiTheme="minorHAnsi" w:eastAsiaTheme="minorEastAsia" w:hAnsiTheme="minorHAnsi" w:cstheme="minorBidi"/>
      <w:b w:val="0"/>
      <w:bCs w:val="0"/>
      <w:kern w:val="0"/>
      <w:lang w:eastAsia="en-US"/>
    </w:rPr>
  </w:style>
  <w:style w:type="character" w:customStyle="1" w:styleId="a4">
    <w:name w:val="正文文本 字符"/>
    <w:basedOn w:val="a0"/>
    <w:link w:val="a3"/>
    <w:rsid w:val="00D20B37"/>
    <w:rPr>
      <w:rFonts w:asciiTheme="minorHAnsi" w:eastAsiaTheme="minorEastAsia" w:hAnsiTheme="minorHAnsi" w:cstheme="minorBidi"/>
      <w:b w:val="0"/>
      <w:bCs w:val="0"/>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1162</Words>
  <Characters>6629</Characters>
  <Application>Microsoft Office Word</Application>
  <DocSecurity>0</DocSecurity>
  <Lines>55</Lines>
  <Paragraphs>15</Paragraphs>
  <ScaleCrop>false</ScaleCrop>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Ted</dc:creator>
  <cp:keywords/>
  <dc:description/>
  <cp:lastModifiedBy>Wu Ted</cp:lastModifiedBy>
  <cp:revision>1</cp:revision>
  <cp:lastPrinted>2022-12-16T02:53:00Z</cp:lastPrinted>
  <dcterms:created xsi:type="dcterms:W3CDTF">2022-12-16T02:51:00Z</dcterms:created>
  <dcterms:modified xsi:type="dcterms:W3CDTF">2022-12-16T02:54:00Z</dcterms:modified>
</cp:coreProperties>
</file>