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EA25D">
      <w:pPr>
        <w:rPr>
          <w:rFonts w:hint="eastAsia"/>
          <w:lang w:val="en-US" w:eastAsia="zh-CN"/>
        </w:rPr>
      </w:pPr>
    </w:p>
    <w:p w14:paraId="1B71C98C">
      <w:pPr>
        <w:rPr>
          <w:rFonts w:hint="eastAsia"/>
          <w:lang w:val="en-US" w:eastAsia="zh-CN"/>
        </w:rPr>
      </w:pPr>
    </w:p>
    <w:p w14:paraId="38911732">
      <w:pPr>
        <w:rPr>
          <w:rFonts w:hint="eastAsia"/>
          <w:lang w:val="en-US" w:eastAsia="zh-CN"/>
        </w:rPr>
      </w:pPr>
    </w:p>
    <w:p w14:paraId="71EBD4F7">
      <w:pPr>
        <w:rPr>
          <w:rFonts w:hint="eastAsia"/>
          <w:lang w:val="en-US" w:eastAsia="zh-CN"/>
        </w:rPr>
      </w:pPr>
    </w:p>
    <w:p w14:paraId="1ED52619">
      <w:pPr>
        <w:rPr>
          <w:rFonts w:hint="eastAsia"/>
          <w:lang w:val="en-US" w:eastAsia="zh-CN"/>
        </w:rPr>
      </w:pPr>
    </w:p>
    <w:p w14:paraId="7A2B036C">
      <w:pPr>
        <w:rPr>
          <w:rFonts w:hint="eastAsia"/>
          <w:lang w:val="en-US" w:eastAsia="zh-CN"/>
        </w:rPr>
      </w:pPr>
    </w:p>
    <w:p w14:paraId="2F8A999C">
      <w:pPr>
        <w:rPr>
          <w:rFonts w:hint="eastAsia"/>
          <w:lang w:val="en-US" w:eastAsia="zh-CN"/>
        </w:rPr>
      </w:pPr>
    </w:p>
    <w:p w14:paraId="10DA55E5">
      <w:pPr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媒体视频播放</w:t>
      </w:r>
    </w:p>
    <w:p w14:paraId="15701BA2">
      <w:pPr>
        <w:rPr>
          <w:rFonts w:hint="eastAsia"/>
          <w:lang w:val="en-US" w:eastAsia="zh-CN"/>
        </w:rPr>
      </w:pPr>
    </w:p>
    <w:p w14:paraId="287D56C1">
      <w:pPr>
        <w:rPr>
          <w:rFonts w:hint="eastAsia"/>
          <w:lang w:val="en-US" w:eastAsia="zh-CN"/>
        </w:rPr>
      </w:pPr>
    </w:p>
    <w:p w14:paraId="38E031B9">
      <w:pPr>
        <w:rPr>
          <w:rFonts w:hint="eastAsia"/>
          <w:lang w:val="en-US" w:eastAsia="zh-CN"/>
        </w:rPr>
      </w:pPr>
    </w:p>
    <w:p w14:paraId="1E77CF22">
      <w:pPr>
        <w:rPr>
          <w:rFonts w:hint="eastAsia"/>
          <w:lang w:val="en-US" w:eastAsia="zh-CN"/>
        </w:rPr>
      </w:pPr>
    </w:p>
    <w:p w14:paraId="4D9ED091">
      <w:pPr>
        <w:rPr>
          <w:rFonts w:hint="eastAsia"/>
          <w:lang w:val="en-US" w:eastAsia="zh-CN"/>
        </w:rPr>
      </w:pPr>
    </w:p>
    <w:p w14:paraId="7F5D8D2E">
      <w:pPr>
        <w:rPr>
          <w:rFonts w:hint="eastAsia"/>
          <w:lang w:val="en-US" w:eastAsia="zh-CN"/>
        </w:rPr>
      </w:pPr>
    </w:p>
    <w:p w14:paraId="24AE4871">
      <w:pPr>
        <w:rPr>
          <w:rFonts w:hint="eastAsia"/>
          <w:lang w:val="en-US" w:eastAsia="zh-CN"/>
        </w:rPr>
      </w:pPr>
      <w:bookmarkStart w:id="12" w:name="_GoBack"/>
      <w:bookmarkEnd w:id="12"/>
    </w:p>
    <w:p w14:paraId="65BF7EEB">
      <w:pPr>
        <w:rPr>
          <w:rFonts w:hint="eastAsia"/>
          <w:lang w:val="en-US" w:eastAsia="zh-CN"/>
        </w:rPr>
      </w:pPr>
    </w:p>
    <w:p w14:paraId="18F94685">
      <w:pPr>
        <w:rPr>
          <w:rFonts w:hint="eastAsia"/>
          <w:lang w:val="en-US" w:eastAsia="zh-CN"/>
        </w:rPr>
      </w:pPr>
    </w:p>
    <w:p w14:paraId="580750E5">
      <w:pPr>
        <w:jc w:val="right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同乐技术</w:t>
      </w:r>
    </w:p>
    <w:p w14:paraId="5921C871">
      <w:pPr>
        <w:rPr>
          <w:rFonts w:hint="eastAsia"/>
          <w:lang w:val="en-US" w:eastAsia="zh-CN"/>
        </w:rPr>
      </w:pPr>
    </w:p>
    <w:p w14:paraId="577DCF5D"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kern w:val="2"/>
          <w:sz w:val="21"/>
          <w:szCs w:val="24"/>
          <w:lang w:val="en-US" w:eastAsia="zh-CN" w:bidi="ar-SA"/>
        </w:rPr>
        <w:id w:val="14748010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3BC8FAB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b/>
              <w:bCs/>
              <w:kern w:val="2"/>
              <w:sz w:val="21"/>
              <w:szCs w:val="24"/>
              <w:lang w:val="en-US" w:eastAsia="zh-CN" w:bidi="ar-SA"/>
            </w:rPr>
          </w:pPr>
        </w:p>
        <w:p w14:paraId="6E2C8781">
          <w:pPr>
            <w:rPr>
              <w:rFonts w:ascii="宋体" w:hAnsi="宋体" w:eastAsia="宋体" w:cstheme="minorBidi"/>
              <w:b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br w:type="page"/>
          </w:r>
        </w:p>
        <w:p w14:paraId="64739AF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</w:rPr>
          </w:pPr>
          <w:r>
            <w:rPr>
              <w:rFonts w:ascii="宋体" w:hAnsi="宋体" w:eastAsia="宋体"/>
              <w:b/>
              <w:bCs/>
              <w:sz w:val="52"/>
              <w:szCs w:val="52"/>
            </w:rPr>
            <w:t>目</w:t>
          </w:r>
          <w:r>
            <w:rPr>
              <w:rFonts w:hint="eastAsia" w:ascii="宋体" w:hAnsi="宋体" w:eastAsia="宋体"/>
              <w:b/>
              <w:bCs/>
              <w:sz w:val="52"/>
              <w:szCs w:val="52"/>
              <w:lang w:val="en-US" w:eastAsia="zh-CN"/>
            </w:rPr>
            <w:t xml:space="preserve">   </w:t>
          </w:r>
          <w:r>
            <w:rPr>
              <w:rFonts w:ascii="宋体" w:hAnsi="宋体" w:eastAsia="宋体"/>
              <w:b/>
              <w:bCs/>
              <w:sz w:val="52"/>
              <w:szCs w:val="52"/>
            </w:rPr>
            <w:t>录</w:t>
          </w:r>
        </w:p>
        <w:p w14:paraId="02AF6584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_Toc30105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B48FCF4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_Toc14697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95A084A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画面播放</w:t>
          </w:r>
          <w:r>
            <w:tab/>
          </w:r>
          <w:r>
            <w:fldChar w:fldCharType="begin"/>
          </w:r>
          <w:r>
            <w:instrText xml:space="preserve"> PAGEREF _Toc29635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63FC34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声音播放</w:t>
          </w:r>
          <w:r>
            <w:tab/>
          </w:r>
          <w:r>
            <w:fldChar w:fldCharType="begin"/>
          </w:r>
          <w:r>
            <w:instrText xml:space="preserve"> PAGEREF _Toc8006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B22D5F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打包警告</w:t>
          </w:r>
          <w:r>
            <w:tab/>
          </w:r>
          <w:r>
            <w:fldChar w:fldCharType="begin"/>
          </w:r>
          <w:r>
            <w:instrText xml:space="preserve"> PAGEREF _Toc2360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A8329B0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媒体播放器</w:t>
          </w:r>
          <w:r>
            <w:tab/>
          </w:r>
          <w:r>
            <w:fldChar w:fldCharType="begin"/>
          </w:r>
          <w:r>
            <w:instrText xml:space="preserve"> PAGEREF _Toc20830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8EFE934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媒体播放列表</w:t>
          </w:r>
          <w:r>
            <w:tab/>
          </w:r>
          <w:r>
            <w:fldChar w:fldCharType="begin"/>
          </w:r>
          <w:r>
            <w:instrText xml:space="preserve"> PAGEREF _Toc17578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4A8534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播放与暂停</w:t>
          </w:r>
          <w:r>
            <w:tab/>
          </w:r>
          <w:r>
            <w:fldChar w:fldCharType="begin"/>
          </w:r>
          <w:r>
            <w:instrText xml:space="preserve"> PAGEREF _Toc11902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FD5FCD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播放URL</w:t>
          </w:r>
          <w:r>
            <w:tab/>
          </w:r>
          <w:r>
            <w:fldChar w:fldCharType="begin"/>
          </w:r>
          <w:r>
            <w:instrText xml:space="preserve"> PAGEREF _Toc28937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102C3A2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媒体源</w:t>
          </w:r>
          <w:r>
            <w:tab/>
          </w:r>
          <w:r>
            <w:fldChar w:fldCharType="begin"/>
          </w:r>
          <w:r>
            <w:instrText xml:space="preserve"> PAGEREF _Toc1992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0124CB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平台媒体源</w:t>
          </w:r>
          <w:r>
            <w:tab/>
          </w:r>
          <w:r>
            <w:fldChar w:fldCharType="begin"/>
          </w:r>
          <w:r>
            <w:instrText xml:space="preserve"> PAGEREF _Toc19734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4DB63C5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图像媒体源</w:t>
          </w:r>
          <w:r>
            <w:tab/>
          </w:r>
          <w:r>
            <w:fldChar w:fldCharType="begin"/>
          </w:r>
          <w:r>
            <w:instrText xml:space="preserve"> PAGEREF _Toc12920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2A30990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665C41B2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19CA881">
      <w:pPr>
        <w:rPr>
          <w:rFonts w:hint="eastAsia"/>
          <w:lang w:val="en-US" w:eastAsia="zh-CN"/>
        </w:rPr>
      </w:pPr>
    </w:p>
    <w:p w14:paraId="070AD353">
      <w:pPr>
        <w:rPr>
          <w:rFonts w:hint="eastAsia"/>
          <w:lang w:val="en-US" w:eastAsia="zh-CN"/>
        </w:rPr>
      </w:pPr>
    </w:p>
    <w:p w14:paraId="238AD8AC">
      <w:pPr>
        <w:rPr>
          <w:rFonts w:hint="eastAsia"/>
          <w:lang w:val="en-US" w:eastAsia="zh-CN"/>
        </w:rPr>
      </w:pPr>
    </w:p>
    <w:p w14:paraId="168ADA4D">
      <w:pPr>
        <w:rPr>
          <w:rFonts w:hint="eastAsia"/>
          <w:lang w:val="en-US" w:eastAsia="zh-CN"/>
        </w:rPr>
      </w:pPr>
    </w:p>
    <w:p w14:paraId="2677FE98">
      <w:pPr>
        <w:rPr>
          <w:rFonts w:hint="default"/>
          <w:lang w:val="en-US" w:eastAsia="zh-CN"/>
        </w:rPr>
      </w:pPr>
    </w:p>
    <w:p w14:paraId="2DFA8705">
      <w:pPr>
        <w:pStyle w:val="3"/>
        <w:bidi w:val="0"/>
        <w:rPr>
          <w:rFonts w:hint="eastAsia"/>
          <w:lang w:val="en-US" w:eastAsia="zh-CN"/>
        </w:rPr>
      </w:pPr>
    </w:p>
    <w:p w14:paraId="0DEB16C8">
      <w:pPr>
        <w:pStyle w:val="3"/>
        <w:bidi w:val="0"/>
        <w:rPr>
          <w:rFonts w:hint="default"/>
          <w:lang w:val="en-US" w:eastAsia="zh-CN"/>
        </w:rPr>
      </w:pPr>
      <w:bookmarkStart w:id="0" w:name="_Toc30105"/>
      <w:r>
        <w:rPr>
          <w:rFonts w:hint="eastAsia"/>
          <w:lang w:val="en-US" w:eastAsia="zh-CN"/>
        </w:rPr>
        <w:t>前言</w:t>
      </w:r>
      <w:bookmarkEnd w:id="0"/>
    </w:p>
    <w:p w14:paraId="5F250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不放假设一下，在一个没有对抗的多人游戏中，玩家们坐在一起看大屏幕上的视频。这样的场景，也可以在玩家们玩累了的时候，看个电影放松一下。</w:t>
      </w:r>
    </w:p>
    <w:p w14:paraId="50F69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实际上，我们对该功能的需求，最开始是体现在游戏的教程上。</w:t>
      </w:r>
    </w:p>
    <w:p w14:paraId="1F9D8A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当一个新游戏，被一个新玩家下载并游玩的时候，她需要学习怎么控制。当这个玩家再次游玩的时候，不再需要学习，所以不能把教程绑定在地图上。</w:t>
      </w:r>
    </w:p>
    <w:p w14:paraId="7DB85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当一个玩家购买该游戏，另一个玩家没有购买时，如果玩家2想用玩家1的账户游玩游戏，他是否需要教程呢？</w:t>
      </w:r>
    </w:p>
    <w:p w14:paraId="6F433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综上，最优的解决方案是：创建一个场景电视，播放相关内容。这样的影响是最小的。</w:t>
      </w:r>
    </w:p>
    <w:p w14:paraId="5AB6C4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因为第一个游戏是一个多关卡的闯关游戏，Lizzy并不想额外的做一个新手教程系统，也不想在UI中给特定关卡提供新手教程的画面。所以选择了上述的新手教程方案。这个方案也被许多游戏所使用。</w:t>
      </w:r>
    </w:p>
    <w:p w14:paraId="2AF70946">
      <w:pPr>
        <w:rPr>
          <w:rFonts w:hint="default"/>
          <w:lang w:val="en-US" w:eastAsia="zh-CN"/>
        </w:rPr>
      </w:pPr>
    </w:p>
    <w:p w14:paraId="49F7FF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媒体视频播放，需要关注两个功能：画面播放、声音播放。需要关注两种展示：UI中展示、场景中展示</w:t>
      </w:r>
    </w:p>
    <w:p w14:paraId="74763A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C06C617"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Toc14697"/>
      <w:r>
        <w:rPr>
          <w:rFonts w:hint="eastAsia"/>
          <w:lang w:val="en-US" w:eastAsia="zh-CN"/>
        </w:rPr>
        <w:t>实现</w:t>
      </w:r>
      <w:bookmarkEnd w:id="1"/>
    </w:p>
    <w:p w14:paraId="733D4A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上面有说到，媒体视频播放需要关注画面播放与声音播放，是因为这套方法的原理是将视频转换为材质，再将材质应用到物体上。材质的声音可不一定能播放出来。</w:t>
      </w:r>
    </w:p>
    <w:p w14:paraId="263CA3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下文使用的媒体源是本地媒体，也就是将mp4文件从Windows文件夹中放到虚幻引擎中作为虚幻引擎资产。</w:t>
      </w:r>
    </w:p>
    <w:p w14:paraId="14FAC157">
      <w:pPr>
        <w:pStyle w:val="3"/>
        <w:bidi w:val="0"/>
        <w:rPr>
          <w:rFonts w:hint="eastAsia"/>
          <w:lang w:val="en-US" w:eastAsia="zh-CN"/>
        </w:rPr>
      </w:pPr>
      <w:bookmarkStart w:id="2" w:name="_Toc29635"/>
      <w:r>
        <w:rPr>
          <w:rFonts w:hint="eastAsia"/>
          <w:lang w:val="en-US" w:eastAsia="zh-CN"/>
        </w:rPr>
        <w:t>画面播放</w:t>
      </w:r>
      <w:bookmarkEnd w:id="2"/>
    </w:p>
    <w:p w14:paraId="1F113D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实现画面播放需要关注三类蓝图：</w:t>
      </w:r>
    </w:p>
    <w:p w14:paraId="23F5CFB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24150" cy="18846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0B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首先在Windows中准备一个视频，将它拖入到UE中，来创建文件媒体源类蓝图</w:t>
      </w:r>
    </w:p>
    <w:p w14:paraId="1B0AB4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名称最好是英文</w:t>
      </w:r>
    </w:p>
    <w:p w14:paraId="737F3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然后创建媒体播放器类蓝图，命名为MediaPlayer</w:t>
      </w:r>
    </w:p>
    <w:p w14:paraId="271661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创建的时候有一个勾需要勾选</w:t>
      </w:r>
    </w:p>
    <w:p w14:paraId="1BF43D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创建完成后就会自动创建一个媒体纹理。可以打开看一下，参数里会自动赋值。</w:t>
      </w:r>
    </w:p>
    <w:p w14:paraId="6D1670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然后新建一个材质，命名为M_&lt;视频文件名&gt;</w:t>
      </w:r>
    </w:p>
    <w:p w14:paraId="0ABD4F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进入材质后，在细节中将材质的材质域换成UserWidget</w:t>
      </w:r>
    </w:p>
    <w:p w14:paraId="5C674C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然后将媒体纹理蓝图文件直接拖进材质图表中创建TextureSample节点作为材质的最终颜色</w:t>
      </w:r>
    </w:p>
    <w:p w14:paraId="71551B95">
      <w:pPr>
        <w:rPr>
          <w:rFonts w:hint="eastAsia"/>
          <w:lang w:val="en-US" w:eastAsia="zh-CN"/>
        </w:rPr>
      </w:pPr>
    </w:p>
    <w:p w14:paraId="635BA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然后我们考虑在关卡蓝图的EventBeginPlay时就播放mp4</w:t>
      </w:r>
    </w:p>
    <w:p w14:paraId="0FE644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首先在关卡蓝图中创建</w:t>
      </w:r>
      <w:r>
        <w:rPr>
          <w:rFonts w:hint="eastAsia"/>
          <w:b/>
          <w:bCs/>
          <w:lang w:val="en-US" w:eastAsia="zh-CN"/>
        </w:rPr>
        <w:t>媒体播放器</w:t>
      </w:r>
      <w:r>
        <w:rPr>
          <w:rFonts w:hint="eastAsia"/>
          <w:lang w:val="en-US" w:eastAsia="zh-CN"/>
        </w:rPr>
        <w:t>对象引用类变量（就是前面创建的那个MediaPlayer蓝图的父类），然后给这个变量提供默认值，默认值就是前面创建的MediaPlayer。</w:t>
      </w:r>
    </w:p>
    <w:p w14:paraId="6923A1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然后调用这个变量的OpenSource函数，参数就是我们的视频文件</w:t>
      </w:r>
    </w:p>
    <w:p w14:paraId="5E5B86F4">
      <w:pPr>
        <w:rPr>
          <w:rFonts w:hint="eastAsia"/>
          <w:lang w:val="en-US" w:eastAsia="zh-CN"/>
        </w:rPr>
      </w:pPr>
    </w:p>
    <w:p w14:paraId="6BE020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然后在场景中创建一个平面，将前面创建的M_作为平面的材质，然后运行即可</w:t>
      </w:r>
    </w:p>
    <w:p w14:paraId="0808DA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此时就可以播放视频了</w:t>
      </w:r>
    </w:p>
    <w:p w14:paraId="65DF93CF">
      <w:pPr>
        <w:rPr>
          <w:rFonts w:hint="eastAsia"/>
          <w:lang w:val="en-US" w:eastAsia="zh-CN"/>
        </w:rPr>
      </w:pPr>
    </w:p>
    <w:p w14:paraId="14989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播放的时候，视频会自动被拉伸到平面的大小，平面的背后仍是透明。</w:t>
      </w:r>
    </w:p>
    <w:p w14:paraId="754C6E6C">
      <w:pPr>
        <w:pStyle w:val="3"/>
        <w:bidi w:val="0"/>
        <w:rPr>
          <w:rFonts w:hint="eastAsia"/>
          <w:lang w:val="en-US" w:eastAsia="zh-CN"/>
        </w:rPr>
      </w:pPr>
      <w:bookmarkStart w:id="3" w:name="_Toc8006"/>
      <w:r>
        <w:rPr>
          <w:rFonts w:hint="eastAsia"/>
          <w:lang w:val="en-US" w:eastAsia="zh-CN"/>
        </w:rPr>
        <w:t>声音播放</w:t>
      </w:r>
      <w:bookmarkEnd w:id="3"/>
    </w:p>
    <w:p w14:paraId="161FC8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播放声音需要打开项目设置，找到“插件--WMF媒体--调试--原生音频输出”，勾选上。</w:t>
      </w:r>
    </w:p>
    <w:p w14:paraId="684B5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搜索方式是nativea</w:t>
      </w:r>
    </w:p>
    <w:p w14:paraId="4F615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然后就有声音了。</w:t>
      </w:r>
    </w:p>
    <w:p w14:paraId="2216722A">
      <w:pPr>
        <w:pStyle w:val="3"/>
        <w:bidi w:val="0"/>
        <w:rPr>
          <w:rFonts w:hint="eastAsia"/>
          <w:lang w:val="en-US" w:eastAsia="zh-CN"/>
        </w:rPr>
      </w:pPr>
      <w:bookmarkStart w:id="4" w:name="_Toc2360"/>
      <w:r>
        <w:rPr>
          <w:rFonts w:hint="eastAsia"/>
          <w:lang w:val="en-US" w:eastAsia="zh-CN"/>
        </w:rPr>
        <w:t>打包警告</w:t>
      </w:r>
      <w:bookmarkEnd w:id="4"/>
    </w:p>
    <w:p w14:paraId="5DB4B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按照上述操作完后，打包后可能不会播放视频。</w:t>
      </w:r>
    </w:p>
    <w:p w14:paraId="271A59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原因在于：mp4文件的位置。</w:t>
      </w:r>
    </w:p>
    <w:p w14:paraId="6D618D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假设，上述操作我们将WinDesktop下的一个mp4放到了UE中，然后打开这个文件媒体源蓝图，可以看到细节中</w:t>
      </w:r>
    </w:p>
    <w:p w14:paraId="1A13943C">
      <w:r>
        <w:drawing>
          <wp:inline distT="0" distB="0" distL="114300" distR="114300">
            <wp:extent cx="5264150" cy="13335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87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所以我们需要将mp4放到/Content/Movies目录里面。</w:t>
      </w:r>
    </w:p>
    <w:p w14:paraId="6CC6ABF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很显然，这会极大的拉大打完包的体积。解决方法在后面。</w:t>
      </w:r>
    </w:p>
    <w:p w14:paraId="37491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24E56BA">
      <w:pPr>
        <w:pStyle w:val="2"/>
        <w:bidi w:val="0"/>
        <w:jc w:val="center"/>
        <w:rPr>
          <w:rFonts w:hint="eastAsia"/>
          <w:lang w:val="en-US" w:eastAsia="zh-CN"/>
        </w:rPr>
      </w:pPr>
      <w:bookmarkStart w:id="5" w:name="_Toc20830"/>
      <w:r>
        <w:rPr>
          <w:rFonts w:hint="eastAsia"/>
          <w:lang w:val="en-US" w:eastAsia="zh-CN"/>
        </w:rPr>
        <w:t>媒体播放器</w:t>
      </w:r>
      <w:bookmarkEnd w:id="5"/>
    </w:p>
    <w:p w14:paraId="716CFA0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23645" cy="2232660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AB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想用蓝图来控制视频的播放，就要看蓝图播放器类实现了什么函数</w:t>
      </w:r>
    </w:p>
    <w:p w14:paraId="216B3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搜索的关键字是“媒体播放器”，有许多函数</w:t>
      </w:r>
    </w:p>
    <w:p w14:paraId="0C5714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这里讲解几个可能用得比较多的功能</w:t>
      </w:r>
    </w:p>
    <w:p w14:paraId="7184D8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在使用之前，先给引擎中多导入几个mp4文件</w:t>
      </w:r>
    </w:p>
    <w:p w14:paraId="39469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然后打开MediaPlayer，可以看到新导入的几个视频都在里面</w:t>
      </w:r>
    </w:p>
    <w:p w14:paraId="5FBEB5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这时关注一下MediaPlayer的细节，以及mp4的顺序</w:t>
      </w:r>
    </w:p>
    <w:p w14:paraId="6CFF451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92020" cy="152146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0125" cy="14287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8C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这个顺序，没什么用。真正有作用的是：</w:t>
      </w:r>
    </w:p>
    <w:p w14:paraId="31A8D67E">
      <w:pPr>
        <w:pStyle w:val="3"/>
        <w:bidi w:val="0"/>
        <w:rPr>
          <w:rFonts w:hint="eastAsia"/>
          <w:lang w:val="en-US" w:eastAsia="zh-CN"/>
        </w:rPr>
      </w:pPr>
      <w:bookmarkStart w:id="6" w:name="_Toc17578"/>
      <w:r>
        <w:rPr>
          <w:rFonts w:hint="eastAsia"/>
          <w:lang w:val="en-US" w:eastAsia="zh-CN"/>
        </w:rPr>
        <w:t>媒体播放列表</w:t>
      </w:r>
      <w:bookmarkEnd w:id="6"/>
    </w:p>
    <w:p w14:paraId="5518F1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使用的时候很简单，添加播放列表中的元素即可。</w:t>
      </w:r>
    </w:p>
    <w:p w14:paraId="155814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但是这个时候如果调用OpenPlayList（打开播放列表）函数，也是只能播放第一个</w:t>
      </w:r>
    </w:p>
    <w:p w14:paraId="4AE49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所以要使用“OpenPlaylistIndex打开播放列表索引”函数，会根据索引值播放视频</w:t>
      </w:r>
    </w:p>
    <w:p w14:paraId="5DC89AF0">
      <w:pPr>
        <w:pStyle w:val="3"/>
        <w:bidi w:val="0"/>
        <w:rPr>
          <w:rFonts w:hint="eastAsia"/>
          <w:lang w:val="en-US" w:eastAsia="zh-CN"/>
        </w:rPr>
      </w:pPr>
      <w:bookmarkStart w:id="7" w:name="_Toc11902"/>
      <w:r>
        <w:rPr>
          <w:rFonts w:hint="eastAsia"/>
          <w:lang w:val="en-US" w:eastAsia="zh-CN"/>
        </w:rPr>
        <w:t>播放与暂停</w:t>
      </w:r>
      <w:bookmarkEnd w:id="7"/>
    </w:p>
    <w:p w14:paraId="3B133D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很简单，调用暂停函数就能暂停了，再调用播放函数就能将暂停的媒体播放器开始播放了。</w:t>
      </w:r>
    </w:p>
    <w:p w14:paraId="27FD61DC">
      <w:pPr>
        <w:pStyle w:val="3"/>
        <w:bidi w:val="0"/>
        <w:rPr>
          <w:rFonts w:hint="eastAsia"/>
          <w:lang w:val="en-US" w:eastAsia="zh-CN"/>
        </w:rPr>
      </w:pPr>
      <w:bookmarkStart w:id="8" w:name="_Toc28937"/>
      <w:r>
        <w:rPr>
          <w:rFonts w:hint="eastAsia"/>
          <w:lang w:val="en-US" w:eastAsia="zh-CN"/>
        </w:rPr>
        <w:t>播放URL</w:t>
      </w:r>
      <w:bookmarkEnd w:id="8"/>
    </w:p>
    <w:p w14:paraId="4405A5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函数是“打开Url”，我不会用捏</w:t>
      </w:r>
    </w:p>
    <w:p w14:paraId="49D72863">
      <w:pPr>
        <w:rPr>
          <w:rFonts w:hint="default"/>
          <w:lang w:val="en-US" w:eastAsia="zh-CN"/>
        </w:rPr>
      </w:pPr>
    </w:p>
    <w:p w14:paraId="3C7E41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7D91318">
      <w:pPr>
        <w:pStyle w:val="2"/>
        <w:bidi w:val="0"/>
        <w:jc w:val="center"/>
        <w:rPr>
          <w:rFonts w:hint="default"/>
          <w:lang w:val="en-US" w:eastAsia="zh-CN"/>
        </w:rPr>
      </w:pPr>
      <w:bookmarkStart w:id="9" w:name="_Toc1992"/>
      <w:r>
        <w:rPr>
          <w:rFonts w:hint="eastAsia"/>
          <w:lang w:val="en-US" w:eastAsia="zh-CN"/>
        </w:rPr>
        <w:t>媒体源</w:t>
      </w:r>
      <w:bookmarkEnd w:id="9"/>
    </w:p>
    <w:p w14:paraId="745343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媒体源有四种：</w:t>
      </w:r>
    </w:p>
    <w:p w14:paraId="2EC627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文件媒体源</w:t>
      </w:r>
    </w:p>
    <w:p w14:paraId="732FBC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流送媒体源：用url的，我不会用捏</w:t>
      </w:r>
    </w:p>
    <w:p w14:paraId="2F8A8ED3">
      <w:pPr>
        <w:pStyle w:val="3"/>
        <w:bidi w:val="0"/>
        <w:rPr>
          <w:rFonts w:hint="eastAsia"/>
          <w:lang w:val="en-US" w:eastAsia="zh-CN"/>
        </w:rPr>
      </w:pPr>
      <w:bookmarkStart w:id="10" w:name="_Toc19734"/>
      <w:r>
        <w:rPr>
          <w:rFonts w:hint="eastAsia"/>
          <w:lang w:val="en-US" w:eastAsia="zh-CN"/>
        </w:rPr>
        <w:t>平台媒体源</w:t>
      </w:r>
      <w:bookmarkEnd w:id="10"/>
    </w:p>
    <w:p w14:paraId="14998983">
      <w:r>
        <w:drawing>
          <wp:inline distT="0" distB="0" distL="114300" distR="114300">
            <wp:extent cx="4733925" cy="1152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E9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使用方法是：</w:t>
      </w:r>
    </w:p>
    <w:p w14:paraId="11D76EF3">
      <w:r>
        <w:drawing>
          <wp:inline distT="0" distB="0" distL="114300" distR="114300">
            <wp:extent cx="2661920" cy="237490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66C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简单来说就是：平台媒体源是基于当前游戏设备的平台，来选择具体播放哪个视频。</w:t>
      </w:r>
    </w:p>
    <w:p w14:paraId="2AA0734C">
      <w:pPr>
        <w:pStyle w:val="3"/>
        <w:bidi w:val="0"/>
        <w:rPr>
          <w:rFonts w:hint="eastAsia"/>
          <w:lang w:val="en-US" w:eastAsia="zh-CN"/>
        </w:rPr>
      </w:pPr>
      <w:bookmarkStart w:id="11" w:name="_Toc12920"/>
      <w:r>
        <w:rPr>
          <w:rFonts w:hint="eastAsia"/>
          <w:lang w:val="en-US" w:eastAsia="zh-CN"/>
        </w:rPr>
        <w:t>图像媒体源</w:t>
      </w:r>
      <w:bookmarkEnd w:id="11"/>
    </w:p>
    <w:p w14:paraId="7FF5321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63320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7F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简单来说，就是，我不会用捏</w:t>
      </w:r>
    </w:p>
    <w:p w14:paraId="272CA059">
      <w:pPr>
        <w:rPr>
          <w:rFonts w:hint="default"/>
          <w:lang w:val="en-US" w:eastAsia="zh-CN"/>
        </w:rPr>
      </w:pPr>
    </w:p>
    <w:p w14:paraId="1D73C5DF">
      <w:pPr>
        <w:rPr>
          <w:rFonts w:hint="default"/>
          <w:lang w:val="en-US" w:eastAsia="zh-CN"/>
        </w:rPr>
      </w:pPr>
    </w:p>
    <w:p w14:paraId="2745B8CF">
      <w:pPr>
        <w:rPr>
          <w:rFonts w:hint="default"/>
          <w:lang w:val="en-US" w:eastAsia="zh-CN"/>
        </w:rPr>
      </w:pPr>
    </w:p>
    <w:p w14:paraId="1D706440">
      <w:pPr>
        <w:rPr>
          <w:rFonts w:hint="default"/>
          <w:lang w:val="en-US" w:eastAsia="zh-CN"/>
        </w:rPr>
      </w:pPr>
    </w:p>
    <w:p w14:paraId="5FB869E2">
      <w:pPr>
        <w:rPr>
          <w:rFonts w:hint="default"/>
          <w:lang w:val="en-US" w:eastAsia="zh-CN"/>
        </w:rPr>
      </w:pPr>
    </w:p>
    <w:p w14:paraId="69248D2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6CA0"/>
    <w:rsid w:val="0053098B"/>
    <w:rsid w:val="00960249"/>
    <w:rsid w:val="00F74F34"/>
    <w:rsid w:val="012F41F1"/>
    <w:rsid w:val="01C40DDD"/>
    <w:rsid w:val="02124002"/>
    <w:rsid w:val="028D19F2"/>
    <w:rsid w:val="028E13EB"/>
    <w:rsid w:val="02970DCC"/>
    <w:rsid w:val="032133CD"/>
    <w:rsid w:val="035508BA"/>
    <w:rsid w:val="03CF03E1"/>
    <w:rsid w:val="047563BF"/>
    <w:rsid w:val="04D6205B"/>
    <w:rsid w:val="05277AB9"/>
    <w:rsid w:val="05616943"/>
    <w:rsid w:val="05713284"/>
    <w:rsid w:val="06C060BC"/>
    <w:rsid w:val="06DA075B"/>
    <w:rsid w:val="06E17D3B"/>
    <w:rsid w:val="0721282E"/>
    <w:rsid w:val="07830DF3"/>
    <w:rsid w:val="07E44377"/>
    <w:rsid w:val="082A3964"/>
    <w:rsid w:val="0889068B"/>
    <w:rsid w:val="09116C46"/>
    <w:rsid w:val="095F13EB"/>
    <w:rsid w:val="09664528"/>
    <w:rsid w:val="0AF5285D"/>
    <w:rsid w:val="0AFB3396"/>
    <w:rsid w:val="0BC72B55"/>
    <w:rsid w:val="0C216E2C"/>
    <w:rsid w:val="0C662A91"/>
    <w:rsid w:val="0CA75583"/>
    <w:rsid w:val="0CB61A1D"/>
    <w:rsid w:val="0CF35B54"/>
    <w:rsid w:val="0D110C4F"/>
    <w:rsid w:val="0D2533BA"/>
    <w:rsid w:val="0D3037CB"/>
    <w:rsid w:val="0D907DC5"/>
    <w:rsid w:val="0F1D151B"/>
    <w:rsid w:val="0F1F3AF7"/>
    <w:rsid w:val="0F380715"/>
    <w:rsid w:val="0F607C80"/>
    <w:rsid w:val="0F7756E1"/>
    <w:rsid w:val="0F987405"/>
    <w:rsid w:val="0FB05C40"/>
    <w:rsid w:val="111156C1"/>
    <w:rsid w:val="11496C09"/>
    <w:rsid w:val="11D37108"/>
    <w:rsid w:val="11F1613F"/>
    <w:rsid w:val="12372F05"/>
    <w:rsid w:val="13160D6D"/>
    <w:rsid w:val="13287FBA"/>
    <w:rsid w:val="14705201"/>
    <w:rsid w:val="14832432"/>
    <w:rsid w:val="15023C9F"/>
    <w:rsid w:val="15914686"/>
    <w:rsid w:val="15C22762"/>
    <w:rsid w:val="161A0B74"/>
    <w:rsid w:val="16FE0496"/>
    <w:rsid w:val="177409E3"/>
    <w:rsid w:val="180E53DD"/>
    <w:rsid w:val="181141F9"/>
    <w:rsid w:val="1844012A"/>
    <w:rsid w:val="186662F2"/>
    <w:rsid w:val="18956BD8"/>
    <w:rsid w:val="199D60FC"/>
    <w:rsid w:val="19C16441"/>
    <w:rsid w:val="1A1928AC"/>
    <w:rsid w:val="1AB62E35"/>
    <w:rsid w:val="1AB64BE3"/>
    <w:rsid w:val="1AF62DDA"/>
    <w:rsid w:val="1AFD00CB"/>
    <w:rsid w:val="1B142BCB"/>
    <w:rsid w:val="1B527002"/>
    <w:rsid w:val="1B7A0FDD"/>
    <w:rsid w:val="1CC247EE"/>
    <w:rsid w:val="1D1F220E"/>
    <w:rsid w:val="1DA90A2F"/>
    <w:rsid w:val="1E162569"/>
    <w:rsid w:val="1E200CF1"/>
    <w:rsid w:val="1E236A34"/>
    <w:rsid w:val="1E57048B"/>
    <w:rsid w:val="1ED0096A"/>
    <w:rsid w:val="1F026E1F"/>
    <w:rsid w:val="1F38206B"/>
    <w:rsid w:val="1F763715"/>
    <w:rsid w:val="1F7C3D09"/>
    <w:rsid w:val="1F9000F9"/>
    <w:rsid w:val="20000DDB"/>
    <w:rsid w:val="20586E69"/>
    <w:rsid w:val="20941C32"/>
    <w:rsid w:val="20EF2BFD"/>
    <w:rsid w:val="21DE15EF"/>
    <w:rsid w:val="224D0523"/>
    <w:rsid w:val="2423153B"/>
    <w:rsid w:val="2480073C"/>
    <w:rsid w:val="255D6B02"/>
    <w:rsid w:val="25CB3C39"/>
    <w:rsid w:val="26614684"/>
    <w:rsid w:val="27271343"/>
    <w:rsid w:val="28213FE4"/>
    <w:rsid w:val="28D41056"/>
    <w:rsid w:val="28DC71EF"/>
    <w:rsid w:val="297445E7"/>
    <w:rsid w:val="2A941C46"/>
    <w:rsid w:val="2AC55735"/>
    <w:rsid w:val="2B7D59D5"/>
    <w:rsid w:val="2C513D11"/>
    <w:rsid w:val="2CB962A5"/>
    <w:rsid w:val="2CC31B0E"/>
    <w:rsid w:val="2CFE48F4"/>
    <w:rsid w:val="2D6055AE"/>
    <w:rsid w:val="2D71156A"/>
    <w:rsid w:val="2D915768"/>
    <w:rsid w:val="2DB70F2B"/>
    <w:rsid w:val="2E61338C"/>
    <w:rsid w:val="2EAB3F94"/>
    <w:rsid w:val="3005243D"/>
    <w:rsid w:val="30801AC4"/>
    <w:rsid w:val="309A2B85"/>
    <w:rsid w:val="30F027A5"/>
    <w:rsid w:val="314E571E"/>
    <w:rsid w:val="31E00A6C"/>
    <w:rsid w:val="3260395B"/>
    <w:rsid w:val="327318E0"/>
    <w:rsid w:val="3276317E"/>
    <w:rsid w:val="32982557"/>
    <w:rsid w:val="32D3412D"/>
    <w:rsid w:val="32DB0A51"/>
    <w:rsid w:val="332E3A59"/>
    <w:rsid w:val="33745910"/>
    <w:rsid w:val="33F95E15"/>
    <w:rsid w:val="34E67D22"/>
    <w:rsid w:val="35C366DA"/>
    <w:rsid w:val="36511F38"/>
    <w:rsid w:val="367C4ADB"/>
    <w:rsid w:val="36C56482"/>
    <w:rsid w:val="37135440"/>
    <w:rsid w:val="375D2D1F"/>
    <w:rsid w:val="37FC4126"/>
    <w:rsid w:val="39055360"/>
    <w:rsid w:val="39363667"/>
    <w:rsid w:val="39407F02"/>
    <w:rsid w:val="398048E2"/>
    <w:rsid w:val="39D76BF8"/>
    <w:rsid w:val="3AC33B60"/>
    <w:rsid w:val="3B05649A"/>
    <w:rsid w:val="3B9A7EDD"/>
    <w:rsid w:val="3BB468ED"/>
    <w:rsid w:val="3CDB69FF"/>
    <w:rsid w:val="3E2E7003"/>
    <w:rsid w:val="3EDD088C"/>
    <w:rsid w:val="3EDE4585"/>
    <w:rsid w:val="3F5E7474"/>
    <w:rsid w:val="3F8A2017"/>
    <w:rsid w:val="3F917849"/>
    <w:rsid w:val="3FEE07F8"/>
    <w:rsid w:val="404843AC"/>
    <w:rsid w:val="410D73A4"/>
    <w:rsid w:val="41106296"/>
    <w:rsid w:val="413241C6"/>
    <w:rsid w:val="41AF3FB7"/>
    <w:rsid w:val="41E946A4"/>
    <w:rsid w:val="427D40B5"/>
    <w:rsid w:val="42BF46DE"/>
    <w:rsid w:val="42C47354"/>
    <w:rsid w:val="42E20F30"/>
    <w:rsid w:val="42F75C15"/>
    <w:rsid w:val="43880F63"/>
    <w:rsid w:val="443F5AC6"/>
    <w:rsid w:val="44AD0C81"/>
    <w:rsid w:val="4531396D"/>
    <w:rsid w:val="453D4251"/>
    <w:rsid w:val="46041B98"/>
    <w:rsid w:val="465073A9"/>
    <w:rsid w:val="46512C47"/>
    <w:rsid w:val="467C732F"/>
    <w:rsid w:val="469B7C16"/>
    <w:rsid w:val="4714279A"/>
    <w:rsid w:val="473E02B7"/>
    <w:rsid w:val="479618C6"/>
    <w:rsid w:val="47AF4D11"/>
    <w:rsid w:val="480E5EDB"/>
    <w:rsid w:val="48E924A4"/>
    <w:rsid w:val="4971312C"/>
    <w:rsid w:val="498E05A0"/>
    <w:rsid w:val="49B90114"/>
    <w:rsid w:val="4ACB0344"/>
    <w:rsid w:val="4AE747C1"/>
    <w:rsid w:val="4B12004C"/>
    <w:rsid w:val="4B337A07"/>
    <w:rsid w:val="4BF76C86"/>
    <w:rsid w:val="4C20442F"/>
    <w:rsid w:val="4C215CC3"/>
    <w:rsid w:val="4C4D4AF8"/>
    <w:rsid w:val="4CA50490"/>
    <w:rsid w:val="4D5C1497"/>
    <w:rsid w:val="4E235ED6"/>
    <w:rsid w:val="4F950C90"/>
    <w:rsid w:val="4FD317B8"/>
    <w:rsid w:val="50650662"/>
    <w:rsid w:val="50B25872"/>
    <w:rsid w:val="50C514E3"/>
    <w:rsid w:val="51423A22"/>
    <w:rsid w:val="531505F2"/>
    <w:rsid w:val="53163E96"/>
    <w:rsid w:val="53486019"/>
    <w:rsid w:val="539F3E8B"/>
    <w:rsid w:val="54A11E85"/>
    <w:rsid w:val="557E22AA"/>
    <w:rsid w:val="564F6302"/>
    <w:rsid w:val="56813D1C"/>
    <w:rsid w:val="569E667C"/>
    <w:rsid w:val="56CE5DA6"/>
    <w:rsid w:val="56F513BA"/>
    <w:rsid w:val="585B5506"/>
    <w:rsid w:val="5866141B"/>
    <w:rsid w:val="58A957AC"/>
    <w:rsid w:val="58F72073"/>
    <w:rsid w:val="596741B8"/>
    <w:rsid w:val="59A214D7"/>
    <w:rsid w:val="5A221372"/>
    <w:rsid w:val="5AC45DF3"/>
    <w:rsid w:val="5B3D3E8E"/>
    <w:rsid w:val="5B5C08B4"/>
    <w:rsid w:val="5B863B83"/>
    <w:rsid w:val="5BC052E6"/>
    <w:rsid w:val="5BF1724E"/>
    <w:rsid w:val="5D8D744A"/>
    <w:rsid w:val="5E8640E0"/>
    <w:rsid w:val="5EB97DCB"/>
    <w:rsid w:val="5FFB1E5F"/>
    <w:rsid w:val="60D1764E"/>
    <w:rsid w:val="618E553F"/>
    <w:rsid w:val="61DC62AA"/>
    <w:rsid w:val="62C74F98"/>
    <w:rsid w:val="63A728E8"/>
    <w:rsid w:val="63DF2082"/>
    <w:rsid w:val="65F242EE"/>
    <w:rsid w:val="663C37BC"/>
    <w:rsid w:val="665C48D2"/>
    <w:rsid w:val="676A5679"/>
    <w:rsid w:val="67E4235D"/>
    <w:rsid w:val="67EC1B36"/>
    <w:rsid w:val="68996CA3"/>
    <w:rsid w:val="691E53FA"/>
    <w:rsid w:val="697545B3"/>
    <w:rsid w:val="69A47FF6"/>
    <w:rsid w:val="69FA19C4"/>
    <w:rsid w:val="6A0B3BD1"/>
    <w:rsid w:val="6A0E36C1"/>
    <w:rsid w:val="6A102F95"/>
    <w:rsid w:val="6AAC3A12"/>
    <w:rsid w:val="6AAD275F"/>
    <w:rsid w:val="6AEC11C7"/>
    <w:rsid w:val="6BFA028E"/>
    <w:rsid w:val="6C376EFF"/>
    <w:rsid w:val="6C755C79"/>
    <w:rsid w:val="6C7C0DB6"/>
    <w:rsid w:val="6DA5433C"/>
    <w:rsid w:val="6DBC6381"/>
    <w:rsid w:val="6DE13233"/>
    <w:rsid w:val="6E55366C"/>
    <w:rsid w:val="6EA2087C"/>
    <w:rsid w:val="6ED50C51"/>
    <w:rsid w:val="707B75D6"/>
    <w:rsid w:val="713B2455"/>
    <w:rsid w:val="7178208B"/>
    <w:rsid w:val="71866233"/>
    <w:rsid w:val="71D4675E"/>
    <w:rsid w:val="72071122"/>
    <w:rsid w:val="726C5429"/>
    <w:rsid w:val="72783DCD"/>
    <w:rsid w:val="72D52C16"/>
    <w:rsid w:val="73F27BAF"/>
    <w:rsid w:val="74067D12"/>
    <w:rsid w:val="741D5F99"/>
    <w:rsid w:val="74485B23"/>
    <w:rsid w:val="74624D35"/>
    <w:rsid w:val="74934EEE"/>
    <w:rsid w:val="74C0380A"/>
    <w:rsid w:val="74CC0400"/>
    <w:rsid w:val="758807CB"/>
    <w:rsid w:val="75BE243F"/>
    <w:rsid w:val="76984A3E"/>
    <w:rsid w:val="770519A8"/>
    <w:rsid w:val="77AB3B15"/>
    <w:rsid w:val="78762B5D"/>
    <w:rsid w:val="789E0C57"/>
    <w:rsid w:val="797B2916"/>
    <w:rsid w:val="7AB430FC"/>
    <w:rsid w:val="7B4056A4"/>
    <w:rsid w:val="7B66335D"/>
    <w:rsid w:val="7B9A4DB4"/>
    <w:rsid w:val="7BC65BA9"/>
    <w:rsid w:val="7C7C095E"/>
    <w:rsid w:val="7C9537CE"/>
    <w:rsid w:val="7D4551F4"/>
    <w:rsid w:val="7E33504C"/>
    <w:rsid w:val="7EBE700C"/>
    <w:rsid w:val="7F5F07EF"/>
    <w:rsid w:val="7F932247"/>
    <w:rsid w:val="7FB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2025-06-24T09:55:15Z</dcterms:created>
  <dc:creator>Lizzy</dc:creator>
  <cp:lastModifiedBy>我的名有十二个字不信你数</cp:lastModifiedBy>
  <dcterms:modified xsi:type="dcterms:W3CDTF">2025-06-24T11:58:23Z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1465FF0D73A74B63855FC94323803D8B_12</vt:lpwstr>
  </property>
</Properties>
</file>