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ACD96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Idle Pose</w:t>
      </w:r>
    </w:p>
    <w:p w14:paraId="0335AE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  /起始素材包/Animations  中的Blender文件</w:t>
      </w:r>
    </w:p>
    <w:p w14:paraId="4DE509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在物体模式下选择CharacterRig后进入姿势模式</w:t>
      </w:r>
    </w:p>
    <w:p w14:paraId="094BABF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然后开启自动插帧</w:t>
      </w:r>
    </w:p>
    <w:p w14:paraId="2514AB6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4036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C9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设置帧率为30帧</w:t>
      </w:r>
    </w:p>
    <w:p w14:paraId="78EAA8EE">
      <w:pPr>
        <w:rPr>
          <w:rFonts w:hint="default"/>
          <w:lang w:val="en-US" w:eastAsia="zh-CN"/>
        </w:rPr>
      </w:pPr>
    </w:p>
    <w:p w14:paraId="3DF39C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然后复制我们刚刚创建的Reference动画，在动作编辑器中点击保存（盾牌）右面的复制</w:t>
      </w:r>
    </w:p>
    <w:p w14:paraId="1AA75FF6">
      <w:r>
        <w:drawing>
          <wp:inline distT="0" distB="0" distL="114300" distR="114300">
            <wp:extent cx="3543300" cy="466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29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然后将这个动作命名为A_FP_AssaultRifle_Idle_Pose</w:t>
      </w:r>
    </w:p>
    <w:p w14:paraId="03593E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A代表动画，FP代表第一人称</w:t>
      </w:r>
    </w:p>
    <w:p w14:paraId="41C03D0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然后保存</w:t>
      </w:r>
    </w:p>
    <w:p w14:paraId="48DD363D">
      <w:pPr>
        <w:rPr>
          <w:rFonts w:hint="eastAsia"/>
          <w:lang w:val="en-US" w:eastAsia="zh-CN"/>
        </w:rPr>
      </w:pPr>
    </w:p>
    <w:p w14:paraId="40F0A6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接下来移动枪骨，放到摄像机的合适的位置即可。</w:t>
      </w:r>
    </w:p>
    <w:p w14:paraId="598A5E2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然后移动手</w:t>
      </w:r>
    </w:p>
    <w:p w14:paraId="51F8EE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在姿势模式下选择右手骨骼（选择整体骨骼不是手指骨骼），将右手放在枪把的位置上</w:t>
      </w:r>
    </w:p>
    <w:p w14:paraId="4D9BF72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右手肩部也可以移动</w:t>
      </w:r>
    </w:p>
    <w:p w14:paraId="5D10D6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弄好之后就可以开始制作手指动画</w:t>
      </w:r>
    </w:p>
    <w:p w14:paraId="35A8F77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首先是静态的手指姿势</w:t>
      </w:r>
    </w:p>
    <w:p w14:paraId="71625993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30145" cy="1551305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15465" cy="1555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271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这样基本完成了Idle姿势。</w:t>
      </w:r>
    </w:p>
    <w:p w14:paraId="2A7BB322">
      <w:pPr>
        <w:rPr>
          <w:rFonts w:hint="eastAsia"/>
          <w:lang w:val="en-US" w:eastAsia="zh-CN"/>
        </w:rPr>
      </w:pPr>
    </w:p>
    <w:p w14:paraId="06B57B9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把手附着在枪上</w:t>
      </w:r>
    </w:p>
    <w:p w14:paraId="50351F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然后在移动枪的时候手就会跟着移动。</w:t>
      </w:r>
    </w:p>
    <w:p w14:paraId="7A96F7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首先在姿势模式下选择右手的手腕骨骼，添加骨骼约束，约束选择 子级 。</w:t>
      </w:r>
    </w:p>
    <w:p w14:paraId="14DBC57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44140" cy="1545590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2250" cy="1633220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29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然后在移动枪的时候右手也会跟着移动</w:t>
      </w:r>
    </w:p>
    <w:p w14:paraId="77ED88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左手则是绑定到弹匣上，因为需要左手换弹匣</w:t>
      </w:r>
    </w:p>
    <w:p w14:paraId="4984A3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左手腕骨添加骨骼约束，子级，</w:t>
      </w:r>
    </w:p>
    <w:p w14:paraId="4B34B5DD">
      <w:r>
        <w:drawing>
          <wp:inline distT="0" distB="0" distL="114300" distR="114300">
            <wp:extent cx="1776730" cy="1954530"/>
            <wp:effectExtent l="0" t="0" r="444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673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6D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绑定之后左手发生了一点位移</w:t>
      </w:r>
    </w:p>
    <w:p w14:paraId="7B3702F7">
      <w:r>
        <w:drawing>
          <wp:inline distT="0" distB="0" distL="114300" distR="114300">
            <wp:extent cx="2167890" cy="1555115"/>
            <wp:effectExtent l="0" t="0" r="381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5A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这很正常，这种情况通常发生在约束给不属于这个物体时</w:t>
      </w:r>
    </w:p>
    <w:p w14:paraId="66AB97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为了解决这个问题，只需要点一下“设置反向”即可</w:t>
      </w:r>
    </w:p>
    <w:p w14:paraId="591ADA4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54250" cy="1778635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85DCF">
      <w:pPr>
        <w:rPr>
          <w:rFonts w:hint="eastAsia"/>
          <w:lang w:val="en-US" w:eastAsia="zh-CN"/>
        </w:rPr>
      </w:pPr>
    </w:p>
    <w:p w14:paraId="17A8064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Idle姿势的最后一步，可以是给上图的“影响”安置关键帧。这是因为，if we change the influence in any of the other animations,we might have some issues with the idle pose like it might break whenever you switch back to it.</w:t>
      </w:r>
    </w:p>
    <w:p w14:paraId="639F41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所以选中左手骨骼，把鼠标放在上图的“影响”中，然后按I键。然后他就会在动作编辑器中保存一个关键帧。</w:t>
      </w:r>
    </w:p>
    <w:p w14:paraId="69E054F0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Aim Pose</w:t>
      </w:r>
    </w:p>
    <w:p w14:paraId="4209CB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前面做得很完整了，Aim Pose就很简单了</w:t>
      </w:r>
    </w:p>
    <w:p w14:paraId="10E2BB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首先在动作编辑器中复制A_FP_Idle动作，命名为A_FP_AssaultRifle_Aim_Pose</w:t>
      </w:r>
    </w:p>
    <w:p w14:paraId="2DA477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然后在3D视图中设置枪的位置，直到如图所示</w:t>
      </w:r>
    </w:p>
    <w:p w14:paraId="7B1146BD">
      <w:r>
        <w:drawing>
          <wp:inline distT="0" distB="0" distL="114300" distR="114300">
            <wp:extent cx="2609850" cy="192976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92300" cy="1885315"/>
            <wp:effectExtent l="0" t="0" r="317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A436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导出姿势</w:t>
      </w:r>
    </w:p>
    <w:p w14:paraId="54581F5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首先切换到物体模式，然后将结束帧设置为1（起始帧已经设置为0）</w:t>
      </w:r>
    </w:p>
    <w:p w14:paraId="10BFC7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想导出姿势，首先确保只选择了角色骨架，因为只导出了这个动作。</w:t>
      </w:r>
    </w:p>
    <w:p w14:paraId="450B987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换成物体模式，在3D视口中，选一下角色骨骼即可</w:t>
      </w:r>
    </w:p>
    <w:p w14:paraId="0684CA0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820035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836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然后在菜单中，文件--导出--fbx</w:t>
      </w:r>
    </w:p>
    <w:p w14:paraId="505079B6">
      <w:pPr>
        <w:rPr>
          <w:rFonts w:hint="default"/>
          <w:lang w:val="en-US" w:eastAsia="zh-CN"/>
        </w:rPr>
      </w:pPr>
    </w:p>
    <w:p w14:paraId="375D900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我们将这个动画导出到  /起始素材包/_Exported/Animations  中。命名为A_FP_AssaultRifle_Aim_Pose.fbx</w:t>
      </w:r>
    </w:p>
    <w:p w14:paraId="51F745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导出预设，对于动画类的导出，按照下图预设进行设置。</w:t>
      </w:r>
    </w:p>
    <w:p w14:paraId="52D995B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356360" cy="3047365"/>
            <wp:effectExtent l="0" t="0" r="571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21840" cy="3053715"/>
            <wp:effectExtent l="0" t="0" r="698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59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这样就导出了AimPose</w:t>
      </w:r>
    </w:p>
    <w:p w14:paraId="72D976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接下来导出IdlePose</w:t>
      </w:r>
    </w:p>
    <w:p w14:paraId="0B5D97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切换动作之后，在物体模式下选中骨骼，导出。</w:t>
      </w:r>
    </w:p>
    <w:p w14:paraId="00DD1AA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导出的设置同理</w:t>
      </w:r>
    </w:p>
    <w:p w14:paraId="3011D0C7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55850" cy="1306830"/>
            <wp:effectExtent l="0" t="0" r="635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F8ED3">
      <w:pPr>
        <w:rPr>
          <w:rFonts w:hint="eastAsia"/>
          <w:lang w:val="en-US" w:eastAsia="zh-CN"/>
        </w:rPr>
      </w:pPr>
    </w:p>
    <w:p w14:paraId="4869C284">
      <w:pPr>
        <w:rPr>
          <w:rFonts w:hint="eastAsia"/>
          <w:lang w:val="en-US" w:eastAsia="zh-CN"/>
        </w:rPr>
      </w:pPr>
    </w:p>
    <w:p w14:paraId="364FA7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为什么没有导出像武器等的全部内容，是因为UE中已经有了Pre made的skeleton that comes with the engine which is the ue file mannequin rig。因为我们弄的这个rig也是基于UE的rig做的，所以我们不需要额外的导出rig，所以我们可以直接从blender导出动画数据。</w:t>
      </w:r>
    </w:p>
    <w:p w14:paraId="143D0D5F">
      <w:pPr>
        <w:rPr>
          <w:rFonts w:hint="eastAsia"/>
          <w:lang w:val="en-US" w:eastAsia="zh-CN"/>
        </w:rPr>
      </w:pPr>
      <w:bookmarkStart w:id="0" w:name="_GoBack"/>
      <w:bookmarkEnd w:id="0"/>
    </w:p>
    <w:p w14:paraId="2307A59A">
      <w:pPr>
        <w:rPr>
          <w:rFonts w:hint="eastAsia"/>
          <w:lang w:val="en-US" w:eastAsia="zh-CN"/>
        </w:rPr>
      </w:pPr>
    </w:p>
    <w:p w14:paraId="7EF61272">
      <w:pPr>
        <w:rPr>
          <w:rFonts w:hint="eastAsia"/>
          <w:lang w:val="en-US" w:eastAsia="zh-CN"/>
        </w:rPr>
      </w:pPr>
    </w:p>
    <w:p w14:paraId="2E8B68CB">
      <w:pPr>
        <w:rPr>
          <w:rFonts w:hint="eastAsia"/>
          <w:lang w:val="en-US" w:eastAsia="zh-CN"/>
        </w:rPr>
      </w:pPr>
    </w:p>
    <w:p w14:paraId="0CF9FE72">
      <w:pPr>
        <w:rPr>
          <w:rFonts w:hint="eastAsia"/>
          <w:lang w:val="en-US" w:eastAsia="zh-CN"/>
        </w:rPr>
      </w:pPr>
    </w:p>
    <w:p w14:paraId="4D653D0B">
      <w:pPr>
        <w:rPr>
          <w:rFonts w:hint="eastAsia"/>
          <w:lang w:val="en-US" w:eastAsia="zh-CN"/>
        </w:rPr>
      </w:pPr>
    </w:p>
    <w:p w14:paraId="33F08416">
      <w:pPr>
        <w:rPr>
          <w:rFonts w:hint="eastAsia"/>
          <w:lang w:val="en-US" w:eastAsia="zh-CN"/>
        </w:rPr>
      </w:pPr>
    </w:p>
    <w:p w14:paraId="482C602E">
      <w:pPr>
        <w:rPr>
          <w:rFonts w:hint="eastAsia"/>
          <w:lang w:val="en-US" w:eastAsia="zh-CN"/>
        </w:rPr>
      </w:pPr>
    </w:p>
    <w:p w14:paraId="412A7617">
      <w:pPr>
        <w:rPr>
          <w:rFonts w:hint="default"/>
          <w:lang w:val="en-US" w:eastAsia="zh-CN"/>
        </w:rPr>
      </w:pPr>
    </w:p>
    <w:p w14:paraId="35CCBD29">
      <w:pPr>
        <w:rPr>
          <w:rFonts w:hint="default"/>
          <w:lang w:val="en-US" w:eastAsia="zh-CN"/>
        </w:rPr>
      </w:pPr>
    </w:p>
    <w:p w14:paraId="23EA43EE">
      <w:pPr>
        <w:rPr>
          <w:rFonts w:hint="default"/>
          <w:lang w:val="en-US" w:eastAsia="zh-CN"/>
        </w:rPr>
      </w:pPr>
    </w:p>
    <w:p w14:paraId="0E2D51D2">
      <w:pPr>
        <w:rPr>
          <w:rFonts w:hint="default"/>
          <w:lang w:val="en-US" w:eastAsia="zh-CN"/>
        </w:rPr>
      </w:pPr>
    </w:p>
    <w:p w14:paraId="061C2E5A">
      <w:pPr>
        <w:rPr>
          <w:rFonts w:hint="default"/>
          <w:lang w:val="en-US" w:eastAsia="zh-CN"/>
        </w:rPr>
      </w:pPr>
    </w:p>
    <w:p w14:paraId="6401926D">
      <w:pPr>
        <w:rPr>
          <w:rFonts w:hint="default"/>
          <w:lang w:val="en-US" w:eastAsia="zh-CN"/>
        </w:rPr>
      </w:pPr>
    </w:p>
    <w:p w14:paraId="200F5A22">
      <w:pPr>
        <w:rPr>
          <w:rFonts w:hint="default"/>
          <w:lang w:val="en-US" w:eastAsia="zh-CN"/>
        </w:rPr>
      </w:pPr>
    </w:p>
    <w:p w14:paraId="297D273C">
      <w:pPr>
        <w:rPr>
          <w:rFonts w:hint="default"/>
          <w:lang w:val="en-US" w:eastAsia="zh-CN"/>
        </w:rPr>
      </w:pPr>
    </w:p>
    <w:p w14:paraId="67512B7E">
      <w:pPr>
        <w:rPr>
          <w:rFonts w:hint="default"/>
          <w:lang w:val="en-US" w:eastAsia="zh-CN"/>
        </w:rPr>
      </w:pPr>
    </w:p>
    <w:p w14:paraId="200414F1">
      <w:pPr>
        <w:rPr>
          <w:rFonts w:hint="default"/>
          <w:lang w:val="en-US" w:eastAsia="zh-CN"/>
        </w:rPr>
      </w:pPr>
    </w:p>
    <w:p w14:paraId="3D50A518">
      <w:pPr>
        <w:rPr>
          <w:rFonts w:hint="default"/>
          <w:lang w:val="en-US" w:eastAsia="zh-CN"/>
        </w:rPr>
      </w:pPr>
    </w:p>
    <w:p w14:paraId="5DFB111C">
      <w:pPr>
        <w:rPr>
          <w:rFonts w:hint="default"/>
          <w:lang w:val="en-US" w:eastAsia="zh-CN"/>
        </w:rPr>
      </w:pPr>
    </w:p>
    <w:p w14:paraId="5FFC7D8B">
      <w:pPr>
        <w:rPr>
          <w:rFonts w:hint="default"/>
          <w:lang w:val="en-US" w:eastAsia="zh-CN"/>
        </w:rPr>
      </w:pPr>
    </w:p>
    <w:p w14:paraId="19C93ADD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A2DD9"/>
    <w:rsid w:val="03217B69"/>
    <w:rsid w:val="03B130E9"/>
    <w:rsid w:val="052B1173"/>
    <w:rsid w:val="055E0B11"/>
    <w:rsid w:val="070D6FB6"/>
    <w:rsid w:val="0834033F"/>
    <w:rsid w:val="09AD2157"/>
    <w:rsid w:val="09B71227"/>
    <w:rsid w:val="09E518F1"/>
    <w:rsid w:val="09E84F37"/>
    <w:rsid w:val="0B206672"/>
    <w:rsid w:val="0BB74768"/>
    <w:rsid w:val="0C811679"/>
    <w:rsid w:val="0D605D08"/>
    <w:rsid w:val="0DE62BA7"/>
    <w:rsid w:val="0E12218A"/>
    <w:rsid w:val="0F1B5DB5"/>
    <w:rsid w:val="0FCB6669"/>
    <w:rsid w:val="110378AE"/>
    <w:rsid w:val="12747CB6"/>
    <w:rsid w:val="13AD5882"/>
    <w:rsid w:val="1A7572E5"/>
    <w:rsid w:val="1B03673C"/>
    <w:rsid w:val="1BE1367E"/>
    <w:rsid w:val="1C8E797D"/>
    <w:rsid w:val="1D8D60CF"/>
    <w:rsid w:val="1DFB128B"/>
    <w:rsid w:val="1E682698"/>
    <w:rsid w:val="1F145C68"/>
    <w:rsid w:val="204478C9"/>
    <w:rsid w:val="2193374D"/>
    <w:rsid w:val="266356C8"/>
    <w:rsid w:val="28237033"/>
    <w:rsid w:val="2895052E"/>
    <w:rsid w:val="29745A9F"/>
    <w:rsid w:val="2A3C5105"/>
    <w:rsid w:val="2A3D2370"/>
    <w:rsid w:val="2B0B2A8F"/>
    <w:rsid w:val="2B6227A6"/>
    <w:rsid w:val="2BB11A44"/>
    <w:rsid w:val="2BEA0B91"/>
    <w:rsid w:val="2C762B36"/>
    <w:rsid w:val="2D0143E4"/>
    <w:rsid w:val="2E5D1AEE"/>
    <w:rsid w:val="2EAC037F"/>
    <w:rsid w:val="2ED31DB0"/>
    <w:rsid w:val="2F7E1D1C"/>
    <w:rsid w:val="2FE51A99"/>
    <w:rsid w:val="300A1801"/>
    <w:rsid w:val="310B4637"/>
    <w:rsid w:val="31322DBE"/>
    <w:rsid w:val="354E68C1"/>
    <w:rsid w:val="375E45AF"/>
    <w:rsid w:val="394515AA"/>
    <w:rsid w:val="39963517"/>
    <w:rsid w:val="3A0F5B59"/>
    <w:rsid w:val="3B2B6D8A"/>
    <w:rsid w:val="3C9634E9"/>
    <w:rsid w:val="3E083B03"/>
    <w:rsid w:val="409724A0"/>
    <w:rsid w:val="42734FE4"/>
    <w:rsid w:val="43106698"/>
    <w:rsid w:val="43505326"/>
    <w:rsid w:val="4427077C"/>
    <w:rsid w:val="45B93656"/>
    <w:rsid w:val="4718130A"/>
    <w:rsid w:val="4726249A"/>
    <w:rsid w:val="48C72003"/>
    <w:rsid w:val="48E40C1B"/>
    <w:rsid w:val="48EE7ABB"/>
    <w:rsid w:val="4A800BE6"/>
    <w:rsid w:val="4AC565F9"/>
    <w:rsid w:val="4BBA2629"/>
    <w:rsid w:val="4CFF0930"/>
    <w:rsid w:val="4D982687"/>
    <w:rsid w:val="50056699"/>
    <w:rsid w:val="53937294"/>
    <w:rsid w:val="550136DD"/>
    <w:rsid w:val="55F9619C"/>
    <w:rsid w:val="565F0B8A"/>
    <w:rsid w:val="586E207E"/>
    <w:rsid w:val="594703D7"/>
    <w:rsid w:val="5D02548B"/>
    <w:rsid w:val="5F7A0E8E"/>
    <w:rsid w:val="5FF13CC0"/>
    <w:rsid w:val="605D5FA7"/>
    <w:rsid w:val="60992202"/>
    <w:rsid w:val="637C0C90"/>
    <w:rsid w:val="63C54D6B"/>
    <w:rsid w:val="642A77A1"/>
    <w:rsid w:val="64A91C22"/>
    <w:rsid w:val="65BF1095"/>
    <w:rsid w:val="666630A3"/>
    <w:rsid w:val="68155746"/>
    <w:rsid w:val="69112CDD"/>
    <w:rsid w:val="69410FA9"/>
    <w:rsid w:val="6A47013F"/>
    <w:rsid w:val="6AC76B2F"/>
    <w:rsid w:val="6B250CC2"/>
    <w:rsid w:val="6BC54253"/>
    <w:rsid w:val="6CF13171"/>
    <w:rsid w:val="6E722B28"/>
    <w:rsid w:val="6ECC46C9"/>
    <w:rsid w:val="6EF33122"/>
    <w:rsid w:val="6FCC3E02"/>
    <w:rsid w:val="6FED6102"/>
    <w:rsid w:val="70812E3F"/>
    <w:rsid w:val="70AB5882"/>
    <w:rsid w:val="70CC398E"/>
    <w:rsid w:val="72C81807"/>
    <w:rsid w:val="74E645D4"/>
    <w:rsid w:val="759843B2"/>
    <w:rsid w:val="779467DB"/>
    <w:rsid w:val="78701817"/>
    <w:rsid w:val="7AC53928"/>
    <w:rsid w:val="7C240B22"/>
    <w:rsid w:val="7DBD2FDC"/>
    <w:rsid w:val="7FA4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841</Words>
  <Characters>1192</Characters>
  <Lines>0</Lines>
  <Paragraphs>0</Paragraphs>
  <TotalTime>5</TotalTime>
  <ScaleCrop>false</ScaleCrop>
  <LinksUpToDate>false</LinksUpToDate>
  <CharactersWithSpaces>1246</CharactersWithSpaces>
  <Application>WPS Office_12.1.0.21539_F1E327BC-269C-435d-A152-05C5408002CA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2025-06-19T03:25:00Z</dcterms:created>
  <dc:creator>Lizzy</dc:creator>
  <cp:lastModifiedBy>我的名有十二个字不信你数</cp:lastModifiedBy>
  <dcterms:modified xsi:type="dcterms:W3CDTF">2025-06-23T05:07:04Z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2052-12.1.0.21539</vt:lpwstr>
  </property>
  <property fmtid="{D5CDD505-2E9C-101B-9397-08002B2CF9AE}" pid="3" name="KSOTemplateDocerSaveRecord">
    <vt:lpwstr>eyJoZGlkIjoiODgzZDk5ZWRiMWFhMjBiYTlhYjUyZTEwZTQxYTdmNWEiLCJ1c2VySWQiOiIyNzg2MDAyMzUifQ==</vt:lpwstr>
  </property>
  <property fmtid="{D5CDD505-2E9C-101B-9397-08002B2CF9AE}" pid="4" name="ICV">
    <vt:lpwstr>FB7E4B6CBBC94375A3CE4893162880A1_12</vt:lpwstr>
  </property>
</Properties>
</file>