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70B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首先创建三张图片，作为鼠标光标的鼠标样式</w:t>
      </w:r>
    </w:p>
    <w:p w14:paraId="0A44F975">
      <w:pPr>
        <w:rPr>
          <w:rFonts w:hint="eastAsia"/>
          <w:lang w:val="en-US" w:eastAsia="zh-CN"/>
        </w:rPr>
      </w:pPr>
    </w:p>
    <w:p w14:paraId="2863D9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创建WBP_DefaultMouse，画布面板下加一个通用图像，将一个图片作为默认光标，设置“外观--笔刷--图像”</w:t>
      </w:r>
    </w:p>
    <w:p w14:paraId="5C4DCB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注意奥，WBP是可以设置动画的。</w:t>
      </w:r>
    </w:p>
    <w:p w14:paraId="00CBDF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进入项目设置，找到“引擎--用户界面--硬件光标&amp;软件光标”</w:t>
      </w:r>
    </w:p>
    <w:p w14:paraId="5B99E5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设置一下软件光标</w:t>
      </w:r>
    </w:p>
    <w:p w14:paraId="353D7F04">
      <w:r>
        <w:drawing>
          <wp:inline distT="0" distB="0" distL="114300" distR="114300">
            <wp:extent cx="5267960" cy="47117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F4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此时进入游戏就会发现鼠标光表已经被修改了</w:t>
      </w:r>
    </w:p>
    <w:p w14:paraId="378AA7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此时也需要关注一下PlayerController里的默认鼠标光标</w:t>
      </w:r>
    </w:p>
    <w:p w14:paraId="341053D2">
      <w:r>
        <w:drawing>
          <wp:inline distT="0" distB="0" distL="114300" distR="114300">
            <wp:extent cx="5143500" cy="2543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B48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注意，鼠标点击的默认位置是图像的中间点。所以需要对WBP进行适当调整。</w:t>
      </w:r>
    </w:p>
    <w:p w14:paraId="2D1280EF">
      <w:pPr>
        <w:rPr>
          <w:rFonts w:hint="eastAsia"/>
          <w:lang w:val="en-US" w:eastAsia="zh-CN"/>
        </w:rPr>
      </w:pPr>
    </w:p>
    <w:p w14:paraId="50E46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然后实现光标的使用</w:t>
      </w:r>
    </w:p>
    <w:p w14:paraId="7FCA50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创建WBP_ClickMouse</w:t>
      </w:r>
    </w:p>
    <w:p w14:paraId="230D2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然后回到项目设置，再加一个默认光标</w:t>
      </w:r>
    </w:p>
    <w:p w14:paraId="0FB8FB34">
      <w:r>
        <w:drawing>
          <wp:inline distT="0" distB="0" distL="114300" distR="114300">
            <wp:extent cx="5267960" cy="6413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B0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注意，手抓取这里可以选择除默认以外任何一个。因为是点击鼠标，逻辑功能类似于抓取，所以选择手抓取</w:t>
      </w:r>
    </w:p>
    <w:p w14:paraId="2A140B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然后进入PlayerController</w:t>
      </w:r>
    </w:p>
    <w:p w14:paraId="4D060F03">
      <w:r>
        <w:drawing>
          <wp:inline distT="0" distB="0" distL="114300" distR="114300">
            <wp:extent cx="5269230" cy="23317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F6A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节点的搜索名称为SetCurrentMouseCursor</w:t>
      </w:r>
    </w:p>
    <w:p w14:paraId="653E4EEE">
      <w:pPr>
        <w:rPr>
          <w:rFonts w:hint="eastAsia"/>
          <w:lang w:val="en-US" w:eastAsia="zh-CN"/>
        </w:rPr>
      </w:pPr>
    </w:p>
    <w:p w14:paraId="4038F1FB">
      <w:pPr>
        <w:rPr>
          <w:rFonts w:hint="eastAsia"/>
          <w:lang w:val="en-US" w:eastAsia="zh-CN"/>
        </w:rPr>
      </w:pPr>
    </w:p>
    <w:p w14:paraId="33D106F5">
      <w:pPr>
        <w:rPr>
          <w:rFonts w:hint="eastAsia"/>
          <w:lang w:val="en-US" w:eastAsia="zh-CN"/>
        </w:rPr>
      </w:pPr>
    </w:p>
    <w:p w14:paraId="1A75876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选中目标高亮--材质</w:t>
      </w:r>
    </w:p>
    <w:p w14:paraId="462869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原理就是把当前的模型稍微扩大一点，然后把模型的正面变成透明，背面可渲染</w:t>
      </w:r>
    </w:p>
    <w:p w14:paraId="57405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新建材质命名为M_OverlayLight</w:t>
      </w:r>
    </w:p>
    <w:p w14:paraId="747D42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创建TwoSidedSign节点，连接到基础颜色。</w:t>
      </w:r>
    </w:p>
    <w:p w14:paraId="0E1F00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既然用到TwoSidedSign节点，就应当勾选材质细节中的双面。此时将预览网格体设置为平面图元，就会发现一面白色一面黑色。</w:t>
      </w:r>
    </w:p>
    <w:p w14:paraId="504D5D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TwoSided节点输出的其实就是相当于把我们法线正面的地方都输出是一，负面的地方输出是零。</w:t>
      </w:r>
    </w:p>
    <w:p w14:paraId="64689A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然后勾设置材质细节中的混合模式为已遮罩，将TwoSided节点赋值给不透明蒙版。但是我们要给TwoSided给一个1-x作为反转，这样让正面透明背面不透明。</w:t>
      </w:r>
    </w:p>
    <w:p w14:paraId="27B4EE0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72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然后再给材质做一个自发光就可以了</w:t>
      </w:r>
    </w:p>
    <w:p w14:paraId="28052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然后实现材质稍微大一点</w:t>
      </w:r>
    </w:p>
    <w:p w14:paraId="23AA49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创建VertexNormalWS（坐标），搞一下法线朝向。这个节点就相当于输出我们这个物体的表面的法线朝向。我们将他给到全局位置偏移。</w:t>
      </w:r>
    </w:p>
    <w:p w14:paraId="2B1E4DC4">
      <w:r>
        <w:drawing>
          <wp:inline distT="0" distB="0" distL="114300" distR="114300">
            <wp:extent cx="5273040" cy="1294130"/>
            <wp:effectExtent l="0" t="0" r="381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4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最后，材质--着色类型设置为无光照。</w:t>
      </w:r>
    </w:p>
    <w:p w14:paraId="0AFCE6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进入场景，将这个材质赋值给“渲染--高级--覆层材质”</w:t>
      </w:r>
    </w:p>
    <w:p w14:paraId="3A3364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覆层材质：</w:t>
      </w:r>
    </w:p>
    <w:p w14:paraId="159F899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25717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8D7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选中目标高亮--鼠标悬浮逻辑</w:t>
      </w:r>
    </w:p>
    <w:p w14:paraId="61DABA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在PlayerController中勾选“启用鼠标悬停事件”</w:t>
      </w:r>
    </w:p>
    <w:p w14:paraId="4D1773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创建Actor类蓝图命名为BP_LightThing。我们将它作为一个父类，实现鼠标悬停发光。</w:t>
      </w:r>
    </w:p>
    <w:p w14:paraId="39590529">
      <w:r>
        <w:drawing>
          <wp:inline distT="0" distB="0" distL="114300" distR="114300">
            <wp:extent cx="4533900" cy="31908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CA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然后在静态网格体（Cube）的事件中选择开始鼠标悬停时和结束鼠标悬停时</w:t>
      </w:r>
    </w:p>
    <w:p w14:paraId="0ED30EC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3200400"/>
            <wp:effectExtent l="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08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这两个事件节点还能返回鼠标悬停时碰撞到的组件。</w:t>
      </w:r>
    </w:p>
    <w:p w14:paraId="7B4BF6D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FPS中心目标高亮</w:t>
      </w:r>
    </w:p>
    <w:p w14:paraId="42BD9E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现在是FPS模式</w:t>
      </w:r>
    </w:p>
    <w:p w14:paraId="5B09D9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使用射线追踪。</w:t>
      </w:r>
    </w:p>
    <w:p w14:paraId="451C7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首先创建两个自定义事件封装暴露一下SetOverlayMaterial函数</w:t>
      </w:r>
    </w:p>
    <w:p w14:paraId="750D1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进入Character类</w:t>
      </w:r>
    </w:p>
    <w:p w14:paraId="377F063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38120"/>
            <wp:effectExtent l="0" t="0" r="5715" b="50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4426E">
      <w:r>
        <w:drawing>
          <wp:inline distT="0" distB="0" distL="114300" distR="114300">
            <wp:extent cx="5273675" cy="2060575"/>
            <wp:effectExtent l="0" t="0" r="3175" b="158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58D0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鼠标悬停选中返回为真</w:t>
      </w:r>
    </w:p>
    <w:p w14:paraId="5E3D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首先创建WBP_HighlightInteract</w:t>
      </w:r>
    </w:p>
    <w:p w14:paraId="6A1EC14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068195"/>
            <wp:effectExtent l="0" t="0" r="5715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A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在这后面CreateWidget即可</w:t>
      </w:r>
    </w:p>
    <w:p w14:paraId="38A20388">
      <w:r>
        <w:drawing>
          <wp:inline distT="0" distB="0" distL="114300" distR="114300">
            <wp:extent cx="5000625" cy="3381375"/>
            <wp:effectExtent l="0" t="0" r="9525" b="952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234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如果想不用在EventTick上多次CreateWidget，用个DoOnce节点即可。自己搞去吧</w:t>
      </w:r>
    </w:p>
    <w:p w14:paraId="12BD5FE9">
      <w:pPr>
        <w:rPr>
          <w:rFonts w:hint="eastAsia"/>
          <w:lang w:val="en-US" w:eastAsia="zh-CN"/>
        </w:rPr>
      </w:pPr>
    </w:p>
    <w:p w14:paraId="6E10C96B">
      <w:pPr>
        <w:rPr>
          <w:rFonts w:hint="eastAsia"/>
          <w:lang w:val="en-US" w:eastAsia="zh-CN"/>
        </w:rPr>
      </w:pPr>
    </w:p>
    <w:p w14:paraId="242E78E1">
      <w:pPr>
        <w:rPr>
          <w:rFonts w:hint="eastAsia"/>
          <w:lang w:val="en-US" w:eastAsia="zh-CN"/>
        </w:rPr>
      </w:pPr>
    </w:p>
    <w:p w14:paraId="60C026CD">
      <w:pPr>
        <w:rPr>
          <w:rFonts w:hint="default"/>
          <w:lang w:val="en-US" w:eastAsia="zh-CN"/>
        </w:rPr>
      </w:pPr>
    </w:p>
    <w:p w14:paraId="629722AF">
      <w:pPr>
        <w:rPr>
          <w:rFonts w:hint="eastAsia"/>
          <w:lang w:val="en-US" w:eastAsia="zh-CN"/>
        </w:rPr>
      </w:pPr>
    </w:p>
    <w:p w14:paraId="20016FC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鼠标悬停选中进行交互</w:t>
      </w:r>
    </w:p>
    <w:p w14:paraId="18CCE50D">
      <w:pPr>
        <w:rPr>
          <w:rFonts w:hint="eastAsia"/>
          <w:lang w:val="en-US" w:eastAsia="zh-CN"/>
        </w:rPr>
      </w:pPr>
    </w:p>
    <w:p w14:paraId="38E86774">
      <w:pPr>
        <w:rPr>
          <w:rFonts w:hint="eastAsia"/>
          <w:lang w:val="en-US" w:eastAsia="zh-CN"/>
        </w:rPr>
      </w:pPr>
    </w:p>
    <w:p w14:paraId="5B73921C">
      <w:pPr>
        <w:rPr>
          <w:rFonts w:hint="eastAsia"/>
          <w:lang w:val="en-US" w:eastAsia="zh-CN"/>
        </w:rPr>
      </w:pPr>
    </w:p>
    <w:p w14:paraId="59BC130A">
      <w:pPr>
        <w:rPr>
          <w:rFonts w:hint="eastAsia"/>
          <w:lang w:val="en-US" w:eastAsia="zh-CN"/>
        </w:rPr>
      </w:pPr>
    </w:p>
    <w:p w14:paraId="4CED24C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Aura方法</w:t>
      </w:r>
    </w:p>
    <w:p w14:paraId="1F0C61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Aura的假设是所有的敌人有相同的父类，在父类中使用蓝图接口实现。</w:t>
      </w:r>
    </w:p>
    <w:p w14:paraId="23F38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这样，当我们的鼠标悬停在某Actor上时，会检查它是否实现了这个接口，如果是的话，就调用接口上的函数。</w:t>
      </w:r>
    </w:p>
    <w:p w14:paraId="2EABA8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创建BPI_HighlightInterface</w:t>
      </w:r>
    </w:p>
    <w:p w14:paraId="5058B1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创建函数Highlight和UnHighlight</w:t>
      </w:r>
    </w:p>
    <w:p w14:paraId="2468E9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进入BP_LightThing，接入接口。</w:t>
      </w:r>
    </w:p>
    <w:p w14:paraId="1EACA6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我们可以先不关注函数的具体实现。我们先关注PlayerController，看究竟是哪个Actor在鼠标光标下，然后这个Actor如果实现了接口，我们可以调用Highlight。</w:t>
      </w:r>
    </w:p>
    <w:p w14:paraId="68D4D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我们需要获取鼠标光标下的任何Actor，这是每一帧都要进行的操作。</w:t>
      </w:r>
    </w:p>
    <w:p w14:paraId="4BD57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在PlayerController中，EventTick下进行相关操作</w:t>
      </w:r>
    </w:p>
    <w:p w14:paraId="5227BD9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首先创建函数CursorTrace，并创建两个变量LastActor和ThisActor，变量都是BPI_HighlightInterface类型。</w:t>
      </w:r>
    </w:p>
    <w:p w14:paraId="0713FEF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671955"/>
            <wp:effectExtent l="0" t="0" r="11430" b="44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A462">
      <w:pPr>
        <w:rPr>
          <w:rFonts w:hint="eastAsia"/>
          <w:lang w:val="en-US" w:eastAsia="zh-CN"/>
        </w:rPr>
      </w:pPr>
    </w:p>
    <w:p w14:paraId="73A40DC2">
      <w:pPr>
        <w:rPr>
          <w:rFonts w:hint="eastAsia"/>
          <w:lang w:val="en-US" w:eastAsia="zh-CN"/>
        </w:rPr>
      </w:pPr>
    </w:p>
    <w:p w14:paraId="55462AF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14725" cy="29051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4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 w14:paraId="00106D89">
      <w:pPr>
        <w:rPr>
          <w:rFonts w:hint="eastAsia"/>
          <w:lang w:val="en-US" w:eastAsia="zh-CN"/>
        </w:rPr>
      </w:pPr>
    </w:p>
    <w:p w14:paraId="65CB4FAC">
      <w:pPr>
        <w:rPr>
          <w:rFonts w:hint="eastAsia"/>
          <w:lang w:val="en-US" w:eastAsia="zh-CN"/>
        </w:rPr>
      </w:pPr>
    </w:p>
    <w:p w14:paraId="1B1FEDC8">
      <w:pPr>
        <w:rPr>
          <w:rFonts w:hint="default"/>
          <w:lang w:val="en-US" w:eastAsia="zh-CN"/>
        </w:rPr>
      </w:pPr>
    </w:p>
    <w:p w14:paraId="0D6DF4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然后进入BP_LightThing，创建bool型变量Highlighted</w:t>
      </w:r>
    </w:p>
    <w:p w14:paraId="7364D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首先在EventTick下测试</w:t>
      </w:r>
    </w:p>
    <w:p w14:paraId="5E26F81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529455"/>
            <wp:effectExtent l="0" t="0" r="2540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AFC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然后确保LightThing阻塞可见性通道</w:t>
      </w:r>
    </w:p>
    <w:p w14:paraId="06F915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在碰撞预设中将Visibility设置为阻挡</w:t>
      </w:r>
    </w:p>
    <w:p w14:paraId="680B6431">
      <w:pPr>
        <w:rPr>
          <w:rFonts w:hint="eastAsia"/>
          <w:lang w:val="en-US" w:eastAsia="zh-CN"/>
        </w:rPr>
      </w:pPr>
    </w:p>
    <w:p w14:paraId="59C4CDB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最后在PlayerController的EventTick下调用CursorTrace函数，在BP_LightThing下给蓝图接口函数设置Highlighted变量即可</w:t>
      </w:r>
    </w:p>
    <w:p w14:paraId="4D60A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现在进行测试，就可以发现正常运行</w:t>
      </w:r>
    </w:p>
    <w:p w14:paraId="560AA513">
      <w:pPr>
        <w:rPr>
          <w:rFonts w:hint="eastAsia"/>
          <w:lang w:val="en-US" w:eastAsia="zh-CN"/>
        </w:rPr>
      </w:pPr>
    </w:p>
    <w:p w14:paraId="0E24F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接下来实现高光后处理体积</w:t>
      </w:r>
    </w:p>
    <w:p w14:paraId="1E5B3E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创建一个轮廓</w:t>
      </w:r>
    </w:p>
    <w:p w14:paraId="20D691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在场景中创建一个后期处理体积，在细节中找到“后期处理体积设置--无限范围”，勾选</w:t>
      </w:r>
    </w:p>
    <w:p w14:paraId="0DF4E8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然后创建高光材质。这个材质在Aura资源的/Asset/Material中，名称是PP_Highlight。该材质已经收录</w:t>
      </w:r>
    </w:p>
    <w:p w14:paraId="362407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在这个材质中，我们会用到自定义深度模板</w:t>
      </w:r>
    </w:p>
    <w:p w14:paraId="005F7CB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进入项目设置，我们需要将custom depth改成启用模板（这一步很重要）</w:t>
      </w:r>
    </w:p>
    <w:p w14:paraId="14B12306">
      <w:r>
        <w:drawing>
          <wp:inline distT="0" distB="0" distL="114300" distR="114300">
            <wp:extent cx="4686300" cy="2390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A4A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点击场景中的后期处理材质，在细节中找到“渲染功能RenderingFeatures--后期处理材质”</w:t>
      </w:r>
    </w:p>
    <w:p w14:paraId="102EAD25">
      <w:r>
        <w:drawing>
          <wp:inline distT="0" distB="0" distL="114300" distR="114300">
            <wp:extent cx="2828925" cy="781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0779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加上一个索引。</w:t>
      </w:r>
    </w:p>
    <w:p w14:paraId="11C38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我们需要给他添加高光材质。</w:t>
      </w:r>
    </w:p>
    <w:p w14:paraId="7178F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此时我们可以通过如下手段在引擎中看到轮廓：</w:t>
      </w:r>
    </w:p>
    <w:p w14:paraId="6A46D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点击场景中任何一个BP_LightThing，在静态网格体细节中找到“渲染--高级--渲染自定义深度通道”，勾选后修改“自定义深度模板值”就能看到效果。</w:t>
      </w:r>
    </w:p>
    <w:p w14:paraId="152104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如果想改轮廓的粗细，进入PP_Highlight修改最前面那个数值节点即可。</w:t>
      </w:r>
    </w:p>
    <w:p w14:paraId="5E06EEDA">
      <w:pPr>
        <w:rPr>
          <w:rFonts w:hint="default"/>
          <w:lang w:val="en-US" w:eastAsia="zh-CN"/>
        </w:rPr>
      </w:pPr>
    </w:p>
    <w:p w14:paraId="78B6DB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接下来要做的就是在游戏中看到轮廓。方法就是将“渲染自定义深度通道”变量设置为true并设置“自定义深度模板值”即可</w:t>
      </w:r>
    </w:p>
    <w:p w14:paraId="492D2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我们要做的就是在BP_LightThing的接口函数上实现这些功能</w:t>
      </w:r>
    </w:p>
    <w:p w14:paraId="69F692D1">
      <w:r>
        <w:drawing>
          <wp:inline distT="0" distB="0" distL="114300" distR="114300">
            <wp:extent cx="5267325" cy="2963545"/>
            <wp:effectExtent l="0" t="0" r="9525" b="825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1B26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完成。</w:t>
      </w:r>
    </w:p>
    <w:p w14:paraId="6A361FDE">
      <w:pPr>
        <w:rPr>
          <w:rFonts w:hint="eastAsia"/>
          <w:lang w:val="en-US" w:eastAsia="zh-CN"/>
        </w:rPr>
      </w:pPr>
    </w:p>
    <w:p w14:paraId="29B8C7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M_Highlight收录版本</w:t>
      </w:r>
    </w:p>
    <w:p w14:paraId="1425CF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给粗细和颜色提升为参数，可以在创建材质实例的时候对颜色和参数进行设置。</w:t>
      </w:r>
      <w:bookmarkStart w:id="0" w:name="_GoBack"/>
      <w:bookmarkEnd w:id="0"/>
    </w:p>
    <w:p w14:paraId="248A3173">
      <w:pPr>
        <w:rPr>
          <w:rFonts w:hint="default"/>
          <w:lang w:val="en-US" w:eastAsia="zh-CN"/>
        </w:rPr>
      </w:pPr>
    </w:p>
    <w:p w14:paraId="531CB379">
      <w:pPr>
        <w:rPr>
          <w:rFonts w:hint="eastAsia"/>
          <w:lang w:val="en-US" w:eastAsia="zh-CN"/>
        </w:rPr>
      </w:pPr>
    </w:p>
    <w:p w14:paraId="58EA8146">
      <w:pPr>
        <w:rPr>
          <w:rFonts w:hint="eastAsia"/>
          <w:lang w:val="en-US" w:eastAsia="zh-CN"/>
        </w:rPr>
      </w:pPr>
    </w:p>
    <w:p w14:paraId="4EDF4B0D">
      <w:pPr>
        <w:rPr>
          <w:rFonts w:hint="eastAsia"/>
          <w:lang w:val="en-US" w:eastAsia="zh-CN"/>
        </w:rPr>
      </w:pPr>
    </w:p>
    <w:p w14:paraId="39259D2F">
      <w:pPr>
        <w:rPr>
          <w:rFonts w:hint="eastAsia"/>
          <w:lang w:val="en-US" w:eastAsia="zh-CN"/>
        </w:rPr>
      </w:pPr>
    </w:p>
    <w:p w14:paraId="22CD3B3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C56"/>
    <w:rsid w:val="009C15CF"/>
    <w:rsid w:val="00B1491B"/>
    <w:rsid w:val="00D72607"/>
    <w:rsid w:val="01064C9A"/>
    <w:rsid w:val="026E2880"/>
    <w:rsid w:val="02C170CB"/>
    <w:rsid w:val="0321400D"/>
    <w:rsid w:val="03841096"/>
    <w:rsid w:val="04232ECD"/>
    <w:rsid w:val="05237BC9"/>
    <w:rsid w:val="05E80E12"/>
    <w:rsid w:val="06764670"/>
    <w:rsid w:val="09C15447"/>
    <w:rsid w:val="09D86110"/>
    <w:rsid w:val="0C98778C"/>
    <w:rsid w:val="11DE2E6A"/>
    <w:rsid w:val="130F3E82"/>
    <w:rsid w:val="1310726D"/>
    <w:rsid w:val="132F62D2"/>
    <w:rsid w:val="14535FF1"/>
    <w:rsid w:val="15E46F00"/>
    <w:rsid w:val="19A7784D"/>
    <w:rsid w:val="1A8914F3"/>
    <w:rsid w:val="1AE96D67"/>
    <w:rsid w:val="1B7B660B"/>
    <w:rsid w:val="1D5277E1"/>
    <w:rsid w:val="1D6551C8"/>
    <w:rsid w:val="1D6923E1"/>
    <w:rsid w:val="1D7C0366"/>
    <w:rsid w:val="1D7E40DE"/>
    <w:rsid w:val="1E913A3B"/>
    <w:rsid w:val="1E965458"/>
    <w:rsid w:val="1EC2624D"/>
    <w:rsid w:val="1F0E3240"/>
    <w:rsid w:val="20E22916"/>
    <w:rsid w:val="211E3DE8"/>
    <w:rsid w:val="214E3D4F"/>
    <w:rsid w:val="217D46AD"/>
    <w:rsid w:val="21B04A82"/>
    <w:rsid w:val="21F36E10"/>
    <w:rsid w:val="235050B8"/>
    <w:rsid w:val="24286B52"/>
    <w:rsid w:val="24BC54EC"/>
    <w:rsid w:val="24E0742D"/>
    <w:rsid w:val="25F3318F"/>
    <w:rsid w:val="268D685B"/>
    <w:rsid w:val="26B210EE"/>
    <w:rsid w:val="28562F6F"/>
    <w:rsid w:val="2918255E"/>
    <w:rsid w:val="295B5759"/>
    <w:rsid w:val="2C077995"/>
    <w:rsid w:val="2C29790B"/>
    <w:rsid w:val="2C3167C0"/>
    <w:rsid w:val="2DB67AEC"/>
    <w:rsid w:val="30281C88"/>
    <w:rsid w:val="307B44AD"/>
    <w:rsid w:val="319E58AE"/>
    <w:rsid w:val="348973E5"/>
    <w:rsid w:val="34DB19BE"/>
    <w:rsid w:val="34FA7220"/>
    <w:rsid w:val="35B00755"/>
    <w:rsid w:val="35BC534C"/>
    <w:rsid w:val="371E53B2"/>
    <w:rsid w:val="3743283D"/>
    <w:rsid w:val="3776703D"/>
    <w:rsid w:val="39897C3B"/>
    <w:rsid w:val="39F71049"/>
    <w:rsid w:val="3AC3717D"/>
    <w:rsid w:val="3AEF7F72"/>
    <w:rsid w:val="3B862684"/>
    <w:rsid w:val="3BCE5DD9"/>
    <w:rsid w:val="40DA6FCE"/>
    <w:rsid w:val="40ED165D"/>
    <w:rsid w:val="4162149D"/>
    <w:rsid w:val="41D771E9"/>
    <w:rsid w:val="43374168"/>
    <w:rsid w:val="44A1732C"/>
    <w:rsid w:val="45F36B68"/>
    <w:rsid w:val="460C7C2A"/>
    <w:rsid w:val="472471F5"/>
    <w:rsid w:val="48AD48F8"/>
    <w:rsid w:val="4A783AE0"/>
    <w:rsid w:val="4AC02AFB"/>
    <w:rsid w:val="4B2B0B52"/>
    <w:rsid w:val="4B306168"/>
    <w:rsid w:val="4B5856BF"/>
    <w:rsid w:val="4B9A5CD8"/>
    <w:rsid w:val="4DB77F60"/>
    <w:rsid w:val="4E52289A"/>
    <w:rsid w:val="4F053468"/>
    <w:rsid w:val="504F7091"/>
    <w:rsid w:val="50AF5D81"/>
    <w:rsid w:val="50C730CB"/>
    <w:rsid w:val="51F779E0"/>
    <w:rsid w:val="521F0CE5"/>
    <w:rsid w:val="5373753A"/>
    <w:rsid w:val="53980D4F"/>
    <w:rsid w:val="53C71634"/>
    <w:rsid w:val="551268DF"/>
    <w:rsid w:val="55810E7C"/>
    <w:rsid w:val="57F95B34"/>
    <w:rsid w:val="584E5E80"/>
    <w:rsid w:val="58DF4A91"/>
    <w:rsid w:val="59191A5F"/>
    <w:rsid w:val="59E20F76"/>
    <w:rsid w:val="5A7C6B37"/>
    <w:rsid w:val="5ACA65D0"/>
    <w:rsid w:val="5BE55B8B"/>
    <w:rsid w:val="5E084153"/>
    <w:rsid w:val="61202383"/>
    <w:rsid w:val="697D65C5"/>
    <w:rsid w:val="69990F25"/>
    <w:rsid w:val="6C3A52D9"/>
    <w:rsid w:val="6C5A548D"/>
    <w:rsid w:val="6F2D283B"/>
    <w:rsid w:val="70B05186"/>
    <w:rsid w:val="72F02331"/>
    <w:rsid w:val="7714467F"/>
    <w:rsid w:val="777B66C5"/>
    <w:rsid w:val="77AE3DED"/>
    <w:rsid w:val="79846E29"/>
    <w:rsid w:val="79D25B93"/>
    <w:rsid w:val="7D2F3F02"/>
    <w:rsid w:val="7D395C53"/>
    <w:rsid w:val="7E1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1528</Words>
  <Characters>2176</Characters>
  <Lines>0</Lines>
  <Paragraphs>0</Paragraphs>
  <TotalTime>7</TotalTime>
  <ScaleCrop>false</ScaleCrop>
  <LinksUpToDate>false</LinksUpToDate>
  <CharactersWithSpaces>2177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2025-02-21T04:56:00Z</dcterms:created>
  <dc:creator>Lizzy</dc:creator>
  <cp:lastModifiedBy>我的名有十二个字不信你数</cp:lastModifiedBy>
  <dcterms:modified xsi:type="dcterms:W3CDTF">2025-02-21T09:19:07Z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eyJoZGlkIjoiYjAyYjQwZTg0MTM5ZGVjOGQxZDc1ODA5ODA3MDc0ODgiLCJ1c2VySWQiOiIyNzg2MDAyMzUifQ==</vt:lpwstr>
  </property>
  <property fmtid="{D5CDD505-2E9C-101B-9397-08002B2CF9AE}" pid="4" name="ICV">
    <vt:lpwstr>16D11BF26C364ED39D8957164D26ADF4_12</vt:lpwstr>
  </property>
</Properties>
</file>