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0C1DEFD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</w:t>
      </w:r>
      <w:bookmarkStart w:id="0" w:name="_GoBack"/>
      <w:bookmarkEnd w:id="0"/>
    </w:p>
    <w:p w14:paraId="088117F8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AI运行逻辑</w:t>
      </w:r>
    </w:p>
    <w:p w14:paraId="0412F9A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AI的AI控制器选择指定的AI控制器，由AI控制器运行行为树，在行为树中选择指定的黑板</w:t>
      </w:r>
    </w:p>
    <w:p w14:paraId="6FE338B3">
      <w:pPr>
        <w:bidi w:val="0"/>
        <w:rPr>
          <w:rFonts w:hint="eastAsia"/>
          <w:lang w:val="en-US" w:eastAsia="zh-CN"/>
        </w:rPr>
      </w:pPr>
    </w:p>
    <w:p w14:paraId="1950A364">
      <w:pPr>
        <w:bidi w:val="0"/>
        <w:rPr>
          <w:rFonts w:hint="eastAsia"/>
          <w:lang w:val="en-US" w:eastAsia="zh-CN"/>
        </w:rPr>
      </w:pPr>
    </w:p>
    <w:p w14:paraId="5DB9C568">
      <w:pPr>
        <w:bidi w:val="0"/>
        <w:rPr>
          <w:rFonts w:hint="eastAsia"/>
          <w:lang w:val="en-US" w:eastAsia="zh-CN"/>
        </w:rPr>
      </w:pPr>
    </w:p>
    <w:p w14:paraId="14CBC0B1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AI路径巡逻</w:t>
      </w:r>
    </w:p>
    <w:p w14:paraId="1F7190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AI寻路我们通过给他增加巡路点来实现。同时可以让AI根据寻路点的位置进行周围游荡。</w:t>
      </w:r>
    </w:p>
    <w:p w14:paraId="1DFDA05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创建Actor类蓝图，命名为BP_定位点。加上静态网格体组件和设置材质即可。然后修改碰撞为NoCollision。</w:t>
      </w:r>
    </w:p>
    <w:p w14:paraId="51DACC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为了让AI能够找到定位点，我们用组件来做。这样做的好处是可以灵活配置。</w:t>
      </w:r>
    </w:p>
    <w:p w14:paraId="195A64B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创建ActorComponent类蓝图，命名为AC_AI路径组件。</w:t>
      </w:r>
    </w:p>
    <w:p w14:paraId="0F6C0BE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创建变量，命名为“路径点”，类型为BP_定位点的映射，值类型为float。我们将值表示为AI在该点的停留时间，默认值为0。</w:t>
      </w:r>
    </w:p>
    <w:p w14:paraId="2A86532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创建变量，命名为“巡逻方式”，类型为E_巡逻方式。巡逻方式有三种：循环、往返、终止。</w:t>
      </w:r>
    </w:p>
    <w:p w14:paraId="13CFBC8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上面的两个变量都是可编辑实例，没有生成时公开。</w:t>
      </w:r>
    </w:p>
    <w:p w14:paraId="4839FB9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接下来实现路径的选择。在场景中添加定位点和敌人模板，在敌人模板中添加AC_AI路径组件。在场景中点击AI，找到细节中的该组件，在细节中给路径点赋值。</w:t>
      </w:r>
    </w:p>
    <w:p w14:paraId="1173A7B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28975" cy="2209800"/>
            <wp:effectExtent l="0" t="0" r="9525" b="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 w14:paraId="1DC70F0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创建行为树，命名为“行为树模板”。新建任务，继承自BTTask_BlueprintBase，命名为Task_按照既定路径巡逻。</w:t>
      </w:r>
    </w:p>
    <w:p w14:paraId="394A1A8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重载函数“接收执行AI”，这里ControlledPawn即为控制的AI。我们从AI中Get Component By Class，这样就能设计路径点的赋值。</w:t>
      </w:r>
    </w:p>
    <w:p w14:paraId="1B58D83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创建变量，命名为“当前路径点索引”，来记录。</w:t>
      </w:r>
    </w:p>
    <w:p w14:paraId="491B827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创建自定义事件，命名为“移动到目标点”。</w:t>
      </w:r>
    </w:p>
    <w:p w14:paraId="7F731F9D">
      <w:r>
        <w:drawing>
          <wp:inline distT="0" distB="0" distL="114300" distR="114300">
            <wp:extent cx="5010150" cy="2257425"/>
            <wp:effectExtent l="0" t="0" r="0" b="952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D020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这里GET（a copy）的返回值即为场景中定位点的实例。这时我们拿到他就可以获取到他的位置，就可以让AI走过去了。</w:t>
      </w:r>
    </w:p>
    <w:p w14:paraId="2A791A9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为了实现当AI移动到目标点经过values值的时间后再继续移动，我们用SetTimerByEvent。注意定时器的时间不能为0，所以选择Find值和0.01中的最大值。</w:t>
      </w:r>
    </w:p>
    <w:p w14:paraId="4C495881"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865" cy="1842135"/>
            <wp:effectExtent l="0" t="0" r="6985" b="571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 w14:paraId="07943D51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1476375"/>
            <wp:effectExtent l="0" t="0" r="13335" b="952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D57C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这时，索引值可能会越界，所以要在索引值++的时候加一个判断</w:t>
      </w:r>
    </w:p>
    <w:p w14:paraId="7B656DC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257300"/>
            <wp:effectExtent l="0" t="0" r="6985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B8C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这样就实现了循环的巡逻</w:t>
      </w:r>
    </w:p>
    <w:p w14:paraId="13423CC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接下来实现另外两种巡逻：往返、终止</w:t>
      </w:r>
    </w:p>
    <w:p w14:paraId="357D1F5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问题的关键是定位点索引值怎么变。当往返的时候，索引值是-1，而不是+1。这里我们不用+-1来实现，我们用方向正负来实现。</w:t>
      </w:r>
    </w:p>
    <w:p w14:paraId="765755B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创建int型变量，命名为“路径方向”，默认值为1。这时，我们需要修改“当等待结束之后”对当前路径索引加上路径方向。</w:t>
      </w:r>
    </w:p>
    <w:p w14:paraId="5DDB9CB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同时我们也需要判断路径点中的某个索引值是否合理，在事件图表中创建下面三个节点，折叠为函数，命名为“路径点索引值是否合理”，纯函数。</w:t>
      </w:r>
    </w:p>
    <w:p w14:paraId="77A91C40">
      <w:r>
        <w:drawing>
          <wp:inline distT="0" distB="0" distL="114300" distR="114300">
            <wp:extent cx="5269230" cy="1677670"/>
            <wp:effectExtent l="0" t="0" r="7620" b="1778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AEAA8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946650"/>
            <wp:effectExtent l="0" t="0" r="2540" b="635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9179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在使用该功能的时候，选择场景中的AI选择AC_AI路径组件在细节中选择需要的寻路方式和定位点即可。</w:t>
      </w:r>
    </w:p>
    <w:p w14:paraId="38A3C97B">
      <w:pPr>
        <w:rPr>
          <w:rFonts w:hint="default"/>
          <w:lang w:val="en-US" w:eastAsia="zh-CN"/>
        </w:rPr>
      </w:pPr>
    </w:p>
    <w:p w14:paraId="37EB1A89">
      <w:pPr>
        <w:rPr>
          <w:rFonts w:hint="eastAsia"/>
          <w:lang w:val="en-US" w:eastAsia="zh-CN"/>
        </w:rPr>
      </w:pPr>
    </w:p>
    <w:p w14:paraId="762CCFE8">
      <w:pPr>
        <w:rPr>
          <w:rFonts w:hint="eastAsia"/>
          <w:lang w:val="en-US" w:eastAsia="zh-CN"/>
        </w:rPr>
      </w:pPr>
    </w:p>
    <w:p w14:paraId="22C0577E">
      <w:pPr>
        <w:rPr>
          <w:rFonts w:hint="eastAsia"/>
          <w:lang w:val="en-US" w:eastAsia="zh-CN"/>
        </w:rPr>
      </w:pPr>
    </w:p>
    <w:p w14:paraId="6CD731A7">
      <w:pPr>
        <w:rPr>
          <w:rFonts w:hint="eastAsia"/>
          <w:lang w:val="en-US" w:eastAsia="zh-CN"/>
        </w:rPr>
      </w:pPr>
    </w:p>
    <w:p w14:paraId="4C35592B">
      <w:pPr>
        <w:rPr>
          <w:rFonts w:hint="eastAsia"/>
          <w:lang w:val="en-US" w:eastAsia="zh-CN"/>
        </w:rPr>
      </w:pPr>
    </w:p>
    <w:p w14:paraId="11B0FC6F">
      <w:pPr>
        <w:rPr>
          <w:rFonts w:hint="eastAsia"/>
          <w:lang w:val="en-US" w:eastAsia="zh-CN"/>
        </w:rPr>
      </w:pPr>
    </w:p>
    <w:p w14:paraId="6F5E8B3C">
      <w:pPr>
        <w:rPr>
          <w:rFonts w:hint="default"/>
          <w:lang w:val="en-US" w:eastAsia="zh-CN"/>
        </w:rPr>
      </w:pPr>
    </w:p>
    <w:p w14:paraId="2A348085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在指定位置周围around</w:t>
      </w:r>
    </w:p>
    <w:p w14:paraId="766DEEE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在AC-AI路径组件中创建变量，命名为“指定点”，类型为BP-定位点的对象引用，勾选可编辑实例，不勾选生成时公开</w:t>
      </w:r>
    </w:p>
    <w:p w14:paraId="1F26168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现在在场景中选择目标AI，在细节中找到他的AC-AI路径组件，在场景中选择，在细节中找到默认，给指定点赋值</w:t>
      </w:r>
    </w:p>
    <w:p w14:paraId="148CA8E9">
      <w:r>
        <w:drawing>
          <wp:inline distT="0" distB="0" distL="114300" distR="114300">
            <wp:extent cx="2962275" cy="33623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F1E3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选择右边的吸管，然后在场景中选择目标定位点即可。</w:t>
      </w:r>
    </w:p>
    <w:p w14:paraId="7D69288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然后实现Task_在指定位置周围around</w:t>
      </w:r>
    </w:p>
    <w:p w14:paraId="6FB3FCD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433320"/>
            <wp:effectExtent l="0" t="0" r="9525" b="508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57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然后在行为树中简单实现一下即可</w:t>
      </w:r>
    </w:p>
    <w:p w14:paraId="5C6CDBE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954020"/>
            <wp:effectExtent l="0" t="0" r="3175" b="17780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07C8E">
      <w:pPr>
        <w:bidi w:val="0"/>
        <w:rPr>
          <w:rFonts w:hint="eastAsia"/>
          <w:lang w:val="en-US" w:eastAsia="zh-CN"/>
        </w:rPr>
      </w:pPr>
    </w:p>
    <w:p w14:paraId="1DED82C6">
      <w:pPr>
        <w:bidi w:val="0"/>
        <w:rPr>
          <w:rFonts w:hint="eastAsia"/>
          <w:lang w:val="en-US" w:eastAsia="zh-CN"/>
        </w:rPr>
      </w:pPr>
    </w:p>
    <w:p w14:paraId="3163E1DB">
      <w:pPr>
        <w:bidi w:val="0"/>
        <w:rPr>
          <w:rFonts w:hint="eastAsia"/>
          <w:lang w:val="en-US" w:eastAsia="zh-CN"/>
        </w:rPr>
      </w:pPr>
    </w:p>
    <w:p w14:paraId="25A50081">
      <w:pPr>
        <w:bidi w:val="0"/>
        <w:rPr>
          <w:rFonts w:hint="eastAsia"/>
          <w:lang w:val="en-US" w:eastAsia="zh-CN"/>
        </w:rPr>
      </w:pPr>
    </w:p>
    <w:p w14:paraId="75939BEC">
      <w:pPr>
        <w:bidi w:val="0"/>
        <w:rPr>
          <w:rFonts w:hint="eastAsia"/>
          <w:lang w:val="en-US" w:eastAsia="zh-CN"/>
        </w:rPr>
      </w:pPr>
    </w:p>
    <w:p w14:paraId="708D7A9F">
      <w:pPr>
        <w:bidi w:val="0"/>
        <w:rPr>
          <w:rFonts w:hint="eastAsia"/>
          <w:lang w:val="en-US" w:eastAsia="zh-CN"/>
        </w:rPr>
      </w:pPr>
    </w:p>
    <w:p w14:paraId="0834A710">
      <w:pPr>
        <w:bidi w:val="0"/>
        <w:rPr>
          <w:rFonts w:hint="eastAsia"/>
          <w:lang w:val="en-US" w:eastAsia="zh-CN"/>
        </w:rPr>
      </w:pPr>
    </w:p>
    <w:p w14:paraId="5526BABA">
      <w:pPr>
        <w:bidi w:val="0"/>
        <w:rPr>
          <w:rFonts w:hint="eastAsia"/>
          <w:lang w:val="en-US" w:eastAsia="zh-CN"/>
        </w:rPr>
      </w:pPr>
    </w:p>
    <w:p w14:paraId="7C631EB3">
      <w:pPr>
        <w:bidi w:val="0"/>
        <w:rPr>
          <w:rFonts w:hint="eastAsia"/>
          <w:lang w:val="en-US" w:eastAsia="zh-CN"/>
        </w:rPr>
      </w:pPr>
    </w:p>
    <w:p w14:paraId="5C1875E4">
      <w:pPr>
        <w:bidi w:val="0"/>
        <w:rPr>
          <w:rFonts w:hint="eastAsia"/>
          <w:lang w:val="en-US" w:eastAsia="zh-CN"/>
        </w:rPr>
      </w:pPr>
    </w:p>
    <w:p w14:paraId="1B5426F9">
      <w:pPr>
        <w:bidi w:val="0"/>
        <w:rPr>
          <w:rFonts w:hint="eastAsia"/>
          <w:lang w:val="en-US" w:eastAsia="zh-CN"/>
        </w:rPr>
      </w:pPr>
    </w:p>
    <w:p w14:paraId="4F229333">
      <w:pPr>
        <w:bidi w:val="0"/>
        <w:rPr>
          <w:rFonts w:hint="eastAsia"/>
          <w:lang w:val="en-US" w:eastAsia="zh-CN"/>
        </w:rPr>
      </w:pPr>
    </w:p>
    <w:p w14:paraId="6CFC694D">
      <w:pPr>
        <w:bidi w:val="0"/>
        <w:rPr>
          <w:rFonts w:hint="eastAsia"/>
          <w:lang w:val="en-US" w:eastAsia="zh-CN"/>
        </w:rPr>
      </w:pPr>
    </w:p>
    <w:p w14:paraId="04EBEFC3">
      <w:pPr>
        <w:bidi w:val="0"/>
        <w:rPr>
          <w:rFonts w:hint="eastAsia"/>
          <w:lang w:val="en-US" w:eastAsia="zh-CN"/>
        </w:rPr>
      </w:pPr>
    </w:p>
    <w:p w14:paraId="7933B793">
      <w:pPr>
        <w:bidi w:val="0"/>
        <w:rPr>
          <w:rFonts w:hint="eastAsia"/>
          <w:lang w:val="en-US" w:eastAsia="zh-CN"/>
        </w:rPr>
      </w:pPr>
    </w:p>
    <w:p w14:paraId="4263B191">
      <w:pPr>
        <w:bidi w:val="0"/>
        <w:rPr>
          <w:rFonts w:hint="eastAsia"/>
          <w:lang w:val="en-US" w:eastAsia="zh-CN"/>
        </w:rPr>
      </w:pPr>
    </w:p>
    <w:p w14:paraId="40827ADE">
      <w:pPr>
        <w:bidi w:val="0"/>
        <w:rPr>
          <w:rFonts w:hint="eastAsia"/>
          <w:lang w:val="en-US" w:eastAsia="zh-CN"/>
        </w:rPr>
      </w:pPr>
    </w:p>
    <w:p w14:paraId="0DD1D255">
      <w:pPr>
        <w:bidi w:val="0"/>
        <w:rPr>
          <w:rFonts w:hint="eastAsia"/>
          <w:lang w:val="en-US" w:eastAsia="zh-CN"/>
        </w:rPr>
      </w:pPr>
    </w:p>
    <w:p w14:paraId="0FE7D351">
      <w:pPr>
        <w:bidi w:val="0"/>
        <w:rPr>
          <w:rFonts w:hint="eastAsia"/>
          <w:lang w:val="en-US" w:eastAsia="zh-CN"/>
        </w:rPr>
      </w:pPr>
    </w:p>
    <w:p w14:paraId="0C555141">
      <w:pPr>
        <w:bidi w:val="0"/>
        <w:rPr>
          <w:rFonts w:hint="eastAsia"/>
          <w:lang w:val="en-US" w:eastAsia="zh-CN"/>
        </w:rPr>
      </w:pPr>
    </w:p>
    <w:p w14:paraId="685D4BD6">
      <w:pPr>
        <w:bidi w:val="0"/>
        <w:rPr>
          <w:rFonts w:hint="eastAsia"/>
          <w:lang w:val="en-US" w:eastAsia="zh-CN"/>
        </w:rPr>
      </w:pPr>
    </w:p>
    <w:p w14:paraId="697D574A">
      <w:pPr>
        <w:bidi w:val="0"/>
        <w:rPr>
          <w:rFonts w:hint="eastAsia"/>
          <w:lang w:val="en-US" w:eastAsia="zh-CN"/>
        </w:rPr>
      </w:pPr>
    </w:p>
    <w:p w14:paraId="254A060E">
      <w:pPr>
        <w:bidi w:val="0"/>
        <w:rPr>
          <w:rFonts w:hint="eastAsia"/>
          <w:lang w:val="en-US" w:eastAsia="zh-CN"/>
        </w:rPr>
      </w:pPr>
    </w:p>
    <w:p w14:paraId="592B63F5">
      <w:pPr>
        <w:bidi w:val="0"/>
        <w:rPr>
          <w:rFonts w:hint="eastAsia"/>
          <w:lang w:val="en-US" w:eastAsia="zh-CN"/>
        </w:rPr>
      </w:pPr>
    </w:p>
    <w:p w14:paraId="388305D5">
      <w:pPr>
        <w:bidi w:val="0"/>
        <w:rPr>
          <w:rFonts w:hint="eastAsia"/>
          <w:lang w:val="en-US" w:eastAsia="zh-CN"/>
        </w:rPr>
      </w:pPr>
    </w:p>
    <w:p w14:paraId="49D2DF06">
      <w:pPr>
        <w:bidi w:val="0"/>
        <w:rPr>
          <w:rFonts w:hint="eastAsia"/>
          <w:lang w:val="en-US" w:eastAsia="zh-CN"/>
        </w:rPr>
      </w:pPr>
    </w:p>
    <w:p w14:paraId="7E7F0F6E">
      <w:pPr>
        <w:bidi w:val="0"/>
        <w:rPr>
          <w:rFonts w:hint="eastAsia"/>
          <w:lang w:val="en-US" w:eastAsia="zh-CN"/>
        </w:rPr>
      </w:pPr>
    </w:p>
    <w:p w14:paraId="3FF419AF">
      <w:pPr>
        <w:bidi w:val="0"/>
        <w:rPr>
          <w:rFonts w:hint="eastAsia"/>
          <w:lang w:val="en-US" w:eastAsia="zh-CN"/>
        </w:rPr>
      </w:pPr>
    </w:p>
    <w:p w14:paraId="4006EE91">
      <w:pPr>
        <w:bidi w:val="0"/>
        <w:rPr>
          <w:rFonts w:hint="eastAsia"/>
          <w:lang w:val="en-US" w:eastAsia="zh-CN"/>
        </w:rPr>
      </w:pPr>
    </w:p>
    <w:p w14:paraId="273479E7">
      <w:pPr>
        <w:bidi w:val="0"/>
        <w:rPr>
          <w:rFonts w:hint="eastAsia"/>
          <w:lang w:val="en-US" w:eastAsia="zh-CN"/>
        </w:rPr>
      </w:pPr>
    </w:p>
    <w:p w14:paraId="7082F2FE">
      <w:pPr>
        <w:bidi w:val="0"/>
        <w:rPr>
          <w:rFonts w:hint="eastAsia"/>
          <w:lang w:val="en-US" w:eastAsia="zh-CN"/>
        </w:rPr>
      </w:pPr>
    </w:p>
    <w:p w14:paraId="58BE761F">
      <w:pPr>
        <w:bidi w:val="0"/>
        <w:rPr>
          <w:rFonts w:hint="eastAsia"/>
          <w:lang w:val="en-US" w:eastAsia="zh-CN"/>
        </w:rPr>
      </w:pPr>
    </w:p>
    <w:p w14:paraId="51C172DF">
      <w:pPr>
        <w:bidi w:val="0"/>
        <w:rPr>
          <w:rFonts w:hint="eastAsia"/>
          <w:lang w:val="en-US" w:eastAsia="zh-CN"/>
        </w:rPr>
      </w:pPr>
    </w:p>
    <w:p w14:paraId="28621A5E">
      <w:pPr>
        <w:bidi w:val="0"/>
        <w:rPr>
          <w:rFonts w:hint="eastAsia"/>
          <w:lang w:val="en-US" w:eastAsia="zh-CN"/>
        </w:rPr>
      </w:pPr>
    </w:p>
    <w:p w14:paraId="11BB7012">
      <w:pPr>
        <w:bidi w:val="0"/>
        <w:rPr>
          <w:rFonts w:hint="eastAsia"/>
          <w:lang w:val="en-US" w:eastAsia="zh-CN"/>
        </w:rPr>
      </w:pPr>
    </w:p>
    <w:p w14:paraId="63058125">
      <w:pPr>
        <w:bidi w:val="0"/>
        <w:rPr>
          <w:rFonts w:hint="eastAsia"/>
          <w:lang w:val="en-US" w:eastAsia="zh-CN"/>
        </w:rPr>
      </w:pPr>
    </w:p>
    <w:p w14:paraId="556682C2">
      <w:pPr>
        <w:bidi w:val="0"/>
        <w:rPr>
          <w:rFonts w:hint="eastAsia"/>
          <w:lang w:val="en-US" w:eastAsia="zh-CN"/>
        </w:rPr>
      </w:pPr>
    </w:p>
    <w:p w14:paraId="576DC355">
      <w:pPr>
        <w:bidi w:val="0"/>
        <w:rPr>
          <w:rFonts w:hint="eastAsia"/>
          <w:lang w:val="en-US" w:eastAsia="zh-CN"/>
        </w:rPr>
      </w:pPr>
    </w:p>
    <w:p w14:paraId="366DFD4E">
      <w:pPr>
        <w:bidi w:val="0"/>
        <w:rPr>
          <w:rFonts w:hint="eastAsia"/>
          <w:lang w:val="en-US" w:eastAsia="zh-CN"/>
        </w:rPr>
      </w:pPr>
    </w:p>
    <w:p w14:paraId="12C9A056">
      <w:pPr>
        <w:bidi w:val="0"/>
        <w:rPr>
          <w:rFonts w:hint="eastAsia"/>
          <w:lang w:val="en-US" w:eastAsia="zh-CN"/>
        </w:rPr>
      </w:pPr>
    </w:p>
    <w:p w14:paraId="0501BF59">
      <w:pPr>
        <w:bidi w:val="0"/>
        <w:rPr>
          <w:rFonts w:hint="eastAsia"/>
          <w:lang w:val="en-US" w:eastAsia="zh-CN"/>
        </w:rPr>
      </w:pPr>
    </w:p>
    <w:p w14:paraId="5EDC1803">
      <w:pPr>
        <w:bidi w:val="0"/>
        <w:rPr>
          <w:rFonts w:hint="eastAsia"/>
          <w:lang w:val="en-US" w:eastAsia="zh-CN"/>
        </w:rPr>
      </w:pPr>
    </w:p>
    <w:p w14:paraId="74D42B07">
      <w:pPr>
        <w:bidi w:val="0"/>
        <w:rPr>
          <w:rFonts w:hint="eastAsia"/>
          <w:lang w:val="en-US" w:eastAsia="zh-CN"/>
        </w:rPr>
      </w:pPr>
    </w:p>
    <w:p w14:paraId="70CD681B">
      <w:pPr>
        <w:bidi w:val="0"/>
        <w:rPr>
          <w:rFonts w:hint="eastAsia"/>
          <w:lang w:val="en-US" w:eastAsia="zh-CN"/>
        </w:rPr>
      </w:pPr>
    </w:p>
    <w:p w14:paraId="54FF51D5">
      <w:pPr>
        <w:bidi w:val="0"/>
        <w:rPr>
          <w:rFonts w:hint="eastAsia"/>
          <w:lang w:val="en-US" w:eastAsia="zh-CN"/>
        </w:rPr>
      </w:pPr>
    </w:p>
    <w:p w14:paraId="0986A1A3">
      <w:pPr>
        <w:bidi w:val="0"/>
        <w:rPr>
          <w:rFonts w:hint="eastAsia"/>
          <w:lang w:val="en-US" w:eastAsia="zh-CN"/>
        </w:rPr>
      </w:pPr>
    </w:p>
    <w:p w14:paraId="3A7E73C6">
      <w:pPr>
        <w:bidi w:val="0"/>
        <w:rPr>
          <w:rFonts w:hint="eastAsia"/>
          <w:lang w:val="en-US" w:eastAsia="zh-CN"/>
        </w:rPr>
      </w:pPr>
    </w:p>
    <w:p w14:paraId="12BFCF45">
      <w:pPr>
        <w:bidi w:val="0"/>
        <w:rPr>
          <w:rFonts w:hint="eastAsia"/>
          <w:lang w:val="en-US" w:eastAsia="zh-CN"/>
        </w:rPr>
      </w:pPr>
    </w:p>
    <w:p w14:paraId="593BF8C1">
      <w:pPr>
        <w:bidi w:val="0"/>
        <w:rPr>
          <w:rFonts w:hint="eastAsia"/>
          <w:lang w:val="en-US" w:eastAsia="zh-CN"/>
        </w:rPr>
      </w:pPr>
    </w:p>
    <w:p w14:paraId="32821D1A">
      <w:pPr>
        <w:bidi w:val="0"/>
        <w:rPr>
          <w:rFonts w:hint="eastAsia"/>
          <w:lang w:val="en-US" w:eastAsia="zh-CN"/>
        </w:rPr>
      </w:pPr>
    </w:p>
    <w:p w14:paraId="47F83A22">
      <w:pPr>
        <w:bidi w:val="0"/>
        <w:rPr>
          <w:rFonts w:hint="eastAsia"/>
          <w:lang w:val="en-US" w:eastAsia="zh-CN"/>
        </w:rPr>
      </w:pPr>
    </w:p>
    <w:p w14:paraId="0B965C4F">
      <w:pPr>
        <w:bidi w:val="0"/>
        <w:rPr>
          <w:rFonts w:hint="eastAsia"/>
          <w:lang w:val="en-US" w:eastAsia="zh-CN"/>
        </w:rPr>
      </w:pPr>
    </w:p>
    <w:p w14:paraId="28F5C3AC">
      <w:pPr>
        <w:bidi w:val="0"/>
        <w:rPr>
          <w:rFonts w:hint="eastAsia"/>
          <w:lang w:val="en-US" w:eastAsia="zh-CN"/>
        </w:rPr>
      </w:pPr>
    </w:p>
    <w:p w14:paraId="63D9DA09">
      <w:pPr>
        <w:bidi w:val="0"/>
        <w:rPr>
          <w:rFonts w:hint="eastAsia"/>
          <w:lang w:val="en-US" w:eastAsia="zh-CN"/>
        </w:rPr>
      </w:pPr>
    </w:p>
    <w:p w14:paraId="764FB632">
      <w:pPr>
        <w:bidi w:val="0"/>
        <w:rPr>
          <w:rFonts w:hint="eastAsia"/>
          <w:lang w:val="en-US" w:eastAsia="zh-CN"/>
        </w:rPr>
      </w:pPr>
    </w:p>
    <w:p w14:paraId="52F12971">
      <w:pPr>
        <w:bidi w:val="0"/>
        <w:rPr>
          <w:rFonts w:hint="eastAsia"/>
          <w:lang w:val="en-US" w:eastAsia="zh-CN"/>
        </w:rPr>
      </w:pPr>
    </w:p>
    <w:p w14:paraId="6F5A52CD">
      <w:pPr>
        <w:bidi w:val="0"/>
        <w:rPr>
          <w:rFonts w:hint="eastAsia"/>
          <w:lang w:val="en-US" w:eastAsia="zh-CN"/>
        </w:rPr>
      </w:pPr>
    </w:p>
    <w:p w14:paraId="0125B193">
      <w:pPr>
        <w:bidi w:val="0"/>
        <w:rPr>
          <w:rFonts w:hint="eastAsia"/>
          <w:lang w:val="en-US" w:eastAsia="zh-CN"/>
        </w:rPr>
      </w:pPr>
    </w:p>
    <w:p w14:paraId="1737E2C0">
      <w:pPr>
        <w:bidi w:val="0"/>
        <w:rPr>
          <w:rFonts w:hint="eastAsia"/>
          <w:lang w:val="en-US" w:eastAsia="zh-CN"/>
        </w:rPr>
      </w:pPr>
    </w:p>
    <w:p w14:paraId="21FC81F2">
      <w:pPr>
        <w:bidi w:val="0"/>
        <w:rPr>
          <w:rFonts w:hint="eastAsia"/>
          <w:lang w:val="en-US" w:eastAsia="zh-CN"/>
        </w:rPr>
      </w:pPr>
    </w:p>
    <w:p w14:paraId="5DF67DA9">
      <w:pPr>
        <w:bidi w:val="0"/>
        <w:rPr>
          <w:rFonts w:hint="eastAsia"/>
          <w:lang w:val="en-US" w:eastAsia="zh-CN"/>
        </w:rPr>
      </w:pPr>
    </w:p>
    <w:p w14:paraId="30F4ED22">
      <w:pPr>
        <w:bidi w:val="0"/>
        <w:rPr>
          <w:rFonts w:hint="eastAsia"/>
          <w:lang w:val="en-US" w:eastAsia="zh-CN"/>
        </w:rPr>
      </w:pPr>
    </w:p>
    <w:p w14:paraId="64FD9A9B">
      <w:pPr>
        <w:bidi w:val="0"/>
        <w:rPr>
          <w:rFonts w:hint="eastAsia"/>
          <w:lang w:val="en-US" w:eastAsia="zh-CN"/>
        </w:rPr>
      </w:pPr>
    </w:p>
    <w:p w14:paraId="2BE332B1">
      <w:pPr>
        <w:rPr>
          <w:rFonts w:hint="eastAsia"/>
          <w:lang w:val="en-US" w:eastAsia="zh-CN"/>
        </w:rPr>
      </w:pPr>
    </w:p>
    <w:p w14:paraId="2AD77CEA">
      <w:pPr>
        <w:rPr>
          <w:rFonts w:hint="eastAsia"/>
          <w:lang w:val="en-US" w:eastAsia="zh-CN"/>
        </w:rPr>
      </w:pPr>
    </w:p>
    <w:p w14:paraId="27148A42">
      <w:pPr>
        <w:rPr>
          <w:rFonts w:hint="eastAsia"/>
          <w:lang w:val="en-US" w:eastAsia="zh-CN"/>
        </w:rPr>
      </w:pPr>
    </w:p>
    <w:p w14:paraId="671F223C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视觉感知</w:t>
      </w:r>
    </w:p>
    <w:p w14:paraId="326A397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打开AI控制器，添加AI感知组件</w:t>
      </w:r>
    </w:p>
    <w:p w14:paraId="67A82DE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一般来说，Controller是一个角色的大脑，角色的感知这类东西应当放到大脑里，而不是身体里，所以将感知组件放到Controller中。另外一种解释是，如果我们希望怪物也能由玩家控制，假设此时将ai感知放到怪物身上，怪物就会多很多不必要的东西，甚至有行为冲突）</w:t>
      </w:r>
    </w:p>
    <w:p w14:paraId="166A4E7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AI感知组件默认只能感知到角色类的Actor，如果我们想让他感知到非角色类的物体，需要AI感知源刺激组件</w:t>
      </w:r>
    </w:p>
    <w:p w14:paraId="1AB6FA3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选中AI感知组件，在细节中找到“AI感知--感官配置”，添加视力配置。之后展开它。</w:t>
      </w:r>
    </w:p>
    <w:p w14:paraId="6863F321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964305"/>
            <wp:effectExtent l="0" t="0" r="508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10F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周边视觉半角为视角，给到50</w:t>
      </w:r>
    </w:p>
    <w:p w14:paraId="724D8D5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按归属检测全部勾选</w:t>
      </w:r>
    </w:p>
    <w:p w14:paraId="5B9DCF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注意实现的AISense_Sight</w:t>
      </w:r>
    </w:p>
    <w:p w14:paraId="633A1DB8">
      <w:pPr>
        <w:rPr>
          <w:rFonts w:hint="default"/>
          <w:lang w:val="en-US" w:eastAsia="zh-CN"/>
        </w:rPr>
      </w:pPr>
    </w:p>
    <w:p w14:paraId="441BE9B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到上个已见位置的自动成功范围：如果此时AI在追着我们跑，我们在一堵墙那里转弯使得AI看不到我们。如果这个范围值为一个正数，那么AI会在这个正数范围内继续追我们。</w:t>
      </w:r>
    </w:p>
    <w:p w14:paraId="05286EA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视点向后偏移&amp;接近剔除半径：两个同时使用。把视锥从眼睛的位置向后偏移，接近剔除。</w:t>
      </w:r>
    </w:p>
    <w:p w14:paraId="583CBA6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最大年龄：为0表示不会消失，</w:t>
      </w:r>
    </w:p>
    <w:p w14:paraId="558C7486">
      <w:pPr>
        <w:rPr>
          <w:rFonts w:hint="eastAsia"/>
          <w:lang w:val="en-US" w:eastAsia="zh-CN"/>
        </w:rPr>
      </w:pPr>
    </w:p>
    <w:p w14:paraId="1FD429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现在添加AI看到我们的时候要做的事情</w:t>
      </w:r>
    </w:p>
    <w:p w14:paraId="31F43A6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在怪物AI控制器中右键AI感知组件，选择“添加事件--目标感知更新时”</w:t>
      </w:r>
    </w:p>
    <w:p w14:paraId="51CF6C53">
      <w:r>
        <w:drawing>
          <wp:inline distT="0" distB="0" distL="114300" distR="114300">
            <wp:extent cx="5273040" cy="3154680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16E98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Stimulus是刺激源，</w:t>
      </w:r>
    </w:p>
    <w:p w14:paraId="7B4D5E9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创建函数，命名为“处理视觉感知”，两个参数，和“目标感知更新时”的返回值一样。</w:t>
      </w:r>
    </w:p>
    <w:p w14:paraId="1164798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438275" cy="12668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0414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对Stimulus进行Get Sense Class for Stimulus从刺激物获得感官类，对返回值进行判断是否是视觉类。如果是AI感官视力，则看目标Actor是否是PlayerCharactor。如果是，则将目标Actor赋值给黑板中的“目标Actor”变量。</w:t>
      </w:r>
    </w:p>
    <w:p w14:paraId="4B1098A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09800" cy="6191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4817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324985"/>
            <wp:effectExtent l="0" t="0" r="2540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B645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如果成功感知，则干他该干的，如果感知失败，则将刺激物的Location赋值给黑板的“最后已知位置”变量</w:t>
      </w:r>
    </w:p>
    <w:p w14:paraId="6AF238C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447540"/>
            <wp:effectExtent l="0" t="0" r="381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0FC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也就是说，黑板中至少会有三个变量：SelfActor（自带的）、目标Actor、最后已知位置。</w:t>
      </w:r>
    </w:p>
    <w:p w14:paraId="3F182D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目标Actor的键类型为Object，基类为Actor</w:t>
      </w:r>
    </w:p>
    <w:p w14:paraId="25F8B25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最后已知位置的键类型为向量</w:t>
      </w:r>
    </w:p>
    <w:p w14:paraId="3E39B97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98145"/>
            <wp:effectExtent l="0" t="0" r="571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ABA2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然后我们到AI行为树中。建立如下的行为树</w:t>
      </w:r>
    </w:p>
    <w:p w14:paraId="4A119EA6">
      <w:r>
        <w:drawing>
          <wp:inline distT="0" distB="0" distL="114300" distR="114300">
            <wp:extent cx="5268595" cy="3286125"/>
            <wp:effectExtent l="0" t="0" r="825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796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先做说明，再做解释。</w:t>
      </w:r>
    </w:p>
    <w:p w14:paraId="7D1A9CA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添加黑板节点只需要在指定节点右键选择添加装饰器在里面选择Blackboard即可。绑定的Blackboard可以在左键点击行为树中空白位置后在细节中赋值。</w:t>
      </w:r>
    </w:p>
    <w:p w14:paraId="072AC6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选择好Blackboard后，左键点击黑板，关注黑板的细节中“黑板”。</w:t>
      </w:r>
    </w:p>
    <w:p w14:paraId="10034D8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38550" cy="7810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4BFA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黑板中仅有两个选项：黑板键和键查询。用处是得知黑板键是否设置赋值。如果黑板键未被赋值，则走“未设置”的黑板的路径；如果黑板键被赋值，则走“已设置”的路径</w:t>
      </w:r>
    </w:p>
    <w:p w14:paraId="4B9160C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现在要看流控制中的观察器终止。</w:t>
      </w:r>
    </w:p>
    <w:p w14:paraId="14EF5FC1">
      <w:r>
        <w:drawing>
          <wp:inline distT="0" distB="0" distL="114300" distR="114300">
            <wp:extent cx="5272405" cy="1665605"/>
            <wp:effectExtent l="0" t="0" r="4445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A069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我也不知道有啥用，选Self就对了，哈哈哈哈哈哈哈哈哈哈</w:t>
      </w:r>
    </w:p>
    <w:p w14:paraId="2D53FB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根据上述描述，对行为树中的黑板进行设置</w:t>
      </w:r>
    </w:p>
    <w:p w14:paraId="055865D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（行为树有自带的任务MoveTo，在它的细节中找到“黑板--黑板键”会发现里面有所有黑板变量。）</w:t>
      </w:r>
    </w:p>
    <w:p w14:paraId="7B89EF16">
      <w:r>
        <w:drawing>
          <wp:inline distT="0" distB="0" distL="114300" distR="114300">
            <wp:extent cx="1619250" cy="800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F268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然后进入游戏进行验证。点击“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单引号”键可以查看AI行为树状态</w:t>
      </w:r>
    </w:p>
    <w:p w14:paraId="33DED0D9">
      <w:pPr>
        <w:rPr>
          <w:rFonts w:hint="eastAsia"/>
          <w:lang w:val="en-US" w:eastAsia="zh-CN"/>
        </w:rPr>
      </w:pPr>
    </w:p>
    <w:p w14:paraId="0B80832F">
      <w:pPr>
        <w:rPr>
          <w:rFonts w:hint="eastAsia"/>
          <w:lang w:val="en-US" w:eastAsia="zh-CN"/>
        </w:rPr>
      </w:pPr>
    </w:p>
    <w:p w14:paraId="6C7C9C26">
      <w:pPr>
        <w:rPr>
          <w:rFonts w:hint="eastAsia"/>
          <w:lang w:val="en-US" w:eastAsia="zh-CN"/>
        </w:rPr>
      </w:pPr>
    </w:p>
    <w:p w14:paraId="77BB8255">
      <w:pPr>
        <w:rPr>
          <w:rFonts w:hint="eastAsia"/>
          <w:lang w:val="en-US" w:eastAsia="zh-CN"/>
        </w:rPr>
      </w:pPr>
    </w:p>
    <w:p w14:paraId="640A4D29">
      <w:pPr>
        <w:rPr>
          <w:rFonts w:hint="eastAsia"/>
          <w:lang w:val="en-US" w:eastAsia="zh-CN"/>
        </w:rPr>
      </w:pPr>
    </w:p>
    <w:p w14:paraId="4C939628">
      <w:pPr>
        <w:rPr>
          <w:rFonts w:hint="eastAsia"/>
          <w:lang w:val="en-US" w:eastAsia="zh-CN"/>
        </w:rPr>
      </w:pPr>
    </w:p>
    <w:p w14:paraId="0BE7DE02">
      <w:pPr>
        <w:rPr>
          <w:rFonts w:hint="eastAsia"/>
          <w:lang w:val="en-US" w:eastAsia="zh-CN"/>
        </w:rPr>
      </w:pPr>
    </w:p>
    <w:p w14:paraId="19BEFC3B">
      <w:pPr>
        <w:rPr>
          <w:rFonts w:hint="eastAsia"/>
          <w:lang w:val="en-US" w:eastAsia="zh-CN"/>
        </w:rPr>
      </w:pPr>
    </w:p>
    <w:p w14:paraId="13B6D3CC">
      <w:pPr>
        <w:rPr>
          <w:rFonts w:hint="eastAsia"/>
          <w:lang w:val="en-US" w:eastAsia="zh-CN"/>
        </w:rPr>
      </w:pPr>
    </w:p>
    <w:p w14:paraId="7F6F7FB5">
      <w:pPr>
        <w:rPr>
          <w:rFonts w:hint="eastAsia"/>
          <w:lang w:val="en-US" w:eastAsia="zh-CN"/>
        </w:rPr>
      </w:pPr>
    </w:p>
    <w:p w14:paraId="0A08F262">
      <w:pPr>
        <w:rPr>
          <w:rFonts w:hint="eastAsia"/>
          <w:lang w:val="en-US" w:eastAsia="zh-CN"/>
        </w:rPr>
      </w:pPr>
    </w:p>
    <w:p w14:paraId="2AC16242">
      <w:pPr>
        <w:rPr>
          <w:rFonts w:hint="eastAsia"/>
          <w:lang w:val="en-US" w:eastAsia="zh-CN"/>
        </w:rPr>
      </w:pPr>
    </w:p>
    <w:p w14:paraId="43A6AA18">
      <w:pPr>
        <w:rPr>
          <w:rFonts w:hint="eastAsia"/>
          <w:lang w:val="en-US" w:eastAsia="zh-CN"/>
        </w:rPr>
      </w:pPr>
    </w:p>
    <w:p w14:paraId="1BC81E5F">
      <w:pPr>
        <w:rPr>
          <w:rFonts w:hint="eastAsia"/>
          <w:lang w:val="en-US" w:eastAsia="zh-CN"/>
        </w:rPr>
      </w:pPr>
    </w:p>
    <w:p w14:paraId="5375F7A2">
      <w:pPr>
        <w:rPr>
          <w:rFonts w:hint="eastAsia"/>
          <w:lang w:val="en-US" w:eastAsia="zh-CN"/>
        </w:rPr>
      </w:pPr>
    </w:p>
    <w:p w14:paraId="6D15F420">
      <w:pPr>
        <w:rPr>
          <w:rFonts w:hint="eastAsia"/>
          <w:lang w:val="en-US" w:eastAsia="zh-CN"/>
        </w:rPr>
      </w:pPr>
    </w:p>
    <w:p w14:paraId="4ACD696C">
      <w:pPr>
        <w:rPr>
          <w:rFonts w:hint="eastAsia"/>
          <w:lang w:val="en-US" w:eastAsia="zh-CN"/>
        </w:rPr>
      </w:pPr>
    </w:p>
    <w:p w14:paraId="13C951DB"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ZkYTNlOGVkOGYzZDdjZjNiNDhmY2E0MjJhODY3ZTEifQ=="/>
  </w:docVars>
  <w:rsids>
    <w:rsidRoot w:val="00000000"/>
    <w:rsid w:val="00C50B26"/>
    <w:rsid w:val="03653EFA"/>
    <w:rsid w:val="06780AB9"/>
    <w:rsid w:val="06C75F17"/>
    <w:rsid w:val="09CA1290"/>
    <w:rsid w:val="0F4277E5"/>
    <w:rsid w:val="1732013F"/>
    <w:rsid w:val="18D80B5B"/>
    <w:rsid w:val="2BE912BD"/>
    <w:rsid w:val="2C420D46"/>
    <w:rsid w:val="2DF53F49"/>
    <w:rsid w:val="365B4B65"/>
    <w:rsid w:val="36687282"/>
    <w:rsid w:val="36826596"/>
    <w:rsid w:val="3A4C1C1B"/>
    <w:rsid w:val="3DF45A1C"/>
    <w:rsid w:val="447F5EC2"/>
    <w:rsid w:val="47E23290"/>
    <w:rsid w:val="49777AB0"/>
    <w:rsid w:val="4A232912"/>
    <w:rsid w:val="4C431ECB"/>
    <w:rsid w:val="4E231B31"/>
    <w:rsid w:val="4FBB4FEE"/>
    <w:rsid w:val="50770396"/>
    <w:rsid w:val="553048C0"/>
    <w:rsid w:val="55EC2F63"/>
    <w:rsid w:val="5AB02E22"/>
    <w:rsid w:val="606F65B9"/>
    <w:rsid w:val="624731C8"/>
    <w:rsid w:val="64AD50AB"/>
    <w:rsid w:val="65053D6A"/>
    <w:rsid w:val="65960E66"/>
    <w:rsid w:val="65AF0529"/>
    <w:rsid w:val="6848469A"/>
    <w:rsid w:val="6A233837"/>
    <w:rsid w:val="6AA16013"/>
    <w:rsid w:val="6B5C045C"/>
    <w:rsid w:val="6C804079"/>
    <w:rsid w:val="6C830645"/>
    <w:rsid w:val="6ED76777"/>
    <w:rsid w:val="71520337"/>
    <w:rsid w:val="76617C29"/>
    <w:rsid w:val="79782905"/>
    <w:rsid w:val="7F743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2009</Words>
  <Characters>2367</Characters>
  <Lines>0</Lines>
  <Paragraphs>0</Paragraphs>
  <TotalTime>0</TotalTime>
  <ScaleCrop>false</ScaleCrop>
  <LinksUpToDate>false</LinksUpToDate>
  <CharactersWithSpaces>2379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2024-10-10T05:59:00Z</dcterms:created>
  <dc:creator>Lizzy</dc:creator>
  <cp:lastModifiedBy>我的名有十二个字不信你数</cp:lastModifiedBy>
  <dcterms:modified xsi:type="dcterms:W3CDTF">2025-05-11T16:02:44Z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8CE9184B0213410785ED81D758BAB090_12</vt:lpwstr>
  </property>
  <property fmtid="{D5CDD505-2E9C-101B-9397-08002B2CF9AE}" pid="4" name="KSOTemplateDocerSaveRecord">
    <vt:lpwstr>eyJoZGlkIjoiMmZkYTNlOGVkOGYzZDdjZjNiNDhmY2E0MjJhODY3ZTEiLCJ1c2VySWQiOiIyNzg2MDAyMzUifQ==</vt:lpwstr>
  </property>
</Properties>
</file>