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BC6EA">
      <w:pPr>
        <w:pStyle w:val="2"/>
        <w:bidi w:val="0"/>
        <w:rPr>
          <w:rFonts w:hint="eastAsia"/>
          <w:lang w:val="en-US" w:eastAsia="zh-CN"/>
        </w:rPr>
      </w:pPr>
    </w:p>
    <w:p w14:paraId="691397CC">
      <w:pPr>
        <w:pStyle w:val="2"/>
        <w:bidi w:val="0"/>
        <w:rPr>
          <w:rFonts w:hint="eastAsia"/>
          <w:lang w:val="en-US" w:eastAsia="zh-CN"/>
        </w:rPr>
      </w:pPr>
    </w:p>
    <w:p w14:paraId="5BBE27DB">
      <w:pPr>
        <w:pStyle w:val="2"/>
        <w:bidi w:val="0"/>
        <w:rPr>
          <w:rFonts w:hint="eastAsia"/>
          <w:lang w:val="en-US" w:eastAsia="zh-CN"/>
        </w:rPr>
      </w:pPr>
    </w:p>
    <w:p w14:paraId="07972A8C">
      <w:pPr>
        <w:pStyle w:val="2"/>
        <w:bidi w:val="0"/>
        <w:rPr>
          <w:rFonts w:hint="eastAsia"/>
          <w:lang w:val="en-US" w:eastAsia="zh-CN"/>
        </w:rPr>
      </w:pPr>
    </w:p>
    <w:p w14:paraId="4B3FFE30">
      <w:pPr>
        <w:pStyle w:val="2"/>
        <w:bidi w:val="0"/>
        <w:rPr>
          <w:rFonts w:hint="eastAsia"/>
          <w:lang w:val="en-US" w:eastAsia="zh-CN"/>
        </w:rPr>
      </w:pPr>
    </w:p>
    <w:p w14:paraId="5B996DA2">
      <w:pPr>
        <w:pStyle w:val="2"/>
        <w:bidi w:val="0"/>
        <w:rPr>
          <w:rFonts w:hint="eastAsia"/>
          <w:lang w:val="en-US" w:eastAsia="zh-CN"/>
        </w:rPr>
      </w:pPr>
    </w:p>
    <w:p w14:paraId="162F498C">
      <w:pPr>
        <w:pStyle w:val="2"/>
        <w:bidi w:val="0"/>
        <w:rPr>
          <w:rFonts w:hint="eastAsia"/>
          <w:lang w:val="en-US" w:eastAsia="zh-CN"/>
        </w:rPr>
      </w:pPr>
    </w:p>
    <w:p w14:paraId="0456162F">
      <w:pPr>
        <w:pStyle w:val="2"/>
        <w:bidi w:val="0"/>
        <w:rPr>
          <w:rFonts w:hint="eastAsia"/>
          <w:lang w:val="en-US" w:eastAsia="zh-CN"/>
        </w:rPr>
      </w:pPr>
    </w:p>
    <w:p w14:paraId="20AB267F">
      <w:pPr>
        <w:rPr>
          <w:rFonts w:hint="eastAsia"/>
          <w:lang w:val="en-US" w:eastAsia="zh-CN"/>
        </w:rPr>
      </w:pPr>
      <w:r>
        <w:rPr>
          <w:rFonts w:hint="eastAsia"/>
          <w:lang w:val="en-US" w:eastAsia="zh-CN"/>
        </w:rPr>
        <w:br w:type="page"/>
      </w:r>
    </w:p>
    <w:p w14:paraId="54F6030E">
      <w:pPr>
        <w:pStyle w:val="2"/>
        <w:bidi w:val="0"/>
        <w:rPr>
          <w:rFonts w:hint="default"/>
          <w:lang w:val="en-US" w:eastAsia="zh-CN"/>
        </w:rPr>
      </w:pPr>
      <w:r>
        <w:rPr>
          <w:rFonts w:hint="eastAsia"/>
          <w:lang w:val="en-US" w:eastAsia="zh-CN"/>
        </w:rPr>
        <w:t>前言</w:t>
      </w:r>
    </w:p>
    <w:p w14:paraId="35C2E081">
      <w:pPr>
        <w:rPr>
          <w:rFonts w:hint="default"/>
          <w:lang w:val="en-US" w:eastAsia="zh-CN"/>
        </w:rPr>
      </w:pPr>
      <w:r>
        <w:rPr>
          <w:rFonts w:hint="eastAsia"/>
          <w:lang w:val="en-US" w:eastAsia="zh-CN"/>
        </w:rPr>
        <w:t>假想一下，我们需要使用一个txt文本文件来保存用户设置的相关内容，比如用户的键位设置，我们需要一种规范的输入用户的配置，如以下一图</w:t>
      </w:r>
    </w:p>
    <w:p w14:paraId="0DF3FDDB">
      <w:r>
        <w:drawing>
          <wp:inline distT="0" distB="0" distL="114300" distR="114300">
            <wp:extent cx="1435100" cy="723265"/>
            <wp:effectExtent l="0" t="0" r="317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435100" cy="723265"/>
                    </a:xfrm>
                    <a:prstGeom prst="rect">
                      <a:avLst/>
                    </a:prstGeom>
                    <a:noFill/>
                    <a:ln>
                      <a:noFill/>
                    </a:ln>
                  </pic:spPr>
                </pic:pic>
              </a:graphicData>
            </a:graphic>
          </wp:inline>
        </w:drawing>
      </w:r>
    </w:p>
    <w:p w14:paraId="0B7BDC47">
      <w:pPr>
        <w:rPr>
          <w:rFonts w:hint="default" w:eastAsiaTheme="minorEastAsia"/>
          <w:lang w:val="en-US" w:eastAsia="zh-CN"/>
        </w:rPr>
      </w:pPr>
      <w:r>
        <w:rPr>
          <w:rFonts w:hint="eastAsia"/>
          <w:lang w:val="en-US" w:eastAsia="zh-CN"/>
        </w:rPr>
        <w:t>我们也可以以别的规范来写这个配置文件，如</w:t>
      </w:r>
    </w:p>
    <w:p w14:paraId="69EF52CE">
      <w:r>
        <w:drawing>
          <wp:inline distT="0" distB="0" distL="114300" distR="114300">
            <wp:extent cx="2202180" cy="826135"/>
            <wp:effectExtent l="0" t="0" r="762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202180" cy="826135"/>
                    </a:xfrm>
                    <a:prstGeom prst="rect">
                      <a:avLst/>
                    </a:prstGeom>
                    <a:noFill/>
                    <a:ln>
                      <a:noFill/>
                    </a:ln>
                  </pic:spPr>
                </pic:pic>
              </a:graphicData>
            </a:graphic>
          </wp:inline>
        </w:drawing>
      </w:r>
    </w:p>
    <w:p w14:paraId="34DF4E0A">
      <w:pPr>
        <w:rPr>
          <w:rFonts w:hint="eastAsia"/>
          <w:lang w:val="en-US" w:eastAsia="zh-CN"/>
        </w:rPr>
      </w:pPr>
      <w:r>
        <w:rPr>
          <w:rFonts w:hint="eastAsia"/>
          <w:lang w:val="en-US" w:eastAsia="zh-CN"/>
        </w:rPr>
        <w:t>配置文件怎么写都可以，重点是需要符合规范，</w:t>
      </w:r>
    </w:p>
    <w:p w14:paraId="332AB7A4">
      <w:pPr>
        <w:rPr>
          <w:rFonts w:hint="eastAsia"/>
          <w:lang w:val="en-US" w:eastAsia="zh-CN"/>
        </w:rPr>
      </w:pPr>
      <w:r>
        <w:rPr>
          <w:rFonts w:hint="eastAsia"/>
          <w:lang w:val="en-US" w:eastAsia="zh-CN"/>
        </w:rPr>
        <w:t>最重要的是，我们需要有用于解析这个配置文件的函数，来让计算机明白我们的配置文件这么写是什么意思</w:t>
      </w:r>
    </w:p>
    <w:p w14:paraId="0B7A70C2">
      <w:pPr>
        <w:rPr>
          <w:rFonts w:hint="default"/>
          <w:lang w:val="en-US" w:eastAsia="zh-CN"/>
        </w:rPr>
      </w:pPr>
      <w:r>
        <w:rPr>
          <w:rFonts w:hint="eastAsia"/>
          <w:lang w:val="en-US" w:eastAsia="zh-CN"/>
        </w:rPr>
        <w:t>如果按照上述的方法，自行定义配置文件规范，自行实现解析函数，当然可以实现功能。但是我们需要付出很多的精力去做一个别人已经实现的概念和功能</w:t>
      </w:r>
    </w:p>
    <w:p w14:paraId="44823ED8">
      <w:pPr>
        <w:rPr>
          <w:rFonts w:hint="eastAsia"/>
          <w:lang w:val="en-US" w:eastAsia="zh-CN"/>
        </w:rPr>
      </w:pPr>
      <w:r>
        <w:rPr>
          <w:rFonts w:hint="eastAsia"/>
          <w:lang w:val="en-US" w:eastAsia="zh-CN"/>
        </w:rPr>
        <w:t>这个概念就是：配置文件</w:t>
      </w:r>
    </w:p>
    <w:p w14:paraId="7234AAD3">
      <w:pPr>
        <w:rPr>
          <w:rFonts w:hint="eastAsia"/>
          <w:lang w:val="en-US" w:eastAsia="zh-CN"/>
        </w:rPr>
      </w:pPr>
      <w:r>
        <w:rPr>
          <w:rFonts w:hint="eastAsia"/>
          <w:lang w:val="en-US" w:eastAsia="zh-CN"/>
        </w:rPr>
        <w:t>对于新手来说，他们想实现配置文件的方法，通常是用txt做配置文件。但是事实上，有专门的配置文件这种东西。下面就来介绍这些</w:t>
      </w:r>
    </w:p>
    <w:p w14:paraId="5734057B">
      <w:pPr>
        <w:rPr>
          <w:rFonts w:hint="eastAsia"/>
          <w:lang w:val="en-US" w:eastAsia="zh-CN"/>
        </w:rPr>
      </w:pPr>
      <w:r>
        <w:rPr>
          <w:rFonts w:hint="eastAsia"/>
          <w:lang w:val="en-US" w:eastAsia="zh-CN"/>
        </w:rPr>
        <w:t>所以，这里就要引入，ini、json、yaml、xml等配置文件格式</w:t>
      </w:r>
    </w:p>
    <w:p w14:paraId="516913D8">
      <w:pPr>
        <w:rPr>
          <w:rFonts w:hint="eastAsia"/>
          <w:lang w:val="en-US" w:eastAsia="zh-CN"/>
        </w:rPr>
      </w:pPr>
    </w:p>
    <w:p w14:paraId="77A9A895">
      <w:pPr>
        <w:pStyle w:val="2"/>
        <w:bidi w:val="0"/>
        <w:rPr>
          <w:rFonts w:hint="default"/>
          <w:lang w:val="en-US" w:eastAsia="zh-CN"/>
        </w:rPr>
      </w:pPr>
      <w:r>
        <w:rPr>
          <w:rFonts w:hint="eastAsia"/>
          <w:lang w:val="en-US" w:eastAsia="zh-CN"/>
        </w:rPr>
        <w:t>配置文件介绍</w:t>
      </w:r>
      <w:bookmarkStart w:id="0" w:name="_GoBack"/>
      <w:bookmarkEnd w:id="0"/>
    </w:p>
    <w:p w14:paraId="084F4C43">
      <w:pPr>
        <w:rPr>
          <w:rFonts w:hint="eastAsia"/>
          <w:lang w:val="en-US" w:eastAsia="zh-CN"/>
        </w:rPr>
      </w:pPr>
      <w:r>
        <w:rPr>
          <w:rFonts w:hint="eastAsia"/>
          <w:lang w:val="en-US" w:eastAsia="zh-CN"/>
        </w:rPr>
        <w:t>游戏中存放的数据，是有着动态和静态之分的。这影响着是使用数据库还是配置文件。</w:t>
      </w:r>
    </w:p>
    <w:p w14:paraId="7E7B90C0">
      <w:pPr>
        <w:rPr>
          <w:rFonts w:hint="default"/>
          <w:lang w:val="en-US" w:eastAsia="zh-CN"/>
        </w:rPr>
      </w:pPr>
      <w:r>
        <w:rPr>
          <w:rFonts w:hint="eastAsia"/>
          <w:lang w:val="en-US" w:eastAsia="zh-CN"/>
        </w:rPr>
        <w:t>另一个角度，文件的信息密度和读写速度也是一个选择因素。</w:t>
      </w:r>
    </w:p>
    <w:p w14:paraId="1E314883">
      <w:pPr>
        <w:rPr>
          <w:rFonts w:hint="default"/>
          <w:lang w:val="en-US" w:eastAsia="zh-CN"/>
        </w:rPr>
      </w:pPr>
      <w:r>
        <w:rPr>
          <w:rFonts w:hint="eastAsia"/>
          <w:lang w:val="en-US" w:eastAsia="zh-CN"/>
        </w:rPr>
        <w:t>配置文件通常只会用作静态数据的存储，例如游戏中一些固定化的技能冷却时间、伤害系数等配置，这些数据在游戏启动时便一次性加载解析刀内存中，运行时无需频繁的IO操作，全程只读不可写。这样可以避免数据库的频繁连接的开销。（这样的缺点是可以直接改这个文件来实现作弊。所以主流游戏中游戏内静态数据往往是加密存储的，通常情况无法修改</w:t>
      </w:r>
    </w:p>
    <w:p w14:paraId="795DE518">
      <w:pPr>
        <w:rPr>
          <w:rFonts w:hint="eastAsia"/>
          <w:lang w:val="en-US" w:eastAsia="zh-CN"/>
        </w:rPr>
      </w:pPr>
      <w:r>
        <w:rPr>
          <w:rFonts w:hint="eastAsia"/>
          <w:lang w:val="en-US" w:eastAsia="zh-CN"/>
        </w:rPr>
        <w:t>）</w:t>
      </w:r>
    </w:p>
    <w:p w14:paraId="09D7EF8F">
      <w:pPr>
        <w:rPr>
          <w:rFonts w:hint="default"/>
          <w:lang w:val="en-US" w:eastAsia="zh-CN"/>
        </w:rPr>
      </w:pPr>
      <w:r>
        <w:rPr>
          <w:rFonts w:hint="eastAsia"/>
          <w:lang w:val="en-US" w:eastAsia="zh-CN"/>
        </w:rPr>
        <w:t>数据库擅长处理频繁读写的动态数据，对于多读少写的情况并不擅长。此外如果是向服务器请求数据，即使是最简单的SELECT查询也要经过网路传输、跨进程、跨服务器信息索引查找、结果集序列优化等步骤。就算是本地启动数据库进程，则部署配置复杂，带来更多不稳定性，而且占用额外的CPU和RAM。</w:t>
      </w:r>
    </w:p>
    <w:p w14:paraId="261F5BFA">
      <w:pPr>
        <w:rPr>
          <w:rFonts w:hint="default"/>
          <w:lang w:val="en-US" w:eastAsia="zh-CN"/>
        </w:rPr>
      </w:pPr>
      <w:r>
        <w:rPr>
          <w:rFonts w:hint="eastAsia"/>
          <w:lang w:val="en-US" w:eastAsia="zh-CN"/>
        </w:rPr>
        <w:t>那么，如果我们直接把数据写死在代码中，不行吗？当然不行。在小的项目中还凑活，但是到了工业化的大项目中，会有专门的数值策划，他们可不懂代码。所以配置文件可以帮助数值策划完成频繁修改和变动版本更新的数据库存取框架。另外一个角度，如果直接写死在代码里，我们在更新数据后，需要重新编译，在游戏更新时几乎就是卸载安装全量更新。</w:t>
      </w:r>
    </w:p>
    <w:p w14:paraId="7AFA598B">
      <w:pPr>
        <w:rPr>
          <w:rFonts w:hint="default"/>
          <w:lang w:val="en-US" w:eastAsia="zh-CN"/>
        </w:rPr>
      </w:pPr>
      <w:r>
        <w:rPr>
          <w:rFonts w:hint="eastAsia"/>
          <w:lang w:val="en-US" w:eastAsia="zh-CN"/>
        </w:rPr>
        <w:t>所以，小版本的更新，更多的是对配置数据和脚本的更新，而只有大版本更新时，不得已时才会出发到程序文件的删除和安装</w:t>
      </w:r>
    </w:p>
    <w:p w14:paraId="23FDA052">
      <w:pPr>
        <w:rPr>
          <w:rFonts w:hint="default"/>
          <w:lang w:val="en-US" w:eastAsia="zh-CN"/>
        </w:rPr>
      </w:pPr>
    </w:p>
    <w:p w14:paraId="691C199E">
      <w:pPr>
        <w:rPr>
          <w:rFonts w:hint="eastAsia"/>
          <w:lang w:val="en-US" w:eastAsia="zh-CN"/>
        </w:rPr>
      </w:pPr>
    </w:p>
    <w:p w14:paraId="599BDB71">
      <w:pPr>
        <w:rPr>
          <w:rFonts w:hint="eastAsia"/>
          <w:lang w:val="en-US" w:eastAsia="zh-CN"/>
        </w:rPr>
      </w:pPr>
      <w:r>
        <w:rPr>
          <w:rFonts w:hint="eastAsia"/>
          <w:lang w:val="en-US" w:eastAsia="zh-CN"/>
        </w:rPr>
        <w:t>配置文件有许多种：</w:t>
      </w:r>
    </w:p>
    <w:p w14:paraId="160CC5E6">
      <w:pPr>
        <w:rPr>
          <w:rFonts w:hint="eastAsia"/>
          <w:lang w:val="en-US" w:eastAsia="zh-CN"/>
        </w:rPr>
      </w:pPr>
      <w:r>
        <w:rPr>
          <w:rFonts w:hint="eastAsia"/>
          <w:lang w:val="en-US" w:eastAsia="zh-CN"/>
        </w:rPr>
        <w:t>ini、xml、json、yaml、lua、MsgPack、Protobuf</w:t>
      </w:r>
    </w:p>
    <w:p w14:paraId="5874575A">
      <w:pPr>
        <w:rPr>
          <w:rFonts w:hint="eastAsia"/>
          <w:lang w:val="en-US" w:eastAsia="zh-CN"/>
        </w:rPr>
      </w:pPr>
      <w:r>
        <w:rPr>
          <w:rFonts w:hint="eastAsia"/>
          <w:lang w:val="en-US" w:eastAsia="zh-CN"/>
        </w:rPr>
        <w:t>当我们选择适合自己项目的配置文件时，通常是从以下几个角度：</w:t>
      </w:r>
    </w:p>
    <w:p w14:paraId="43A274C6">
      <w:pPr>
        <w:rPr>
          <w:rFonts w:hint="eastAsia"/>
          <w:lang w:val="en-US" w:eastAsia="zh-CN"/>
        </w:rPr>
      </w:pPr>
      <w:r>
        <w:rPr>
          <w:rFonts w:hint="eastAsia"/>
          <w:lang w:val="en-US" w:eastAsia="zh-CN"/>
        </w:rPr>
        <w:t>可读性、文件体积、解析速度、跨平台兼容性</w:t>
      </w:r>
    </w:p>
    <w:p w14:paraId="1DA5FBCF">
      <w:pPr>
        <w:pStyle w:val="3"/>
        <w:bidi w:val="0"/>
        <w:rPr>
          <w:rFonts w:hint="default"/>
          <w:lang w:val="en-US" w:eastAsia="zh-CN"/>
        </w:rPr>
      </w:pPr>
      <w:r>
        <w:rPr>
          <w:rFonts w:hint="eastAsia"/>
          <w:lang w:val="en-US" w:eastAsia="zh-CN"/>
        </w:rPr>
        <w:t>文本化配置文件</w:t>
      </w:r>
    </w:p>
    <w:p w14:paraId="4980937E">
      <w:pPr>
        <w:pStyle w:val="4"/>
        <w:bidi w:val="0"/>
        <w:rPr>
          <w:rFonts w:hint="eastAsia"/>
          <w:lang w:val="en-US" w:eastAsia="zh-CN"/>
        </w:rPr>
      </w:pPr>
      <w:r>
        <w:rPr>
          <w:rFonts w:hint="eastAsia"/>
          <w:lang w:val="en-US" w:eastAsia="zh-CN"/>
        </w:rPr>
        <w:t>ini</w:t>
      </w:r>
    </w:p>
    <w:p w14:paraId="287E2DE3">
      <w:pPr>
        <w:rPr>
          <w:rFonts w:hint="eastAsia"/>
          <w:lang w:val="en-US" w:eastAsia="zh-CN"/>
        </w:rPr>
      </w:pPr>
      <w:r>
        <w:rPr>
          <w:rFonts w:hint="eastAsia"/>
          <w:lang w:val="en-US" w:eastAsia="zh-CN"/>
        </w:rPr>
        <w:t>本质上是一套键值对，使用[]来划分不同的区域名，使用等号来连接键值对，并且可以在分号后写单行注释</w:t>
      </w:r>
    </w:p>
    <w:p w14:paraId="5C441975">
      <w:pPr>
        <w:rPr>
          <w:rFonts w:hint="eastAsia"/>
          <w:lang w:val="en-US" w:eastAsia="zh-CN"/>
        </w:rPr>
      </w:pPr>
      <w:r>
        <w:rPr>
          <w:rFonts w:hint="eastAsia"/>
          <w:lang w:val="en-US" w:eastAsia="zh-CN"/>
        </w:rPr>
        <w:t>缺点是难以实现复杂结构的嵌套</w:t>
      </w:r>
    </w:p>
    <w:p w14:paraId="6CCA886A">
      <w:pPr>
        <w:rPr>
          <w:rFonts w:hint="default"/>
          <w:lang w:val="en-US" w:eastAsia="zh-CN"/>
        </w:rPr>
      </w:pPr>
      <w:r>
        <w:rPr>
          <w:rFonts w:hint="eastAsia"/>
          <w:lang w:val="en-US" w:eastAsia="zh-CN"/>
        </w:rPr>
        <w:t>使用ini的游戏例子：红警2</w:t>
      </w:r>
    </w:p>
    <w:p w14:paraId="7C5C511D">
      <w:pPr>
        <w:rPr>
          <w:rFonts w:hint="default"/>
          <w:lang w:val="en-US" w:eastAsia="zh-CN"/>
        </w:rPr>
      </w:pPr>
      <w:r>
        <w:drawing>
          <wp:inline distT="0" distB="0" distL="114300" distR="114300">
            <wp:extent cx="2162175" cy="86677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162175" cy="866775"/>
                    </a:xfrm>
                    <a:prstGeom prst="rect">
                      <a:avLst/>
                    </a:prstGeom>
                    <a:noFill/>
                    <a:ln>
                      <a:noFill/>
                    </a:ln>
                  </pic:spPr>
                </pic:pic>
              </a:graphicData>
            </a:graphic>
          </wp:inline>
        </w:drawing>
      </w:r>
    </w:p>
    <w:p w14:paraId="767B838B">
      <w:pPr>
        <w:pStyle w:val="4"/>
        <w:bidi w:val="0"/>
        <w:rPr>
          <w:rFonts w:hint="eastAsia"/>
          <w:lang w:val="en-US" w:eastAsia="zh-CN"/>
        </w:rPr>
      </w:pPr>
      <w:r>
        <w:rPr>
          <w:rFonts w:hint="eastAsia"/>
          <w:lang w:val="en-US" w:eastAsia="zh-CN"/>
        </w:rPr>
        <w:t>XML</w:t>
      </w:r>
    </w:p>
    <w:p w14:paraId="5E6DA5FF">
      <w:pPr>
        <w:rPr>
          <w:rFonts w:hint="eastAsia"/>
          <w:lang w:val="en-US" w:eastAsia="zh-CN"/>
        </w:rPr>
      </w:pPr>
      <w:r>
        <w:rPr>
          <w:rFonts w:hint="eastAsia"/>
          <w:lang w:val="en-US" w:eastAsia="zh-CN"/>
        </w:rPr>
        <w:t>Extensible Markup Language可扩展标记语言</w:t>
      </w:r>
    </w:p>
    <w:p w14:paraId="63EA9394">
      <w:pPr>
        <w:rPr>
          <w:rFonts w:hint="default"/>
          <w:lang w:val="en-US" w:eastAsia="zh-CN"/>
        </w:rPr>
      </w:pPr>
      <w:r>
        <w:rPr>
          <w:rFonts w:hint="eastAsia"/>
          <w:lang w:val="en-US" w:eastAsia="zh-CN"/>
        </w:rPr>
        <w:t>优点是可以高效且精准的描述层次化结构，自身语法天然适合树形结构。所以在一些游戏的界面布局中或复杂规则的配置时常使用xml和类xml语言</w:t>
      </w:r>
    </w:p>
    <w:p w14:paraId="1895A2DB">
      <w:pPr>
        <w:rPr>
          <w:rFonts w:hint="default"/>
          <w:lang w:val="en-US" w:eastAsia="zh-CN"/>
        </w:rPr>
      </w:pPr>
      <w:r>
        <w:rPr>
          <w:rFonts w:hint="eastAsia"/>
          <w:lang w:val="en-US" w:eastAsia="zh-CN"/>
        </w:rPr>
        <w:t>缺点是标签的冗余带来的体积问题</w:t>
      </w:r>
    </w:p>
    <w:p w14:paraId="5B340398">
      <w:pPr>
        <w:rPr>
          <w:rFonts w:hint="eastAsia"/>
          <w:lang w:val="en-US" w:eastAsia="zh-CN"/>
        </w:rPr>
      </w:pPr>
      <w:r>
        <w:drawing>
          <wp:inline distT="0" distB="0" distL="114300" distR="114300">
            <wp:extent cx="5269230" cy="2254250"/>
            <wp:effectExtent l="0" t="0" r="762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9230" cy="2254250"/>
                    </a:xfrm>
                    <a:prstGeom prst="rect">
                      <a:avLst/>
                    </a:prstGeom>
                    <a:noFill/>
                    <a:ln>
                      <a:noFill/>
                    </a:ln>
                  </pic:spPr>
                </pic:pic>
              </a:graphicData>
            </a:graphic>
          </wp:inline>
        </w:drawing>
      </w:r>
    </w:p>
    <w:p w14:paraId="46A9B941">
      <w:pPr>
        <w:pStyle w:val="4"/>
        <w:bidi w:val="0"/>
        <w:rPr>
          <w:rFonts w:hint="eastAsia"/>
          <w:lang w:val="en-US" w:eastAsia="zh-CN"/>
        </w:rPr>
      </w:pPr>
      <w:r>
        <w:rPr>
          <w:rFonts w:hint="eastAsia"/>
          <w:lang w:val="en-US" w:eastAsia="zh-CN"/>
        </w:rPr>
        <w:t>JSON</w:t>
      </w:r>
    </w:p>
    <w:p w14:paraId="59556E30">
      <w:pPr>
        <w:rPr>
          <w:rFonts w:hint="default"/>
          <w:lang w:val="en-US" w:eastAsia="zh-CN"/>
        </w:rPr>
      </w:pPr>
      <w:r>
        <w:rPr>
          <w:rFonts w:hint="eastAsia"/>
          <w:lang w:val="en-US" w:eastAsia="zh-CN"/>
        </w:rPr>
        <w:t>JavaScript Object Notation，是JS语言中用于描述对象的语法，但是被设计成了一种开放标准的文件格式和数据交换格式。他的本质也是键值对，但是相对于ini，JSON只吃了对数组、对象等嵌套格式的语法支持。</w:t>
      </w:r>
    </w:p>
    <w:p w14:paraId="1319254A">
      <w:pPr>
        <w:rPr>
          <w:rFonts w:hint="eastAsia"/>
          <w:lang w:val="en-US" w:eastAsia="zh-CN"/>
        </w:rPr>
      </w:pPr>
      <w:r>
        <w:rPr>
          <w:rFonts w:hint="eastAsia"/>
          <w:lang w:val="en-US" w:eastAsia="zh-CN"/>
        </w:rPr>
        <w:t>缺点是没有注释（新版似乎已经解决）</w:t>
      </w:r>
    </w:p>
    <w:p w14:paraId="310A2791">
      <w:pPr>
        <w:rPr>
          <w:rFonts w:hint="default"/>
          <w:lang w:val="en-US" w:eastAsia="zh-CN"/>
        </w:rPr>
      </w:pPr>
      <w:r>
        <w:rPr>
          <w:rFonts w:hint="eastAsia"/>
          <w:lang w:val="en-US" w:eastAsia="zh-CN"/>
        </w:rPr>
        <w:t>JSON的一个应用例子就是Minecraft</w:t>
      </w:r>
    </w:p>
    <w:p w14:paraId="2DF075DE">
      <w:pPr>
        <w:rPr>
          <w:rFonts w:hint="eastAsia"/>
          <w:lang w:val="en-US" w:eastAsia="zh-CN"/>
        </w:rPr>
      </w:pPr>
      <w:r>
        <w:drawing>
          <wp:inline distT="0" distB="0" distL="114300" distR="114300">
            <wp:extent cx="3095625" cy="204787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3095625" cy="2047875"/>
                    </a:xfrm>
                    <a:prstGeom prst="rect">
                      <a:avLst/>
                    </a:prstGeom>
                    <a:noFill/>
                    <a:ln>
                      <a:noFill/>
                    </a:ln>
                  </pic:spPr>
                </pic:pic>
              </a:graphicData>
            </a:graphic>
          </wp:inline>
        </w:drawing>
      </w:r>
    </w:p>
    <w:p w14:paraId="443A854C">
      <w:pPr>
        <w:pStyle w:val="4"/>
        <w:bidi w:val="0"/>
        <w:rPr>
          <w:rFonts w:hint="eastAsia"/>
          <w:lang w:val="en-US" w:eastAsia="zh-CN"/>
        </w:rPr>
      </w:pPr>
      <w:r>
        <w:rPr>
          <w:rFonts w:hint="eastAsia"/>
          <w:lang w:val="en-US" w:eastAsia="zh-CN"/>
        </w:rPr>
        <w:t>YAML</w:t>
      </w:r>
    </w:p>
    <w:p w14:paraId="213CD683">
      <w:pPr>
        <w:rPr>
          <w:rFonts w:hint="eastAsia"/>
          <w:lang w:val="en-US" w:eastAsia="zh-CN"/>
        </w:rPr>
      </w:pPr>
      <w:r>
        <w:rPr>
          <w:rFonts w:hint="eastAsia"/>
          <w:lang w:val="en-US" w:eastAsia="zh-CN"/>
        </w:rPr>
        <w:t>人性化的数据序列化格式。</w:t>
      </w:r>
    </w:p>
    <w:p w14:paraId="05156BA6">
      <w:pPr>
        <w:rPr>
          <w:rFonts w:hint="default"/>
          <w:lang w:val="en-US" w:eastAsia="zh-CN"/>
        </w:rPr>
      </w:pPr>
      <w:r>
        <w:rPr>
          <w:rFonts w:hint="eastAsia"/>
          <w:lang w:val="en-US" w:eastAsia="zh-CN"/>
        </w:rPr>
        <w:t>缺点是对缩进要求严格，稍有不慎就解析失败。</w:t>
      </w:r>
    </w:p>
    <w:p w14:paraId="4102DDE0">
      <w:pPr>
        <w:rPr>
          <w:rFonts w:hint="eastAsia"/>
          <w:lang w:val="en-US" w:eastAsia="zh-CN"/>
        </w:rPr>
      </w:pPr>
      <w:r>
        <w:drawing>
          <wp:inline distT="0" distB="0" distL="114300" distR="114300">
            <wp:extent cx="3252470" cy="3472815"/>
            <wp:effectExtent l="0" t="0" r="508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252470" cy="3472815"/>
                    </a:xfrm>
                    <a:prstGeom prst="rect">
                      <a:avLst/>
                    </a:prstGeom>
                    <a:noFill/>
                    <a:ln>
                      <a:noFill/>
                    </a:ln>
                  </pic:spPr>
                </pic:pic>
              </a:graphicData>
            </a:graphic>
          </wp:inline>
        </w:drawing>
      </w:r>
    </w:p>
    <w:p w14:paraId="16624342">
      <w:pPr>
        <w:pStyle w:val="4"/>
        <w:bidi w:val="0"/>
        <w:rPr>
          <w:rFonts w:hint="eastAsia"/>
          <w:lang w:val="en-US" w:eastAsia="zh-CN"/>
        </w:rPr>
      </w:pPr>
      <w:r>
        <w:rPr>
          <w:rFonts w:hint="eastAsia"/>
          <w:lang w:val="en-US" w:eastAsia="zh-CN"/>
        </w:rPr>
        <w:t xml:space="preserve"> Lua</w:t>
      </w:r>
    </w:p>
    <w:p w14:paraId="7E96C463">
      <w:pPr>
        <w:rPr>
          <w:rFonts w:hint="default"/>
          <w:lang w:val="en-US" w:eastAsia="zh-CN"/>
        </w:rPr>
      </w:pPr>
      <w:r>
        <w:rPr>
          <w:rFonts w:hint="eastAsia"/>
          <w:lang w:val="en-US" w:eastAsia="zh-CN"/>
        </w:rPr>
        <w:t>Lua是一种编程语言。Lua既是数据载体，又可以使用图灵完备的语法作为嵌入式的逻辑。这就导致Lua的配置文件不仅可以描述静态的常量数据，还可以让这些配置拥有动态决策的能力。Lua天生就是为了作为嵌入式的脚本设计，虚拟机十分轻量，并且速度很快。</w:t>
      </w:r>
    </w:p>
    <w:p w14:paraId="2BCEFA4C">
      <w:pPr>
        <w:rPr>
          <w:rFonts w:hint="default"/>
          <w:lang w:val="en-US" w:eastAsia="zh-CN"/>
        </w:rPr>
      </w:pPr>
      <w:r>
        <w:rPr>
          <w:rFonts w:hint="eastAsia"/>
          <w:lang w:val="en-US" w:eastAsia="zh-CN"/>
        </w:rPr>
        <w:t>缺点是需要在程序中嵌入个Lua解释器，灵活性和高级语法带来的双刃剑</w:t>
      </w:r>
    </w:p>
    <w:p w14:paraId="1DC61063">
      <w:r>
        <w:drawing>
          <wp:inline distT="0" distB="0" distL="114300" distR="114300">
            <wp:extent cx="5269230" cy="678180"/>
            <wp:effectExtent l="0" t="0" r="762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69230" cy="678180"/>
                    </a:xfrm>
                    <a:prstGeom prst="rect">
                      <a:avLst/>
                    </a:prstGeom>
                    <a:noFill/>
                    <a:ln>
                      <a:noFill/>
                    </a:ln>
                  </pic:spPr>
                </pic:pic>
              </a:graphicData>
            </a:graphic>
          </wp:inline>
        </w:drawing>
      </w:r>
    </w:p>
    <w:p w14:paraId="35AD2107">
      <w:r>
        <w:drawing>
          <wp:inline distT="0" distB="0" distL="114300" distR="114300">
            <wp:extent cx="4962525" cy="2619375"/>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4962525" cy="2619375"/>
                    </a:xfrm>
                    <a:prstGeom prst="rect">
                      <a:avLst/>
                    </a:prstGeom>
                    <a:noFill/>
                    <a:ln>
                      <a:noFill/>
                    </a:ln>
                  </pic:spPr>
                </pic:pic>
              </a:graphicData>
            </a:graphic>
          </wp:inline>
        </w:drawing>
      </w:r>
    </w:p>
    <w:p w14:paraId="431B2119">
      <w:pPr>
        <w:pStyle w:val="3"/>
        <w:bidi w:val="0"/>
        <w:rPr>
          <w:rFonts w:hint="eastAsia"/>
          <w:lang w:val="en-US" w:eastAsia="zh-CN"/>
        </w:rPr>
      </w:pPr>
      <w:r>
        <w:rPr>
          <w:rFonts w:hint="eastAsia"/>
          <w:lang w:val="en-US" w:eastAsia="zh-CN"/>
        </w:rPr>
        <w:t>二进制配置方案</w:t>
      </w:r>
    </w:p>
    <w:p w14:paraId="420900A6">
      <w:pPr>
        <w:rPr>
          <w:rFonts w:hint="default"/>
          <w:lang w:val="en-US" w:eastAsia="zh-CN"/>
        </w:rPr>
      </w:pPr>
      <w:r>
        <w:rPr>
          <w:rFonts w:hint="eastAsia"/>
          <w:lang w:val="en-US" w:eastAsia="zh-CN"/>
        </w:rPr>
        <w:t>Protobuf：极致的压缩体积，对于C++、C#、Java、Go等诸多语言有着活跃的支持，可以轻松的解决多引擎多平台多端协作问题。Protobuf支持在不删除旧字段的情况下新增新字段，通过字段扩展机制可以完美实现热更新。缺点是强schema依赖，当我们的数据结构设计发生变更时，需要同步更新IDL文件，再生成对应的C++等后端代码才能接入到程序中使用，不利于频繁变更和自由修改的场景。</w:t>
      </w:r>
    </w:p>
    <w:p w14:paraId="76DD4FBE">
      <w:pPr>
        <w:rPr>
          <w:rFonts w:hint="default"/>
          <w:lang w:val="en-US" w:eastAsia="zh-CN"/>
        </w:rPr>
      </w:pPr>
      <w:r>
        <w:rPr>
          <w:rFonts w:hint="eastAsia"/>
          <w:lang w:val="en-US" w:eastAsia="zh-CN"/>
        </w:rPr>
        <w:t>MsgPack：二进制的JSON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0753F"/>
    <w:rsid w:val="035B751F"/>
    <w:rsid w:val="03C03826"/>
    <w:rsid w:val="044C0C16"/>
    <w:rsid w:val="046917C8"/>
    <w:rsid w:val="04D255BF"/>
    <w:rsid w:val="051C2CDE"/>
    <w:rsid w:val="057A17B3"/>
    <w:rsid w:val="07126147"/>
    <w:rsid w:val="07140111"/>
    <w:rsid w:val="07AD2313"/>
    <w:rsid w:val="07BC60B3"/>
    <w:rsid w:val="08404F36"/>
    <w:rsid w:val="08670714"/>
    <w:rsid w:val="087370B9"/>
    <w:rsid w:val="0874698D"/>
    <w:rsid w:val="0B680A2B"/>
    <w:rsid w:val="0BBA6DAD"/>
    <w:rsid w:val="0D611BD6"/>
    <w:rsid w:val="0DA41AC3"/>
    <w:rsid w:val="0E0D58BA"/>
    <w:rsid w:val="0E3746E5"/>
    <w:rsid w:val="0ED9579C"/>
    <w:rsid w:val="0FC14BAE"/>
    <w:rsid w:val="0FE663C2"/>
    <w:rsid w:val="0FF46D31"/>
    <w:rsid w:val="1125116C"/>
    <w:rsid w:val="12633CFA"/>
    <w:rsid w:val="12A83E03"/>
    <w:rsid w:val="12C0739F"/>
    <w:rsid w:val="136A730B"/>
    <w:rsid w:val="13AC7923"/>
    <w:rsid w:val="13ED41C3"/>
    <w:rsid w:val="14972381"/>
    <w:rsid w:val="14A64372"/>
    <w:rsid w:val="150B2427"/>
    <w:rsid w:val="166D339A"/>
    <w:rsid w:val="16B9038D"/>
    <w:rsid w:val="17321EED"/>
    <w:rsid w:val="17514A69"/>
    <w:rsid w:val="176A5B2B"/>
    <w:rsid w:val="18221F62"/>
    <w:rsid w:val="18351C95"/>
    <w:rsid w:val="18690202"/>
    <w:rsid w:val="18E37943"/>
    <w:rsid w:val="19112EC7"/>
    <w:rsid w:val="1B0E4A1F"/>
    <w:rsid w:val="1BB83309"/>
    <w:rsid w:val="1C1442B7"/>
    <w:rsid w:val="1CCB0E1A"/>
    <w:rsid w:val="1D0C4F8F"/>
    <w:rsid w:val="1D8D2573"/>
    <w:rsid w:val="1DA653E3"/>
    <w:rsid w:val="1E3D5D47"/>
    <w:rsid w:val="1E403142"/>
    <w:rsid w:val="1ECC2C27"/>
    <w:rsid w:val="1F2D7B6A"/>
    <w:rsid w:val="200D1749"/>
    <w:rsid w:val="2020147D"/>
    <w:rsid w:val="20AA6F98"/>
    <w:rsid w:val="21674E89"/>
    <w:rsid w:val="23307C29"/>
    <w:rsid w:val="2342170A"/>
    <w:rsid w:val="23E32EED"/>
    <w:rsid w:val="24ED38F7"/>
    <w:rsid w:val="252C0DB5"/>
    <w:rsid w:val="256C0CC0"/>
    <w:rsid w:val="2572277A"/>
    <w:rsid w:val="258C3110"/>
    <w:rsid w:val="27440052"/>
    <w:rsid w:val="27A75FE0"/>
    <w:rsid w:val="27ED433A"/>
    <w:rsid w:val="28EC2844"/>
    <w:rsid w:val="28F434A6"/>
    <w:rsid w:val="29E452C9"/>
    <w:rsid w:val="2A1C0F07"/>
    <w:rsid w:val="2AFB4FC0"/>
    <w:rsid w:val="2B830B12"/>
    <w:rsid w:val="2C840FE5"/>
    <w:rsid w:val="2CF40EA6"/>
    <w:rsid w:val="2D2F2CFF"/>
    <w:rsid w:val="2D614E83"/>
    <w:rsid w:val="2D6C3F53"/>
    <w:rsid w:val="2DBD71A5"/>
    <w:rsid w:val="2E497DF1"/>
    <w:rsid w:val="2FCC0CD9"/>
    <w:rsid w:val="307D0225"/>
    <w:rsid w:val="30C56173"/>
    <w:rsid w:val="30FF50DE"/>
    <w:rsid w:val="321150C9"/>
    <w:rsid w:val="322070BA"/>
    <w:rsid w:val="32B06690"/>
    <w:rsid w:val="34086058"/>
    <w:rsid w:val="34A71D15"/>
    <w:rsid w:val="35044A71"/>
    <w:rsid w:val="357C4F4F"/>
    <w:rsid w:val="35ED3757"/>
    <w:rsid w:val="36201D7F"/>
    <w:rsid w:val="36681030"/>
    <w:rsid w:val="36AA5AEC"/>
    <w:rsid w:val="379A16BD"/>
    <w:rsid w:val="38635F53"/>
    <w:rsid w:val="39E9692C"/>
    <w:rsid w:val="3AE74C19"/>
    <w:rsid w:val="3B0E664A"/>
    <w:rsid w:val="3B1A3241"/>
    <w:rsid w:val="3B4A33FA"/>
    <w:rsid w:val="3C77021F"/>
    <w:rsid w:val="3C9568F7"/>
    <w:rsid w:val="3CDF7D60"/>
    <w:rsid w:val="3CE33B06"/>
    <w:rsid w:val="3DC54FBA"/>
    <w:rsid w:val="3E7F16B7"/>
    <w:rsid w:val="3E810EE1"/>
    <w:rsid w:val="3F440AD0"/>
    <w:rsid w:val="3F8A0269"/>
    <w:rsid w:val="40582115"/>
    <w:rsid w:val="42703746"/>
    <w:rsid w:val="429F5DD9"/>
    <w:rsid w:val="43F62371"/>
    <w:rsid w:val="444035EC"/>
    <w:rsid w:val="4469040B"/>
    <w:rsid w:val="44BC0EC5"/>
    <w:rsid w:val="45561319"/>
    <w:rsid w:val="459C0CF6"/>
    <w:rsid w:val="45A73923"/>
    <w:rsid w:val="45E32481"/>
    <w:rsid w:val="470E2E81"/>
    <w:rsid w:val="4792415F"/>
    <w:rsid w:val="47975C19"/>
    <w:rsid w:val="47B40579"/>
    <w:rsid w:val="480706A9"/>
    <w:rsid w:val="48166B3E"/>
    <w:rsid w:val="48594C7C"/>
    <w:rsid w:val="48C52312"/>
    <w:rsid w:val="4AAE12AF"/>
    <w:rsid w:val="4B9F509C"/>
    <w:rsid w:val="4BE96317"/>
    <w:rsid w:val="4C891FD4"/>
    <w:rsid w:val="4CBB7CB4"/>
    <w:rsid w:val="4CC96874"/>
    <w:rsid w:val="4CF51418"/>
    <w:rsid w:val="4D1D271C"/>
    <w:rsid w:val="4D7F6F33"/>
    <w:rsid w:val="4D994499"/>
    <w:rsid w:val="4EE96D5A"/>
    <w:rsid w:val="507C1E50"/>
    <w:rsid w:val="50974594"/>
    <w:rsid w:val="50EC2B32"/>
    <w:rsid w:val="511300BE"/>
    <w:rsid w:val="51C21AE4"/>
    <w:rsid w:val="51E732F9"/>
    <w:rsid w:val="521D4F6D"/>
    <w:rsid w:val="52C11D9C"/>
    <w:rsid w:val="53206AC2"/>
    <w:rsid w:val="537B63EF"/>
    <w:rsid w:val="5435659E"/>
    <w:rsid w:val="544113E6"/>
    <w:rsid w:val="54BB2F47"/>
    <w:rsid w:val="555869E7"/>
    <w:rsid w:val="559E0172"/>
    <w:rsid w:val="55FB7373"/>
    <w:rsid w:val="565C2507"/>
    <w:rsid w:val="574B60D8"/>
    <w:rsid w:val="5789732C"/>
    <w:rsid w:val="57D60097"/>
    <w:rsid w:val="5818420C"/>
    <w:rsid w:val="58523BC2"/>
    <w:rsid w:val="59080725"/>
    <w:rsid w:val="59E00D5A"/>
    <w:rsid w:val="5ABF3065"/>
    <w:rsid w:val="5BFB631F"/>
    <w:rsid w:val="5C1318BA"/>
    <w:rsid w:val="5C277114"/>
    <w:rsid w:val="5D722610"/>
    <w:rsid w:val="5DBB5D65"/>
    <w:rsid w:val="5DDC5CDC"/>
    <w:rsid w:val="5DEA21A7"/>
    <w:rsid w:val="5E512226"/>
    <w:rsid w:val="5E9F5687"/>
    <w:rsid w:val="5EFA28BD"/>
    <w:rsid w:val="5F6B37BB"/>
    <w:rsid w:val="6031230F"/>
    <w:rsid w:val="62570027"/>
    <w:rsid w:val="62D358FF"/>
    <w:rsid w:val="62F64193"/>
    <w:rsid w:val="63027F93"/>
    <w:rsid w:val="635C3B47"/>
    <w:rsid w:val="641206A9"/>
    <w:rsid w:val="646802C9"/>
    <w:rsid w:val="6472739A"/>
    <w:rsid w:val="64833355"/>
    <w:rsid w:val="64EA33D4"/>
    <w:rsid w:val="65474383"/>
    <w:rsid w:val="65554CF2"/>
    <w:rsid w:val="66326DE1"/>
    <w:rsid w:val="674F751F"/>
    <w:rsid w:val="695D6686"/>
    <w:rsid w:val="69961435"/>
    <w:rsid w:val="6A303637"/>
    <w:rsid w:val="6A3C6480"/>
    <w:rsid w:val="6A667059"/>
    <w:rsid w:val="6AF74155"/>
    <w:rsid w:val="6C00528B"/>
    <w:rsid w:val="6CA91F70"/>
    <w:rsid w:val="6D7F71AD"/>
    <w:rsid w:val="6E6E2980"/>
    <w:rsid w:val="6EE40E94"/>
    <w:rsid w:val="70223A22"/>
    <w:rsid w:val="71A60683"/>
    <w:rsid w:val="725956F5"/>
    <w:rsid w:val="759A04FF"/>
    <w:rsid w:val="766D176F"/>
    <w:rsid w:val="76D637B8"/>
    <w:rsid w:val="778E5E41"/>
    <w:rsid w:val="78715547"/>
    <w:rsid w:val="78A27DF6"/>
    <w:rsid w:val="796450AB"/>
    <w:rsid w:val="798219D5"/>
    <w:rsid w:val="7B0F54EB"/>
    <w:rsid w:val="7B2A5E81"/>
    <w:rsid w:val="7B825CBD"/>
    <w:rsid w:val="7D135677"/>
    <w:rsid w:val="7D1B0177"/>
    <w:rsid w:val="7D3E79C1"/>
    <w:rsid w:val="7D7F0706"/>
    <w:rsid w:val="7D9121E7"/>
    <w:rsid w:val="7DBC3708"/>
    <w:rsid w:val="7E3F7E95"/>
    <w:rsid w:val="7E9E696A"/>
    <w:rsid w:val="7F10538E"/>
    <w:rsid w:val="7F930498"/>
    <w:rsid w:val="7FC05006"/>
    <w:rsid w:val="7FE24F7C"/>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464</Words>
  <Characters>479</Characters>
  <Lines>0</Lines>
  <Paragraphs>0</Paragraphs>
  <TotalTime>4</TotalTime>
  <ScaleCrop>false</ScaleCrop>
  <LinksUpToDate>false</LinksUpToDate>
  <CharactersWithSpaces>479</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2025-07-28T11:08:00Z</dcterms:created>
  <dc:creator>Lizzy</dc:creator>
  <cp:lastModifiedBy>我的名有十二个字不信你数</cp:lastModifiedBy>
  <dcterms:modified xsi:type="dcterms:W3CDTF">2025-07-28T12:51:23Z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eyJoZGlkIjoiNDk1Y2M4YzJjNGY1ZTkyNGE1NzM2YTA4MDZiYjIxMDkiLCJ1c2VySWQiOiIyNzg2MDAyMzUifQ==</vt:lpwstr>
  </property>
  <property fmtid="{D5CDD505-2E9C-101B-9397-08002B2CF9AE}" pid="4" name="ICV">
    <vt:lpwstr>A96403BAD552469EBDFCA9018F76840D_12</vt:lpwstr>
  </property>
</Properties>
</file>