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19F1" w:rsidRDefault="006B19F1" w:rsidP="006B19F1">
      <w:pPr>
        <w:spacing w:line="540" w:lineRule="exact"/>
        <w:jc w:val="center"/>
        <w:rPr>
          <w:b/>
          <w:bCs/>
          <w:sz w:val="36"/>
        </w:rPr>
      </w:pPr>
      <w:r>
        <w:rPr>
          <w:rFonts w:hint="eastAsia"/>
          <w:b/>
          <w:bCs/>
          <w:sz w:val="36"/>
        </w:rPr>
        <w:t>目</w:t>
      </w:r>
      <w:r>
        <w:rPr>
          <w:rFonts w:hint="eastAsia"/>
          <w:b/>
          <w:bCs/>
          <w:sz w:val="36"/>
        </w:rPr>
        <w:t xml:space="preserve">  </w:t>
      </w:r>
      <w:r>
        <w:rPr>
          <w:rFonts w:hint="eastAsia"/>
          <w:b/>
          <w:bCs/>
          <w:sz w:val="36"/>
        </w:rPr>
        <w:t>录</w:t>
      </w:r>
    </w:p>
    <w:p w:rsidR="006B19F1" w:rsidRPr="00D45DC4" w:rsidRDefault="006B19F1" w:rsidP="006B19F1">
      <w:pPr>
        <w:spacing w:line="540" w:lineRule="exact"/>
        <w:rPr>
          <w:bCs/>
          <w:sz w:val="24"/>
        </w:rPr>
      </w:pPr>
      <w:r w:rsidRPr="00D45DC4">
        <w:rPr>
          <w:bCs/>
          <w:sz w:val="24"/>
        </w:rPr>
        <w:t>中文摘要</w:t>
      </w:r>
      <w:r w:rsidRPr="00D45DC4">
        <w:rPr>
          <w:bCs/>
          <w:sz w:val="24"/>
        </w:rPr>
        <w:t>…………………………………………………………………………………</w:t>
      </w:r>
      <w:r>
        <w:rPr>
          <w:rFonts w:hint="eastAsia"/>
          <w:bCs/>
          <w:sz w:val="24"/>
        </w:rPr>
        <w:t xml:space="preserve"> </w:t>
      </w:r>
      <w:r w:rsidRPr="00D45DC4">
        <w:rPr>
          <w:bCs/>
          <w:sz w:val="24"/>
        </w:rPr>
        <w:t>6</w:t>
      </w:r>
    </w:p>
    <w:p w:rsidR="006B19F1" w:rsidRDefault="006B19F1" w:rsidP="006B19F1">
      <w:pPr>
        <w:pStyle w:val="11"/>
        <w:tabs>
          <w:tab w:val="right" w:leader="dot" w:pos="8607"/>
        </w:tabs>
        <w:rPr>
          <w:noProof/>
          <w:sz w:val="21"/>
        </w:rPr>
      </w:pPr>
      <w:r>
        <w:fldChar w:fldCharType="begin"/>
      </w:r>
      <w:r>
        <w:instrText xml:space="preserve"> TOC \o "1-3" \h \z \u </w:instrText>
      </w:r>
      <w:r>
        <w:fldChar w:fldCharType="separate"/>
      </w:r>
      <w:hyperlink w:anchor="_Toc514251038" w:history="1">
        <w:r>
          <w:rPr>
            <w:rStyle w:val="a9"/>
            <w:rFonts w:hint="eastAsia"/>
            <w:noProof/>
          </w:rPr>
          <w:t>外文摘要</w:t>
        </w:r>
        <w:r>
          <w:rPr>
            <w:noProof/>
            <w:webHidden/>
          </w:rPr>
          <w:tab/>
        </w:r>
        <w:r>
          <w:rPr>
            <w:noProof/>
            <w:webHidden/>
          </w:rPr>
          <w:fldChar w:fldCharType="begin"/>
        </w:r>
        <w:r>
          <w:rPr>
            <w:noProof/>
            <w:webHidden/>
          </w:rPr>
          <w:instrText xml:space="preserve"> PAGEREF _Toc514251038 \h </w:instrText>
        </w:r>
        <w:r>
          <w:rPr>
            <w:noProof/>
            <w:webHidden/>
          </w:rPr>
        </w:r>
        <w:r>
          <w:rPr>
            <w:noProof/>
            <w:webHidden/>
          </w:rPr>
          <w:fldChar w:fldCharType="separate"/>
        </w:r>
        <w:r>
          <w:rPr>
            <w:noProof/>
            <w:webHidden/>
          </w:rPr>
          <w:t>7</w:t>
        </w:r>
        <w:r>
          <w:rPr>
            <w:noProof/>
            <w:webHidden/>
          </w:rPr>
          <w:fldChar w:fldCharType="end"/>
        </w:r>
      </w:hyperlink>
    </w:p>
    <w:p w:rsidR="006B19F1" w:rsidRDefault="006B19F1" w:rsidP="006B19F1">
      <w:pPr>
        <w:pStyle w:val="11"/>
        <w:tabs>
          <w:tab w:val="right" w:leader="dot" w:pos="8607"/>
        </w:tabs>
        <w:rPr>
          <w:noProof/>
          <w:sz w:val="21"/>
        </w:rPr>
      </w:pPr>
      <w:hyperlink w:anchor="_Toc514251039" w:history="1">
        <w:r w:rsidRPr="00D73543">
          <w:rPr>
            <w:rStyle w:val="a9"/>
            <w:rFonts w:hint="eastAsia"/>
            <w:noProof/>
          </w:rPr>
          <w:t>引</w:t>
        </w:r>
        <w:r w:rsidRPr="00D73543">
          <w:rPr>
            <w:rStyle w:val="a9"/>
            <w:noProof/>
          </w:rPr>
          <w:t xml:space="preserve"> </w:t>
        </w:r>
        <w:r w:rsidRPr="00D73543">
          <w:rPr>
            <w:rStyle w:val="a9"/>
            <w:rFonts w:hint="eastAsia"/>
            <w:noProof/>
          </w:rPr>
          <w:t>言</w:t>
        </w:r>
        <w:r>
          <w:rPr>
            <w:noProof/>
            <w:webHidden/>
          </w:rPr>
          <w:tab/>
        </w:r>
        <w:r>
          <w:rPr>
            <w:rFonts w:hint="eastAsia"/>
            <w:noProof/>
            <w:webHidden/>
          </w:rPr>
          <w:t>8</w:t>
        </w:r>
      </w:hyperlink>
    </w:p>
    <w:p w:rsidR="006B19F1" w:rsidRDefault="006B19F1" w:rsidP="006B19F1">
      <w:pPr>
        <w:pStyle w:val="11"/>
        <w:tabs>
          <w:tab w:val="left" w:pos="630"/>
          <w:tab w:val="right" w:leader="dot" w:pos="8607"/>
        </w:tabs>
        <w:rPr>
          <w:noProof/>
          <w:sz w:val="21"/>
        </w:rPr>
      </w:pPr>
      <w:hyperlink w:anchor="_Toc514251040" w:history="1">
        <w:r w:rsidRPr="00D73543">
          <w:rPr>
            <w:rStyle w:val="a9"/>
            <w:noProof/>
          </w:rPr>
          <w:t>1</w:t>
        </w:r>
        <w:r>
          <w:rPr>
            <w:noProof/>
            <w:sz w:val="21"/>
          </w:rPr>
          <w:tab/>
        </w:r>
        <w:r w:rsidRPr="00D73543">
          <w:rPr>
            <w:rStyle w:val="a9"/>
            <w:rFonts w:hint="eastAsia"/>
            <w:noProof/>
          </w:rPr>
          <w:t>绪论</w:t>
        </w:r>
        <w:r>
          <w:rPr>
            <w:noProof/>
            <w:webHidden/>
          </w:rPr>
          <w:tab/>
        </w:r>
        <w:r>
          <w:rPr>
            <w:noProof/>
            <w:webHidden/>
          </w:rPr>
          <w:fldChar w:fldCharType="begin"/>
        </w:r>
        <w:r>
          <w:rPr>
            <w:noProof/>
            <w:webHidden/>
          </w:rPr>
          <w:instrText xml:space="preserve"> PAGEREF _Toc514251040 \h </w:instrText>
        </w:r>
        <w:r>
          <w:rPr>
            <w:noProof/>
            <w:webHidden/>
          </w:rPr>
        </w:r>
        <w:r>
          <w:rPr>
            <w:noProof/>
            <w:webHidden/>
          </w:rPr>
          <w:fldChar w:fldCharType="separate"/>
        </w:r>
        <w:r>
          <w:rPr>
            <w:noProof/>
            <w:webHidden/>
          </w:rPr>
          <w:t>9</w:t>
        </w:r>
        <w:r>
          <w:rPr>
            <w:noProof/>
            <w:webHidden/>
          </w:rPr>
          <w:fldChar w:fldCharType="end"/>
        </w:r>
      </w:hyperlink>
    </w:p>
    <w:p w:rsidR="006B19F1" w:rsidRDefault="006B19F1" w:rsidP="006B19F1">
      <w:pPr>
        <w:pStyle w:val="20"/>
        <w:tabs>
          <w:tab w:val="right" w:leader="dot" w:pos="8607"/>
        </w:tabs>
        <w:ind w:left="210"/>
        <w:rPr>
          <w:noProof/>
          <w:sz w:val="21"/>
        </w:rPr>
      </w:pPr>
      <w:hyperlink w:anchor="_Toc514251041" w:history="1">
        <w:r w:rsidRPr="00D73543">
          <w:rPr>
            <w:rStyle w:val="a9"/>
            <w:noProof/>
          </w:rPr>
          <w:t>1.1</w:t>
        </w:r>
        <w:r w:rsidRPr="00D73543">
          <w:rPr>
            <w:rStyle w:val="a9"/>
            <w:rFonts w:hint="eastAsia"/>
            <w:noProof/>
          </w:rPr>
          <w:t>课题研究的背景与依据</w:t>
        </w:r>
        <w:r>
          <w:rPr>
            <w:noProof/>
            <w:webHidden/>
          </w:rPr>
          <w:tab/>
        </w:r>
        <w:r>
          <w:rPr>
            <w:noProof/>
            <w:webHidden/>
          </w:rPr>
          <w:fldChar w:fldCharType="begin"/>
        </w:r>
        <w:r>
          <w:rPr>
            <w:noProof/>
            <w:webHidden/>
          </w:rPr>
          <w:instrText xml:space="preserve"> PAGEREF _Toc514251041 \h </w:instrText>
        </w:r>
        <w:r>
          <w:rPr>
            <w:noProof/>
            <w:webHidden/>
          </w:rPr>
        </w:r>
        <w:r>
          <w:rPr>
            <w:noProof/>
            <w:webHidden/>
          </w:rPr>
          <w:fldChar w:fldCharType="separate"/>
        </w:r>
        <w:r>
          <w:rPr>
            <w:noProof/>
            <w:webHidden/>
          </w:rPr>
          <w:t>9</w:t>
        </w:r>
        <w:r>
          <w:rPr>
            <w:noProof/>
            <w:webHidden/>
          </w:rPr>
          <w:fldChar w:fldCharType="end"/>
        </w:r>
      </w:hyperlink>
    </w:p>
    <w:p w:rsidR="006B19F1" w:rsidRDefault="006B19F1" w:rsidP="006B19F1">
      <w:pPr>
        <w:pStyle w:val="20"/>
        <w:tabs>
          <w:tab w:val="right" w:leader="dot" w:pos="8607"/>
        </w:tabs>
        <w:ind w:left="210"/>
        <w:rPr>
          <w:noProof/>
          <w:sz w:val="21"/>
        </w:rPr>
      </w:pPr>
      <w:hyperlink w:anchor="_Toc514251042" w:history="1">
        <w:r w:rsidRPr="00D73543">
          <w:rPr>
            <w:rStyle w:val="a9"/>
            <w:noProof/>
          </w:rPr>
          <w:t>1.2</w:t>
        </w:r>
        <w:r w:rsidRPr="00D73543">
          <w:rPr>
            <w:rStyle w:val="a9"/>
            <w:rFonts w:hint="eastAsia"/>
            <w:noProof/>
          </w:rPr>
          <w:t>国内外研究现状及存在的问题</w:t>
        </w:r>
        <w:r>
          <w:rPr>
            <w:noProof/>
            <w:webHidden/>
          </w:rPr>
          <w:tab/>
        </w:r>
        <w:r>
          <w:rPr>
            <w:noProof/>
            <w:webHidden/>
          </w:rPr>
          <w:fldChar w:fldCharType="begin"/>
        </w:r>
        <w:r>
          <w:rPr>
            <w:noProof/>
            <w:webHidden/>
          </w:rPr>
          <w:instrText xml:space="preserve"> PAGEREF _Toc514251042 \h </w:instrText>
        </w:r>
        <w:r>
          <w:rPr>
            <w:noProof/>
            <w:webHidden/>
          </w:rPr>
        </w:r>
        <w:r>
          <w:rPr>
            <w:noProof/>
            <w:webHidden/>
          </w:rPr>
          <w:fldChar w:fldCharType="separate"/>
        </w:r>
        <w:r>
          <w:rPr>
            <w:noProof/>
            <w:webHidden/>
          </w:rPr>
          <w:t>9</w:t>
        </w:r>
        <w:r>
          <w:rPr>
            <w:noProof/>
            <w:webHidden/>
          </w:rPr>
          <w:fldChar w:fldCharType="end"/>
        </w:r>
      </w:hyperlink>
    </w:p>
    <w:p w:rsidR="006B19F1" w:rsidRDefault="006B19F1" w:rsidP="006B19F1">
      <w:pPr>
        <w:pStyle w:val="20"/>
        <w:tabs>
          <w:tab w:val="right" w:leader="dot" w:pos="8607"/>
        </w:tabs>
        <w:ind w:left="210"/>
        <w:rPr>
          <w:noProof/>
          <w:sz w:val="21"/>
        </w:rPr>
      </w:pPr>
      <w:hyperlink w:anchor="_Toc514251043" w:history="1">
        <w:r w:rsidRPr="00D73543">
          <w:rPr>
            <w:rStyle w:val="a9"/>
            <w:noProof/>
          </w:rPr>
          <w:t>1.3</w:t>
        </w:r>
        <w:r w:rsidRPr="00D73543">
          <w:rPr>
            <w:rStyle w:val="a9"/>
            <w:rFonts w:hint="eastAsia"/>
            <w:noProof/>
          </w:rPr>
          <w:t>本课题的研究内容</w:t>
        </w:r>
        <w:r>
          <w:rPr>
            <w:noProof/>
            <w:webHidden/>
          </w:rPr>
          <w:tab/>
        </w:r>
        <w:r>
          <w:rPr>
            <w:noProof/>
            <w:webHidden/>
          </w:rPr>
          <w:fldChar w:fldCharType="begin"/>
        </w:r>
        <w:r>
          <w:rPr>
            <w:noProof/>
            <w:webHidden/>
          </w:rPr>
          <w:instrText xml:space="preserve"> PAGEREF _Toc514251043 \h </w:instrText>
        </w:r>
        <w:r>
          <w:rPr>
            <w:noProof/>
            <w:webHidden/>
          </w:rPr>
        </w:r>
        <w:r>
          <w:rPr>
            <w:noProof/>
            <w:webHidden/>
          </w:rPr>
          <w:fldChar w:fldCharType="separate"/>
        </w:r>
        <w:r>
          <w:rPr>
            <w:noProof/>
            <w:webHidden/>
          </w:rPr>
          <w:t>13</w:t>
        </w:r>
        <w:r>
          <w:rPr>
            <w:noProof/>
            <w:webHidden/>
          </w:rPr>
          <w:fldChar w:fldCharType="end"/>
        </w:r>
      </w:hyperlink>
    </w:p>
    <w:p w:rsidR="006B19F1" w:rsidRDefault="006B19F1" w:rsidP="006B19F1">
      <w:pPr>
        <w:pStyle w:val="20"/>
        <w:tabs>
          <w:tab w:val="right" w:leader="dot" w:pos="8607"/>
        </w:tabs>
        <w:ind w:left="210"/>
        <w:rPr>
          <w:noProof/>
          <w:sz w:val="21"/>
        </w:rPr>
      </w:pPr>
      <w:hyperlink w:anchor="_Toc514251044" w:history="1">
        <w:r w:rsidRPr="00D73543">
          <w:rPr>
            <w:rStyle w:val="a9"/>
            <w:noProof/>
          </w:rPr>
          <w:t>1.4</w:t>
        </w:r>
        <w:r w:rsidRPr="00D73543">
          <w:rPr>
            <w:rStyle w:val="a9"/>
            <w:rFonts w:hint="eastAsia"/>
            <w:noProof/>
          </w:rPr>
          <w:t>本课题的组织结构</w:t>
        </w:r>
        <w:r>
          <w:rPr>
            <w:noProof/>
            <w:webHidden/>
          </w:rPr>
          <w:tab/>
        </w:r>
        <w:r>
          <w:rPr>
            <w:noProof/>
            <w:webHidden/>
          </w:rPr>
          <w:fldChar w:fldCharType="begin"/>
        </w:r>
        <w:r>
          <w:rPr>
            <w:noProof/>
            <w:webHidden/>
          </w:rPr>
          <w:instrText xml:space="preserve"> PAGEREF _Toc514251044 \h </w:instrText>
        </w:r>
        <w:r>
          <w:rPr>
            <w:noProof/>
            <w:webHidden/>
          </w:rPr>
        </w:r>
        <w:r>
          <w:rPr>
            <w:noProof/>
            <w:webHidden/>
          </w:rPr>
          <w:fldChar w:fldCharType="separate"/>
        </w:r>
        <w:r>
          <w:rPr>
            <w:noProof/>
            <w:webHidden/>
          </w:rPr>
          <w:t>15</w:t>
        </w:r>
        <w:r>
          <w:rPr>
            <w:noProof/>
            <w:webHidden/>
          </w:rPr>
          <w:fldChar w:fldCharType="end"/>
        </w:r>
      </w:hyperlink>
    </w:p>
    <w:p w:rsidR="006B19F1" w:rsidRDefault="006B19F1" w:rsidP="006B19F1">
      <w:pPr>
        <w:pStyle w:val="20"/>
        <w:tabs>
          <w:tab w:val="right" w:leader="dot" w:pos="8607"/>
        </w:tabs>
        <w:ind w:left="210"/>
        <w:rPr>
          <w:noProof/>
          <w:sz w:val="21"/>
        </w:rPr>
      </w:pPr>
      <w:hyperlink w:anchor="_Toc514251045" w:history="1">
        <w:r w:rsidRPr="00D73543">
          <w:rPr>
            <w:rStyle w:val="a9"/>
            <w:noProof/>
          </w:rPr>
          <w:t>1.5</w:t>
        </w:r>
        <w:r w:rsidRPr="00D73543">
          <w:rPr>
            <w:rStyle w:val="a9"/>
            <w:rFonts w:hint="eastAsia"/>
            <w:noProof/>
          </w:rPr>
          <w:t>本章小结</w:t>
        </w:r>
        <w:r>
          <w:rPr>
            <w:noProof/>
            <w:webHidden/>
          </w:rPr>
          <w:tab/>
        </w:r>
        <w:r>
          <w:rPr>
            <w:noProof/>
            <w:webHidden/>
          </w:rPr>
          <w:fldChar w:fldCharType="begin"/>
        </w:r>
        <w:r>
          <w:rPr>
            <w:noProof/>
            <w:webHidden/>
          </w:rPr>
          <w:instrText xml:space="preserve"> PAGEREF _Toc514251045 \h </w:instrText>
        </w:r>
        <w:r>
          <w:rPr>
            <w:noProof/>
            <w:webHidden/>
          </w:rPr>
        </w:r>
        <w:r>
          <w:rPr>
            <w:noProof/>
            <w:webHidden/>
          </w:rPr>
          <w:fldChar w:fldCharType="separate"/>
        </w:r>
        <w:r>
          <w:rPr>
            <w:noProof/>
            <w:webHidden/>
          </w:rPr>
          <w:t>15</w:t>
        </w:r>
        <w:r>
          <w:rPr>
            <w:noProof/>
            <w:webHidden/>
          </w:rPr>
          <w:fldChar w:fldCharType="end"/>
        </w:r>
      </w:hyperlink>
    </w:p>
    <w:p w:rsidR="006B19F1" w:rsidRDefault="006B19F1" w:rsidP="006B19F1">
      <w:pPr>
        <w:pStyle w:val="11"/>
        <w:tabs>
          <w:tab w:val="left" w:pos="630"/>
          <w:tab w:val="right" w:leader="dot" w:pos="8607"/>
        </w:tabs>
        <w:rPr>
          <w:noProof/>
          <w:sz w:val="21"/>
        </w:rPr>
      </w:pPr>
      <w:hyperlink w:anchor="_Toc514251046" w:history="1">
        <w:r w:rsidRPr="00D73543">
          <w:rPr>
            <w:rStyle w:val="a9"/>
            <w:noProof/>
          </w:rPr>
          <w:t>2</w:t>
        </w:r>
        <w:r>
          <w:rPr>
            <w:noProof/>
            <w:sz w:val="21"/>
          </w:rPr>
          <w:tab/>
        </w:r>
        <w:r w:rsidRPr="00D73543">
          <w:rPr>
            <w:rStyle w:val="a9"/>
            <w:rFonts w:hint="eastAsia"/>
            <w:noProof/>
          </w:rPr>
          <w:t>舌下静脉图像采集、预处理及识别</w:t>
        </w:r>
        <w:r>
          <w:rPr>
            <w:noProof/>
            <w:webHidden/>
          </w:rPr>
          <w:tab/>
        </w:r>
        <w:r>
          <w:rPr>
            <w:noProof/>
            <w:webHidden/>
          </w:rPr>
          <w:fldChar w:fldCharType="begin"/>
        </w:r>
        <w:r>
          <w:rPr>
            <w:noProof/>
            <w:webHidden/>
          </w:rPr>
          <w:instrText xml:space="preserve"> PAGEREF _Toc514251046 \h </w:instrText>
        </w:r>
        <w:r>
          <w:rPr>
            <w:noProof/>
            <w:webHidden/>
          </w:rPr>
        </w:r>
        <w:r>
          <w:rPr>
            <w:noProof/>
            <w:webHidden/>
          </w:rPr>
          <w:fldChar w:fldCharType="separate"/>
        </w:r>
        <w:r>
          <w:rPr>
            <w:noProof/>
            <w:webHidden/>
          </w:rPr>
          <w:t>16</w:t>
        </w:r>
        <w:r>
          <w:rPr>
            <w:noProof/>
            <w:webHidden/>
          </w:rPr>
          <w:fldChar w:fldCharType="end"/>
        </w:r>
      </w:hyperlink>
    </w:p>
    <w:p w:rsidR="006B19F1" w:rsidRDefault="006B19F1" w:rsidP="006B19F1">
      <w:pPr>
        <w:pStyle w:val="20"/>
        <w:tabs>
          <w:tab w:val="right" w:leader="dot" w:pos="8607"/>
        </w:tabs>
        <w:ind w:left="210"/>
        <w:rPr>
          <w:noProof/>
          <w:sz w:val="21"/>
        </w:rPr>
      </w:pPr>
      <w:hyperlink w:anchor="_Toc514251047" w:history="1">
        <w:r w:rsidRPr="00D73543">
          <w:rPr>
            <w:rStyle w:val="a9"/>
            <w:noProof/>
          </w:rPr>
          <w:t>2.1</w:t>
        </w:r>
        <w:r w:rsidRPr="00D73543">
          <w:rPr>
            <w:rStyle w:val="a9"/>
            <w:rFonts w:hint="eastAsia"/>
            <w:noProof/>
          </w:rPr>
          <w:t>引言</w:t>
        </w:r>
        <w:r>
          <w:rPr>
            <w:noProof/>
            <w:webHidden/>
          </w:rPr>
          <w:tab/>
        </w:r>
        <w:r>
          <w:rPr>
            <w:noProof/>
            <w:webHidden/>
          </w:rPr>
          <w:fldChar w:fldCharType="begin"/>
        </w:r>
        <w:r>
          <w:rPr>
            <w:noProof/>
            <w:webHidden/>
          </w:rPr>
          <w:instrText xml:space="preserve"> PAGEREF _Toc514251047 \h </w:instrText>
        </w:r>
        <w:r>
          <w:rPr>
            <w:noProof/>
            <w:webHidden/>
          </w:rPr>
        </w:r>
        <w:r>
          <w:rPr>
            <w:noProof/>
            <w:webHidden/>
          </w:rPr>
          <w:fldChar w:fldCharType="separate"/>
        </w:r>
        <w:r>
          <w:rPr>
            <w:noProof/>
            <w:webHidden/>
          </w:rPr>
          <w:t>16</w:t>
        </w:r>
        <w:r>
          <w:rPr>
            <w:noProof/>
            <w:webHidden/>
          </w:rPr>
          <w:fldChar w:fldCharType="end"/>
        </w:r>
      </w:hyperlink>
    </w:p>
    <w:p w:rsidR="006B19F1" w:rsidRDefault="006B19F1" w:rsidP="006B19F1">
      <w:pPr>
        <w:pStyle w:val="20"/>
        <w:tabs>
          <w:tab w:val="right" w:leader="dot" w:pos="8607"/>
        </w:tabs>
        <w:ind w:left="210"/>
        <w:rPr>
          <w:noProof/>
          <w:sz w:val="21"/>
        </w:rPr>
      </w:pPr>
      <w:hyperlink w:anchor="_Toc514251048" w:history="1">
        <w:r w:rsidRPr="00D73543">
          <w:rPr>
            <w:rStyle w:val="a9"/>
            <w:noProof/>
          </w:rPr>
          <w:t>2.2</w:t>
        </w:r>
        <w:r w:rsidRPr="00D73543">
          <w:rPr>
            <w:rStyle w:val="a9"/>
            <w:rFonts w:hint="eastAsia"/>
            <w:noProof/>
          </w:rPr>
          <w:t>舌下静脉图像采集</w:t>
        </w:r>
        <w:r>
          <w:rPr>
            <w:noProof/>
            <w:webHidden/>
          </w:rPr>
          <w:tab/>
        </w:r>
        <w:r>
          <w:rPr>
            <w:noProof/>
            <w:webHidden/>
          </w:rPr>
          <w:fldChar w:fldCharType="begin"/>
        </w:r>
        <w:r>
          <w:rPr>
            <w:noProof/>
            <w:webHidden/>
          </w:rPr>
          <w:instrText xml:space="preserve"> PAGEREF _Toc514251048 \h </w:instrText>
        </w:r>
        <w:r>
          <w:rPr>
            <w:noProof/>
            <w:webHidden/>
          </w:rPr>
        </w:r>
        <w:r>
          <w:rPr>
            <w:noProof/>
            <w:webHidden/>
          </w:rPr>
          <w:fldChar w:fldCharType="separate"/>
        </w:r>
        <w:r>
          <w:rPr>
            <w:noProof/>
            <w:webHidden/>
          </w:rPr>
          <w:t>16</w:t>
        </w:r>
        <w:r>
          <w:rPr>
            <w:noProof/>
            <w:webHidden/>
          </w:rPr>
          <w:fldChar w:fldCharType="end"/>
        </w:r>
      </w:hyperlink>
    </w:p>
    <w:p w:rsidR="006B19F1" w:rsidRDefault="006B19F1" w:rsidP="006B19F1">
      <w:pPr>
        <w:pStyle w:val="20"/>
        <w:tabs>
          <w:tab w:val="right" w:leader="dot" w:pos="8607"/>
        </w:tabs>
        <w:ind w:left="210"/>
        <w:rPr>
          <w:noProof/>
          <w:sz w:val="21"/>
        </w:rPr>
      </w:pPr>
      <w:hyperlink w:anchor="_Toc514251049" w:history="1">
        <w:r w:rsidRPr="00D73543">
          <w:rPr>
            <w:rStyle w:val="a9"/>
            <w:noProof/>
          </w:rPr>
          <w:t>2.3</w:t>
        </w:r>
        <w:r w:rsidRPr="00D73543">
          <w:rPr>
            <w:rStyle w:val="a9"/>
            <w:rFonts w:hint="eastAsia"/>
            <w:noProof/>
          </w:rPr>
          <w:t>舌下静脉图像的预处理</w:t>
        </w:r>
        <w:r>
          <w:rPr>
            <w:noProof/>
            <w:webHidden/>
          </w:rPr>
          <w:tab/>
        </w:r>
        <w:r>
          <w:rPr>
            <w:noProof/>
            <w:webHidden/>
          </w:rPr>
          <w:fldChar w:fldCharType="begin"/>
        </w:r>
        <w:r>
          <w:rPr>
            <w:noProof/>
            <w:webHidden/>
          </w:rPr>
          <w:instrText xml:space="preserve"> PAGEREF _Toc514251049 \h </w:instrText>
        </w:r>
        <w:r>
          <w:rPr>
            <w:noProof/>
            <w:webHidden/>
          </w:rPr>
        </w:r>
        <w:r>
          <w:rPr>
            <w:noProof/>
            <w:webHidden/>
          </w:rPr>
          <w:fldChar w:fldCharType="separate"/>
        </w:r>
        <w:r>
          <w:rPr>
            <w:noProof/>
            <w:webHidden/>
          </w:rPr>
          <w:t>18</w:t>
        </w:r>
        <w:r>
          <w:rPr>
            <w:noProof/>
            <w:webHidden/>
          </w:rPr>
          <w:fldChar w:fldCharType="end"/>
        </w:r>
      </w:hyperlink>
    </w:p>
    <w:p w:rsidR="006B19F1" w:rsidRDefault="006B19F1" w:rsidP="006B19F1">
      <w:pPr>
        <w:pStyle w:val="20"/>
        <w:tabs>
          <w:tab w:val="right" w:leader="dot" w:pos="8607"/>
        </w:tabs>
        <w:ind w:left="210"/>
        <w:rPr>
          <w:noProof/>
          <w:sz w:val="21"/>
        </w:rPr>
      </w:pPr>
      <w:hyperlink w:anchor="_Toc514251050" w:history="1">
        <w:r w:rsidRPr="00D73543">
          <w:rPr>
            <w:rStyle w:val="a9"/>
            <w:noProof/>
          </w:rPr>
          <w:t>2.4</w:t>
        </w:r>
        <w:r w:rsidRPr="00D73543">
          <w:rPr>
            <w:rStyle w:val="a9"/>
            <w:rFonts w:hint="eastAsia"/>
            <w:noProof/>
          </w:rPr>
          <w:t>舌下静脉识别的研究</w:t>
        </w:r>
        <w:r>
          <w:rPr>
            <w:noProof/>
            <w:webHidden/>
          </w:rPr>
          <w:tab/>
        </w:r>
        <w:r>
          <w:rPr>
            <w:noProof/>
            <w:webHidden/>
          </w:rPr>
          <w:fldChar w:fldCharType="begin"/>
        </w:r>
        <w:r>
          <w:rPr>
            <w:noProof/>
            <w:webHidden/>
          </w:rPr>
          <w:instrText xml:space="preserve"> PAGEREF _Toc514251050 \h </w:instrText>
        </w:r>
        <w:r>
          <w:rPr>
            <w:noProof/>
            <w:webHidden/>
          </w:rPr>
        </w:r>
        <w:r>
          <w:rPr>
            <w:noProof/>
            <w:webHidden/>
          </w:rPr>
          <w:fldChar w:fldCharType="separate"/>
        </w:r>
        <w:r>
          <w:rPr>
            <w:noProof/>
            <w:webHidden/>
          </w:rPr>
          <w:t>20</w:t>
        </w:r>
        <w:r>
          <w:rPr>
            <w:noProof/>
            <w:webHidden/>
          </w:rPr>
          <w:fldChar w:fldCharType="end"/>
        </w:r>
      </w:hyperlink>
    </w:p>
    <w:p w:rsidR="006B19F1" w:rsidRDefault="006B19F1" w:rsidP="006B19F1">
      <w:pPr>
        <w:pStyle w:val="20"/>
        <w:tabs>
          <w:tab w:val="right" w:leader="dot" w:pos="8607"/>
        </w:tabs>
        <w:ind w:left="210"/>
        <w:rPr>
          <w:noProof/>
          <w:sz w:val="21"/>
        </w:rPr>
      </w:pPr>
      <w:hyperlink w:anchor="_Toc514251051" w:history="1">
        <w:r w:rsidRPr="00D73543">
          <w:rPr>
            <w:rStyle w:val="a9"/>
            <w:noProof/>
          </w:rPr>
          <w:t>2.5</w:t>
        </w:r>
        <w:r w:rsidRPr="00D73543">
          <w:rPr>
            <w:rStyle w:val="a9"/>
            <w:rFonts w:hint="eastAsia"/>
            <w:noProof/>
          </w:rPr>
          <w:t>本章小结</w:t>
        </w:r>
        <w:r>
          <w:rPr>
            <w:noProof/>
            <w:webHidden/>
          </w:rPr>
          <w:tab/>
        </w:r>
        <w:r>
          <w:rPr>
            <w:noProof/>
            <w:webHidden/>
          </w:rPr>
          <w:fldChar w:fldCharType="begin"/>
        </w:r>
        <w:r>
          <w:rPr>
            <w:noProof/>
            <w:webHidden/>
          </w:rPr>
          <w:instrText xml:space="preserve"> PAGEREF _Toc514251051 \h </w:instrText>
        </w:r>
        <w:r>
          <w:rPr>
            <w:noProof/>
            <w:webHidden/>
          </w:rPr>
        </w:r>
        <w:r>
          <w:rPr>
            <w:noProof/>
            <w:webHidden/>
          </w:rPr>
          <w:fldChar w:fldCharType="separate"/>
        </w:r>
        <w:r>
          <w:rPr>
            <w:noProof/>
            <w:webHidden/>
          </w:rPr>
          <w:t>22</w:t>
        </w:r>
        <w:r>
          <w:rPr>
            <w:noProof/>
            <w:webHidden/>
          </w:rPr>
          <w:fldChar w:fldCharType="end"/>
        </w:r>
      </w:hyperlink>
    </w:p>
    <w:p w:rsidR="006B19F1" w:rsidRDefault="006B19F1" w:rsidP="006B19F1">
      <w:pPr>
        <w:pStyle w:val="11"/>
        <w:tabs>
          <w:tab w:val="left" w:pos="630"/>
          <w:tab w:val="right" w:leader="dot" w:pos="8607"/>
        </w:tabs>
        <w:rPr>
          <w:noProof/>
          <w:sz w:val="21"/>
        </w:rPr>
      </w:pPr>
      <w:hyperlink w:anchor="_Toc514251052" w:history="1">
        <w:r w:rsidRPr="00D73543">
          <w:rPr>
            <w:rStyle w:val="a9"/>
            <w:noProof/>
          </w:rPr>
          <w:t>3</w:t>
        </w:r>
        <w:r>
          <w:rPr>
            <w:noProof/>
            <w:sz w:val="21"/>
          </w:rPr>
          <w:tab/>
        </w:r>
        <w:r w:rsidRPr="00D73543">
          <w:rPr>
            <w:rStyle w:val="a9"/>
            <w:rFonts w:hint="eastAsia"/>
            <w:noProof/>
          </w:rPr>
          <w:t>深度学习模型的选择</w:t>
        </w:r>
        <w:r>
          <w:rPr>
            <w:noProof/>
            <w:webHidden/>
          </w:rPr>
          <w:tab/>
        </w:r>
        <w:r>
          <w:rPr>
            <w:noProof/>
            <w:webHidden/>
          </w:rPr>
          <w:fldChar w:fldCharType="begin"/>
        </w:r>
        <w:r>
          <w:rPr>
            <w:noProof/>
            <w:webHidden/>
          </w:rPr>
          <w:instrText xml:space="preserve"> PAGEREF _Toc514251052 \h </w:instrText>
        </w:r>
        <w:r>
          <w:rPr>
            <w:noProof/>
            <w:webHidden/>
          </w:rPr>
        </w:r>
        <w:r>
          <w:rPr>
            <w:noProof/>
            <w:webHidden/>
          </w:rPr>
          <w:fldChar w:fldCharType="separate"/>
        </w:r>
        <w:r>
          <w:rPr>
            <w:noProof/>
            <w:webHidden/>
          </w:rPr>
          <w:t>23</w:t>
        </w:r>
        <w:r>
          <w:rPr>
            <w:noProof/>
            <w:webHidden/>
          </w:rPr>
          <w:fldChar w:fldCharType="end"/>
        </w:r>
      </w:hyperlink>
    </w:p>
    <w:p w:rsidR="006B19F1" w:rsidRDefault="006B19F1" w:rsidP="006B19F1">
      <w:pPr>
        <w:pStyle w:val="20"/>
        <w:tabs>
          <w:tab w:val="right" w:leader="dot" w:pos="8607"/>
        </w:tabs>
        <w:ind w:left="210"/>
        <w:rPr>
          <w:noProof/>
          <w:sz w:val="21"/>
        </w:rPr>
      </w:pPr>
      <w:hyperlink w:anchor="_Toc514251053" w:history="1">
        <w:r w:rsidRPr="00D73543">
          <w:rPr>
            <w:rStyle w:val="a9"/>
            <w:noProof/>
          </w:rPr>
          <w:t>3.1</w:t>
        </w:r>
        <w:r w:rsidRPr="00D73543">
          <w:rPr>
            <w:rStyle w:val="a9"/>
            <w:rFonts w:hint="eastAsia"/>
            <w:noProof/>
          </w:rPr>
          <w:t>引言</w:t>
        </w:r>
        <w:r>
          <w:rPr>
            <w:noProof/>
            <w:webHidden/>
          </w:rPr>
          <w:tab/>
        </w:r>
        <w:r>
          <w:rPr>
            <w:noProof/>
            <w:webHidden/>
          </w:rPr>
          <w:fldChar w:fldCharType="begin"/>
        </w:r>
        <w:r>
          <w:rPr>
            <w:noProof/>
            <w:webHidden/>
          </w:rPr>
          <w:instrText xml:space="preserve"> PAGEREF _Toc514251053 \h </w:instrText>
        </w:r>
        <w:r>
          <w:rPr>
            <w:noProof/>
            <w:webHidden/>
          </w:rPr>
        </w:r>
        <w:r>
          <w:rPr>
            <w:noProof/>
            <w:webHidden/>
          </w:rPr>
          <w:fldChar w:fldCharType="separate"/>
        </w:r>
        <w:r>
          <w:rPr>
            <w:noProof/>
            <w:webHidden/>
          </w:rPr>
          <w:t>23</w:t>
        </w:r>
        <w:r>
          <w:rPr>
            <w:noProof/>
            <w:webHidden/>
          </w:rPr>
          <w:fldChar w:fldCharType="end"/>
        </w:r>
      </w:hyperlink>
    </w:p>
    <w:p w:rsidR="006B19F1" w:rsidRDefault="006B19F1" w:rsidP="006B19F1">
      <w:pPr>
        <w:pStyle w:val="20"/>
        <w:tabs>
          <w:tab w:val="right" w:leader="dot" w:pos="8607"/>
        </w:tabs>
        <w:ind w:left="210"/>
        <w:rPr>
          <w:noProof/>
          <w:sz w:val="21"/>
        </w:rPr>
      </w:pPr>
      <w:hyperlink w:anchor="_Toc514251054" w:history="1">
        <w:r w:rsidRPr="00D73543">
          <w:rPr>
            <w:rStyle w:val="a9"/>
            <w:noProof/>
          </w:rPr>
          <w:t xml:space="preserve">3.2 </w:t>
        </w:r>
        <w:r w:rsidRPr="00D73543">
          <w:rPr>
            <w:rStyle w:val="a9"/>
            <w:rFonts w:hint="eastAsia"/>
            <w:noProof/>
          </w:rPr>
          <w:t>深度学习模型训练</w:t>
        </w:r>
        <w:r>
          <w:rPr>
            <w:noProof/>
            <w:webHidden/>
          </w:rPr>
          <w:tab/>
        </w:r>
        <w:r>
          <w:rPr>
            <w:noProof/>
            <w:webHidden/>
          </w:rPr>
          <w:fldChar w:fldCharType="begin"/>
        </w:r>
        <w:r>
          <w:rPr>
            <w:noProof/>
            <w:webHidden/>
          </w:rPr>
          <w:instrText xml:space="preserve"> PAGEREF _Toc514251054 \h </w:instrText>
        </w:r>
        <w:r>
          <w:rPr>
            <w:noProof/>
            <w:webHidden/>
          </w:rPr>
        </w:r>
        <w:r>
          <w:rPr>
            <w:noProof/>
            <w:webHidden/>
          </w:rPr>
          <w:fldChar w:fldCharType="separate"/>
        </w:r>
        <w:r>
          <w:rPr>
            <w:noProof/>
            <w:webHidden/>
          </w:rPr>
          <w:t>24</w:t>
        </w:r>
        <w:r>
          <w:rPr>
            <w:noProof/>
            <w:webHidden/>
          </w:rPr>
          <w:fldChar w:fldCharType="end"/>
        </w:r>
      </w:hyperlink>
    </w:p>
    <w:p w:rsidR="006B19F1" w:rsidRDefault="006B19F1" w:rsidP="006B19F1">
      <w:pPr>
        <w:pStyle w:val="20"/>
        <w:tabs>
          <w:tab w:val="right" w:leader="dot" w:pos="8607"/>
        </w:tabs>
        <w:ind w:left="210"/>
        <w:rPr>
          <w:noProof/>
          <w:sz w:val="21"/>
        </w:rPr>
      </w:pPr>
      <w:hyperlink w:anchor="_Toc514251055" w:history="1">
        <w:r w:rsidRPr="00D73543">
          <w:rPr>
            <w:rStyle w:val="a9"/>
            <w:noProof/>
          </w:rPr>
          <w:t>3.3</w:t>
        </w:r>
        <w:r w:rsidRPr="00D73543">
          <w:rPr>
            <w:rStyle w:val="a9"/>
            <w:rFonts w:hint="eastAsia"/>
            <w:noProof/>
          </w:rPr>
          <w:t>本章小结</w:t>
        </w:r>
        <w:r>
          <w:rPr>
            <w:noProof/>
            <w:webHidden/>
          </w:rPr>
          <w:tab/>
        </w:r>
        <w:r>
          <w:rPr>
            <w:noProof/>
            <w:webHidden/>
          </w:rPr>
          <w:fldChar w:fldCharType="begin"/>
        </w:r>
        <w:r>
          <w:rPr>
            <w:noProof/>
            <w:webHidden/>
          </w:rPr>
          <w:instrText xml:space="preserve"> PAGEREF _Toc514251055 \h </w:instrText>
        </w:r>
        <w:r>
          <w:rPr>
            <w:noProof/>
            <w:webHidden/>
          </w:rPr>
        </w:r>
        <w:r>
          <w:rPr>
            <w:noProof/>
            <w:webHidden/>
          </w:rPr>
          <w:fldChar w:fldCharType="separate"/>
        </w:r>
        <w:r>
          <w:rPr>
            <w:noProof/>
            <w:webHidden/>
          </w:rPr>
          <w:t>25</w:t>
        </w:r>
        <w:r>
          <w:rPr>
            <w:noProof/>
            <w:webHidden/>
          </w:rPr>
          <w:fldChar w:fldCharType="end"/>
        </w:r>
      </w:hyperlink>
    </w:p>
    <w:p w:rsidR="006B19F1" w:rsidRDefault="006B19F1" w:rsidP="006B19F1">
      <w:pPr>
        <w:pStyle w:val="11"/>
        <w:tabs>
          <w:tab w:val="left" w:pos="630"/>
          <w:tab w:val="right" w:leader="dot" w:pos="8607"/>
        </w:tabs>
        <w:rPr>
          <w:noProof/>
          <w:sz w:val="21"/>
        </w:rPr>
      </w:pPr>
      <w:hyperlink w:anchor="_Toc514251056" w:history="1">
        <w:r w:rsidRPr="00D73543">
          <w:rPr>
            <w:rStyle w:val="a9"/>
            <w:noProof/>
          </w:rPr>
          <w:t>4</w:t>
        </w:r>
        <w:r>
          <w:rPr>
            <w:noProof/>
            <w:sz w:val="21"/>
          </w:rPr>
          <w:tab/>
        </w:r>
        <w:r w:rsidRPr="00D73543">
          <w:rPr>
            <w:rStyle w:val="a9"/>
            <w:noProof/>
          </w:rPr>
          <w:t>docker</w:t>
        </w:r>
        <w:r w:rsidRPr="00D73543">
          <w:rPr>
            <w:rStyle w:val="a9"/>
            <w:rFonts w:hint="eastAsia"/>
            <w:noProof/>
          </w:rPr>
          <w:t>对底层环境的封装</w:t>
        </w:r>
        <w:r>
          <w:rPr>
            <w:noProof/>
            <w:webHidden/>
          </w:rPr>
          <w:tab/>
        </w:r>
        <w:r>
          <w:rPr>
            <w:noProof/>
            <w:webHidden/>
          </w:rPr>
          <w:fldChar w:fldCharType="begin"/>
        </w:r>
        <w:r>
          <w:rPr>
            <w:noProof/>
            <w:webHidden/>
          </w:rPr>
          <w:instrText xml:space="preserve"> PAGEREF _Toc514251056 \h </w:instrText>
        </w:r>
        <w:r>
          <w:rPr>
            <w:noProof/>
            <w:webHidden/>
          </w:rPr>
        </w:r>
        <w:r>
          <w:rPr>
            <w:noProof/>
            <w:webHidden/>
          </w:rPr>
          <w:fldChar w:fldCharType="separate"/>
        </w:r>
        <w:r>
          <w:rPr>
            <w:noProof/>
            <w:webHidden/>
          </w:rPr>
          <w:t>25</w:t>
        </w:r>
        <w:r>
          <w:rPr>
            <w:noProof/>
            <w:webHidden/>
          </w:rPr>
          <w:fldChar w:fldCharType="end"/>
        </w:r>
      </w:hyperlink>
    </w:p>
    <w:p w:rsidR="006B19F1" w:rsidRDefault="006B19F1" w:rsidP="006B19F1">
      <w:pPr>
        <w:pStyle w:val="20"/>
        <w:tabs>
          <w:tab w:val="right" w:leader="dot" w:pos="8607"/>
        </w:tabs>
        <w:ind w:left="210"/>
        <w:rPr>
          <w:noProof/>
          <w:sz w:val="21"/>
        </w:rPr>
      </w:pPr>
      <w:hyperlink w:anchor="_Toc514251057" w:history="1">
        <w:r w:rsidRPr="00D73543">
          <w:rPr>
            <w:rStyle w:val="a9"/>
            <w:noProof/>
          </w:rPr>
          <w:t>4.1</w:t>
        </w:r>
        <w:r w:rsidRPr="00D73543">
          <w:rPr>
            <w:rStyle w:val="a9"/>
            <w:rFonts w:hint="eastAsia"/>
            <w:noProof/>
          </w:rPr>
          <w:t>引言</w:t>
        </w:r>
        <w:r>
          <w:rPr>
            <w:noProof/>
            <w:webHidden/>
          </w:rPr>
          <w:tab/>
        </w:r>
        <w:r>
          <w:rPr>
            <w:noProof/>
            <w:webHidden/>
          </w:rPr>
          <w:fldChar w:fldCharType="begin"/>
        </w:r>
        <w:r>
          <w:rPr>
            <w:noProof/>
            <w:webHidden/>
          </w:rPr>
          <w:instrText xml:space="preserve"> PAGEREF _Toc514251057 \h </w:instrText>
        </w:r>
        <w:r>
          <w:rPr>
            <w:noProof/>
            <w:webHidden/>
          </w:rPr>
        </w:r>
        <w:r>
          <w:rPr>
            <w:noProof/>
            <w:webHidden/>
          </w:rPr>
          <w:fldChar w:fldCharType="separate"/>
        </w:r>
        <w:r>
          <w:rPr>
            <w:noProof/>
            <w:webHidden/>
          </w:rPr>
          <w:t>25</w:t>
        </w:r>
        <w:r>
          <w:rPr>
            <w:noProof/>
            <w:webHidden/>
          </w:rPr>
          <w:fldChar w:fldCharType="end"/>
        </w:r>
      </w:hyperlink>
    </w:p>
    <w:p w:rsidR="006B19F1" w:rsidRDefault="006B19F1" w:rsidP="006B19F1">
      <w:pPr>
        <w:pStyle w:val="20"/>
        <w:tabs>
          <w:tab w:val="right" w:leader="dot" w:pos="8607"/>
        </w:tabs>
        <w:ind w:left="210"/>
        <w:rPr>
          <w:noProof/>
          <w:sz w:val="21"/>
        </w:rPr>
      </w:pPr>
      <w:hyperlink w:anchor="_Toc514251058" w:history="1">
        <w:r w:rsidRPr="00D73543">
          <w:rPr>
            <w:rStyle w:val="a9"/>
            <w:noProof/>
          </w:rPr>
          <w:t>4.2 Dockerfile</w:t>
        </w:r>
        <w:r w:rsidRPr="00D73543">
          <w:rPr>
            <w:rStyle w:val="a9"/>
            <w:rFonts w:hint="eastAsia"/>
            <w:noProof/>
          </w:rPr>
          <w:t>的制作</w:t>
        </w:r>
        <w:r>
          <w:rPr>
            <w:noProof/>
            <w:webHidden/>
          </w:rPr>
          <w:tab/>
        </w:r>
        <w:r>
          <w:rPr>
            <w:noProof/>
            <w:webHidden/>
          </w:rPr>
          <w:fldChar w:fldCharType="begin"/>
        </w:r>
        <w:r>
          <w:rPr>
            <w:noProof/>
            <w:webHidden/>
          </w:rPr>
          <w:instrText xml:space="preserve"> PAGEREF _Toc514251058 \h </w:instrText>
        </w:r>
        <w:r>
          <w:rPr>
            <w:noProof/>
            <w:webHidden/>
          </w:rPr>
        </w:r>
        <w:r>
          <w:rPr>
            <w:noProof/>
            <w:webHidden/>
          </w:rPr>
          <w:fldChar w:fldCharType="separate"/>
        </w:r>
        <w:r>
          <w:rPr>
            <w:noProof/>
            <w:webHidden/>
          </w:rPr>
          <w:t>26</w:t>
        </w:r>
        <w:r>
          <w:rPr>
            <w:noProof/>
            <w:webHidden/>
          </w:rPr>
          <w:fldChar w:fldCharType="end"/>
        </w:r>
      </w:hyperlink>
    </w:p>
    <w:p w:rsidR="006B19F1" w:rsidRDefault="006B19F1" w:rsidP="006B19F1">
      <w:pPr>
        <w:pStyle w:val="20"/>
        <w:tabs>
          <w:tab w:val="right" w:leader="dot" w:pos="8607"/>
        </w:tabs>
        <w:ind w:left="210"/>
        <w:rPr>
          <w:noProof/>
          <w:sz w:val="21"/>
        </w:rPr>
      </w:pPr>
      <w:hyperlink w:anchor="_Toc514251059" w:history="1">
        <w:r w:rsidRPr="00D73543">
          <w:rPr>
            <w:rStyle w:val="a9"/>
            <w:noProof/>
          </w:rPr>
          <w:t>4.3 docker image</w:t>
        </w:r>
        <w:r w:rsidRPr="00D73543">
          <w:rPr>
            <w:rStyle w:val="a9"/>
            <w:rFonts w:hint="eastAsia"/>
            <w:noProof/>
          </w:rPr>
          <w:t>的制作和保存</w:t>
        </w:r>
        <w:r>
          <w:rPr>
            <w:noProof/>
            <w:webHidden/>
          </w:rPr>
          <w:tab/>
        </w:r>
        <w:r>
          <w:rPr>
            <w:noProof/>
            <w:webHidden/>
          </w:rPr>
          <w:fldChar w:fldCharType="begin"/>
        </w:r>
        <w:r>
          <w:rPr>
            <w:noProof/>
            <w:webHidden/>
          </w:rPr>
          <w:instrText xml:space="preserve"> PAGEREF _Toc514251059 \h </w:instrText>
        </w:r>
        <w:r>
          <w:rPr>
            <w:noProof/>
            <w:webHidden/>
          </w:rPr>
        </w:r>
        <w:r>
          <w:rPr>
            <w:noProof/>
            <w:webHidden/>
          </w:rPr>
          <w:fldChar w:fldCharType="separate"/>
        </w:r>
        <w:r>
          <w:rPr>
            <w:noProof/>
            <w:webHidden/>
          </w:rPr>
          <w:t>26</w:t>
        </w:r>
        <w:r>
          <w:rPr>
            <w:noProof/>
            <w:webHidden/>
          </w:rPr>
          <w:fldChar w:fldCharType="end"/>
        </w:r>
      </w:hyperlink>
    </w:p>
    <w:p w:rsidR="006B19F1" w:rsidRDefault="006B19F1" w:rsidP="006B19F1">
      <w:pPr>
        <w:pStyle w:val="20"/>
        <w:tabs>
          <w:tab w:val="right" w:leader="dot" w:pos="8607"/>
        </w:tabs>
        <w:ind w:left="210"/>
        <w:rPr>
          <w:noProof/>
          <w:sz w:val="21"/>
        </w:rPr>
      </w:pPr>
      <w:hyperlink w:anchor="_Toc514251060" w:history="1">
        <w:r w:rsidRPr="00D73543">
          <w:rPr>
            <w:rStyle w:val="a9"/>
            <w:noProof/>
          </w:rPr>
          <w:t>4.4 image</w:t>
        </w:r>
        <w:r w:rsidRPr="00D73543">
          <w:rPr>
            <w:rStyle w:val="a9"/>
            <w:rFonts w:hint="eastAsia"/>
            <w:noProof/>
          </w:rPr>
          <w:t>上传</w:t>
        </w:r>
        <w:r>
          <w:rPr>
            <w:noProof/>
            <w:webHidden/>
          </w:rPr>
          <w:tab/>
        </w:r>
        <w:r>
          <w:rPr>
            <w:noProof/>
            <w:webHidden/>
          </w:rPr>
          <w:fldChar w:fldCharType="begin"/>
        </w:r>
        <w:r>
          <w:rPr>
            <w:noProof/>
            <w:webHidden/>
          </w:rPr>
          <w:instrText xml:space="preserve"> PAGEREF _Toc514251060 \h </w:instrText>
        </w:r>
        <w:r>
          <w:rPr>
            <w:noProof/>
            <w:webHidden/>
          </w:rPr>
        </w:r>
        <w:r>
          <w:rPr>
            <w:noProof/>
            <w:webHidden/>
          </w:rPr>
          <w:fldChar w:fldCharType="separate"/>
        </w:r>
        <w:r>
          <w:rPr>
            <w:noProof/>
            <w:webHidden/>
          </w:rPr>
          <w:t>28</w:t>
        </w:r>
        <w:r>
          <w:rPr>
            <w:noProof/>
            <w:webHidden/>
          </w:rPr>
          <w:fldChar w:fldCharType="end"/>
        </w:r>
      </w:hyperlink>
    </w:p>
    <w:p w:rsidR="006B19F1" w:rsidRDefault="006B19F1" w:rsidP="006B19F1">
      <w:pPr>
        <w:pStyle w:val="20"/>
        <w:tabs>
          <w:tab w:val="right" w:leader="dot" w:pos="8607"/>
        </w:tabs>
        <w:ind w:left="210"/>
        <w:rPr>
          <w:noProof/>
          <w:sz w:val="21"/>
        </w:rPr>
      </w:pPr>
      <w:hyperlink w:anchor="_Toc514251061" w:history="1">
        <w:r w:rsidRPr="00D73543">
          <w:rPr>
            <w:rStyle w:val="a9"/>
            <w:noProof/>
          </w:rPr>
          <w:t>4.5</w:t>
        </w:r>
        <w:r w:rsidRPr="00D73543">
          <w:rPr>
            <w:rStyle w:val="a9"/>
            <w:rFonts w:hint="eastAsia"/>
            <w:noProof/>
          </w:rPr>
          <w:t>本章小结</w:t>
        </w:r>
        <w:r>
          <w:rPr>
            <w:noProof/>
            <w:webHidden/>
          </w:rPr>
          <w:tab/>
        </w:r>
        <w:r>
          <w:rPr>
            <w:noProof/>
            <w:webHidden/>
          </w:rPr>
          <w:fldChar w:fldCharType="begin"/>
        </w:r>
        <w:r>
          <w:rPr>
            <w:noProof/>
            <w:webHidden/>
          </w:rPr>
          <w:instrText xml:space="preserve"> PAGEREF _Toc514251061 \h </w:instrText>
        </w:r>
        <w:r>
          <w:rPr>
            <w:noProof/>
            <w:webHidden/>
          </w:rPr>
        </w:r>
        <w:r>
          <w:rPr>
            <w:noProof/>
            <w:webHidden/>
          </w:rPr>
          <w:fldChar w:fldCharType="separate"/>
        </w:r>
        <w:r>
          <w:rPr>
            <w:noProof/>
            <w:webHidden/>
          </w:rPr>
          <w:t>28</w:t>
        </w:r>
        <w:r>
          <w:rPr>
            <w:noProof/>
            <w:webHidden/>
          </w:rPr>
          <w:fldChar w:fldCharType="end"/>
        </w:r>
      </w:hyperlink>
    </w:p>
    <w:p w:rsidR="006B19F1" w:rsidRDefault="006B19F1" w:rsidP="006B19F1">
      <w:pPr>
        <w:pStyle w:val="11"/>
        <w:tabs>
          <w:tab w:val="left" w:pos="630"/>
          <w:tab w:val="right" w:leader="dot" w:pos="8607"/>
        </w:tabs>
        <w:rPr>
          <w:noProof/>
          <w:sz w:val="21"/>
        </w:rPr>
      </w:pPr>
      <w:hyperlink w:anchor="_Toc514251062" w:history="1">
        <w:r w:rsidRPr="00D73543">
          <w:rPr>
            <w:rStyle w:val="a9"/>
            <w:noProof/>
          </w:rPr>
          <w:t>5</w:t>
        </w:r>
        <w:r>
          <w:rPr>
            <w:noProof/>
            <w:sz w:val="21"/>
          </w:rPr>
          <w:tab/>
        </w:r>
        <w:r w:rsidRPr="00D73543">
          <w:rPr>
            <w:rStyle w:val="a9"/>
            <w:noProof/>
          </w:rPr>
          <w:t>app</w:t>
        </w:r>
        <w:r w:rsidRPr="00D73543">
          <w:rPr>
            <w:rStyle w:val="a9"/>
            <w:rFonts w:hint="eastAsia"/>
            <w:noProof/>
          </w:rPr>
          <w:t>的设计与制作</w:t>
        </w:r>
        <w:r>
          <w:rPr>
            <w:noProof/>
            <w:webHidden/>
          </w:rPr>
          <w:tab/>
        </w:r>
        <w:r>
          <w:rPr>
            <w:noProof/>
            <w:webHidden/>
          </w:rPr>
          <w:fldChar w:fldCharType="begin"/>
        </w:r>
        <w:r>
          <w:rPr>
            <w:noProof/>
            <w:webHidden/>
          </w:rPr>
          <w:instrText xml:space="preserve"> PAGEREF _Toc514251062 \h </w:instrText>
        </w:r>
        <w:r>
          <w:rPr>
            <w:noProof/>
            <w:webHidden/>
          </w:rPr>
        </w:r>
        <w:r>
          <w:rPr>
            <w:noProof/>
            <w:webHidden/>
          </w:rPr>
          <w:fldChar w:fldCharType="separate"/>
        </w:r>
        <w:r>
          <w:rPr>
            <w:noProof/>
            <w:webHidden/>
          </w:rPr>
          <w:t>29</w:t>
        </w:r>
        <w:r>
          <w:rPr>
            <w:noProof/>
            <w:webHidden/>
          </w:rPr>
          <w:fldChar w:fldCharType="end"/>
        </w:r>
      </w:hyperlink>
    </w:p>
    <w:p w:rsidR="006B19F1" w:rsidRDefault="006B19F1" w:rsidP="006B19F1">
      <w:pPr>
        <w:pStyle w:val="20"/>
        <w:tabs>
          <w:tab w:val="right" w:leader="dot" w:pos="8607"/>
        </w:tabs>
        <w:ind w:left="210"/>
        <w:rPr>
          <w:noProof/>
          <w:sz w:val="21"/>
        </w:rPr>
      </w:pPr>
      <w:hyperlink w:anchor="_Toc514251063" w:history="1">
        <w:r w:rsidRPr="00D73543">
          <w:rPr>
            <w:rStyle w:val="a9"/>
            <w:noProof/>
          </w:rPr>
          <w:t>5.1</w:t>
        </w:r>
        <w:r w:rsidRPr="00D73543">
          <w:rPr>
            <w:rStyle w:val="a9"/>
            <w:rFonts w:hint="eastAsia"/>
            <w:noProof/>
          </w:rPr>
          <w:t>模型导入</w:t>
        </w:r>
        <w:r>
          <w:rPr>
            <w:noProof/>
            <w:webHidden/>
          </w:rPr>
          <w:tab/>
        </w:r>
        <w:r>
          <w:rPr>
            <w:noProof/>
            <w:webHidden/>
          </w:rPr>
          <w:fldChar w:fldCharType="begin"/>
        </w:r>
        <w:r>
          <w:rPr>
            <w:noProof/>
            <w:webHidden/>
          </w:rPr>
          <w:instrText xml:space="preserve"> PAGEREF _Toc514251063 \h </w:instrText>
        </w:r>
        <w:r>
          <w:rPr>
            <w:noProof/>
            <w:webHidden/>
          </w:rPr>
        </w:r>
        <w:r>
          <w:rPr>
            <w:noProof/>
            <w:webHidden/>
          </w:rPr>
          <w:fldChar w:fldCharType="separate"/>
        </w:r>
        <w:r>
          <w:rPr>
            <w:noProof/>
            <w:webHidden/>
          </w:rPr>
          <w:t>29</w:t>
        </w:r>
        <w:r>
          <w:rPr>
            <w:noProof/>
            <w:webHidden/>
          </w:rPr>
          <w:fldChar w:fldCharType="end"/>
        </w:r>
      </w:hyperlink>
    </w:p>
    <w:p w:rsidR="006B19F1" w:rsidRDefault="006B19F1" w:rsidP="006B19F1">
      <w:pPr>
        <w:pStyle w:val="20"/>
        <w:tabs>
          <w:tab w:val="right" w:leader="dot" w:pos="8607"/>
        </w:tabs>
        <w:ind w:left="210"/>
        <w:rPr>
          <w:noProof/>
          <w:sz w:val="21"/>
        </w:rPr>
      </w:pPr>
      <w:hyperlink w:anchor="_Toc514251064" w:history="1">
        <w:r w:rsidRPr="00D73543">
          <w:rPr>
            <w:rStyle w:val="a9"/>
            <w:noProof/>
          </w:rPr>
          <w:t xml:space="preserve">5.2 </w:t>
        </w:r>
        <w:r w:rsidRPr="00D73543">
          <w:rPr>
            <w:rStyle w:val="a9"/>
            <w:rFonts w:hint="eastAsia"/>
            <w:noProof/>
          </w:rPr>
          <w:t>界面设计</w:t>
        </w:r>
        <w:r>
          <w:rPr>
            <w:noProof/>
            <w:webHidden/>
          </w:rPr>
          <w:tab/>
        </w:r>
        <w:r>
          <w:rPr>
            <w:noProof/>
            <w:webHidden/>
          </w:rPr>
          <w:fldChar w:fldCharType="begin"/>
        </w:r>
        <w:r>
          <w:rPr>
            <w:noProof/>
            <w:webHidden/>
          </w:rPr>
          <w:instrText xml:space="preserve"> PAGEREF _Toc514251064 \h </w:instrText>
        </w:r>
        <w:r>
          <w:rPr>
            <w:noProof/>
            <w:webHidden/>
          </w:rPr>
        </w:r>
        <w:r>
          <w:rPr>
            <w:noProof/>
            <w:webHidden/>
          </w:rPr>
          <w:fldChar w:fldCharType="separate"/>
        </w:r>
        <w:r>
          <w:rPr>
            <w:noProof/>
            <w:webHidden/>
          </w:rPr>
          <w:t>30</w:t>
        </w:r>
        <w:r>
          <w:rPr>
            <w:noProof/>
            <w:webHidden/>
          </w:rPr>
          <w:fldChar w:fldCharType="end"/>
        </w:r>
      </w:hyperlink>
    </w:p>
    <w:p w:rsidR="006B19F1" w:rsidRDefault="006B19F1" w:rsidP="006B19F1">
      <w:pPr>
        <w:pStyle w:val="20"/>
        <w:tabs>
          <w:tab w:val="right" w:leader="dot" w:pos="8607"/>
        </w:tabs>
        <w:ind w:left="210"/>
        <w:rPr>
          <w:noProof/>
          <w:sz w:val="21"/>
        </w:rPr>
      </w:pPr>
      <w:hyperlink w:anchor="_Toc514251065" w:history="1">
        <w:r w:rsidRPr="00D73543">
          <w:rPr>
            <w:rStyle w:val="a9"/>
            <w:noProof/>
          </w:rPr>
          <w:t xml:space="preserve">5.3 </w:t>
        </w:r>
        <w:r w:rsidRPr="00D73543">
          <w:rPr>
            <w:rStyle w:val="a9"/>
            <w:rFonts w:hint="eastAsia"/>
            <w:noProof/>
          </w:rPr>
          <w:t>代码测试与完善</w:t>
        </w:r>
        <w:r>
          <w:rPr>
            <w:noProof/>
            <w:webHidden/>
          </w:rPr>
          <w:tab/>
        </w:r>
        <w:r>
          <w:rPr>
            <w:noProof/>
            <w:webHidden/>
          </w:rPr>
          <w:fldChar w:fldCharType="begin"/>
        </w:r>
        <w:r>
          <w:rPr>
            <w:noProof/>
            <w:webHidden/>
          </w:rPr>
          <w:instrText xml:space="preserve"> PAGEREF _Toc514251065 \h </w:instrText>
        </w:r>
        <w:r>
          <w:rPr>
            <w:noProof/>
            <w:webHidden/>
          </w:rPr>
        </w:r>
        <w:r>
          <w:rPr>
            <w:noProof/>
            <w:webHidden/>
          </w:rPr>
          <w:fldChar w:fldCharType="separate"/>
        </w:r>
        <w:r>
          <w:rPr>
            <w:noProof/>
            <w:webHidden/>
          </w:rPr>
          <w:t>31</w:t>
        </w:r>
        <w:r>
          <w:rPr>
            <w:noProof/>
            <w:webHidden/>
          </w:rPr>
          <w:fldChar w:fldCharType="end"/>
        </w:r>
      </w:hyperlink>
    </w:p>
    <w:p w:rsidR="006B19F1" w:rsidRDefault="006B19F1" w:rsidP="006B19F1">
      <w:pPr>
        <w:pStyle w:val="20"/>
        <w:tabs>
          <w:tab w:val="right" w:leader="dot" w:pos="8607"/>
        </w:tabs>
        <w:ind w:left="210"/>
        <w:rPr>
          <w:noProof/>
          <w:sz w:val="21"/>
        </w:rPr>
      </w:pPr>
      <w:hyperlink w:anchor="_Toc514251066" w:history="1">
        <w:r w:rsidRPr="00D73543">
          <w:rPr>
            <w:rStyle w:val="a9"/>
            <w:noProof/>
          </w:rPr>
          <w:t>5.4</w:t>
        </w:r>
        <w:r w:rsidRPr="00D73543">
          <w:rPr>
            <w:rStyle w:val="a9"/>
            <w:rFonts w:hint="eastAsia"/>
            <w:noProof/>
          </w:rPr>
          <w:t>本章小结</w:t>
        </w:r>
        <w:r>
          <w:rPr>
            <w:noProof/>
            <w:webHidden/>
          </w:rPr>
          <w:tab/>
        </w:r>
        <w:r>
          <w:rPr>
            <w:noProof/>
            <w:webHidden/>
          </w:rPr>
          <w:fldChar w:fldCharType="begin"/>
        </w:r>
        <w:r>
          <w:rPr>
            <w:noProof/>
            <w:webHidden/>
          </w:rPr>
          <w:instrText xml:space="preserve"> PAGEREF _Toc514251066 \h </w:instrText>
        </w:r>
        <w:r>
          <w:rPr>
            <w:noProof/>
            <w:webHidden/>
          </w:rPr>
        </w:r>
        <w:r>
          <w:rPr>
            <w:noProof/>
            <w:webHidden/>
          </w:rPr>
          <w:fldChar w:fldCharType="separate"/>
        </w:r>
        <w:r>
          <w:rPr>
            <w:noProof/>
            <w:webHidden/>
          </w:rPr>
          <w:t>33</w:t>
        </w:r>
        <w:r>
          <w:rPr>
            <w:noProof/>
            <w:webHidden/>
          </w:rPr>
          <w:fldChar w:fldCharType="end"/>
        </w:r>
      </w:hyperlink>
    </w:p>
    <w:p w:rsidR="006B19F1" w:rsidRDefault="006B19F1" w:rsidP="006B19F1">
      <w:pPr>
        <w:pStyle w:val="11"/>
        <w:tabs>
          <w:tab w:val="left" w:pos="630"/>
          <w:tab w:val="right" w:leader="dot" w:pos="8607"/>
        </w:tabs>
        <w:rPr>
          <w:noProof/>
          <w:sz w:val="21"/>
        </w:rPr>
      </w:pPr>
      <w:hyperlink w:anchor="_Toc514251067" w:history="1">
        <w:r w:rsidRPr="00D73543">
          <w:rPr>
            <w:rStyle w:val="a9"/>
            <w:noProof/>
          </w:rPr>
          <w:t>6</w:t>
        </w:r>
        <w:r>
          <w:rPr>
            <w:noProof/>
            <w:sz w:val="21"/>
          </w:rPr>
          <w:tab/>
        </w:r>
        <w:r w:rsidRPr="00D73543">
          <w:rPr>
            <w:rStyle w:val="a9"/>
            <w:rFonts w:hint="eastAsia"/>
            <w:noProof/>
          </w:rPr>
          <w:t>总结</w:t>
        </w:r>
        <w:r>
          <w:rPr>
            <w:noProof/>
            <w:webHidden/>
          </w:rPr>
          <w:tab/>
        </w:r>
        <w:r>
          <w:rPr>
            <w:noProof/>
            <w:webHidden/>
          </w:rPr>
          <w:fldChar w:fldCharType="begin"/>
        </w:r>
        <w:r>
          <w:rPr>
            <w:noProof/>
            <w:webHidden/>
          </w:rPr>
          <w:instrText xml:space="preserve"> PAGEREF _Toc514251067 \h </w:instrText>
        </w:r>
        <w:r>
          <w:rPr>
            <w:noProof/>
            <w:webHidden/>
          </w:rPr>
        </w:r>
        <w:r>
          <w:rPr>
            <w:noProof/>
            <w:webHidden/>
          </w:rPr>
          <w:fldChar w:fldCharType="separate"/>
        </w:r>
        <w:r>
          <w:rPr>
            <w:noProof/>
            <w:webHidden/>
          </w:rPr>
          <w:t>33</w:t>
        </w:r>
        <w:r>
          <w:rPr>
            <w:noProof/>
            <w:webHidden/>
          </w:rPr>
          <w:fldChar w:fldCharType="end"/>
        </w:r>
      </w:hyperlink>
    </w:p>
    <w:p w:rsidR="006B19F1" w:rsidRDefault="006B19F1" w:rsidP="006B19F1">
      <w:pPr>
        <w:pStyle w:val="11"/>
        <w:tabs>
          <w:tab w:val="right" w:leader="dot" w:pos="8607"/>
        </w:tabs>
        <w:rPr>
          <w:noProof/>
          <w:sz w:val="21"/>
        </w:rPr>
      </w:pPr>
      <w:hyperlink w:anchor="_Toc514251068" w:history="1">
        <w:r w:rsidRPr="00D73543">
          <w:rPr>
            <w:rStyle w:val="a9"/>
            <w:rFonts w:ascii="黑体" w:hAnsi="黑体" w:hint="eastAsia"/>
            <w:noProof/>
          </w:rPr>
          <w:t>参考文献</w:t>
        </w:r>
        <w:r>
          <w:rPr>
            <w:noProof/>
            <w:webHidden/>
          </w:rPr>
          <w:tab/>
        </w:r>
        <w:r>
          <w:rPr>
            <w:noProof/>
            <w:webHidden/>
          </w:rPr>
          <w:fldChar w:fldCharType="begin"/>
        </w:r>
        <w:r>
          <w:rPr>
            <w:noProof/>
            <w:webHidden/>
          </w:rPr>
          <w:instrText xml:space="preserve"> PAGEREF _Toc514251068 \h </w:instrText>
        </w:r>
        <w:r>
          <w:rPr>
            <w:noProof/>
            <w:webHidden/>
          </w:rPr>
        </w:r>
        <w:r>
          <w:rPr>
            <w:noProof/>
            <w:webHidden/>
          </w:rPr>
          <w:fldChar w:fldCharType="separate"/>
        </w:r>
        <w:r>
          <w:rPr>
            <w:noProof/>
            <w:webHidden/>
          </w:rPr>
          <w:t>35</w:t>
        </w:r>
        <w:r>
          <w:rPr>
            <w:noProof/>
            <w:webHidden/>
          </w:rPr>
          <w:fldChar w:fldCharType="end"/>
        </w:r>
      </w:hyperlink>
    </w:p>
    <w:p w:rsidR="006B19F1" w:rsidRDefault="006B19F1" w:rsidP="006B19F1">
      <w:pPr>
        <w:pStyle w:val="11"/>
        <w:tabs>
          <w:tab w:val="right" w:leader="dot" w:pos="8607"/>
        </w:tabs>
        <w:rPr>
          <w:noProof/>
          <w:sz w:val="21"/>
        </w:rPr>
      </w:pPr>
      <w:hyperlink w:anchor="_Toc514251069" w:history="1">
        <w:r w:rsidRPr="00D73543">
          <w:rPr>
            <w:rStyle w:val="a9"/>
            <w:rFonts w:ascii="黑体" w:eastAsia="黑体" w:hAnsi="黑体" w:hint="eastAsia"/>
            <w:noProof/>
          </w:rPr>
          <w:t>致</w:t>
        </w:r>
        <w:r w:rsidRPr="00D73543">
          <w:rPr>
            <w:rStyle w:val="a9"/>
            <w:rFonts w:ascii="黑体" w:eastAsia="黑体" w:hAnsi="黑体"/>
            <w:noProof/>
          </w:rPr>
          <w:t xml:space="preserve"> </w:t>
        </w:r>
        <w:r w:rsidRPr="00D73543">
          <w:rPr>
            <w:rStyle w:val="a9"/>
            <w:rFonts w:ascii="黑体" w:eastAsia="黑体" w:hAnsi="黑体" w:hint="eastAsia"/>
            <w:noProof/>
          </w:rPr>
          <w:t>谢</w:t>
        </w:r>
        <w:r>
          <w:rPr>
            <w:noProof/>
            <w:webHidden/>
          </w:rPr>
          <w:tab/>
        </w:r>
        <w:r>
          <w:rPr>
            <w:noProof/>
            <w:webHidden/>
          </w:rPr>
          <w:fldChar w:fldCharType="begin"/>
        </w:r>
        <w:r>
          <w:rPr>
            <w:noProof/>
            <w:webHidden/>
          </w:rPr>
          <w:instrText xml:space="preserve"> PAGEREF _Toc514251069 \h </w:instrText>
        </w:r>
        <w:r>
          <w:rPr>
            <w:noProof/>
            <w:webHidden/>
          </w:rPr>
        </w:r>
        <w:r>
          <w:rPr>
            <w:noProof/>
            <w:webHidden/>
          </w:rPr>
          <w:fldChar w:fldCharType="separate"/>
        </w:r>
        <w:r>
          <w:rPr>
            <w:noProof/>
            <w:webHidden/>
          </w:rPr>
          <w:t>37</w:t>
        </w:r>
        <w:r>
          <w:rPr>
            <w:noProof/>
            <w:webHidden/>
          </w:rPr>
          <w:fldChar w:fldCharType="end"/>
        </w:r>
      </w:hyperlink>
    </w:p>
    <w:p w:rsidR="006B19F1" w:rsidRDefault="006B19F1" w:rsidP="006B19F1">
      <w:pPr>
        <w:spacing w:beforeLines="50" w:before="156" w:afterLines="50" w:after="156" w:line="360" w:lineRule="auto"/>
        <w:jc w:val="center"/>
        <w:rPr>
          <w:rFonts w:ascii="宋体" w:hAnsi="宋体" w:cs="黑体"/>
          <w:b/>
          <w:color w:val="000000"/>
          <w:kern w:val="0"/>
          <w:sz w:val="44"/>
          <w:szCs w:val="44"/>
        </w:rPr>
      </w:pPr>
      <w:r>
        <w:fldChar w:fldCharType="end"/>
      </w:r>
      <w:r>
        <w:rPr>
          <w:rFonts w:eastAsia="黑体"/>
          <w:sz w:val="24"/>
        </w:rPr>
        <w:br w:type="page"/>
      </w:r>
      <w:r>
        <w:rPr>
          <w:rFonts w:ascii="宋体" w:hAnsi="宋体" w:cs="黑体" w:hint="eastAsia"/>
          <w:b/>
          <w:color w:val="000000"/>
          <w:kern w:val="0"/>
          <w:sz w:val="44"/>
          <w:szCs w:val="44"/>
          <w:lang w:val="zh-CN"/>
        </w:rPr>
        <w:lastRenderedPageBreak/>
        <w:t>基于舌下静脉血管图像的</w:t>
      </w:r>
    </w:p>
    <w:p w:rsidR="006B19F1" w:rsidRDefault="006B19F1" w:rsidP="006B19F1">
      <w:pPr>
        <w:spacing w:beforeLines="50" w:before="156" w:afterLines="50" w:after="156" w:line="360" w:lineRule="auto"/>
        <w:jc w:val="center"/>
        <w:rPr>
          <w:rFonts w:ascii="宋体" w:hAnsi="宋体" w:cs="黑体"/>
          <w:b/>
          <w:color w:val="000000"/>
          <w:kern w:val="0"/>
          <w:sz w:val="44"/>
          <w:szCs w:val="44"/>
          <w:lang w:val="zh-CN"/>
        </w:rPr>
      </w:pPr>
      <w:r>
        <w:rPr>
          <w:rFonts w:ascii="宋体" w:hAnsi="宋体" w:cs="黑体" w:hint="eastAsia"/>
          <w:b/>
          <w:color w:val="000000"/>
          <w:kern w:val="0"/>
          <w:sz w:val="44"/>
          <w:szCs w:val="44"/>
          <w:lang w:val="zh-CN"/>
        </w:rPr>
        <w:t>提取与病理分类研究</w:t>
      </w:r>
    </w:p>
    <w:p w:rsidR="006B19F1" w:rsidRDefault="006B19F1" w:rsidP="006B19F1">
      <w:pPr>
        <w:tabs>
          <w:tab w:val="left" w:pos="6795"/>
        </w:tabs>
        <w:spacing w:afterLines="25" w:after="78" w:line="400" w:lineRule="exact"/>
        <w:ind w:firstLine="482"/>
        <w:jc w:val="center"/>
        <w:rPr>
          <w:rFonts w:eastAsia="楷体"/>
          <w:sz w:val="24"/>
        </w:rPr>
      </w:pPr>
      <w:r>
        <w:rPr>
          <w:rFonts w:eastAsia="楷体" w:hAnsi="楷体"/>
          <w:sz w:val="24"/>
        </w:rPr>
        <w:t>指导老师：</w:t>
      </w:r>
      <w:r>
        <w:rPr>
          <w:rFonts w:eastAsia="楷体" w:hAnsi="楷体" w:hint="eastAsia"/>
          <w:sz w:val="24"/>
        </w:rPr>
        <w:t>江依法</w:t>
      </w:r>
      <w:r>
        <w:rPr>
          <w:rFonts w:eastAsia="楷体"/>
          <w:sz w:val="24"/>
        </w:rPr>
        <w:t xml:space="preserve">   </w:t>
      </w:r>
    </w:p>
    <w:p w:rsidR="006B19F1" w:rsidRDefault="006B19F1" w:rsidP="006B19F1">
      <w:pPr>
        <w:tabs>
          <w:tab w:val="left" w:pos="6795"/>
        </w:tabs>
        <w:spacing w:afterLines="25" w:after="78" w:line="400" w:lineRule="exact"/>
        <w:ind w:firstLine="482"/>
        <w:jc w:val="center"/>
        <w:rPr>
          <w:rFonts w:eastAsia="楷体"/>
          <w:b/>
          <w:bCs/>
          <w:sz w:val="24"/>
        </w:rPr>
      </w:pPr>
      <w:r>
        <w:rPr>
          <w:rFonts w:eastAsia="楷体" w:hAnsi="楷体"/>
          <w:sz w:val="24"/>
        </w:rPr>
        <w:t>（浙江中医药大学医学技术学院，杭州，浙江</w:t>
      </w:r>
      <w:r>
        <w:rPr>
          <w:rFonts w:eastAsia="楷体"/>
          <w:sz w:val="24"/>
        </w:rPr>
        <w:t xml:space="preserve"> 310053</w:t>
      </w:r>
      <w:r>
        <w:rPr>
          <w:rFonts w:eastAsia="楷体" w:hAnsi="楷体"/>
          <w:sz w:val="24"/>
        </w:rPr>
        <w:t>）</w:t>
      </w:r>
    </w:p>
    <w:p w:rsidR="006B19F1" w:rsidRDefault="006B19F1" w:rsidP="006B19F1">
      <w:pPr>
        <w:ind w:firstLine="482"/>
        <w:rPr>
          <w:rFonts w:eastAsia="黑体"/>
          <w:b/>
          <w:bCs/>
        </w:rPr>
      </w:pPr>
    </w:p>
    <w:p w:rsidR="006B19F1" w:rsidRPr="009F00B4" w:rsidRDefault="006B19F1" w:rsidP="006B19F1">
      <w:pPr>
        <w:spacing w:line="400" w:lineRule="exact"/>
        <w:ind w:firstLineChars="200" w:firstLine="422"/>
        <w:rPr>
          <w:rFonts w:ascii="宋体"/>
        </w:rPr>
      </w:pPr>
      <w:r>
        <w:rPr>
          <w:rFonts w:eastAsia="黑体" w:hAnsi="黑体"/>
          <w:b/>
          <w:bCs/>
          <w:szCs w:val="21"/>
        </w:rPr>
        <w:t>摘</w:t>
      </w:r>
      <w:r>
        <w:rPr>
          <w:rFonts w:eastAsia="黑体"/>
          <w:b/>
          <w:bCs/>
          <w:szCs w:val="21"/>
        </w:rPr>
        <w:t xml:space="preserve">  </w:t>
      </w:r>
      <w:r>
        <w:rPr>
          <w:rFonts w:eastAsia="黑体" w:hAnsi="黑体"/>
          <w:b/>
          <w:bCs/>
          <w:szCs w:val="21"/>
        </w:rPr>
        <w:t>要</w:t>
      </w:r>
      <w:r>
        <w:rPr>
          <w:rFonts w:eastAsia="黑体" w:hAnsi="黑体"/>
          <w:b/>
          <w:szCs w:val="21"/>
        </w:rPr>
        <w:t>：</w:t>
      </w:r>
      <w:r w:rsidRPr="009F00B4">
        <w:rPr>
          <w:rFonts w:ascii="宋体" w:hAnsi="宋体" w:hint="eastAsia"/>
        </w:rPr>
        <w:t>舌像的诊断，是中医极为重要的一个组成</w:t>
      </w:r>
      <w:r>
        <w:rPr>
          <w:rFonts w:ascii="宋体" w:hAnsi="宋体" w:hint="eastAsia"/>
        </w:rPr>
        <w:t>部分。基于舌下静脉的相关研宄，对于辅助判断病人的身体健康状况有很</w:t>
      </w:r>
      <w:r w:rsidRPr="009F00B4">
        <w:rPr>
          <w:rFonts w:ascii="宋体" w:hAnsi="宋体" w:hint="eastAsia"/>
        </w:rPr>
        <w:t>大的参考价值。</w:t>
      </w:r>
    </w:p>
    <w:p w:rsidR="006B19F1" w:rsidRPr="009F00B4" w:rsidRDefault="006B19F1" w:rsidP="006B19F1">
      <w:pPr>
        <w:spacing w:line="400" w:lineRule="exact"/>
        <w:ind w:firstLineChars="200" w:firstLine="420"/>
        <w:rPr>
          <w:rFonts w:ascii="宋体"/>
        </w:rPr>
      </w:pPr>
      <w:r w:rsidRPr="009F00B4">
        <w:rPr>
          <w:rFonts w:ascii="宋体" w:hAnsi="宋体" w:hint="eastAsia"/>
        </w:rPr>
        <w:t>具体的操作步骤包括：舌下静脉图片的采集，整理，分类，之后进行预处理。对于预处理后得到的图片建立新的项目所需要的图片数据库，基于自己建立的图片样本数据库，之后进行舌下静脉血管的识别与提取，深度学习模型的算法选择，模型训练并进行优化之后，导出深度学习模型</w:t>
      </w:r>
      <w:r w:rsidRPr="009F00B4">
        <w:rPr>
          <w:rFonts w:ascii="宋体"/>
        </w:rPr>
        <w:t>,</w:t>
      </w:r>
      <w:r w:rsidRPr="009F00B4">
        <w:rPr>
          <w:rFonts w:ascii="宋体" w:hAnsi="宋体" w:hint="eastAsia"/>
        </w:rPr>
        <w:t>然后基于模型，制作一个小型的</w:t>
      </w:r>
      <w:r w:rsidRPr="009F00B4">
        <w:rPr>
          <w:rFonts w:ascii="宋体" w:hAnsi="宋体"/>
        </w:rPr>
        <w:t>APP</w:t>
      </w:r>
      <w:r w:rsidRPr="009F00B4">
        <w:rPr>
          <w:rFonts w:ascii="宋体" w:hAnsi="宋体" w:hint="eastAsia"/>
        </w:rPr>
        <w:t>（</w:t>
      </w:r>
      <w:r w:rsidRPr="009F00B4">
        <w:rPr>
          <w:rFonts w:ascii="宋体" w:hAnsi="宋体"/>
        </w:rPr>
        <w:t>ios</w:t>
      </w:r>
      <w:r w:rsidRPr="009F00B4">
        <w:rPr>
          <w:rFonts w:ascii="宋体" w:hAnsi="宋体" w:hint="eastAsia"/>
        </w:rPr>
        <w:t>）程序并加以使用。程序最终可以将图片分为正常，不正常，未知（包含不能识别）三大类，有一个较好的识别效果。整个实验过程说明了医学图像结合深度学习在操作上极大的可行性</w:t>
      </w:r>
      <w:r w:rsidRPr="009F00B4">
        <w:rPr>
          <w:rFonts w:ascii="宋体" w:hAnsi="宋体"/>
        </w:rPr>
        <w:t xml:space="preserve"> </w:t>
      </w:r>
      <w:r w:rsidRPr="009F00B4">
        <w:rPr>
          <w:rFonts w:ascii="宋体" w:hAnsi="宋体" w:hint="eastAsia"/>
        </w:rPr>
        <w:t>，具有极大的临床应用价值。</w:t>
      </w:r>
    </w:p>
    <w:p w:rsidR="006B19F1" w:rsidRPr="002E5C6B" w:rsidRDefault="006B19F1" w:rsidP="006B19F1">
      <w:pPr>
        <w:spacing w:line="400" w:lineRule="exact"/>
        <w:ind w:firstLineChars="200" w:firstLine="422"/>
        <w:rPr>
          <w:rFonts w:eastAsia="黑体" w:hAnsi="黑体"/>
          <w:b/>
          <w:bCs/>
          <w:szCs w:val="21"/>
        </w:rPr>
      </w:pPr>
    </w:p>
    <w:p w:rsidR="006B19F1" w:rsidRDefault="006B19F1" w:rsidP="006B19F1">
      <w:pPr>
        <w:spacing w:line="400" w:lineRule="atLeast"/>
        <w:rPr>
          <w:sz w:val="24"/>
        </w:rPr>
      </w:pPr>
      <w:r>
        <w:rPr>
          <w:rFonts w:eastAsia="黑体" w:hAnsi="黑体"/>
          <w:b/>
          <w:bCs/>
          <w:szCs w:val="21"/>
        </w:rPr>
        <w:t>关键词：</w:t>
      </w:r>
      <w:r>
        <w:rPr>
          <w:rFonts w:hint="eastAsia"/>
        </w:rPr>
        <w:t>舌下静脉区域</w:t>
      </w:r>
      <w:r>
        <w:rPr>
          <w:rFonts w:hAnsi="宋体" w:hint="eastAsia"/>
        </w:rPr>
        <w:t>；</w:t>
      </w:r>
      <w:r>
        <w:t>TURICREATE</w:t>
      </w:r>
      <w:r>
        <w:rPr>
          <w:rFonts w:hAnsi="宋体" w:hint="eastAsia"/>
        </w:rPr>
        <w:t>；</w:t>
      </w:r>
      <w:r>
        <w:t>SWIFT</w:t>
      </w:r>
      <w:r>
        <w:rPr>
          <w:rFonts w:hAnsi="宋体" w:hint="eastAsia"/>
        </w:rPr>
        <w:t>；</w:t>
      </w:r>
      <w:r>
        <w:t>DOCKER</w:t>
      </w:r>
      <w:r>
        <w:rPr>
          <w:rFonts w:hAnsi="宋体" w:hint="eastAsia"/>
        </w:rPr>
        <w:t>；</w:t>
      </w:r>
      <w:r>
        <w:t>MATLAB</w:t>
      </w:r>
    </w:p>
    <w:p w:rsidR="006B19F1" w:rsidRDefault="006B19F1" w:rsidP="006B19F1">
      <w:pPr>
        <w:pStyle w:val="aa"/>
        <w:spacing w:before="156" w:after="156"/>
        <w:jc w:val="both"/>
      </w:pPr>
    </w:p>
    <w:p w:rsidR="006B19F1" w:rsidRDefault="006B19F1" w:rsidP="006B19F1">
      <w:pPr>
        <w:pStyle w:val="aa"/>
        <w:spacing w:before="156" w:after="156"/>
        <w:rPr>
          <w:lang w:eastAsia="en-US"/>
        </w:rPr>
      </w:pPr>
    </w:p>
    <w:p w:rsidR="006B19F1" w:rsidRDefault="006B19F1" w:rsidP="006B19F1">
      <w:pPr>
        <w:jc w:val="center"/>
        <w:rPr>
          <w:b/>
          <w:bCs/>
          <w:sz w:val="44"/>
          <w:szCs w:val="32"/>
        </w:rPr>
      </w:pPr>
      <w:r>
        <w:rPr>
          <w:rFonts w:hint="eastAsia"/>
          <w:b/>
          <w:bCs/>
          <w:sz w:val="44"/>
          <w:szCs w:val="32"/>
        </w:rPr>
        <w:br/>
      </w:r>
    </w:p>
    <w:p w:rsidR="006B19F1" w:rsidRDefault="006B19F1" w:rsidP="006B19F1">
      <w:pPr>
        <w:jc w:val="center"/>
        <w:rPr>
          <w:rStyle w:val="Char2"/>
        </w:rPr>
      </w:pPr>
      <w:r>
        <w:rPr>
          <w:b/>
          <w:bCs/>
          <w:sz w:val="44"/>
          <w:szCs w:val="32"/>
        </w:rPr>
        <w:br w:type="column"/>
      </w:r>
      <w:r w:rsidRPr="00DB0F22">
        <w:rPr>
          <w:b/>
          <w:bCs/>
          <w:sz w:val="44"/>
          <w:szCs w:val="32"/>
          <w:lang w:eastAsia="en-US"/>
        </w:rPr>
        <w:lastRenderedPageBreak/>
        <w:t>RESEARCH ON SUBLINGUAL VEIN EXTRACTION AND ANALYSIS OF ITS PATHOLOGICAL CHARACTERISTICS</w:t>
      </w:r>
      <w:r w:rsidRPr="006B19F1">
        <w:rPr>
          <w:rStyle w:val="Char8"/>
          <w:sz w:val="24"/>
          <w:lang w:val="en-US"/>
        </w:rPr>
        <w:t xml:space="preserve"> </w:t>
      </w:r>
      <w:r>
        <w:rPr>
          <w:rStyle w:val="Char2"/>
          <w:sz w:val="24"/>
        </w:rPr>
        <w:t>Director</w:t>
      </w:r>
      <w:r>
        <w:rPr>
          <w:rStyle w:val="Char2"/>
          <w:sz w:val="24"/>
        </w:rPr>
        <w:t>：</w:t>
      </w:r>
      <w:r>
        <w:rPr>
          <w:rStyle w:val="Char2"/>
          <w:sz w:val="24"/>
        </w:rPr>
        <w:t>Jiang Yifa</w:t>
      </w:r>
    </w:p>
    <w:p w:rsidR="006B19F1" w:rsidRDefault="006B19F1" w:rsidP="006B19F1">
      <w:pPr>
        <w:jc w:val="center"/>
        <w:rPr>
          <w:rStyle w:val="Char2"/>
          <w:sz w:val="24"/>
        </w:rPr>
      </w:pPr>
      <w:r>
        <w:rPr>
          <w:rStyle w:val="Char2"/>
          <w:sz w:val="24"/>
        </w:rPr>
        <w:t>(College Of Medical Technology, Zhejiang Chinese Medical University, Hangzhou, China, 310053)</w:t>
      </w:r>
    </w:p>
    <w:p w:rsidR="006B19F1" w:rsidRDefault="006B19F1" w:rsidP="006B19F1">
      <w:pPr>
        <w:spacing w:afterLines="25" w:after="78"/>
        <w:ind w:firstLine="480"/>
        <w:jc w:val="center"/>
        <w:rPr>
          <w:rFonts w:eastAsia="楷体_GB2312"/>
          <w:sz w:val="24"/>
        </w:rPr>
      </w:pPr>
    </w:p>
    <w:p w:rsidR="006B19F1" w:rsidRPr="009F00B4" w:rsidRDefault="006B19F1" w:rsidP="006B19F1">
      <w:pPr>
        <w:spacing w:line="400" w:lineRule="exact"/>
        <w:ind w:firstLineChars="100" w:firstLine="211"/>
        <w:rPr>
          <w:sz w:val="24"/>
        </w:rPr>
      </w:pPr>
      <w:r>
        <w:rPr>
          <w:b/>
          <w:bCs/>
          <w:szCs w:val="21"/>
        </w:rPr>
        <w:t>Abstract</w:t>
      </w:r>
      <w:r>
        <w:rPr>
          <w:sz w:val="24"/>
        </w:rPr>
        <w:t>：</w:t>
      </w:r>
      <w:r w:rsidRPr="009F00B4">
        <w:rPr>
          <w:sz w:val="24"/>
        </w:rPr>
        <w:t>The diagnosis of tongue images is an extremely important part of Chinese medicine. Based on the relevant research of the sublingual vein, it has great reference value for assisting in judging the patient's physical health.</w:t>
      </w:r>
    </w:p>
    <w:p w:rsidR="006B19F1" w:rsidRPr="009F00B4" w:rsidRDefault="006B19F1" w:rsidP="006B19F1">
      <w:pPr>
        <w:spacing w:line="400" w:lineRule="exact"/>
        <w:ind w:firstLineChars="100" w:firstLine="240"/>
        <w:rPr>
          <w:rFonts w:cs="宋体"/>
          <w:color w:val="000000"/>
          <w:kern w:val="0"/>
          <w:sz w:val="24"/>
        </w:rPr>
      </w:pPr>
      <w:r w:rsidRPr="009F00B4">
        <w:rPr>
          <w:rFonts w:cs="宋体"/>
          <w:color w:val="000000"/>
          <w:kern w:val="0"/>
          <w:sz w:val="24"/>
        </w:rPr>
        <w:t xml:space="preserve">The specific research includes the collection, sorting, classification, and pretreatment of the sublingual vein images. After pretreatment of the images, an image database is required to establish a new project. Based on the images of the sample database and the recognition and extraction of the sublingual veins, deep learning algorithm selection model, model training and optimization, and deep learning model were derived, and then based on the model, a small APP (ios) application can be made and used. </w:t>
      </w:r>
    </w:p>
    <w:p w:rsidR="006B19F1" w:rsidRPr="009F00B4" w:rsidRDefault="006B19F1" w:rsidP="006B19F1">
      <w:pPr>
        <w:spacing w:line="400" w:lineRule="exact"/>
        <w:ind w:firstLineChars="100" w:firstLine="240"/>
        <w:rPr>
          <w:rFonts w:cs="宋体"/>
          <w:color w:val="000000"/>
          <w:kern w:val="0"/>
          <w:sz w:val="24"/>
        </w:rPr>
      </w:pPr>
      <w:r w:rsidRPr="009F00B4">
        <w:rPr>
          <w:rFonts w:cs="宋体"/>
          <w:color w:val="000000"/>
          <w:kern w:val="0"/>
          <w:sz w:val="24"/>
        </w:rPr>
        <w:t>The program can eventually be divided into normal, abnormal, unknown (including not recognized) three categories, there is a better recognition effect. The entire experimental process illustrates the great feasibility of medical images combined with deep learning, and has great clinical application value.</w:t>
      </w:r>
    </w:p>
    <w:p w:rsidR="006B19F1" w:rsidRDefault="006B19F1" w:rsidP="006B19F1">
      <w:pPr>
        <w:spacing w:line="400" w:lineRule="exact"/>
        <w:rPr>
          <w:rFonts w:cs="宋体"/>
          <w:color w:val="000000"/>
          <w:kern w:val="0"/>
          <w:sz w:val="24"/>
        </w:rPr>
      </w:pPr>
    </w:p>
    <w:p w:rsidR="006B19F1" w:rsidRDefault="006B19F1" w:rsidP="006B19F1">
      <w:pPr>
        <w:spacing w:line="400" w:lineRule="atLeast"/>
        <w:ind w:left="420" w:hanging="420"/>
      </w:pPr>
      <w:r>
        <w:rPr>
          <w:b/>
          <w:bCs/>
          <w:szCs w:val="21"/>
        </w:rPr>
        <w:t>Key Words</w:t>
      </w:r>
      <w:r>
        <w:rPr>
          <w:sz w:val="24"/>
        </w:rPr>
        <w:t>：</w:t>
      </w:r>
      <w:r>
        <w:rPr>
          <w:lang w:eastAsia="en-US"/>
        </w:rPr>
        <w:t>sublingual vein;Turicreate;swift;docker;matlab</w:t>
      </w:r>
      <w:r>
        <w:t xml:space="preserve"> </w:t>
      </w:r>
    </w:p>
    <w:p w:rsidR="006B19F1" w:rsidRPr="00FF2E6D" w:rsidRDefault="006B19F1" w:rsidP="006B19F1">
      <w:pPr>
        <w:spacing w:line="400" w:lineRule="atLeast"/>
        <w:ind w:left="420" w:hanging="420"/>
        <w:jc w:val="center"/>
        <w:rPr>
          <w:rStyle w:val="1Char"/>
        </w:rPr>
      </w:pPr>
      <w:r>
        <w:br w:type="page"/>
      </w:r>
      <w:bookmarkStart w:id="0" w:name="_Toc513064325"/>
      <w:bookmarkStart w:id="1" w:name="_Toc513285261"/>
      <w:bookmarkStart w:id="2" w:name="_Toc513449304"/>
      <w:bookmarkStart w:id="3" w:name="_Toc513449963"/>
      <w:bookmarkStart w:id="4" w:name="_Toc513492305"/>
      <w:bookmarkStart w:id="5" w:name="_Toc513492824"/>
      <w:bookmarkStart w:id="6" w:name="_Toc513493245"/>
      <w:bookmarkStart w:id="7" w:name="_Toc513493323"/>
      <w:bookmarkStart w:id="8" w:name="_Toc514251039"/>
      <w:bookmarkStart w:id="9" w:name="_Toc450254072"/>
      <w:bookmarkStart w:id="10" w:name="_Toc451162698"/>
      <w:r w:rsidRPr="00FF2E6D">
        <w:rPr>
          <w:rStyle w:val="1Char"/>
        </w:rPr>
        <w:lastRenderedPageBreak/>
        <w:t>引</w:t>
      </w:r>
      <w:r w:rsidRPr="00FF2E6D">
        <w:rPr>
          <w:rStyle w:val="1Char"/>
        </w:rPr>
        <w:t xml:space="preserve"> </w:t>
      </w:r>
      <w:r w:rsidRPr="00FF2E6D">
        <w:rPr>
          <w:rStyle w:val="1Char"/>
        </w:rPr>
        <w:t>言</w:t>
      </w:r>
      <w:bookmarkEnd w:id="0"/>
      <w:bookmarkEnd w:id="1"/>
      <w:bookmarkEnd w:id="2"/>
      <w:bookmarkEnd w:id="3"/>
      <w:bookmarkEnd w:id="4"/>
      <w:bookmarkEnd w:id="5"/>
      <w:bookmarkEnd w:id="6"/>
      <w:bookmarkEnd w:id="7"/>
      <w:bookmarkEnd w:id="8"/>
    </w:p>
    <w:p w:rsidR="006B19F1" w:rsidRPr="0019528C" w:rsidRDefault="006B19F1" w:rsidP="006B19F1">
      <w:pPr>
        <w:spacing w:line="400" w:lineRule="atLeast"/>
        <w:ind w:left="420" w:hanging="420"/>
        <w:jc w:val="center"/>
        <w:rPr>
          <w:rFonts w:ascii="宋体" w:hAnsi="宋体" w:cs="宋体"/>
          <w:color w:val="000000"/>
          <w:kern w:val="0"/>
          <w:sz w:val="24"/>
        </w:rPr>
      </w:pPr>
    </w:p>
    <w:p w:rsidR="006B19F1" w:rsidRDefault="006B19F1" w:rsidP="006B19F1">
      <w:pPr>
        <w:spacing w:line="400" w:lineRule="exact"/>
        <w:ind w:firstLineChars="200" w:firstLine="480"/>
        <w:rPr>
          <w:rFonts w:ascii="宋体" w:hAnsi="宋体" w:cs="宋体"/>
          <w:color w:val="000000"/>
          <w:kern w:val="0"/>
          <w:sz w:val="24"/>
        </w:rPr>
      </w:pPr>
      <w:bookmarkStart w:id="11" w:name="_Toc513064326"/>
      <w:bookmarkStart w:id="12" w:name="_Toc513285262"/>
      <w:bookmarkStart w:id="13" w:name="_Toc513449964"/>
      <w:bookmarkStart w:id="14" w:name="_Toc513492306"/>
      <w:bookmarkStart w:id="15" w:name="_Toc513492825"/>
      <w:bookmarkStart w:id="16" w:name="_Toc513493246"/>
      <w:bookmarkStart w:id="17" w:name="_Toc513493324"/>
      <w:r>
        <w:rPr>
          <w:rFonts w:ascii="宋体" w:hAnsi="宋体" w:cs="宋体" w:hint="eastAsia"/>
          <w:color w:val="000000"/>
          <w:kern w:val="0"/>
          <w:sz w:val="24"/>
          <w:lang w:val="zh-CN"/>
        </w:rPr>
        <w:t>望闻问诊一直以来都是中医的重要组成部分，随着国家“互联网</w:t>
      </w:r>
      <w:r>
        <w:rPr>
          <w:rFonts w:ascii="宋体" w:hAnsi="宋体" w:cs="宋体"/>
          <w:color w:val="000000"/>
          <w:kern w:val="0"/>
          <w:sz w:val="24"/>
          <w:lang w:val="zh-CN"/>
        </w:rPr>
        <w:t>+</w:t>
      </w:r>
      <w:r>
        <w:rPr>
          <w:rFonts w:ascii="宋体" w:hAnsi="宋体" w:cs="宋体" w:hint="eastAsia"/>
          <w:color w:val="000000"/>
          <w:kern w:val="0"/>
          <w:sz w:val="24"/>
          <w:lang w:val="zh-CN"/>
        </w:rPr>
        <w:t>”战略的大力发展，中医的发展正在越来越流行。随着互联网加医疗的浪潮，尤其是随着我国医疗刚性需求的不断扩大，医疗资源不足导致的供需失衡，这一缺口为互联网与医疗行业的结合提供了切入点。在此背景下，国家政府各部门积极推动政策，推动互联网医疗的发展。</w:t>
      </w:r>
      <w:bookmarkEnd w:id="9"/>
      <w:bookmarkEnd w:id="10"/>
      <w:bookmarkEnd w:id="11"/>
      <w:bookmarkEnd w:id="12"/>
      <w:bookmarkEnd w:id="13"/>
      <w:bookmarkEnd w:id="14"/>
      <w:bookmarkEnd w:id="15"/>
      <w:bookmarkEnd w:id="16"/>
      <w:bookmarkEnd w:id="17"/>
    </w:p>
    <w:p w:rsidR="006B19F1" w:rsidRPr="005A06EC" w:rsidRDefault="006B19F1" w:rsidP="006B19F1">
      <w:pPr>
        <w:spacing w:line="400" w:lineRule="exact"/>
        <w:ind w:firstLineChars="200" w:firstLine="480"/>
        <w:jc w:val="left"/>
        <w:rPr>
          <w:rFonts w:ascii="宋体" w:hAnsi="宋体" w:cs="宋体"/>
          <w:color w:val="000000"/>
          <w:kern w:val="0"/>
          <w:sz w:val="24"/>
        </w:rPr>
      </w:pPr>
      <w:r>
        <w:rPr>
          <w:rFonts w:ascii="宋体" w:hAnsi="宋体" w:cs="宋体"/>
          <w:color w:val="000000"/>
          <w:kern w:val="0"/>
          <w:sz w:val="24"/>
        </w:rPr>
        <w:br w:type="column"/>
      </w:r>
    </w:p>
    <w:p w:rsidR="006B19F1" w:rsidRPr="00FF2E6D" w:rsidRDefault="006B19F1" w:rsidP="006B19F1">
      <w:pPr>
        <w:pStyle w:val="1"/>
        <w:spacing w:before="156" w:after="156"/>
        <w:rPr>
          <w:rStyle w:val="Heading1Char"/>
        </w:rPr>
      </w:pPr>
      <w:bookmarkStart w:id="18" w:name="bookmark8"/>
      <w:bookmarkStart w:id="19" w:name="_Toc512350236"/>
      <w:bookmarkStart w:id="20" w:name="_Toc512350369"/>
      <w:bookmarkStart w:id="21" w:name="_Toc513380556"/>
      <w:bookmarkStart w:id="22" w:name="_Toc513382149"/>
      <w:bookmarkStart w:id="23" w:name="_Toc513457581"/>
      <w:bookmarkStart w:id="24" w:name="_Toc514059055"/>
      <w:bookmarkStart w:id="25" w:name="_Toc514059231"/>
      <w:bookmarkStart w:id="26" w:name="_Toc514059497"/>
      <w:bookmarkStart w:id="27" w:name="_Toc514247345"/>
      <w:bookmarkStart w:id="28" w:name="_Toc514251040"/>
      <w:r w:rsidRPr="00FF2E6D">
        <w:rPr>
          <w:rStyle w:val="Heading1Char"/>
          <w:rFonts w:hint="eastAsia"/>
        </w:rPr>
        <w:t>绪论</w:t>
      </w:r>
      <w:bookmarkEnd w:id="18"/>
      <w:bookmarkEnd w:id="19"/>
      <w:bookmarkEnd w:id="20"/>
      <w:bookmarkEnd w:id="21"/>
      <w:bookmarkEnd w:id="22"/>
      <w:bookmarkEnd w:id="23"/>
      <w:bookmarkEnd w:id="24"/>
      <w:bookmarkEnd w:id="25"/>
      <w:bookmarkEnd w:id="26"/>
      <w:bookmarkEnd w:id="27"/>
      <w:bookmarkEnd w:id="28"/>
    </w:p>
    <w:p w:rsidR="006B19F1" w:rsidRDefault="006B19F1" w:rsidP="006B19F1">
      <w:pPr>
        <w:pStyle w:val="2"/>
        <w:spacing w:before="156" w:after="156"/>
        <w:ind w:leftChars="100" w:left="210" w:firstLine="0"/>
      </w:pPr>
      <w:bookmarkStart w:id="29" w:name="bookmark9"/>
      <w:bookmarkStart w:id="30" w:name="_Toc512350237"/>
      <w:bookmarkStart w:id="31" w:name="_Toc512350370"/>
      <w:bookmarkStart w:id="32" w:name="_Toc513380557"/>
      <w:bookmarkStart w:id="33" w:name="_Toc513382150"/>
      <w:bookmarkStart w:id="34" w:name="_Toc513457582"/>
      <w:bookmarkStart w:id="35" w:name="_Toc514059056"/>
      <w:bookmarkStart w:id="36" w:name="_Toc514059232"/>
      <w:bookmarkStart w:id="37" w:name="_Toc514059498"/>
      <w:bookmarkStart w:id="38" w:name="_Toc514247346"/>
      <w:bookmarkStart w:id="39" w:name="_Toc514251041"/>
      <w:r>
        <w:t>1.1</w:t>
      </w:r>
      <w:r>
        <w:rPr>
          <w:rFonts w:hint="eastAsia"/>
        </w:rPr>
        <w:t>课题研究的背景与依据</w:t>
      </w:r>
      <w:bookmarkEnd w:id="29"/>
      <w:bookmarkEnd w:id="30"/>
      <w:bookmarkEnd w:id="31"/>
      <w:bookmarkEnd w:id="32"/>
      <w:bookmarkEnd w:id="33"/>
      <w:bookmarkEnd w:id="34"/>
      <w:bookmarkEnd w:id="35"/>
      <w:bookmarkEnd w:id="36"/>
      <w:bookmarkEnd w:id="37"/>
      <w:bookmarkEnd w:id="38"/>
      <w:bookmarkEnd w:id="39"/>
    </w:p>
    <w:p w:rsidR="006B19F1" w:rsidRPr="001E5C47" w:rsidRDefault="006B19F1" w:rsidP="006B19F1">
      <w:pPr>
        <w:spacing w:line="400" w:lineRule="exact"/>
        <w:ind w:firstLineChars="200" w:firstLine="480"/>
        <w:rPr>
          <w:rFonts w:ascii="宋体" w:hAnsi="宋体"/>
          <w:sz w:val="24"/>
        </w:rPr>
      </w:pPr>
      <w:bookmarkStart w:id="40" w:name="bookmark43"/>
      <w:bookmarkStart w:id="41" w:name="_Toc514059525"/>
      <w:bookmarkStart w:id="42" w:name="_Toc514059259"/>
      <w:bookmarkStart w:id="43" w:name="_Toc512350262"/>
      <w:bookmarkStart w:id="44" w:name="_Toc512350395"/>
      <w:bookmarkStart w:id="45" w:name="_Toc513380580"/>
      <w:bookmarkStart w:id="46" w:name="_Toc513382176"/>
      <w:bookmarkStart w:id="47" w:name="_Toc513457608"/>
      <w:bookmarkStart w:id="48" w:name="_Toc514059083"/>
      <w:r w:rsidRPr="001E5C47">
        <w:rPr>
          <w:rFonts w:ascii="宋体" w:hAnsi="宋体" w:hint="eastAsia"/>
          <w:sz w:val="24"/>
        </w:rPr>
        <w:t>中医学中，舌诊自古以来都是最常用以及最有临床应用价值的诊法之一。借助于近几年来迅速发展的模式识别和数字图像处理技术</w:t>
      </w:r>
      <w:r w:rsidRPr="001E5C47">
        <w:rPr>
          <w:rFonts w:ascii="宋体" w:hAnsi="宋体"/>
          <w:sz w:val="24"/>
        </w:rPr>
        <w:t>,</w:t>
      </w:r>
      <w:r w:rsidRPr="001E5C47">
        <w:rPr>
          <w:rFonts w:ascii="宋体" w:hAnsi="宋体" w:hint="eastAsia"/>
          <w:sz w:val="24"/>
        </w:rPr>
        <w:t>同时结合最为流行的深度学习技术，从舌象的获取到分析，提取，研究，以及最后的识别判断，努力推动舌诊在医疗领域的进一步发展，使中医舌诊能够为更广阔的领域所认可。生理上来说，舌下静脉位于舌底粘膜下，大多数情况都可以真实清晰的反应疾病的发展，一般，上卷舌尖可见</w:t>
      </w:r>
      <w:r w:rsidRPr="001E5C47">
        <w:rPr>
          <w:rFonts w:ascii="宋体" w:hAnsi="宋体"/>
          <w:sz w:val="24"/>
        </w:rPr>
        <w:t>2</w:t>
      </w:r>
      <w:r w:rsidRPr="001E5C47">
        <w:rPr>
          <w:rFonts w:ascii="宋体" w:hAnsi="宋体" w:hint="eastAsia"/>
          <w:sz w:val="24"/>
        </w:rPr>
        <w:t>根静脉平行于舌底，许多正常人的舌下静脉仅隐隐显于舌下，若是患有某些疾病的人，舌下静脉多怒张于舌底粘膜下，且长度明显有所延长（即占舌头的总长度比值有所增加），另外，静脉阔度增加。又一次采集实验中，在</w:t>
      </w:r>
      <w:r w:rsidRPr="001E5C47">
        <w:rPr>
          <w:rFonts w:ascii="宋体" w:hAnsi="宋体"/>
          <w:sz w:val="24"/>
        </w:rPr>
        <w:t>1463</w:t>
      </w:r>
      <w:r w:rsidRPr="001E5C47">
        <w:rPr>
          <w:rFonts w:ascii="宋体" w:hAnsi="宋体" w:hint="eastAsia"/>
          <w:sz w:val="24"/>
        </w:rPr>
        <w:t>例舌下静脉的图片样本的采集对象中</w:t>
      </w:r>
      <w:r w:rsidRPr="001E5C47">
        <w:rPr>
          <w:rFonts w:ascii="宋体" w:hAnsi="宋体"/>
          <w:sz w:val="24"/>
          <w:vertAlign w:val="superscript"/>
        </w:rPr>
        <w:t>[16]</w:t>
      </w:r>
      <w:r w:rsidRPr="001E5C47">
        <w:rPr>
          <w:rFonts w:ascii="宋体" w:hAnsi="宋体" w:hint="eastAsia"/>
          <w:sz w:val="24"/>
        </w:rPr>
        <w:t>，正常人舌下静脉主单支干占</w:t>
      </w:r>
      <w:r w:rsidRPr="001E5C47">
        <w:rPr>
          <w:rFonts w:ascii="宋体" w:hAnsi="宋体"/>
          <w:sz w:val="24"/>
        </w:rPr>
        <w:t xml:space="preserve"> </w:t>
      </w:r>
      <w:r w:rsidRPr="001E5C47">
        <w:rPr>
          <w:rFonts w:ascii="宋体" w:hAnsi="宋体" w:hint="eastAsia"/>
          <w:sz w:val="24"/>
        </w:rPr>
        <w:t>比超过</w:t>
      </w:r>
      <w:r w:rsidRPr="001E5C47">
        <w:rPr>
          <w:rFonts w:ascii="宋体" w:hAnsi="宋体"/>
          <w:sz w:val="24"/>
        </w:rPr>
        <w:t>50%</w:t>
      </w:r>
      <w:r w:rsidRPr="001E5C47">
        <w:rPr>
          <w:rFonts w:ascii="宋体" w:hAnsi="宋体" w:hint="eastAsia"/>
          <w:sz w:val="24"/>
        </w:rPr>
        <w:t>，颜色主要是淡紫色</w:t>
      </w:r>
      <w:r w:rsidRPr="001E5C47">
        <w:rPr>
          <w:rFonts w:ascii="宋体" w:hAnsi="宋体"/>
          <w:sz w:val="24"/>
        </w:rPr>
        <w:t>,</w:t>
      </w:r>
      <w:r w:rsidRPr="001E5C47">
        <w:rPr>
          <w:rFonts w:ascii="宋体" w:hAnsi="宋体" w:hint="eastAsia"/>
          <w:sz w:val="24"/>
        </w:rPr>
        <w:t>主干部分明显充盈，延长，迂曲，可见周围树叉样分支，色泽一般为深紫色。高年龄组中舌下静脉多异常，出现舌下静脉怒张纤曲及颜色青紫</w:t>
      </w:r>
      <w:r w:rsidRPr="001E5C47">
        <w:rPr>
          <w:rFonts w:ascii="宋体" w:hAnsi="宋体"/>
          <w:sz w:val="24"/>
        </w:rPr>
        <w:t xml:space="preserve">, </w:t>
      </w:r>
      <w:r w:rsidRPr="001E5C47">
        <w:rPr>
          <w:rFonts w:ascii="宋体" w:hAnsi="宋体" w:hint="eastAsia"/>
          <w:sz w:val="24"/>
        </w:rPr>
        <w:t>表明有气滞血癖存在。舌质颜色可以分为淡白，淡红，降暗和青紫。所以舌下静脉观察对老年人进行某些疾病的筛选具有一定的价值。可以从拍摄图片的特征值上进行舌下静脉一些参数的分析对比，可以得到许多有价值的信息，辅助于医生的判断，也可以帮组建立国内的医疗大数据库。同时，舌诊经过约</w:t>
      </w:r>
      <w:r w:rsidRPr="001E5C47">
        <w:rPr>
          <w:rFonts w:ascii="宋体" w:hAnsi="宋体"/>
          <w:sz w:val="24"/>
        </w:rPr>
        <w:t>2000</w:t>
      </w:r>
      <w:r w:rsidRPr="001E5C47">
        <w:rPr>
          <w:rFonts w:ascii="宋体" w:hAnsi="宋体" w:hint="eastAsia"/>
          <w:sz w:val="24"/>
        </w:rPr>
        <w:t>多年的发展，不仅在中国，而且在全世界范围内也越来越受到欢迎，一定程度上验证了舌诊的合理及其有效性，它的存在基本符合现代医学模式的思想。</w:t>
      </w:r>
    </w:p>
    <w:p w:rsidR="006B19F1" w:rsidRDefault="006B19F1" w:rsidP="006B19F1">
      <w:pPr>
        <w:spacing w:line="360" w:lineRule="auto"/>
        <w:ind w:firstLine="360"/>
        <w:rPr>
          <w:rFonts w:eastAsiaTheme="minorEastAsia"/>
        </w:rPr>
      </w:pPr>
    </w:p>
    <w:p w:rsidR="006B19F1" w:rsidRDefault="006B19F1" w:rsidP="006B19F1">
      <w:pPr>
        <w:spacing w:line="360" w:lineRule="auto"/>
        <w:ind w:firstLine="360"/>
        <w:rPr>
          <w:rFonts w:eastAsiaTheme="minorEastAsia"/>
        </w:rPr>
      </w:pPr>
    </w:p>
    <w:p w:rsidR="006B19F1" w:rsidRDefault="006B19F1" w:rsidP="006B19F1">
      <w:pPr>
        <w:spacing w:line="360" w:lineRule="auto"/>
        <w:ind w:firstLine="360"/>
        <w:rPr>
          <w:rFonts w:eastAsiaTheme="minorEastAsia"/>
        </w:rPr>
      </w:pPr>
    </w:p>
    <w:p w:rsidR="006B19F1" w:rsidRDefault="006B19F1" w:rsidP="006B19F1">
      <w:pPr>
        <w:spacing w:line="360" w:lineRule="auto"/>
        <w:ind w:firstLine="360"/>
        <w:rPr>
          <w:rFonts w:eastAsiaTheme="minorEastAsia"/>
        </w:rPr>
      </w:pPr>
    </w:p>
    <w:p w:rsidR="006B19F1" w:rsidRDefault="006B19F1" w:rsidP="006B19F1">
      <w:pPr>
        <w:spacing w:line="360" w:lineRule="auto"/>
        <w:ind w:firstLine="360"/>
        <w:rPr>
          <w:rFonts w:eastAsiaTheme="minorEastAsia"/>
        </w:rPr>
      </w:pPr>
    </w:p>
    <w:p w:rsidR="006B19F1" w:rsidRDefault="006B19F1" w:rsidP="006B19F1">
      <w:pPr>
        <w:spacing w:line="360" w:lineRule="auto"/>
        <w:ind w:firstLine="360"/>
        <w:rPr>
          <w:rFonts w:eastAsiaTheme="minorEastAsia"/>
        </w:rPr>
      </w:pPr>
    </w:p>
    <w:p w:rsidR="006B19F1" w:rsidRPr="002E5C6B" w:rsidRDefault="006B19F1" w:rsidP="006B19F1">
      <w:pPr>
        <w:spacing w:line="360" w:lineRule="auto"/>
        <w:ind w:firstLine="360"/>
        <w:rPr>
          <w:rFonts w:eastAsiaTheme="minorEastAsia"/>
        </w:rPr>
      </w:pPr>
    </w:p>
    <w:p w:rsidR="006B19F1" w:rsidRDefault="006B19F1" w:rsidP="006B19F1">
      <w:pPr>
        <w:pStyle w:val="2"/>
        <w:spacing w:before="156" w:after="156"/>
        <w:ind w:left="210" w:rightChars="100" w:right="210" w:firstLine="0"/>
      </w:pPr>
      <w:bookmarkStart w:id="49" w:name="bookmark10"/>
      <w:bookmarkStart w:id="50" w:name="_Toc512350238"/>
      <w:bookmarkStart w:id="51" w:name="_Toc512350371"/>
      <w:bookmarkStart w:id="52" w:name="_Toc513380558"/>
      <w:bookmarkStart w:id="53" w:name="_Toc513382151"/>
      <w:bookmarkStart w:id="54" w:name="_Toc513457583"/>
      <w:bookmarkStart w:id="55" w:name="_Toc514247347"/>
      <w:bookmarkStart w:id="56" w:name="_Toc514251042"/>
      <w:r>
        <w:t>1.2</w:t>
      </w:r>
      <w:r>
        <w:rPr>
          <w:rFonts w:hint="eastAsia"/>
        </w:rPr>
        <w:t>国内外研究现状及存在的问题</w:t>
      </w:r>
      <w:bookmarkEnd w:id="49"/>
      <w:bookmarkEnd w:id="50"/>
      <w:bookmarkEnd w:id="51"/>
      <w:bookmarkEnd w:id="52"/>
      <w:bookmarkEnd w:id="53"/>
      <w:bookmarkEnd w:id="54"/>
      <w:bookmarkEnd w:id="55"/>
      <w:bookmarkEnd w:id="56"/>
    </w:p>
    <w:p w:rsidR="006B19F1" w:rsidRPr="001E5C47" w:rsidRDefault="006B19F1" w:rsidP="006B19F1">
      <w:pPr>
        <w:spacing w:line="400" w:lineRule="exact"/>
        <w:ind w:firstLineChars="200" w:firstLine="480"/>
        <w:rPr>
          <w:rFonts w:ascii="宋体" w:hAnsi="宋体"/>
          <w:sz w:val="24"/>
        </w:rPr>
      </w:pPr>
      <w:r w:rsidRPr="001E5C47">
        <w:rPr>
          <w:rFonts w:ascii="宋体" w:hAnsi="宋体" w:hint="eastAsia"/>
          <w:sz w:val="24"/>
        </w:rPr>
        <w:t>随着当代科技水平的迅速发展，图像采集技术日趋完善，互联网</w:t>
      </w:r>
      <w:r w:rsidRPr="001E5C47">
        <w:rPr>
          <w:rFonts w:ascii="宋体" w:hAnsi="宋体"/>
          <w:sz w:val="24"/>
        </w:rPr>
        <w:t>+</w:t>
      </w:r>
      <w:r w:rsidRPr="001E5C47">
        <w:rPr>
          <w:rFonts w:ascii="宋体" w:hAnsi="宋体" w:hint="eastAsia"/>
          <w:sz w:val="24"/>
        </w:rPr>
        <w:t>的热潮在各行各业兴起。在中医诊断领域，客观，智能化的研宄也开始进入了一个新的阶</w:t>
      </w:r>
      <w:r w:rsidRPr="001E5C47">
        <w:rPr>
          <w:rFonts w:ascii="宋体" w:hAnsi="宋体" w:hint="eastAsia"/>
          <w:sz w:val="24"/>
        </w:rPr>
        <w:lastRenderedPageBreak/>
        <w:t>段，许多人已经开始尝试结合现代化的科学技术，针对中医诊断，进行客观的量化分析，例如中医舌诊客观化方法的研宄进展</w:t>
      </w:r>
      <w:r w:rsidRPr="001E5C47">
        <w:rPr>
          <w:rFonts w:ascii="宋体" w:hAnsi="宋体"/>
          <w:sz w:val="24"/>
          <w:vertAlign w:val="superscript"/>
        </w:rPr>
        <w:t>[5]</w:t>
      </w:r>
      <w:r w:rsidRPr="001E5C47">
        <w:rPr>
          <w:rFonts w:ascii="宋体" w:hAnsi="宋体" w:hint="eastAsia"/>
          <w:sz w:val="24"/>
        </w:rPr>
        <w:t xml:space="preserve"> </w:t>
      </w:r>
      <w:r w:rsidRPr="005F25C4">
        <w:rPr>
          <w:rFonts w:ascii="宋体" w:hAnsi="宋体" w:hint="eastAsia"/>
          <w:sz w:val="24"/>
        </w:rPr>
        <w:t>中</w:t>
      </w:r>
      <w:r w:rsidRPr="001E5C47">
        <w:rPr>
          <w:rFonts w:ascii="宋体" w:hAnsi="宋体" w:hint="eastAsia"/>
          <w:sz w:val="24"/>
        </w:rPr>
        <w:t>作者关于舌诊的客观化方法研宄的现状的</w:t>
      </w:r>
      <w:r w:rsidRPr="001E5C47">
        <w:rPr>
          <w:rFonts w:ascii="宋体" w:hAnsi="宋体"/>
          <w:sz w:val="24"/>
        </w:rPr>
        <w:t xml:space="preserve"> </w:t>
      </w:r>
      <w:r w:rsidRPr="001E5C47">
        <w:rPr>
          <w:rFonts w:ascii="宋体" w:hAnsi="宋体" w:hint="eastAsia"/>
          <w:sz w:val="24"/>
        </w:rPr>
        <w:t>总结，说明了现在中医客观化的发展己经逐渐进入大家的视线并越来越引起更多</w:t>
      </w:r>
      <w:r w:rsidRPr="001E5C47">
        <w:rPr>
          <w:rFonts w:ascii="宋体" w:hAnsi="宋体"/>
          <w:sz w:val="24"/>
        </w:rPr>
        <w:t xml:space="preserve"> </w:t>
      </w:r>
      <w:r w:rsidRPr="001E5C47">
        <w:rPr>
          <w:rFonts w:ascii="宋体" w:hAnsi="宋体" w:hint="eastAsia"/>
          <w:sz w:val="24"/>
        </w:rPr>
        <w:t>的关注。另外，舌下静脉，这一典型特性，作为</w:t>
      </w:r>
      <w:r w:rsidRPr="001E5C47">
        <w:rPr>
          <w:rFonts w:ascii="宋体" w:hAnsi="宋体"/>
          <w:sz w:val="24"/>
        </w:rPr>
        <w:t>“</w:t>
      </w:r>
      <w:r w:rsidRPr="001E5C47">
        <w:rPr>
          <w:rFonts w:ascii="宋体" w:hAnsi="宋体" w:hint="eastAsia"/>
          <w:sz w:val="24"/>
        </w:rPr>
        <w:t>望诊</w:t>
      </w:r>
      <w:r w:rsidRPr="001E5C47">
        <w:rPr>
          <w:rFonts w:ascii="宋体" w:hAnsi="宋体"/>
          <w:sz w:val="24"/>
        </w:rPr>
        <w:t>”</w:t>
      </w:r>
      <w:r w:rsidRPr="001E5C47">
        <w:rPr>
          <w:rFonts w:ascii="宋体" w:hAnsi="宋体" w:hint="eastAsia"/>
          <w:sz w:val="24"/>
        </w:rPr>
        <w:t>中的重要组成部分，也受到了许多国内外研究学者的重视，至今已经取得了许多相关的研宄成果，对于推动客观化的医学有着极大的贡献。</w:t>
      </w:r>
    </w:p>
    <w:p w:rsidR="006B19F1" w:rsidRPr="001E5C47" w:rsidRDefault="006B19F1" w:rsidP="006B19F1">
      <w:pPr>
        <w:spacing w:line="400" w:lineRule="exact"/>
        <w:ind w:firstLineChars="200" w:firstLine="480"/>
        <w:rPr>
          <w:rFonts w:ascii="宋体" w:hAnsi="宋体"/>
          <w:sz w:val="24"/>
        </w:rPr>
      </w:pPr>
      <w:r w:rsidRPr="001E5C47">
        <w:rPr>
          <w:rFonts w:ascii="宋体" w:hAnsi="宋体" w:hint="eastAsia"/>
          <w:sz w:val="24"/>
        </w:rPr>
        <w:t>关于舌下静脉，为人舌体下方两根血管，是人体健康状况的一个及其重要的指标，</w:t>
      </w:r>
      <w:r w:rsidRPr="001E5C47">
        <w:rPr>
          <w:rFonts w:ascii="宋体" w:hAnsi="宋体"/>
          <w:sz w:val="24"/>
        </w:rPr>
        <w:t xml:space="preserve"> </w:t>
      </w:r>
      <w:r w:rsidRPr="001E5C47">
        <w:rPr>
          <w:rFonts w:ascii="宋体" w:hAnsi="宋体" w:hint="eastAsia"/>
          <w:sz w:val="24"/>
        </w:rPr>
        <w:t>在中医的诊断中，可通过血管粗细与颜色特征，判断血液循环的情况，从而辅助疾病诊断，舌下静脉的图像示例如图</w:t>
      </w:r>
      <w:r w:rsidRPr="001E5C47">
        <w:rPr>
          <w:rFonts w:ascii="宋体" w:hAnsi="宋体"/>
          <w:sz w:val="24"/>
        </w:rPr>
        <w:t>1-1</w:t>
      </w:r>
      <w:r w:rsidRPr="001E5C47">
        <w:rPr>
          <w:rFonts w:ascii="宋体" w:hAnsi="宋体"/>
          <w:sz w:val="24"/>
        </w:rPr>
        <w:fldChar w:fldCharType="begin"/>
      </w:r>
      <w:r w:rsidRPr="001E5C47">
        <w:rPr>
          <w:rFonts w:ascii="宋体" w:hAnsi="宋体"/>
          <w:sz w:val="24"/>
        </w:rPr>
        <w:instrText xml:space="preserve"> REF _Ref513455339 \p  \* MERGEFORMAT </w:instrText>
      </w:r>
      <w:r w:rsidRPr="001E5C47">
        <w:rPr>
          <w:rFonts w:ascii="宋体" w:hAnsi="宋体"/>
          <w:sz w:val="24"/>
        </w:rPr>
        <w:fldChar w:fldCharType="separate"/>
      </w:r>
      <w:r>
        <w:rPr>
          <w:rFonts w:ascii="宋体" w:hAnsi="宋体"/>
          <w:sz w:val="24"/>
        </w:rPr>
        <w:t>below</w:t>
      </w:r>
      <w:r w:rsidRPr="001E5C47">
        <w:rPr>
          <w:rFonts w:ascii="宋体" w:hAnsi="宋体"/>
          <w:sz w:val="24"/>
        </w:rPr>
        <w:fldChar w:fldCharType="end"/>
      </w:r>
      <w:r w:rsidRPr="001E5C47">
        <w:rPr>
          <w:rFonts w:ascii="宋体" w:hAnsi="宋体" w:hint="eastAsia"/>
          <w:sz w:val="24"/>
        </w:rPr>
        <w:t>所示，该图像示例摘自</w:t>
      </w:r>
      <w:r w:rsidRPr="001E5C47">
        <w:rPr>
          <w:rFonts w:ascii="宋体" w:hAnsi="宋体"/>
          <w:sz w:val="24"/>
          <w:vertAlign w:val="superscript"/>
        </w:rPr>
        <w:t>[6]</w:t>
      </w:r>
      <w:r w:rsidRPr="001E5C47">
        <w:rPr>
          <w:rFonts w:ascii="宋体" w:hAnsi="宋体" w:hint="eastAsia"/>
          <w:sz w:val="24"/>
        </w:rPr>
        <w:t>，一般健康人群舌下静脉为淡紫色，如果太过于突出，颜色发紫红色或者太淡都可能是身体健康情况欠佳的表现。</w:t>
      </w:r>
    </w:p>
    <w:p w:rsidR="006B19F1" w:rsidRDefault="006B19F1" w:rsidP="006B19F1">
      <w:pPr>
        <w:spacing w:line="400" w:lineRule="exact"/>
        <w:ind w:firstLineChars="200" w:firstLine="420"/>
      </w:pPr>
    </w:p>
    <w:p w:rsidR="006B19F1" w:rsidRDefault="006B19F1" w:rsidP="006B19F1">
      <w:pPr>
        <w:spacing w:line="360" w:lineRule="auto"/>
        <w:rPr>
          <w:rFonts w:eastAsia="Times New Roman"/>
          <w:sz w:val="2"/>
          <w:szCs w:val="2"/>
        </w:rPr>
      </w:pPr>
      <w:r>
        <w:rPr>
          <w:rFonts w:eastAsia="Times New Roman"/>
          <w:noProof/>
          <w:sz w:val="2"/>
          <w:szCs w:val="2"/>
        </w:rPr>
        <w:drawing>
          <wp:inline distT="0" distB="0" distL="0" distR="0" wp14:anchorId="49D6FCC7" wp14:editId="57AC4C96">
            <wp:extent cx="6037580" cy="2736215"/>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7580" cy="2736215"/>
                    </a:xfrm>
                    <a:prstGeom prst="rect">
                      <a:avLst/>
                    </a:prstGeom>
                    <a:noFill/>
                    <a:ln>
                      <a:noFill/>
                    </a:ln>
                  </pic:spPr>
                </pic:pic>
              </a:graphicData>
            </a:graphic>
          </wp:inline>
        </w:drawing>
      </w:r>
    </w:p>
    <w:p w:rsidR="006B19F1" w:rsidRPr="001E5C47" w:rsidRDefault="006B19F1" w:rsidP="006B19F1">
      <w:pPr>
        <w:pStyle w:val="af5"/>
        <w:jc w:val="center"/>
        <w:rPr>
          <w:rFonts w:ascii="宋体" w:eastAsia="宋体" w:hAnsi="宋体"/>
          <w:sz w:val="21"/>
          <w:szCs w:val="21"/>
        </w:rPr>
      </w:pPr>
      <w:bookmarkStart w:id="57" w:name="_Ref513455339"/>
      <w:r w:rsidRPr="001E5C47">
        <w:rPr>
          <w:rFonts w:ascii="宋体" w:eastAsia="宋体" w:hAnsi="宋体" w:hint="eastAsia"/>
          <w:sz w:val="21"/>
          <w:szCs w:val="21"/>
        </w:rPr>
        <w:t>图</w:t>
      </w:r>
      <w:r w:rsidRPr="001E5C47">
        <w:rPr>
          <w:rFonts w:ascii="宋体" w:eastAsia="宋体" w:hAnsi="宋体"/>
          <w:sz w:val="21"/>
          <w:szCs w:val="21"/>
        </w:rPr>
        <w:fldChar w:fldCharType="begin"/>
      </w:r>
      <w:r w:rsidRPr="001E5C47">
        <w:rPr>
          <w:rFonts w:ascii="宋体" w:eastAsia="宋体" w:hAnsi="宋体"/>
          <w:sz w:val="21"/>
          <w:szCs w:val="21"/>
        </w:rPr>
        <w:instrText xml:space="preserve"> </w:instrText>
      </w:r>
      <w:r w:rsidRPr="001E5C47">
        <w:rPr>
          <w:rFonts w:ascii="宋体" w:eastAsia="宋体" w:hAnsi="宋体" w:hint="eastAsia"/>
          <w:sz w:val="21"/>
          <w:szCs w:val="21"/>
        </w:rPr>
        <w:instrText>STYLEREF 1 \s</w:instrText>
      </w:r>
      <w:r w:rsidRPr="001E5C47">
        <w:rPr>
          <w:rFonts w:ascii="宋体" w:eastAsia="宋体" w:hAnsi="宋体"/>
          <w:sz w:val="21"/>
          <w:szCs w:val="21"/>
        </w:rPr>
        <w:instrText xml:space="preserve"> </w:instrText>
      </w:r>
      <w:r w:rsidRPr="001E5C47">
        <w:rPr>
          <w:rFonts w:ascii="宋体" w:eastAsia="宋体" w:hAnsi="宋体"/>
          <w:sz w:val="21"/>
          <w:szCs w:val="21"/>
        </w:rPr>
        <w:fldChar w:fldCharType="separate"/>
      </w:r>
      <w:r>
        <w:rPr>
          <w:rFonts w:ascii="宋体" w:eastAsia="宋体" w:hAnsi="宋体"/>
          <w:noProof/>
          <w:sz w:val="21"/>
          <w:szCs w:val="21"/>
        </w:rPr>
        <w:t>1</w:t>
      </w:r>
      <w:r w:rsidRPr="001E5C47">
        <w:rPr>
          <w:rFonts w:ascii="宋体" w:eastAsia="宋体" w:hAnsi="宋体"/>
          <w:sz w:val="21"/>
          <w:szCs w:val="21"/>
        </w:rPr>
        <w:fldChar w:fldCharType="end"/>
      </w:r>
      <w:r w:rsidRPr="001E5C47">
        <w:rPr>
          <w:rFonts w:ascii="宋体" w:eastAsia="宋体" w:hAnsi="宋体"/>
          <w:sz w:val="21"/>
          <w:szCs w:val="21"/>
        </w:rPr>
        <w:noBreakHyphen/>
      </w:r>
      <w:r w:rsidRPr="001E5C47">
        <w:rPr>
          <w:rFonts w:ascii="宋体" w:eastAsia="宋体" w:hAnsi="宋体"/>
          <w:sz w:val="21"/>
          <w:szCs w:val="21"/>
        </w:rPr>
        <w:fldChar w:fldCharType="begin"/>
      </w:r>
      <w:r w:rsidRPr="001E5C47">
        <w:rPr>
          <w:rFonts w:ascii="宋体" w:eastAsia="宋体" w:hAnsi="宋体"/>
          <w:sz w:val="21"/>
          <w:szCs w:val="21"/>
        </w:rPr>
        <w:instrText xml:space="preserve"> </w:instrText>
      </w:r>
      <w:r w:rsidRPr="001E5C47">
        <w:rPr>
          <w:rFonts w:ascii="宋体" w:eastAsia="宋体" w:hAnsi="宋体" w:hint="eastAsia"/>
          <w:sz w:val="21"/>
          <w:szCs w:val="21"/>
        </w:rPr>
        <w:instrText>SEQ 图表 \* ARABIC \s 1</w:instrText>
      </w:r>
      <w:r w:rsidRPr="001E5C47">
        <w:rPr>
          <w:rFonts w:ascii="宋体" w:eastAsia="宋体" w:hAnsi="宋体"/>
          <w:sz w:val="21"/>
          <w:szCs w:val="21"/>
        </w:rPr>
        <w:instrText xml:space="preserve"> </w:instrText>
      </w:r>
      <w:r w:rsidRPr="001E5C47">
        <w:rPr>
          <w:rFonts w:ascii="宋体" w:eastAsia="宋体" w:hAnsi="宋体"/>
          <w:sz w:val="21"/>
          <w:szCs w:val="21"/>
        </w:rPr>
        <w:fldChar w:fldCharType="separate"/>
      </w:r>
      <w:r>
        <w:rPr>
          <w:rFonts w:ascii="宋体" w:eastAsia="宋体" w:hAnsi="宋体"/>
          <w:noProof/>
          <w:sz w:val="21"/>
          <w:szCs w:val="21"/>
        </w:rPr>
        <w:t>1</w:t>
      </w:r>
      <w:r w:rsidRPr="001E5C47">
        <w:rPr>
          <w:rFonts w:ascii="宋体" w:eastAsia="宋体" w:hAnsi="宋体"/>
          <w:sz w:val="21"/>
          <w:szCs w:val="21"/>
        </w:rPr>
        <w:fldChar w:fldCharType="end"/>
      </w:r>
      <w:r w:rsidRPr="001E5C47">
        <w:rPr>
          <w:rFonts w:ascii="宋体" w:eastAsia="宋体" w:hAnsi="宋体" w:hint="eastAsia"/>
          <w:sz w:val="21"/>
          <w:szCs w:val="21"/>
        </w:rPr>
        <w:t>舌下静脉图像示例</w:t>
      </w:r>
      <w:bookmarkEnd w:id="57"/>
    </w:p>
    <w:p w:rsidR="006B19F1" w:rsidRDefault="006B19F1" w:rsidP="006B19F1">
      <w:pPr>
        <w:spacing w:line="360" w:lineRule="auto"/>
        <w:ind w:left="3570"/>
        <w:rPr>
          <w:rFonts w:eastAsia="Times New Roman"/>
        </w:rPr>
      </w:pPr>
    </w:p>
    <w:p w:rsidR="006B19F1" w:rsidRPr="00D45DC4" w:rsidRDefault="006B19F1" w:rsidP="006B19F1">
      <w:pPr>
        <w:spacing w:line="400" w:lineRule="exact"/>
        <w:ind w:firstLineChars="200" w:firstLine="480"/>
        <w:rPr>
          <w:sz w:val="24"/>
        </w:rPr>
      </w:pPr>
      <w:r w:rsidRPr="001E5C47">
        <w:rPr>
          <w:rFonts w:ascii="宋体" w:hAnsi="宋体" w:hint="eastAsia"/>
          <w:sz w:val="24"/>
        </w:rPr>
        <w:t>对于图像处理来说，已经由许多人探索过对于舌体的分割以及分析，发展到现在也有许多种方式，较舌下静脉的识别来说，舌体的研究较为丰富。但是舌下静脉区域对于</w:t>
      </w:r>
      <w:r w:rsidRPr="00D45DC4">
        <w:rPr>
          <w:rFonts w:hAnsi="宋体"/>
          <w:sz w:val="24"/>
        </w:rPr>
        <w:t>疾病的分析诊断也有巨大的价值，同属于望诊的一部分，前人已经探索过一些初具成效的舌体分割及特征提取算法，如基于动态阈值，修正模型从而提取舌体的算法</w:t>
      </w:r>
      <w:r w:rsidRPr="00D45DC4">
        <w:rPr>
          <w:sz w:val="24"/>
        </w:rPr>
        <w:t>M</w:t>
      </w:r>
      <w:r w:rsidRPr="00D45DC4">
        <w:rPr>
          <w:rFonts w:hAnsi="宋体"/>
          <w:sz w:val="24"/>
        </w:rPr>
        <w:t>，基于图论的舌</w:t>
      </w:r>
      <w:r w:rsidRPr="00D45DC4">
        <w:rPr>
          <w:sz w:val="24"/>
        </w:rPr>
        <w:t xml:space="preserve"> </w:t>
      </w:r>
      <w:r w:rsidRPr="00D45DC4">
        <w:rPr>
          <w:rFonts w:hAnsi="宋体"/>
          <w:sz w:val="24"/>
        </w:rPr>
        <w:t>像分割算法</w:t>
      </w:r>
      <w:r w:rsidRPr="00D45DC4">
        <w:rPr>
          <w:sz w:val="24"/>
          <w:vertAlign w:val="superscript"/>
        </w:rPr>
        <w:t>[8]</w:t>
      </w:r>
      <w:r w:rsidRPr="00D45DC4">
        <w:rPr>
          <w:rFonts w:hAnsi="宋体"/>
          <w:sz w:val="24"/>
        </w:rPr>
        <w:t>以及基于初始化</w:t>
      </w:r>
      <w:r w:rsidRPr="00D45DC4">
        <w:rPr>
          <w:sz w:val="24"/>
        </w:rPr>
        <w:t>Snake</w:t>
      </w:r>
      <w:r w:rsidRPr="00D45DC4">
        <w:rPr>
          <w:rFonts w:hAnsi="宋体"/>
          <w:sz w:val="24"/>
        </w:rPr>
        <w:t>轮廓线的，混合图像分割算法</w:t>
      </w:r>
      <w:r w:rsidRPr="00D45DC4">
        <w:rPr>
          <w:sz w:val="24"/>
        </w:rPr>
        <w:t>M</w:t>
      </w:r>
      <w:r w:rsidRPr="00D45DC4">
        <w:rPr>
          <w:rFonts w:hAnsi="宋体"/>
          <w:sz w:val="24"/>
        </w:rPr>
        <w:t>，基于局部，与分水岭算法</w:t>
      </w:r>
      <w:r w:rsidRPr="00D45DC4">
        <w:rPr>
          <w:sz w:val="24"/>
        </w:rPr>
        <w:t>M</w:t>
      </w:r>
      <w:r w:rsidRPr="00D45DC4">
        <w:rPr>
          <w:rFonts w:hAnsi="宋体"/>
          <w:sz w:val="24"/>
        </w:rPr>
        <w:t>等等，这些算法都进行了一些舌下静脉的分割预处理，识别和提取分割探索，</w:t>
      </w:r>
      <w:r w:rsidRPr="00D45DC4">
        <w:rPr>
          <w:sz w:val="24"/>
        </w:rPr>
        <w:t xml:space="preserve"> </w:t>
      </w:r>
      <w:r w:rsidRPr="00D45DC4">
        <w:rPr>
          <w:rFonts w:hAnsi="宋体"/>
          <w:sz w:val="24"/>
        </w:rPr>
        <w:t>在舌下静脉的预处理，识别，提取过程中，可以对这些算法进行一定的参考。关于分割舌体的算法，研宄较为多样化，数量丰富，预处理直接影响后来舌下静脉的精准识别与提取，因此开始时对图像进行的一系列处理，例如去噪，滤波处理，这些算法也相对较为</w:t>
      </w:r>
      <w:r w:rsidRPr="00D45DC4">
        <w:rPr>
          <w:rFonts w:hAnsi="宋体"/>
          <w:sz w:val="24"/>
        </w:rPr>
        <w:lastRenderedPageBreak/>
        <w:t>丰富的参考资料，可以进行分析比较，最终选取识别效果较好的滤波算法进行下一步的操作，每一步都严格的进行分析，都是为了最终呈现出一个较为清晰的结果。另外，舌像分割的算法</w:t>
      </w:r>
      <w:r w:rsidRPr="00D45DC4">
        <w:rPr>
          <w:sz w:val="24"/>
          <w:vertAlign w:val="superscript"/>
        </w:rPr>
        <w:t>[11-14]</w:t>
      </w:r>
      <w:r w:rsidRPr="00D45DC4">
        <w:rPr>
          <w:rFonts w:hAnsi="宋体"/>
          <w:sz w:val="24"/>
        </w:rPr>
        <w:t>已经有了大量探索和分析，可以作为辅助的参考，为本课题图像开始时的预处理和识别提供初始的思路。</w:t>
      </w:r>
    </w:p>
    <w:p w:rsidR="006B19F1" w:rsidRPr="00D45DC4" w:rsidRDefault="006B19F1" w:rsidP="006B19F1">
      <w:pPr>
        <w:spacing w:line="400" w:lineRule="exact"/>
        <w:ind w:firstLineChars="200" w:firstLine="480"/>
        <w:rPr>
          <w:sz w:val="24"/>
        </w:rPr>
      </w:pPr>
      <w:r w:rsidRPr="00D45DC4">
        <w:rPr>
          <w:rFonts w:hAnsi="宋体"/>
          <w:sz w:val="24"/>
        </w:rPr>
        <w:t>由于舌下静脉的分析主要是来源，为中医的望诊，国外关于这方面的研宄相对较少，首先，关于采集设备，这方面舌像采集设备更常见，研宄者较多，美国卡耐基梅隆大学关于舌像采集研宄了两种方法</w:t>
      </w:r>
      <w:r w:rsidRPr="00D45DC4">
        <w:rPr>
          <w:sz w:val="24"/>
          <w:vertAlign w:val="superscript"/>
        </w:rPr>
        <w:t>[1]</w:t>
      </w:r>
      <w:r w:rsidRPr="00D45DC4">
        <w:rPr>
          <w:rFonts w:hAnsi="宋体"/>
          <w:sz w:val="24"/>
        </w:rPr>
        <w:t>，其一是使用手持彩色扫描仪，通过从舌根部到舌尖部移动的方式进行扫描从而获得舌体图像，另一种方法更为商业化，是在日光下，使用商业数码相机，直接采集舌体，当然，虽然这种方式采集操作简便，但对于图像的质量没法保证。</w:t>
      </w:r>
    </w:p>
    <w:p w:rsidR="006B19F1" w:rsidRPr="00D45DC4" w:rsidRDefault="006B19F1" w:rsidP="006B19F1">
      <w:pPr>
        <w:spacing w:line="400" w:lineRule="exact"/>
        <w:ind w:firstLineChars="200" w:firstLine="480"/>
        <w:rPr>
          <w:sz w:val="24"/>
        </w:rPr>
      </w:pPr>
      <w:r w:rsidRPr="00D45DC4">
        <w:rPr>
          <w:rFonts w:hAnsi="宋体"/>
          <w:sz w:val="24"/>
        </w:rPr>
        <w:t>另外，从中医领域进行分析，有许多人观察分析了舌下静脉这一重要的望诊信息，期望从中医诊断的角度判断，舌下静脉对于诊断疾病是否有帮助。如王榕平％等人观察分析了</w:t>
      </w:r>
      <w:r w:rsidRPr="00D45DC4">
        <w:rPr>
          <w:sz w:val="24"/>
        </w:rPr>
        <w:t>1463</w:t>
      </w:r>
      <w:r w:rsidRPr="00D45DC4">
        <w:rPr>
          <w:rFonts w:hAnsi="宋体"/>
          <w:sz w:val="24"/>
        </w:rPr>
        <w:t>例正常人的舌下静脉，深入了解了正常人舌下静脉的特征，希望能够为舌脉的辅助诊断疾病，提供理论依据。在他们的研宄中分别观察总结了，舌脉与舌瘀点分布的关系，舌脉与舌质的关系已及舌脉与年龄的关系等，得到了一些正常舌脉的特征集。另外，王发渭等人观察分析了</w:t>
      </w:r>
      <w:r w:rsidRPr="00D45DC4">
        <w:rPr>
          <w:sz w:val="24"/>
        </w:rPr>
        <w:t>112</w:t>
      </w:r>
      <w:r w:rsidRPr="00D45DC4">
        <w:rPr>
          <w:rFonts w:hAnsi="宋体"/>
          <w:sz w:val="24"/>
        </w:rPr>
        <w:t>例冠心病人的舌下静脉，分析并且总结了舌下络脉变化，对于冠心病中医辨治的价值，这是仅仅通过观察，分析，研宄得到的结论：舌下静脉这一特征对诊断冠心病的阶段性治疗，效果以及判断病情等都具有重要参考价值。近几年，人们发现舌下静脉与糖尿病等疾病可能存在一些关系，杨亚平</w:t>
      </w:r>
      <w:r w:rsidRPr="00D45DC4">
        <w:rPr>
          <w:sz w:val="24"/>
          <w:vertAlign w:val="superscript"/>
        </w:rPr>
        <w:t>[18]</w:t>
      </w:r>
      <w:r w:rsidRPr="00D45DC4">
        <w:rPr>
          <w:rFonts w:hAnsi="宋体"/>
          <w:sz w:val="24"/>
        </w:rPr>
        <w:t>、杨卫红</w:t>
      </w:r>
      <w:r w:rsidRPr="00D45DC4">
        <w:rPr>
          <w:sz w:val="24"/>
          <w:vertAlign w:val="superscript"/>
        </w:rPr>
        <w:t>[19]</w:t>
      </w:r>
      <w:r w:rsidRPr="00D45DC4">
        <w:rPr>
          <w:rFonts w:hAnsi="宋体"/>
          <w:sz w:val="24"/>
        </w:rPr>
        <w:t>以及史学茂等人</w:t>
      </w:r>
      <w:r w:rsidRPr="00D45DC4">
        <w:rPr>
          <w:sz w:val="24"/>
          <w:vertAlign w:val="superscript"/>
        </w:rPr>
        <w:t>[20</w:t>
      </w:r>
      <w:r w:rsidRPr="00D45DC4">
        <w:rPr>
          <w:rFonts w:hAnsi="宋体"/>
          <w:sz w:val="24"/>
          <w:vertAlign w:val="superscript"/>
        </w:rPr>
        <w:t>，</w:t>
      </w:r>
      <w:r w:rsidRPr="00D45DC4">
        <w:rPr>
          <w:sz w:val="24"/>
          <w:vertAlign w:val="superscript"/>
        </w:rPr>
        <w:t>21]</w:t>
      </w:r>
      <w:r w:rsidRPr="00D45DC4">
        <w:rPr>
          <w:rFonts w:hAnsi="宋体"/>
          <w:sz w:val="24"/>
        </w:rPr>
        <w:t>认真研宄了舌下静脉和糖尿病的关系，期望发现糖尿病的血管病变，与舌下静脉之间的关系，最终发现，糖尿病患者存在着明显异常的舌下静脉，因此舌下静脉可以作为诊断分析糖尿病的重要特征。</w:t>
      </w:r>
    </w:p>
    <w:p w:rsidR="006B19F1" w:rsidRPr="00D45DC4" w:rsidRDefault="006B19F1" w:rsidP="006B19F1">
      <w:pPr>
        <w:spacing w:line="400" w:lineRule="exact"/>
        <w:ind w:firstLineChars="200" w:firstLine="480"/>
        <w:rPr>
          <w:sz w:val="24"/>
        </w:rPr>
      </w:pPr>
      <w:r w:rsidRPr="00D45DC4">
        <w:rPr>
          <w:rFonts w:hAnsi="宋体"/>
          <w:sz w:val="24"/>
        </w:rPr>
        <w:t>上述研究内容，大部分为从医学角度出发，具有一定医学背景的研宄人员进行的研宄，发现，舌下静脉对于诊断，分析疾病具有很好的意义，另外，也说明舌下静脉的辅助诊断，具有重要的医疗意义以及实用价值。</w:t>
      </w:r>
    </w:p>
    <w:p w:rsidR="006B19F1" w:rsidRPr="00D45DC4" w:rsidRDefault="006B19F1" w:rsidP="006B19F1">
      <w:pPr>
        <w:spacing w:line="400" w:lineRule="exact"/>
        <w:ind w:firstLineChars="200" w:firstLine="480"/>
        <w:rPr>
          <w:sz w:val="24"/>
        </w:rPr>
      </w:pPr>
      <w:r w:rsidRPr="00D45DC4">
        <w:rPr>
          <w:rFonts w:hAnsi="宋体"/>
          <w:sz w:val="24"/>
        </w:rPr>
        <w:t>另外，在舌像诊断方面，结合计算机技术，有人已经通过计算机量化的方式，对采集的舌像样本进行研宄处理。例如</w:t>
      </w:r>
      <w:r w:rsidRPr="00D45DC4">
        <w:rPr>
          <w:sz w:val="24"/>
        </w:rPr>
        <w:t>Pham</w:t>
      </w:r>
      <w:r w:rsidRPr="00D45DC4">
        <w:rPr>
          <w:rFonts w:hAnsi="宋体"/>
          <w:sz w:val="24"/>
        </w:rPr>
        <w:t>等人</w:t>
      </w:r>
      <w:r w:rsidRPr="00D45DC4">
        <w:rPr>
          <w:sz w:val="24"/>
          <w:vertAlign w:val="superscript"/>
        </w:rPr>
        <w:t>[22]</w:t>
      </w:r>
      <w:r w:rsidRPr="00D45DC4">
        <w:rPr>
          <w:rFonts w:hAnsi="宋体"/>
          <w:sz w:val="24"/>
        </w:rPr>
        <w:t>根据舌像的两种颜色特征，两种纹理特征，两种</w:t>
      </w:r>
      <w:r w:rsidRPr="00D45DC4">
        <w:rPr>
          <w:sz w:val="24"/>
        </w:rPr>
        <w:t xml:space="preserve"> </w:t>
      </w:r>
      <w:r w:rsidRPr="00D45DC4">
        <w:rPr>
          <w:rFonts w:hAnsi="宋体"/>
          <w:sz w:val="24"/>
        </w:rPr>
        <w:t>舌像特征共</w:t>
      </w:r>
      <w:r w:rsidRPr="00D45DC4">
        <w:rPr>
          <w:sz w:val="24"/>
        </w:rPr>
        <w:t>6</w:t>
      </w:r>
      <w:r w:rsidRPr="00D45DC4">
        <w:rPr>
          <w:rFonts w:hAnsi="宋体"/>
          <w:sz w:val="24"/>
        </w:rPr>
        <w:t>种特征向量，对包括健康人在内的</w:t>
      </w:r>
      <w:r w:rsidRPr="00D45DC4">
        <w:rPr>
          <w:sz w:val="24"/>
        </w:rPr>
        <w:t>5</w:t>
      </w:r>
      <w:r w:rsidRPr="00D45DC4">
        <w:rPr>
          <w:rFonts w:hAnsi="宋体"/>
          <w:sz w:val="24"/>
        </w:rPr>
        <w:t>种类别的样本进行量化研宄，</w:t>
      </w:r>
      <w:r w:rsidRPr="00D45DC4">
        <w:rPr>
          <w:sz w:val="24"/>
        </w:rPr>
        <w:t xml:space="preserve"> </w:t>
      </w:r>
      <w:r w:rsidRPr="00D45DC4">
        <w:rPr>
          <w:rFonts w:hAnsi="宋体"/>
          <w:sz w:val="24"/>
        </w:rPr>
        <w:t>虽然最后没有能够给出一个有意义的结果，但也是一种尝试和探索。</w:t>
      </w:r>
      <w:r w:rsidRPr="00D45DC4">
        <w:rPr>
          <w:sz w:val="24"/>
        </w:rPr>
        <w:t>Watsuji</w:t>
      </w:r>
      <w:r w:rsidRPr="00D45DC4">
        <w:rPr>
          <w:rFonts w:hAnsi="宋体"/>
          <w:sz w:val="24"/>
        </w:rPr>
        <w:t>等人做出了一个较好的利用计算机进行中医客观化研宄的实际应用系统，他们通过学习了模糊理论将其结合到舌诊系统中，针对中医理论中的</w:t>
      </w:r>
      <w:r w:rsidRPr="00D45DC4">
        <w:rPr>
          <w:sz w:val="24"/>
        </w:rPr>
        <w:t>“</w:t>
      </w:r>
      <w:r w:rsidRPr="00D45DC4">
        <w:rPr>
          <w:rFonts w:hAnsi="宋体"/>
          <w:sz w:val="24"/>
        </w:rPr>
        <w:t>虚证</w:t>
      </w:r>
      <w:r w:rsidRPr="00D45DC4">
        <w:rPr>
          <w:sz w:val="24"/>
        </w:rPr>
        <w:t>”</w:t>
      </w:r>
      <w:r w:rsidRPr="00D45DC4">
        <w:rPr>
          <w:rFonts w:hAnsi="宋体"/>
          <w:sz w:val="24"/>
        </w:rPr>
        <w:t>、</w:t>
      </w:r>
      <w:r w:rsidRPr="00D45DC4">
        <w:rPr>
          <w:sz w:val="24"/>
        </w:rPr>
        <w:t>“</w:t>
      </w:r>
      <w:r w:rsidRPr="00D45DC4">
        <w:rPr>
          <w:rFonts w:hAnsi="宋体"/>
          <w:sz w:val="24"/>
        </w:rPr>
        <w:t>实证</w:t>
      </w:r>
      <w:r w:rsidRPr="00D45DC4">
        <w:rPr>
          <w:sz w:val="24"/>
        </w:rPr>
        <w:t>”</w:t>
      </w:r>
      <w:r w:rsidRPr="00D45DC4">
        <w:rPr>
          <w:rFonts w:hAnsi="宋体"/>
          <w:sz w:val="24"/>
        </w:rPr>
        <w:t>、</w:t>
      </w:r>
      <w:r w:rsidRPr="00D45DC4">
        <w:rPr>
          <w:sz w:val="24"/>
        </w:rPr>
        <w:t>“</w:t>
      </w:r>
      <w:r w:rsidRPr="00D45DC4">
        <w:rPr>
          <w:rFonts w:hAnsi="宋体"/>
          <w:sz w:val="24"/>
        </w:rPr>
        <w:t>寒症</w:t>
      </w:r>
      <w:r w:rsidRPr="00D45DC4">
        <w:rPr>
          <w:sz w:val="24"/>
        </w:rPr>
        <w:t>”</w:t>
      </w:r>
      <w:r w:rsidRPr="00D45DC4">
        <w:rPr>
          <w:rFonts w:hAnsi="宋体"/>
          <w:sz w:val="24"/>
        </w:rPr>
        <w:t>和</w:t>
      </w:r>
      <w:r w:rsidRPr="00D45DC4">
        <w:rPr>
          <w:sz w:val="24"/>
        </w:rPr>
        <w:t>“</w:t>
      </w:r>
      <w:r w:rsidRPr="00D45DC4">
        <w:rPr>
          <w:rFonts w:hAnsi="宋体"/>
          <w:sz w:val="24"/>
        </w:rPr>
        <w:t>热证</w:t>
      </w:r>
      <w:r w:rsidRPr="00D45DC4">
        <w:rPr>
          <w:sz w:val="24"/>
        </w:rPr>
        <w:t>”</w:t>
      </w:r>
      <w:r w:rsidRPr="00D45DC4">
        <w:rPr>
          <w:rFonts w:hAnsi="宋体"/>
          <w:sz w:val="24"/>
        </w:rPr>
        <w:t>，利用计算机提取舌像并分析其特征，利用得到的舌像特征来判断样本的体症，最终实现对舌诊的客观化判断。</w:t>
      </w:r>
    </w:p>
    <w:p w:rsidR="006B19F1" w:rsidRPr="00D45DC4" w:rsidRDefault="006B19F1" w:rsidP="006B19F1">
      <w:pPr>
        <w:spacing w:line="400" w:lineRule="exact"/>
        <w:ind w:firstLineChars="200" w:firstLine="480"/>
        <w:rPr>
          <w:sz w:val="24"/>
        </w:rPr>
      </w:pPr>
      <w:r w:rsidRPr="00D45DC4">
        <w:rPr>
          <w:rFonts w:hAnsi="宋体"/>
          <w:sz w:val="24"/>
        </w:rPr>
        <w:lastRenderedPageBreak/>
        <w:t>而针对采集到的舌下样本的处理研宄方面，</w:t>
      </w:r>
      <w:r w:rsidRPr="00D45DC4">
        <w:rPr>
          <w:sz w:val="24"/>
        </w:rPr>
        <w:t>Takeichi</w:t>
      </w:r>
      <w:r w:rsidRPr="00D45DC4">
        <w:rPr>
          <w:rFonts w:hAnsi="宋体"/>
          <w:sz w:val="24"/>
        </w:rPr>
        <w:t>等人</w:t>
      </w:r>
      <w:r w:rsidRPr="00D45DC4">
        <w:rPr>
          <w:sz w:val="24"/>
          <w:vertAlign w:val="superscript"/>
        </w:rPr>
        <w:t>[5]</w:t>
      </w:r>
      <w:r w:rsidRPr="00D45DC4">
        <w:rPr>
          <w:rFonts w:hAnsi="宋体"/>
          <w:sz w:val="24"/>
        </w:rPr>
        <w:t>应用计算机方法处理了</w:t>
      </w:r>
      <w:r w:rsidRPr="00D45DC4">
        <w:rPr>
          <w:sz w:val="24"/>
        </w:rPr>
        <w:t>95</w:t>
      </w:r>
      <w:r w:rsidRPr="00D45DC4">
        <w:rPr>
          <w:rFonts w:hAnsi="宋体"/>
          <w:sz w:val="24"/>
        </w:rPr>
        <w:t>名在医学院的学生的舌下静脉图像样本。通过计算机，量化了舌下静脉的颜色信息，发现了各个阶段血瘀症的颜色变化，并且通过计算机实现了客观化诊断血瘀症。</w:t>
      </w:r>
    </w:p>
    <w:p w:rsidR="006B19F1" w:rsidRPr="00D45DC4" w:rsidRDefault="006B19F1" w:rsidP="006B19F1">
      <w:pPr>
        <w:spacing w:line="400" w:lineRule="exact"/>
        <w:ind w:firstLineChars="200" w:firstLine="480"/>
        <w:rPr>
          <w:sz w:val="24"/>
        </w:rPr>
      </w:pPr>
      <w:r w:rsidRPr="00D45DC4">
        <w:rPr>
          <w:rFonts w:hAnsi="宋体"/>
          <w:sz w:val="24"/>
        </w:rPr>
        <w:t>关于基于掩膜的方法，如，在基于贝叶斯决策论，自适应舌脉分割方法</w:t>
      </w:r>
      <w:r w:rsidRPr="00D45DC4">
        <w:rPr>
          <w:sz w:val="24"/>
          <w:vertAlign w:val="superscript"/>
        </w:rPr>
        <w:t>[31]</w:t>
      </w:r>
      <w:r w:rsidRPr="00D45DC4">
        <w:rPr>
          <w:rFonts w:hAnsi="宋体"/>
          <w:sz w:val="24"/>
        </w:rPr>
        <w:t>，</w:t>
      </w:r>
      <w:r w:rsidRPr="00D45DC4">
        <w:rPr>
          <w:sz w:val="24"/>
        </w:rPr>
        <w:t xml:space="preserve"> </w:t>
      </w:r>
      <w:r w:rsidRPr="00D45DC4">
        <w:rPr>
          <w:rFonts w:hAnsi="宋体"/>
          <w:sz w:val="24"/>
        </w:rPr>
        <w:t>闫子飞等人，提出的一种基于统计理论的舌脉颜色模型而进行分割舌下静脉的算法，舌下图像的舌脉轮廓中，在提取对比度较小的正常人舌脉与舌质背景提取有较好的效果。在</w:t>
      </w:r>
      <w:r w:rsidRPr="00D45DC4">
        <w:rPr>
          <w:sz w:val="24"/>
        </w:rPr>
        <w:t xml:space="preserve"> Automatic Sublingual Vein Feature Extraction System</w:t>
      </w:r>
      <w:r w:rsidRPr="00D45DC4">
        <w:rPr>
          <w:sz w:val="24"/>
          <w:vertAlign w:val="superscript"/>
        </w:rPr>
        <w:t xml:space="preserve">[32] </w:t>
      </w:r>
      <w:r w:rsidRPr="00D45DC4">
        <w:rPr>
          <w:rFonts w:hAnsi="宋体"/>
          <w:sz w:val="24"/>
        </w:rPr>
        <w:t>中，</w:t>
      </w:r>
      <w:r w:rsidRPr="00D45DC4">
        <w:rPr>
          <w:sz w:val="24"/>
        </w:rPr>
        <w:t>Lin</w:t>
      </w:r>
      <w:r w:rsidRPr="00D45DC4">
        <w:rPr>
          <w:rFonts w:hAnsi="宋体"/>
          <w:sz w:val="24"/>
        </w:rPr>
        <w:t>等人提出了一个提取完整舌下静脉血管的系统，并就获取几个舌脉的重要特征获得了较好结果。另外，有两种关于舌下静脉分割的算法</w:t>
      </w:r>
      <w:r w:rsidRPr="00D45DC4">
        <w:rPr>
          <w:sz w:val="24"/>
          <w:vertAlign w:val="superscript"/>
        </w:rPr>
        <w:t>[34]</w:t>
      </w:r>
      <w:r w:rsidRPr="00D45DC4">
        <w:rPr>
          <w:rFonts w:hAnsi="宋体"/>
          <w:sz w:val="24"/>
        </w:rPr>
        <w:t>，分别是有关对彩色图像，有关高光谱的舌下静脉图像的分割算法。</w:t>
      </w:r>
    </w:p>
    <w:p w:rsidR="006B19F1" w:rsidRPr="00D45DC4" w:rsidRDefault="006B19F1" w:rsidP="006B19F1">
      <w:pPr>
        <w:spacing w:line="400" w:lineRule="exact"/>
        <w:ind w:firstLineChars="200" w:firstLine="480"/>
        <w:rPr>
          <w:sz w:val="24"/>
        </w:rPr>
      </w:pPr>
      <w:r w:rsidRPr="00D45DC4">
        <w:rPr>
          <w:rFonts w:hAnsi="宋体"/>
          <w:sz w:val="24"/>
        </w:rPr>
        <w:t>另外，有许多在舌下静脉血管分割方面的尝试，目前血管提取算法大致分为：基于掩膜的，基于搜索的方法，和基于分类器的</w:t>
      </w:r>
      <w:r w:rsidRPr="00D45DC4">
        <w:rPr>
          <w:sz w:val="24"/>
          <w:vertAlign w:val="superscript"/>
        </w:rPr>
        <w:t>[26]</w:t>
      </w:r>
      <w:r w:rsidRPr="00D45DC4">
        <w:rPr>
          <w:rFonts w:hAnsi="宋体"/>
          <w:sz w:val="24"/>
        </w:rPr>
        <w:t>。其中</w:t>
      </w:r>
      <w:r w:rsidRPr="00D45DC4">
        <w:rPr>
          <w:sz w:val="24"/>
        </w:rPr>
        <w:t>,</w:t>
      </w:r>
      <w:r w:rsidRPr="00D45DC4">
        <w:rPr>
          <w:rFonts w:hAnsi="宋体"/>
          <w:sz w:val="24"/>
        </w:rPr>
        <w:t>基于分类器的方法中</w:t>
      </w:r>
      <w:r w:rsidRPr="00D45DC4">
        <w:rPr>
          <w:sz w:val="24"/>
        </w:rPr>
        <w:t>,</w:t>
      </w:r>
      <w:r w:rsidRPr="00D45DC4">
        <w:rPr>
          <w:rFonts w:hAnsi="宋体"/>
          <w:sz w:val="24"/>
        </w:rPr>
        <w:t>如闫子飞等人获取与分析，面向中医舌诊的舌下静脉特征</w:t>
      </w:r>
      <w:r w:rsidRPr="00D45DC4">
        <w:rPr>
          <w:sz w:val="24"/>
          <w:vertAlign w:val="superscript"/>
        </w:rPr>
        <w:t>[26,27]</w:t>
      </w:r>
      <w:r w:rsidRPr="00D45DC4">
        <w:rPr>
          <w:rFonts w:hAnsi="宋体"/>
          <w:sz w:val="24"/>
        </w:rPr>
        <w:t>中，系统完整地研宄了舌下静脉分割，简单的客观定义了舌下静脉诊断并且建立了舌脉分割系统。张纬博也分析研宄了舌下静脉的分割以及众多的病例</w:t>
      </w:r>
      <w:r w:rsidRPr="00D45DC4">
        <w:rPr>
          <w:sz w:val="24"/>
          <w:vertAlign w:val="superscript"/>
        </w:rPr>
        <w:t>[28]</w:t>
      </w:r>
      <w:r w:rsidRPr="00D45DC4">
        <w:rPr>
          <w:rFonts w:hAnsi="宋体"/>
          <w:sz w:val="24"/>
        </w:rPr>
        <w:t>。郑舜仁等利用计算机擷取舌下脉络特征，在中医舌诊计算机系统下分析后，提供了诊断舌下静脉的客观数据，为诊断舌下静脉的疾病，提供了参考特征</w:t>
      </w:r>
      <w:r w:rsidRPr="00D45DC4">
        <w:rPr>
          <w:sz w:val="24"/>
          <w:vertAlign w:val="superscript"/>
        </w:rPr>
        <w:t>[29]</w:t>
      </w:r>
      <w:r w:rsidRPr="00D45DC4">
        <w:rPr>
          <w:rFonts w:hAnsi="宋体"/>
          <w:sz w:val="24"/>
        </w:rPr>
        <w:t>。孙丹萍等人，基于特征聚类的舌下脉络，自动提取方法</w:t>
      </w:r>
      <w:r w:rsidRPr="00D45DC4">
        <w:rPr>
          <w:sz w:val="24"/>
          <w:vertAlign w:val="superscript"/>
        </w:rPr>
        <w:t>[30]</w:t>
      </w:r>
      <w:r w:rsidRPr="00D45DC4">
        <w:rPr>
          <w:rFonts w:hAnsi="宋体"/>
          <w:sz w:val="24"/>
        </w:rPr>
        <w:t>中，分割了舌下静脉图像样本，并计算得到了一些脉络参数，并取得了一定的结果</w:t>
      </w:r>
      <w:r w:rsidRPr="00D45DC4">
        <w:rPr>
          <w:sz w:val="24"/>
        </w:rPr>
        <w:t>,</w:t>
      </w:r>
      <w:r w:rsidRPr="00D45DC4">
        <w:rPr>
          <w:rFonts w:hAnsi="宋体"/>
          <w:sz w:val="24"/>
        </w:rPr>
        <w:t>这其中包括：</w:t>
      </w:r>
      <w:r w:rsidRPr="00D45DC4">
        <w:rPr>
          <w:sz w:val="24"/>
        </w:rPr>
        <w:t>RGB</w:t>
      </w:r>
      <w:r w:rsidRPr="00D45DC4">
        <w:rPr>
          <w:rFonts w:hAnsi="宋体"/>
          <w:sz w:val="24"/>
        </w:rPr>
        <w:t>均</w:t>
      </w:r>
      <w:r w:rsidRPr="00D45DC4">
        <w:rPr>
          <w:sz w:val="24"/>
        </w:rPr>
        <w:t xml:space="preserve"> </w:t>
      </w:r>
      <w:r w:rsidRPr="00D45DC4">
        <w:rPr>
          <w:rFonts w:hAnsi="宋体"/>
          <w:sz w:val="24"/>
        </w:rPr>
        <w:t>值，</w:t>
      </w:r>
      <w:r w:rsidRPr="00D45DC4">
        <w:rPr>
          <w:sz w:val="24"/>
        </w:rPr>
        <w:t>HSV</w:t>
      </w:r>
      <w:r w:rsidRPr="00D45DC4">
        <w:rPr>
          <w:rFonts w:hAnsi="宋体"/>
          <w:sz w:val="24"/>
        </w:rPr>
        <w:t>均值，脉络舌长比等等。</w:t>
      </w:r>
    </w:p>
    <w:p w:rsidR="006B19F1" w:rsidRPr="001E5C47" w:rsidRDefault="006B19F1" w:rsidP="006B19F1">
      <w:pPr>
        <w:spacing w:line="400" w:lineRule="exact"/>
        <w:ind w:firstLineChars="200" w:firstLine="480"/>
        <w:rPr>
          <w:rFonts w:ascii="宋体" w:hAnsi="宋体"/>
          <w:sz w:val="24"/>
        </w:rPr>
      </w:pPr>
      <w:r w:rsidRPr="00D45DC4">
        <w:rPr>
          <w:rFonts w:hAnsi="宋体"/>
          <w:sz w:val="24"/>
        </w:rPr>
        <w:t>近些年被大家关注和研宄的舌下静脉这一特征，许多方法还不成熟，舌下静脉的分割算法，大部分基于少量的样本图像进行研宄，而且最终生成的临床系统并不能广泛推广，以及很难进行市场化的产品推进，先前的许多研究都基于清晰的舌下静脉样本图像。本课题的图像样本集来自于生活和网络，数据集也花了大量时间进行整理和分类，开始得到的图像质量参差不齐，进行图像的识别于提取存在一定量的样本干扰，处理这些样本也要考虑诸多因素进行归一化和分类；另外，关于舌下静脉对于疾病的诊断，其参考价值也需要进一步的探究，目前发现简单的舌下静脉下有着诸多干扰性的与健康无关的因素也会干扰舌下静脉的形态，例如老年人长期戴假牙，是否长期坚持素食等。目前因研宄的样本数目很有限，在疾病诊断方面，还没有很多特别有意义的结果，一方面是具有医学背景的人，进行观察得出的部分结论，一方面是结合计算机领域的一些猜想，然而二者之间的联系，还鲜有结论。但舌下静脉，作为中医望诊的重要组成部分，必然将会在疾病诊断中取得一定的现实意义。本课题数据样本并不是特别充足，但是样</w:t>
      </w:r>
      <w:r w:rsidRPr="00D45DC4">
        <w:rPr>
          <w:rFonts w:hAnsi="宋体"/>
          <w:sz w:val="24"/>
        </w:rPr>
        <w:lastRenderedPageBreak/>
        <w:t>本数据准确，同时结合计算机客观化的技术方法，可以深入研宄诊断基于舌下静脉的疾病，同时结合了当代最为流行的深度学习技术，并且对底层的开发环境进行了</w:t>
      </w:r>
      <w:r w:rsidRPr="00D45DC4">
        <w:rPr>
          <w:sz w:val="24"/>
        </w:rPr>
        <w:t>docker</w:t>
      </w:r>
      <w:r w:rsidRPr="00D45DC4">
        <w:rPr>
          <w:rFonts w:hAnsi="宋体"/>
          <w:sz w:val="24"/>
        </w:rPr>
        <w:t>封装，同时最后结合深度学习模型，制作了一个实用的</w:t>
      </w:r>
      <w:r w:rsidRPr="00D45DC4">
        <w:rPr>
          <w:sz w:val="24"/>
        </w:rPr>
        <w:t>iOS app</w:t>
      </w:r>
      <w:r w:rsidRPr="00D45DC4">
        <w:rPr>
          <w:rFonts w:hAnsi="宋体"/>
          <w:sz w:val="24"/>
        </w:rPr>
        <w:t>，具有极大的推广价值和开发应用价值，这也是本课题的研宄意义所在。</w:t>
      </w:r>
    </w:p>
    <w:p w:rsidR="006B19F1" w:rsidRDefault="006B19F1" w:rsidP="006B19F1">
      <w:pPr>
        <w:spacing w:line="360" w:lineRule="auto"/>
        <w:ind w:firstLine="360"/>
      </w:pPr>
    </w:p>
    <w:p w:rsidR="006B19F1" w:rsidRDefault="006B19F1" w:rsidP="006B19F1">
      <w:pPr>
        <w:pStyle w:val="2"/>
        <w:spacing w:before="156" w:after="156"/>
        <w:ind w:left="210" w:rightChars="100" w:right="210" w:firstLine="0"/>
      </w:pPr>
      <w:bookmarkStart w:id="58" w:name="bookmark11"/>
      <w:bookmarkStart w:id="59" w:name="_Toc512350372"/>
      <w:bookmarkStart w:id="60" w:name="_Toc513380559"/>
      <w:bookmarkStart w:id="61" w:name="_Toc513382152"/>
      <w:bookmarkStart w:id="62" w:name="_Toc513457584"/>
      <w:bookmarkStart w:id="63" w:name="_Toc512350239"/>
      <w:bookmarkStart w:id="64" w:name="_Toc514247348"/>
      <w:bookmarkStart w:id="65" w:name="_Toc514251043"/>
      <w:r>
        <w:t>1.3</w:t>
      </w:r>
      <w:r>
        <w:rPr>
          <w:rFonts w:hint="eastAsia"/>
        </w:rPr>
        <w:t>本课题的研究内容</w:t>
      </w:r>
      <w:bookmarkEnd w:id="58"/>
      <w:bookmarkEnd w:id="59"/>
      <w:bookmarkEnd w:id="60"/>
      <w:bookmarkEnd w:id="61"/>
      <w:bookmarkEnd w:id="62"/>
      <w:bookmarkEnd w:id="63"/>
      <w:bookmarkEnd w:id="64"/>
      <w:bookmarkEnd w:id="65"/>
    </w:p>
    <w:p w:rsidR="006B19F1" w:rsidRPr="001E5C47" w:rsidRDefault="006B19F1" w:rsidP="006B19F1">
      <w:pPr>
        <w:spacing w:line="400" w:lineRule="exact"/>
        <w:ind w:firstLineChars="200" w:firstLine="480"/>
        <w:rPr>
          <w:rFonts w:ascii="宋体" w:hAnsi="宋体"/>
          <w:sz w:val="24"/>
        </w:rPr>
      </w:pPr>
      <w:r w:rsidRPr="001E5C47">
        <w:rPr>
          <w:rFonts w:ascii="宋体" w:hAnsi="宋体" w:hint="eastAsia"/>
          <w:sz w:val="24"/>
        </w:rPr>
        <w:t>本课题的研宄内中，主要是为对采集到的舌下静脉图片，进行血管的识别分割，及其病理特征分析，整个研宄内容包含一个完整的数据分析的过程，从数据的获取及预处理到特征选择与优化再到最后的数据分析等。数据采集属于研宄的基础部分，可以不算做研宄内容，但也是很关键的一步，高质量的数据集对于后续的特征提取和疾病分析都有</w:t>
      </w:r>
      <w:r w:rsidRPr="001E5C47">
        <w:rPr>
          <w:rFonts w:ascii="宋体" w:hAnsi="宋体"/>
          <w:sz w:val="24"/>
        </w:rPr>
        <w:t xml:space="preserve"> </w:t>
      </w:r>
      <w:r w:rsidRPr="001E5C47">
        <w:rPr>
          <w:rFonts w:ascii="宋体" w:hAnsi="宋体" w:hint="eastAsia"/>
          <w:sz w:val="24"/>
        </w:rPr>
        <w:t>很大的帮助。为了得到较为实用的数据，对采集的数据样本图片需要进行归类整理、分析，再进行一些预处理操作。</w:t>
      </w:r>
    </w:p>
    <w:p w:rsidR="006B19F1" w:rsidRPr="001E5C47" w:rsidRDefault="006B19F1" w:rsidP="006B19F1">
      <w:pPr>
        <w:spacing w:line="400" w:lineRule="exact"/>
        <w:ind w:firstLineChars="200" w:firstLine="480"/>
        <w:rPr>
          <w:rFonts w:ascii="宋体" w:hAnsi="宋体"/>
          <w:sz w:val="24"/>
        </w:rPr>
      </w:pPr>
      <w:r w:rsidRPr="001E5C47">
        <w:rPr>
          <w:rFonts w:ascii="宋体" w:hAnsi="宋体" w:hint="eastAsia"/>
          <w:sz w:val="24"/>
        </w:rPr>
        <w:t>在特征选择上，参考舌像的方法和思路，构建了舌下静脉的颜色空间，因为拍摄时采用人工拿手机拍摄，会存在一定环境变量的干扰，图片在拍摄时很难之后再得到舌下静脉的长度，宽度等特征孩子，所以将舌下静脉的图片样本颜色空间进行转换后，计算一些舌下静脉的特征相对值，同时根据分割的舌下静脉图像，尝试获取图片样本中有意义的几何特征，利用得到的几何特征进行优化，得到优化的特征向量。对于底层的训练数据，选择合适的模型对数据进行训练，对训练好对模型加以改进需要大量的数据训练和深入数据模型，对模型的流程进行一个了解和基本修改。</w:t>
      </w:r>
      <w:r w:rsidRPr="001E5C47">
        <w:rPr>
          <w:sz w:val="24"/>
        </w:rPr>
        <w:t>docker</w:t>
      </w:r>
      <w:r w:rsidRPr="001E5C47">
        <w:rPr>
          <w:rFonts w:ascii="宋体" w:hAnsi="宋体" w:hint="eastAsia"/>
          <w:sz w:val="24"/>
        </w:rPr>
        <w:t>对底层环境进行封装，需要很好的运用并结合</w:t>
      </w:r>
      <w:r w:rsidRPr="001E5C47">
        <w:rPr>
          <w:sz w:val="24"/>
        </w:rPr>
        <w:t>docker</w:t>
      </w:r>
      <w:r w:rsidRPr="001E5C47">
        <w:rPr>
          <w:rFonts w:ascii="宋体" w:hAnsi="宋体" w:hint="eastAsia"/>
          <w:sz w:val="24"/>
        </w:rPr>
        <w:t>技术并且整合环境。同时灵活的结合需要</w:t>
      </w:r>
      <w:r w:rsidRPr="001E5C47">
        <w:rPr>
          <w:sz w:val="24"/>
        </w:rPr>
        <w:t>swift</w:t>
      </w:r>
      <w:r w:rsidRPr="001E5C47">
        <w:rPr>
          <w:rFonts w:ascii="宋体" w:hAnsi="宋体" w:hint="eastAsia"/>
          <w:sz w:val="24"/>
        </w:rPr>
        <w:t>和</w:t>
      </w:r>
      <w:r w:rsidRPr="001E5C47">
        <w:rPr>
          <w:sz w:val="24"/>
        </w:rPr>
        <w:t>python</w:t>
      </w:r>
      <w:r w:rsidRPr="001E5C47">
        <w:rPr>
          <w:rFonts w:ascii="宋体" w:hAnsi="宋体" w:hint="eastAsia"/>
          <w:sz w:val="24"/>
        </w:rPr>
        <w:t>，开发一个可以正常使用的</w:t>
      </w:r>
      <w:r w:rsidRPr="001E5C47">
        <w:rPr>
          <w:sz w:val="24"/>
        </w:rPr>
        <w:t>app</w:t>
      </w:r>
      <w:r w:rsidRPr="001E5C47">
        <w:rPr>
          <w:rFonts w:ascii="宋体" w:hAnsi="宋体" w:hint="eastAsia"/>
          <w:sz w:val="24"/>
        </w:rPr>
        <w:t>，进行数据存储，并尝试投入市场需要结合大量的实践知识。</w:t>
      </w:r>
    </w:p>
    <w:p w:rsidR="006B19F1" w:rsidRPr="001E5C47" w:rsidRDefault="006B19F1" w:rsidP="006B19F1">
      <w:pPr>
        <w:spacing w:line="400" w:lineRule="exact"/>
        <w:ind w:firstLine="200"/>
        <w:rPr>
          <w:rFonts w:ascii="宋体" w:hAnsi="宋体"/>
          <w:sz w:val="24"/>
        </w:rPr>
      </w:pPr>
      <w:r w:rsidRPr="001E5C47">
        <w:rPr>
          <w:rFonts w:ascii="宋体" w:hAnsi="宋体"/>
          <w:sz w:val="24"/>
        </w:rPr>
        <w:t xml:space="preserve"> </w:t>
      </w:r>
    </w:p>
    <w:p w:rsidR="006B19F1" w:rsidRPr="001E5C47" w:rsidRDefault="006B19F1" w:rsidP="006B19F1">
      <w:pPr>
        <w:spacing w:line="400" w:lineRule="exact"/>
        <w:ind w:firstLineChars="200" w:firstLine="480"/>
        <w:rPr>
          <w:rFonts w:ascii="宋体" w:hAnsi="宋体"/>
          <w:sz w:val="24"/>
        </w:rPr>
      </w:pPr>
      <w:r w:rsidRPr="001E5C47">
        <w:rPr>
          <w:rFonts w:ascii="宋体" w:hAnsi="宋体" w:hint="eastAsia"/>
          <w:sz w:val="24"/>
        </w:rPr>
        <w:t>在整个研宄进行的同时，实现一个可操作以及记录数据的</w:t>
      </w:r>
      <w:r w:rsidRPr="001E5C47">
        <w:rPr>
          <w:rFonts w:ascii="宋体" w:hAnsi="宋体"/>
          <w:sz w:val="24"/>
        </w:rPr>
        <w:t xml:space="preserve"> </w:t>
      </w:r>
      <w:r w:rsidRPr="001E5C47">
        <w:rPr>
          <w:sz w:val="24"/>
        </w:rPr>
        <w:t>ios app</w:t>
      </w:r>
      <w:r w:rsidRPr="001E5C47">
        <w:rPr>
          <w:rFonts w:ascii="宋体" w:hAnsi="宋体" w:hint="eastAsia"/>
          <w:sz w:val="24"/>
        </w:rPr>
        <w:t>，可以通过系统完成对舌下静脉图像的采集，分类以及识别的功能，可以。为人们提供一个方便、安全、准确的舌下静脉血管图像的病理诊断手段。研发出了一款操作简单，便捷，且结果准确的舌下静脉血管图像的病理分析与分类系统，帮助临床医生更加快速、准确的决策，从而给患者提供更高效的医疗服务。整体上，项目的结构设计流程图如下图</w:t>
      </w:r>
      <w:r w:rsidRPr="001E5C47">
        <w:rPr>
          <w:sz w:val="24"/>
        </w:rPr>
        <w:t>1-2</w:t>
      </w:r>
      <w:r w:rsidRPr="001E5C47">
        <w:rPr>
          <w:rFonts w:ascii="宋体" w:hAnsi="宋体" w:hint="eastAsia"/>
          <w:sz w:val="24"/>
        </w:rPr>
        <w:t>所示：</w:t>
      </w:r>
    </w:p>
    <w:p w:rsidR="006B19F1" w:rsidRDefault="006B19F1" w:rsidP="006B19F1">
      <w:pPr>
        <w:spacing w:line="360" w:lineRule="auto"/>
        <w:ind w:firstLine="360"/>
      </w:pPr>
    </w:p>
    <w:p w:rsidR="006B19F1" w:rsidRDefault="006B19F1" w:rsidP="006B19F1">
      <w:pPr>
        <w:spacing w:line="360" w:lineRule="auto"/>
        <w:ind w:firstLine="360"/>
      </w:pPr>
      <w:r>
        <w:rPr>
          <w:noProof/>
        </w:rPr>
        <w:lastRenderedPageBreak/>
        <w:drawing>
          <wp:inline distT="0" distB="0" distL="0" distR="0" wp14:anchorId="0802FEB9" wp14:editId="75F2A5B8">
            <wp:extent cx="5730875" cy="7686675"/>
            <wp:effectExtent l="0" t="0" r="0" b="0"/>
            <wp:docPr id="6" name="图片 42" descr="Screen Shot 2018-04-14 at 7.48.4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Screen Shot 2018-04-14 at 7.48.44 P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7686675"/>
                    </a:xfrm>
                    <a:prstGeom prst="rect">
                      <a:avLst/>
                    </a:prstGeom>
                    <a:noFill/>
                    <a:ln>
                      <a:noFill/>
                    </a:ln>
                  </pic:spPr>
                </pic:pic>
              </a:graphicData>
            </a:graphic>
          </wp:inline>
        </w:drawing>
      </w:r>
      <w:bookmarkStart w:id="66" w:name="_Ref513450257"/>
    </w:p>
    <w:p w:rsidR="006B19F1" w:rsidRPr="001E5C47" w:rsidRDefault="006B19F1" w:rsidP="006B19F1">
      <w:pPr>
        <w:pStyle w:val="af5"/>
        <w:jc w:val="center"/>
        <w:rPr>
          <w:rFonts w:ascii="宋体" w:eastAsia="宋体" w:hAnsi="宋体"/>
          <w:sz w:val="21"/>
          <w:szCs w:val="21"/>
        </w:rPr>
      </w:pPr>
      <w:r w:rsidRPr="001E5C47">
        <w:rPr>
          <w:rFonts w:ascii="宋体" w:eastAsia="宋体" w:hAnsi="宋体" w:hint="eastAsia"/>
          <w:sz w:val="21"/>
          <w:szCs w:val="21"/>
        </w:rPr>
        <w:t>图</w:t>
      </w:r>
      <w:r w:rsidRPr="001E5C47">
        <w:rPr>
          <w:rFonts w:ascii="Times New Roman" w:eastAsia="宋体" w:hAnsi="Times New Roman"/>
          <w:sz w:val="21"/>
          <w:szCs w:val="21"/>
        </w:rPr>
        <w:t>1-2</w:t>
      </w:r>
      <w:r w:rsidRPr="001E5C47">
        <w:rPr>
          <w:rFonts w:ascii="宋体" w:eastAsia="宋体" w:hAnsi="宋体"/>
          <w:sz w:val="21"/>
          <w:szCs w:val="21"/>
        </w:rPr>
        <w:t xml:space="preserve"> </w:t>
      </w:r>
      <w:r w:rsidRPr="001E5C47">
        <w:rPr>
          <w:rFonts w:ascii="宋体" w:eastAsia="宋体" w:hAnsi="宋体" w:hint="eastAsia"/>
          <w:sz w:val="21"/>
          <w:szCs w:val="21"/>
        </w:rPr>
        <w:t>项目整体设计流程图</w:t>
      </w:r>
      <w:bookmarkEnd w:id="66"/>
    </w:p>
    <w:p w:rsidR="006B19F1" w:rsidRDefault="006B19F1" w:rsidP="006B19F1">
      <w:pPr>
        <w:spacing w:line="360" w:lineRule="auto"/>
        <w:jc w:val="center"/>
        <w:rPr>
          <w:szCs w:val="21"/>
        </w:rPr>
      </w:pPr>
    </w:p>
    <w:p w:rsidR="006B19F1" w:rsidRDefault="006B19F1" w:rsidP="006B19F1">
      <w:pPr>
        <w:pStyle w:val="2"/>
        <w:spacing w:before="156" w:after="156"/>
        <w:ind w:left="210" w:rightChars="100" w:right="210" w:firstLine="0"/>
      </w:pPr>
      <w:bookmarkStart w:id="67" w:name="_Toc513380560"/>
      <w:bookmarkStart w:id="68" w:name="_Toc513382153"/>
      <w:bookmarkStart w:id="69" w:name="_Toc513457585"/>
      <w:bookmarkStart w:id="70" w:name="bookmark12"/>
      <w:bookmarkStart w:id="71" w:name="_Toc512350240"/>
      <w:bookmarkStart w:id="72" w:name="_Toc512350373"/>
      <w:bookmarkStart w:id="73" w:name="_Toc514247349"/>
      <w:bookmarkStart w:id="74" w:name="_Toc514251044"/>
      <w:r>
        <w:lastRenderedPageBreak/>
        <w:t>1.4</w:t>
      </w:r>
      <w:r>
        <w:rPr>
          <w:rFonts w:hint="eastAsia"/>
        </w:rPr>
        <w:t>本课题的组织结构</w:t>
      </w:r>
      <w:bookmarkEnd w:id="67"/>
      <w:bookmarkEnd w:id="68"/>
      <w:bookmarkEnd w:id="69"/>
      <w:bookmarkEnd w:id="70"/>
      <w:bookmarkEnd w:id="71"/>
      <w:bookmarkEnd w:id="72"/>
      <w:bookmarkEnd w:id="73"/>
      <w:bookmarkEnd w:id="74"/>
    </w:p>
    <w:p w:rsidR="006B19F1" w:rsidRPr="00AA7D08" w:rsidRDefault="006B19F1" w:rsidP="006B19F1">
      <w:pPr>
        <w:spacing w:line="400" w:lineRule="exact"/>
        <w:ind w:firstLineChars="200" w:firstLine="480"/>
        <w:rPr>
          <w:sz w:val="24"/>
        </w:rPr>
      </w:pPr>
      <w:r w:rsidRPr="00AA7D08">
        <w:rPr>
          <w:rFonts w:hint="eastAsia"/>
          <w:sz w:val="24"/>
        </w:rPr>
        <w:t>本课题的研宄内容主要包括图像样本的采集与识别，深度学习模型的选择与改进，结合</w:t>
      </w:r>
      <w:r w:rsidRPr="00AA7D08">
        <w:rPr>
          <w:sz w:val="24"/>
        </w:rPr>
        <w:t>docker</w:t>
      </w:r>
      <w:r w:rsidRPr="00AA7D08">
        <w:rPr>
          <w:rFonts w:hint="eastAsia"/>
          <w:sz w:val="24"/>
        </w:rPr>
        <w:t>对底层环境进行封装并打包发布，同时在图片数据的基础进行模型训练。之后导出模型，在模型的基础上开发</w:t>
      </w:r>
      <w:r w:rsidRPr="00AA7D08">
        <w:rPr>
          <w:sz w:val="24"/>
        </w:rPr>
        <w:t>app</w:t>
      </w:r>
      <w:r w:rsidRPr="00AA7D08">
        <w:rPr>
          <w:rFonts w:hint="eastAsia"/>
          <w:sz w:val="24"/>
        </w:rPr>
        <w:t>并经过测试，发布应用。按照这些内容，本课题组织结构如下：</w:t>
      </w:r>
    </w:p>
    <w:p w:rsidR="006B19F1" w:rsidRPr="00AA7D08" w:rsidRDefault="006B19F1" w:rsidP="006B19F1">
      <w:pPr>
        <w:spacing w:line="400" w:lineRule="exact"/>
        <w:ind w:firstLineChars="200" w:firstLine="480"/>
        <w:rPr>
          <w:sz w:val="24"/>
        </w:rPr>
      </w:pPr>
      <w:r w:rsidRPr="00AA7D08">
        <w:rPr>
          <w:sz w:val="24"/>
        </w:rPr>
        <w:t>(1)</w:t>
      </w:r>
      <w:r w:rsidRPr="00AA7D08">
        <w:rPr>
          <w:rFonts w:hint="eastAsia"/>
          <w:sz w:val="24"/>
        </w:rPr>
        <w:t>开头介绍课题的研宄背景和依据，说明这个研宄的价值和意义，之后列举国</w:t>
      </w:r>
      <w:r w:rsidRPr="00AA7D08">
        <w:rPr>
          <w:sz w:val="24"/>
        </w:rPr>
        <w:t xml:space="preserve"> </w:t>
      </w:r>
      <w:r w:rsidRPr="00AA7D08">
        <w:rPr>
          <w:rFonts w:hint="eastAsia"/>
          <w:sz w:val="24"/>
        </w:rPr>
        <w:t>内外研宄现状，通过大量阅读有关方面的文献发现所研宄的问题是个未被研宄或</w:t>
      </w:r>
      <w:r w:rsidRPr="00AA7D08">
        <w:rPr>
          <w:sz w:val="24"/>
        </w:rPr>
        <w:t xml:space="preserve"> </w:t>
      </w:r>
      <w:r w:rsidRPr="00AA7D08">
        <w:rPr>
          <w:rFonts w:hint="eastAsia"/>
          <w:sz w:val="24"/>
        </w:rPr>
        <w:t>者有所创新的问题，这些是开展研宄的基础，通过这些基础说明舌下的分割以及</w:t>
      </w:r>
      <w:r w:rsidRPr="00AA7D08">
        <w:rPr>
          <w:sz w:val="24"/>
        </w:rPr>
        <w:t xml:space="preserve"> </w:t>
      </w:r>
      <w:r w:rsidRPr="00AA7D08">
        <w:rPr>
          <w:rFonts w:hint="eastAsia"/>
          <w:sz w:val="24"/>
        </w:rPr>
        <w:t>特征提取尤其是疾病分析这方面确实有研宄的意义。最后介绍本项目的研宄内容及组织架构。</w:t>
      </w:r>
    </w:p>
    <w:p w:rsidR="006B19F1" w:rsidRPr="00AA7D08" w:rsidRDefault="006B19F1" w:rsidP="006B19F1">
      <w:pPr>
        <w:spacing w:line="400" w:lineRule="exact"/>
        <w:ind w:firstLineChars="200" w:firstLine="480"/>
        <w:rPr>
          <w:sz w:val="24"/>
        </w:rPr>
      </w:pPr>
      <w:r w:rsidRPr="00AA7D08">
        <w:rPr>
          <w:sz w:val="24"/>
        </w:rPr>
        <w:t>(2)</w:t>
      </w:r>
      <w:r w:rsidRPr="00AA7D08">
        <w:rPr>
          <w:rFonts w:hint="eastAsia"/>
          <w:sz w:val="24"/>
        </w:rPr>
        <w:t>中间对图像的基础处理部分主要包含了图像的采集、识别以及预处理，图像的采集是整个研宄的数据来源，舌下静脉的识别则是整个研宄的基础。主要是结合了几参考的算法与实际采集的数据，实现了一种交互的舌下静脉分割算法。</w:t>
      </w:r>
    </w:p>
    <w:p w:rsidR="006B19F1" w:rsidRPr="00AA7D08" w:rsidRDefault="006B19F1" w:rsidP="006B19F1">
      <w:pPr>
        <w:spacing w:line="400" w:lineRule="exact"/>
        <w:ind w:firstLineChars="200" w:firstLine="480"/>
        <w:rPr>
          <w:sz w:val="24"/>
        </w:rPr>
      </w:pPr>
      <w:r w:rsidRPr="00AA7D08">
        <w:rPr>
          <w:sz w:val="24"/>
        </w:rPr>
        <w:t>(3)</w:t>
      </w:r>
      <w:r w:rsidRPr="00AA7D08">
        <w:rPr>
          <w:rFonts w:hint="eastAsia"/>
          <w:sz w:val="24"/>
        </w:rPr>
        <w:t>对于底层环境，结合</w:t>
      </w:r>
      <w:r w:rsidRPr="00AA7D08">
        <w:rPr>
          <w:sz w:val="24"/>
        </w:rPr>
        <w:t>docker</w:t>
      </w:r>
      <w:r w:rsidRPr="00AA7D08">
        <w:rPr>
          <w:rFonts w:hint="eastAsia"/>
          <w:sz w:val="24"/>
        </w:rPr>
        <w:t>技术进行封装，有利于不同系统环境上，项目的迁移以及测试，另外，也对为何采用</w:t>
      </w:r>
      <w:r w:rsidRPr="00AA7D08">
        <w:rPr>
          <w:sz w:val="24"/>
        </w:rPr>
        <w:t>docker</w:t>
      </w:r>
      <w:r w:rsidRPr="00AA7D08">
        <w:rPr>
          <w:rFonts w:hint="eastAsia"/>
          <w:sz w:val="24"/>
        </w:rPr>
        <w:t>技术，以及如何结合这种流行的技术，和项目的初始环境进行结合进行了简要的介绍说明。对</w:t>
      </w:r>
      <w:r w:rsidRPr="00AA7D08">
        <w:rPr>
          <w:sz w:val="24"/>
        </w:rPr>
        <w:t>docker</w:t>
      </w:r>
      <w:r w:rsidRPr="00AA7D08">
        <w:rPr>
          <w:rFonts w:hint="eastAsia"/>
          <w:sz w:val="24"/>
        </w:rPr>
        <w:t>中镜像的制作，使用，保存也做了一个简单的讲解。</w:t>
      </w:r>
    </w:p>
    <w:p w:rsidR="006B19F1" w:rsidRPr="00AA7D08" w:rsidRDefault="006B19F1" w:rsidP="006B19F1">
      <w:pPr>
        <w:spacing w:line="400" w:lineRule="exact"/>
        <w:ind w:firstLineChars="200" w:firstLine="480"/>
        <w:rPr>
          <w:sz w:val="24"/>
        </w:rPr>
      </w:pPr>
      <w:r w:rsidRPr="00AA7D08">
        <w:rPr>
          <w:sz w:val="24"/>
        </w:rPr>
        <w:t>(4)</w:t>
      </w:r>
      <w:r w:rsidRPr="00AA7D08">
        <w:rPr>
          <w:rFonts w:hint="eastAsia"/>
          <w:sz w:val="24"/>
        </w:rPr>
        <w:t>深度学习算法部分，主要内容包括模型的选择与优化，针对对舌下静脉的图片数据进行模型的训练，为之后开发的系统打下基础，同时也是最为关键的一步。</w:t>
      </w:r>
    </w:p>
    <w:p w:rsidR="006B19F1" w:rsidRPr="00AA7D08" w:rsidRDefault="006B19F1" w:rsidP="006B19F1">
      <w:pPr>
        <w:spacing w:line="400" w:lineRule="exact"/>
        <w:ind w:firstLineChars="200" w:firstLine="480"/>
        <w:rPr>
          <w:sz w:val="24"/>
        </w:rPr>
      </w:pPr>
      <w:r w:rsidRPr="00AA7D08">
        <w:rPr>
          <w:sz w:val="24"/>
        </w:rPr>
        <w:t>(5)</w:t>
      </w:r>
      <w:r w:rsidRPr="00AA7D08">
        <w:rPr>
          <w:rFonts w:hint="eastAsia"/>
          <w:sz w:val="24"/>
        </w:rPr>
        <w:t>最后导出模型，并且在模型的基础上开发应用系统。</w:t>
      </w:r>
      <w:r w:rsidRPr="00AA7D08">
        <w:rPr>
          <w:sz w:val="24"/>
        </w:rPr>
        <w:t>App</w:t>
      </w:r>
      <w:r w:rsidRPr="00AA7D08">
        <w:rPr>
          <w:rFonts w:hint="eastAsia"/>
          <w:sz w:val="24"/>
        </w:rPr>
        <w:t>的简单设计，功能完善，界面设计以及主题设计框架。以及整个项目初具模型之后进行系统性的测试，最后再发布应用。</w:t>
      </w:r>
    </w:p>
    <w:p w:rsidR="006B19F1" w:rsidRPr="00AA7D08" w:rsidRDefault="006B19F1" w:rsidP="006B19F1">
      <w:pPr>
        <w:spacing w:line="400" w:lineRule="exact"/>
        <w:ind w:firstLineChars="200" w:firstLine="480"/>
        <w:rPr>
          <w:sz w:val="24"/>
        </w:rPr>
      </w:pPr>
      <w:r w:rsidRPr="00AA7D08">
        <w:rPr>
          <w:rFonts w:hint="eastAsia"/>
          <w:sz w:val="24"/>
        </w:rPr>
        <w:t>最后对整个研宄工作进行了总结，并给出了后续工作的研宄方向。</w:t>
      </w:r>
    </w:p>
    <w:p w:rsidR="006B19F1" w:rsidRPr="00AA7D08" w:rsidRDefault="006B19F1" w:rsidP="006B19F1">
      <w:pPr>
        <w:spacing w:line="400" w:lineRule="exact"/>
        <w:ind w:firstLineChars="200" w:firstLine="480"/>
        <w:rPr>
          <w:rFonts w:eastAsia="Times New Roman"/>
          <w:sz w:val="24"/>
        </w:rPr>
      </w:pPr>
    </w:p>
    <w:p w:rsidR="006B19F1" w:rsidRDefault="006B19F1" w:rsidP="006B19F1">
      <w:pPr>
        <w:pStyle w:val="2"/>
        <w:spacing w:before="156" w:after="156"/>
        <w:ind w:left="210" w:rightChars="100" w:right="210" w:firstLine="0"/>
      </w:pPr>
      <w:bookmarkStart w:id="75" w:name="_Toc513382154"/>
      <w:bookmarkStart w:id="76" w:name="_Toc513457586"/>
      <w:bookmarkStart w:id="77" w:name="_Toc514247350"/>
      <w:bookmarkStart w:id="78" w:name="_Toc514251045"/>
      <w:r>
        <w:t>1.5</w:t>
      </w:r>
      <w:r>
        <w:rPr>
          <w:rFonts w:hint="eastAsia"/>
        </w:rPr>
        <w:t>本章小结</w:t>
      </w:r>
      <w:bookmarkEnd w:id="75"/>
      <w:bookmarkEnd w:id="76"/>
      <w:bookmarkEnd w:id="77"/>
      <w:bookmarkEnd w:id="78"/>
    </w:p>
    <w:p w:rsidR="006B19F1" w:rsidRPr="00AA7D08" w:rsidRDefault="006B19F1" w:rsidP="006B19F1">
      <w:pPr>
        <w:spacing w:line="400" w:lineRule="exact"/>
        <w:ind w:firstLineChars="200" w:firstLine="480"/>
        <w:rPr>
          <w:sz w:val="24"/>
        </w:rPr>
      </w:pPr>
      <w:r w:rsidRPr="00AA7D08">
        <w:rPr>
          <w:rFonts w:hint="eastAsia"/>
          <w:sz w:val="24"/>
        </w:rPr>
        <w:t>开头重点介绍了项目的背景知识，以及前任大量的劳动成果。并且对项目的整体设计进行了分析，同时选取了一条认为较为可行的道路进行操作。整体项目的流程图也有一个较为完整的认知。这一章重点在于项目建立之初的背景调查以及建立项目之后设计的组织结构。同时，也提到了国内外一些研究侧重点的不同以及目前有关该项目的一些进展。总体上为后面项目的正式启动做一个大致方向的设计以及铺垫。为了该课题可以顺利的得到一个最终的结果，项目也进行了大量的分析设计，从各种角度进行了综合考虑和分析。最后选取较为可行，意义较</w:t>
      </w:r>
      <w:r w:rsidRPr="00AA7D08">
        <w:rPr>
          <w:rFonts w:hint="eastAsia"/>
          <w:sz w:val="24"/>
        </w:rPr>
        <w:lastRenderedPageBreak/>
        <w:t>大的方式进行操作来完善该课题。</w:t>
      </w:r>
    </w:p>
    <w:p w:rsidR="006B19F1" w:rsidRPr="001E5C47" w:rsidRDefault="006B19F1" w:rsidP="006B19F1">
      <w:pPr>
        <w:spacing w:line="360" w:lineRule="auto"/>
      </w:pPr>
    </w:p>
    <w:p w:rsidR="006B19F1" w:rsidRPr="00FF2E6D" w:rsidRDefault="006B19F1" w:rsidP="006B19F1">
      <w:pPr>
        <w:pStyle w:val="1"/>
        <w:spacing w:before="156" w:after="156"/>
      </w:pPr>
      <w:bookmarkStart w:id="79" w:name="_Toc512350241"/>
      <w:bookmarkStart w:id="80" w:name="_Toc512350374"/>
      <w:bookmarkStart w:id="81" w:name="_Toc513380561"/>
      <w:bookmarkStart w:id="82" w:name="_Toc513382155"/>
      <w:bookmarkStart w:id="83" w:name="_Toc513457587"/>
      <w:bookmarkStart w:id="84" w:name="_Toc514247351"/>
      <w:bookmarkStart w:id="85" w:name="_Toc514251046"/>
      <w:r w:rsidRPr="00FF2E6D">
        <w:rPr>
          <w:rFonts w:hint="eastAsia"/>
        </w:rPr>
        <w:t>舌</w:t>
      </w:r>
      <w:r w:rsidRPr="00FF2E6D">
        <w:rPr>
          <w:rStyle w:val="Heading1Char"/>
          <w:rFonts w:hint="eastAsia"/>
        </w:rPr>
        <w:t>下静脉图像采集、预处理及识别</w:t>
      </w:r>
      <w:bookmarkEnd w:id="79"/>
      <w:bookmarkEnd w:id="80"/>
      <w:bookmarkEnd w:id="81"/>
      <w:bookmarkEnd w:id="82"/>
      <w:bookmarkEnd w:id="83"/>
      <w:bookmarkEnd w:id="84"/>
      <w:bookmarkEnd w:id="85"/>
    </w:p>
    <w:p w:rsidR="006B19F1" w:rsidRDefault="006B19F1" w:rsidP="006B19F1">
      <w:pPr>
        <w:pStyle w:val="2"/>
        <w:spacing w:before="156" w:after="156"/>
        <w:ind w:left="210" w:rightChars="100" w:right="210" w:firstLine="0"/>
      </w:pPr>
      <w:bookmarkStart w:id="86" w:name="_Toc512350242"/>
      <w:bookmarkStart w:id="87" w:name="_Toc512350375"/>
      <w:bookmarkStart w:id="88" w:name="_Toc513380562"/>
      <w:bookmarkStart w:id="89" w:name="_Toc513382156"/>
      <w:bookmarkStart w:id="90" w:name="_Toc513457588"/>
      <w:bookmarkStart w:id="91" w:name="bookmark14"/>
      <w:bookmarkStart w:id="92" w:name="_Toc514247352"/>
      <w:bookmarkStart w:id="93" w:name="_Toc514251047"/>
      <w:r>
        <w:t>2.1</w:t>
      </w:r>
      <w:r>
        <w:rPr>
          <w:rFonts w:hint="eastAsia"/>
        </w:rPr>
        <w:t>引言</w:t>
      </w:r>
      <w:bookmarkEnd w:id="86"/>
      <w:bookmarkEnd w:id="87"/>
      <w:bookmarkEnd w:id="88"/>
      <w:bookmarkEnd w:id="89"/>
      <w:bookmarkEnd w:id="90"/>
      <w:bookmarkEnd w:id="91"/>
      <w:bookmarkEnd w:id="92"/>
      <w:bookmarkEnd w:id="93"/>
    </w:p>
    <w:p w:rsidR="006B19F1" w:rsidRPr="00AA7D08" w:rsidRDefault="006B19F1" w:rsidP="006B19F1">
      <w:pPr>
        <w:spacing w:line="400" w:lineRule="exact"/>
        <w:ind w:firstLineChars="200" w:firstLine="480"/>
        <w:rPr>
          <w:sz w:val="24"/>
        </w:rPr>
      </w:pPr>
      <w:r w:rsidRPr="00AA7D08">
        <w:rPr>
          <w:rFonts w:hint="eastAsia"/>
          <w:sz w:val="24"/>
        </w:rPr>
        <w:t>现代医学，大多数时候会通过各式各样的检测手段来获得病人的各项生化指标诊断其身体健康状况。而传统中医理论己有久远的发展历史，另外，因为其特有的一些优点，对于中国乃至世界范围，影响越来越大。然而因其较为特殊，对医生的经验以及专业知识等要求较高，较难普及，另外，因其描述多为一些非量化的专业术语，对于普通人来讲不能理解它直观的含义，这就对中医的客观化提出了较高的要求，而本课题采用计算机手段，从这一角度出发，研宄了可能与疾病有关的舌下静脉这一特征，许多结论建立在己有前人针对舌下静脉与疾病进行的研宄，在着之上得出一些猜想或结论，本课题结合计算机手段，制作了一个方便大众使用的系统，并且积极推进建立病人个人的舌下静脉数据库，并可以将自己的档案分享给医生或者云平台，从而为大数据医疗提供进一步的参考价值，同时对于，客观分析舌下静脉特征与疾病之间的关系具有重大的意义。</w:t>
      </w:r>
    </w:p>
    <w:p w:rsidR="006B19F1" w:rsidRPr="00AA7D08" w:rsidRDefault="006B19F1" w:rsidP="006B19F1">
      <w:pPr>
        <w:spacing w:line="400" w:lineRule="exact"/>
        <w:ind w:firstLineChars="200" w:firstLine="480"/>
        <w:rPr>
          <w:sz w:val="24"/>
        </w:rPr>
      </w:pPr>
      <w:r w:rsidRPr="00AA7D08">
        <w:rPr>
          <w:rFonts w:hint="eastAsia"/>
          <w:sz w:val="24"/>
        </w:rPr>
        <w:t>在这一部分，主要说明一下开始时图像样本数据的采集、</w:t>
      </w:r>
      <w:bookmarkStart w:id="94" w:name="bookmark15"/>
      <w:r w:rsidRPr="00AA7D08">
        <w:rPr>
          <w:rFonts w:hint="eastAsia"/>
          <w:sz w:val="24"/>
        </w:rPr>
        <w:t>识别，预处理，着重为对于图片数据的预处理，为之后的深度学习模型训练提供一个良好的数据基础。</w:t>
      </w:r>
    </w:p>
    <w:p w:rsidR="006B19F1" w:rsidRPr="00AA7D08" w:rsidRDefault="006B19F1" w:rsidP="006B19F1">
      <w:pPr>
        <w:spacing w:line="400" w:lineRule="exact"/>
        <w:ind w:firstLineChars="200" w:firstLine="480"/>
        <w:rPr>
          <w:sz w:val="24"/>
        </w:rPr>
      </w:pPr>
    </w:p>
    <w:p w:rsidR="006B19F1" w:rsidRDefault="006B19F1" w:rsidP="006B19F1">
      <w:pPr>
        <w:pStyle w:val="2"/>
        <w:spacing w:before="156" w:after="156"/>
        <w:ind w:left="210" w:rightChars="100" w:right="210" w:firstLine="0"/>
      </w:pPr>
      <w:bookmarkStart w:id="95" w:name="_Toc512350243"/>
      <w:bookmarkStart w:id="96" w:name="_Toc512350376"/>
      <w:bookmarkStart w:id="97" w:name="_Toc513380563"/>
      <w:bookmarkStart w:id="98" w:name="_Toc513382157"/>
      <w:bookmarkStart w:id="99" w:name="_Toc513457589"/>
      <w:bookmarkStart w:id="100" w:name="_Toc514247353"/>
      <w:bookmarkStart w:id="101" w:name="_Toc514251048"/>
      <w:r>
        <w:t>2.2</w:t>
      </w:r>
      <w:r>
        <w:rPr>
          <w:rFonts w:hint="eastAsia"/>
        </w:rPr>
        <w:t>舌下静脉图像采集</w:t>
      </w:r>
      <w:bookmarkEnd w:id="94"/>
      <w:bookmarkEnd w:id="95"/>
      <w:bookmarkEnd w:id="96"/>
      <w:bookmarkEnd w:id="97"/>
      <w:bookmarkEnd w:id="98"/>
      <w:bookmarkEnd w:id="99"/>
      <w:bookmarkEnd w:id="100"/>
      <w:bookmarkEnd w:id="101"/>
    </w:p>
    <w:p w:rsidR="006B19F1" w:rsidRPr="00AA7D08" w:rsidRDefault="006B19F1" w:rsidP="006B19F1">
      <w:pPr>
        <w:spacing w:line="400" w:lineRule="exact"/>
        <w:ind w:firstLineChars="200" w:firstLine="480"/>
        <w:rPr>
          <w:sz w:val="24"/>
        </w:rPr>
      </w:pPr>
      <w:r w:rsidRPr="00AA7D08">
        <w:rPr>
          <w:rFonts w:hint="eastAsia"/>
          <w:sz w:val="24"/>
        </w:rPr>
        <w:t>本项目中图片样本的采集主要通过导师看病时，顺带采集病人的舌下静脉图片数据，另外，部分图片数据来源为较为权威的医学图书，少部分来自网络的数据库以及自己和身边的朋友拍摄。这些样本经过分析，舍弃，因为拍摄设备为手机，去除干扰性较强的图片样本，经过添加标签和分类，从中挑选图像质量较好的样本数据。图片拍摄时为拿着手机，近距离正对着病人进行拍摄，采集的样本中，典型的健康和疾病样本如下图所示，为健康人的舌下图像样本，静脉血管较清晰，图片中血管较笔直，呈淡紫色，下面几幅图为典型患病的舌下图像样本，血管呈静脉曲张，偏黑，或者可见明显的怒张，舌下静脉的长度也明显比较长，可以看出。</w:t>
      </w:r>
    </w:p>
    <w:p w:rsidR="006B19F1" w:rsidRPr="00AA7D08" w:rsidRDefault="006B19F1" w:rsidP="006B19F1">
      <w:pPr>
        <w:spacing w:line="400" w:lineRule="exact"/>
        <w:ind w:firstLineChars="200" w:firstLine="480"/>
        <w:rPr>
          <w:sz w:val="24"/>
        </w:rPr>
      </w:pPr>
      <w:r w:rsidRPr="00AA7D08">
        <w:rPr>
          <w:rFonts w:hint="eastAsia"/>
          <w:sz w:val="24"/>
        </w:rPr>
        <w:t>同时，后续采集尽量排除了图片本身会对图像质量的影响，图片因为光照，室内环境，病人角度，拿手机姿势等造成的微小偏差都会对后续的图像识别造成一定程度的干扰。因此只能舍弃大量的不符合要求的采集样本。曾有专业的图像</w:t>
      </w:r>
      <w:r w:rsidRPr="00AA7D08">
        <w:rPr>
          <w:rFonts w:hint="eastAsia"/>
          <w:sz w:val="24"/>
        </w:rPr>
        <w:lastRenderedPageBreak/>
        <w:t>采集设备，但是出于最后的系统，输入的图像仍然会是用户从各种情况下用手机摄像头拍摄的普通图片，所以，最终仍然采取了用手机采集大量实验样本图像的方式。</w:t>
      </w:r>
    </w:p>
    <w:p w:rsidR="006B19F1" w:rsidRPr="00AA7D08" w:rsidRDefault="006B19F1" w:rsidP="006B19F1">
      <w:pPr>
        <w:spacing w:line="400" w:lineRule="exact"/>
        <w:ind w:firstLineChars="200" w:firstLine="480"/>
        <w:rPr>
          <w:sz w:val="24"/>
        </w:rPr>
      </w:pPr>
      <w:r w:rsidRPr="00AA7D08">
        <w:rPr>
          <w:rFonts w:hint="eastAsia"/>
          <w:sz w:val="24"/>
        </w:rPr>
        <w:t>最终经过分析整理得到的可以进行识别，提取和分割的样本有：健康</w:t>
      </w:r>
      <w:r w:rsidRPr="00AA7D08">
        <w:rPr>
          <w:sz w:val="24"/>
        </w:rPr>
        <w:t>60</w:t>
      </w:r>
      <w:r w:rsidRPr="00AA7D08">
        <w:rPr>
          <w:rFonts w:hint="eastAsia"/>
          <w:sz w:val="24"/>
        </w:rPr>
        <w:t>例，典型疾病</w:t>
      </w:r>
      <w:r w:rsidRPr="00AA7D08">
        <w:rPr>
          <w:sz w:val="24"/>
        </w:rPr>
        <w:t>238</w:t>
      </w:r>
      <w:r w:rsidRPr="00AA7D08">
        <w:rPr>
          <w:rFonts w:hint="eastAsia"/>
          <w:sz w:val="24"/>
        </w:rPr>
        <w:t>例，不明显（较难识别）</w:t>
      </w:r>
      <w:r w:rsidRPr="00AA7D08">
        <w:rPr>
          <w:sz w:val="24"/>
        </w:rPr>
        <w:t>30</w:t>
      </w:r>
      <w:r w:rsidRPr="00AA7D08">
        <w:rPr>
          <w:rFonts w:hint="eastAsia"/>
          <w:sz w:val="24"/>
        </w:rPr>
        <w:t>例，不明显的在研宄中仅作为参考，所有这些采集样本构成了后面深度学习模型训练的基本数据集。典型的健康样本图片式例如下图</w:t>
      </w:r>
      <w:r w:rsidRPr="00AA7D08">
        <w:rPr>
          <w:sz w:val="24"/>
        </w:rPr>
        <w:t>2-1</w:t>
      </w:r>
      <w:r w:rsidRPr="00AA7D08">
        <w:rPr>
          <w:rFonts w:hint="eastAsia"/>
          <w:sz w:val="24"/>
        </w:rPr>
        <w:t>所示，典型的疾病样本如下图</w:t>
      </w:r>
      <w:r w:rsidRPr="00AA7D08">
        <w:rPr>
          <w:sz w:val="24"/>
        </w:rPr>
        <w:t>2-2</w:t>
      </w:r>
      <w:r w:rsidRPr="00AA7D08">
        <w:rPr>
          <w:rFonts w:hint="eastAsia"/>
          <w:sz w:val="24"/>
        </w:rPr>
        <w:t>所示：</w:t>
      </w:r>
    </w:p>
    <w:p w:rsidR="006B19F1" w:rsidRDefault="006B19F1" w:rsidP="006B19F1">
      <w:pPr>
        <w:spacing w:line="360" w:lineRule="auto"/>
        <w:rPr>
          <w:rFonts w:eastAsia="Times New Roman"/>
        </w:rPr>
      </w:pPr>
    </w:p>
    <w:p w:rsidR="006B19F1" w:rsidRDefault="006B19F1" w:rsidP="006B19F1">
      <w:pPr>
        <w:spacing w:line="360" w:lineRule="auto"/>
        <w:rPr>
          <w:rFonts w:eastAsia="Times New Roman"/>
          <w:sz w:val="2"/>
          <w:szCs w:val="2"/>
        </w:rPr>
      </w:pPr>
      <w:r>
        <w:rPr>
          <w:rFonts w:eastAsia="Times New Roman"/>
          <w:noProof/>
          <w:sz w:val="2"/>
          <w:szCs w:val="2"/>
        </w:rPr>
        <w:drawing>
          <wp:inline distT="0" distB="0" distL="0" distR="0" wp14:anchorId="78CC6B9E" wp14:editId="55497C44">
            <wp:extent cx="5826125" cy="2571115"/>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6125" cy="2571115"/>
                    </a:xfrm>
                    <a:prstGeom prst="rect">
                      <a:avLst/>
                    </a:prstGeom>
                    <a:noFill/>
                    <a:ln>
                      <a:noFill/>
                    </a:ln>
                  </pic:spPr>
                </pic:pic>
              </a:graphicData>
            </a:graphic>
          </wp:inline>
        </w:drawing>
      </w:r>
    </w:p>
    <w:p w:rsidR="006B19F1" w:rsidRDefault="006B19F1" w:rsidP="006B19F1">
      <w:pPr>
        <w:spacing w:line="360" w:lineRule="auto"/>
        <w:jc w:val="center"/>
        <w:rPr>
          <w:szCs w:val="21"/>
        </w:rPr>
      </w:pPr>
      <w:r>
        <w:rPr>
          <w:rFonts w:hint="eastAsia"/>
          <w:szCs w:val="21"/>
        </w:rPr>
        <w:t>图</w:t>
      </w:r>
      <w:r>
        <w:rPr>
          <w:szCs w:val="21"/>
        </w:rPr>
        <w:t>2-1</w:t>
      </w:r>
      <w:r>
        <w:rPr>
          <w:rFonts w:hint="eastAsia"/>
          <w:szCs w:val="21"/>
        </w:rPr>
        <w:t>健康样本示例图</w:t>
      </w:r>
    </w:p>
    <w:p w:rsidR="006B19F1" w:rsidRDefault="006B19F1" w:rsidP="006B19F1">
      <w:pPr>
        <w:spacing w:line="360" w:lineRule="auto"/>
      </w:pPr>
    </w:p>
    <w:p w:rsidR="006B19F1" w:rsidRDefault="006B19F1" w:rsidP="006B19F1">
      <w:pPr>
        <w:spacing w:line="360" w:lineRule="auto"/>
        <w:ind w:firstLineChars="200" w:firstLine="420"/>
      </w:pPr>
      <w:r>
        <w:rPr>
          <w:noProof/>
        </w:rPr>
        <w:drawing>
          <wp:inline distT="0" distB="0" distL="0" distR="0" wp14:anchorId="7F311DE2" wp14:editId="1A54577F">
            <wp:extent cx="2419350" cy="2066290"/>
            <wp:effectExtent l="0" t="0" r="0" b="0"/>
            <wp:docPr id="8" name="图片 16" descr="abnormal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abnormal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9350" cy="2066290"/>
                    </a:xfrm>
                    <a:prstGeom prst="rect">
                      <a:avLst/>
                    </a:prstGeom>
                    <a:noFill/>
                    <a:ln>
                      <a:noFill/>
                    </a:ln>
                  </pic:spPr>
                </pic:pic>
              </a:graphicData>
            </a:graphic>
          </wp:inline>
        </w:drawing>
      </w:r>
      <w:r>
        <w:rPr>
          <w:noProof/>
        </w:rPr>
        <w:drawing>
          <wp:inline distT="0" distB="0" distL="0" distR="0" wp14:anchorId="30AD684C" wp14:editId="0786F831">
            <wp:extent cx="2571115" cy="2075180"/>
            <wp:effectExtent l="0" t="0" r="0" b="0"/>
            <wp:docPr id="1" name="图片 18" descr="abnormal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abnormal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115" cy="2075180"/>
                    </a:xfrm>
                    <a:prstGeom prst="rect">
                      <a:avLst/>
                    </a:prstGeom>
                    <a:noFill/>
                    <a:ln>
                      <a:noFill/>
                    </a:ln>
                    <a:effectLst/>
                  </pic:spPr>
                </pic:pic>
              </a:graphicData>
            </a:graphic>
          </wp:inline>
        </w:drawing>
      </w:r>
    </w:p>
    <w:p w:rsidR="006B19F1" w:rsidRDefault="006B19F1" w:rsidP="006B19F1">
      <w:pPr>
        <w:spacing w:line="360" w:lineRule="auto"/>
        <w:jc w:val="center"/>
        <w:rPr>
          <w:szCs w:val="21"/>
        </w:rPr>
      </w:pPr>
      <w:r>
        <w:rPr>
          <w:rFonts w:hint="eastAsia"/>
          <w:szCs w:val="21"/>
        </w:rPr>
        <w:t>图</w:t>
      </w:r>
      <w:r>
        <w:rPr>
          <w:szCs w:val="21"/>
        </w:rPr>
        <w:t>2-2</w:t>
      </w:r>
      <w:r>
        <w:rPr>
          <w:rFonts w:hint="eastAsia"/>
          <w:szCs w:val="21"/>
        </w:rPr>
        <w:t>典型疾病样本图</w:t>
      </w:r>
    </w:p>
    <w:p w:rsidR="006B19F1" w:rsidRDefault="006B19F1" w:rsidP="006B19F1">
      <w:pPr>
        <w:spacing w:line="360" w:lineRule="auto"/>
      </w:pPr>
    </w:p>
    <w:p w:rsidR="006B19F1" w:rsidRDefault="006B19F1" w:rsidP="006B19F1">
      <w:pPr>
        <w:spacing w:line="360" w:lineRule="auto"/>
      </w:pPr>
      <w:r>
        <w:br w:type="page"/>
      </w:r>
    </w:p>
    <w:p w:rsidR="006B19F1" w:rsidRDefault="006B19F1" w:rsidP="006B19F1">
      <w:pPr>
        <w:pStyle w:val="2"/>
        <w:spacing w:before="156" w:after="156"/>
        <w:ind w:left="210" w:rightChars="100" w:right="210" w:firstLine="0"/>
      </w:pPr>
      <w:bookmarkStart w:id="102" w:name="bookmark16"/>
      <w:bookmarkStart w:id="103" w:name="_Toc512350244"/>
      <w:bookmarkStart w:id="104" w:name="_Toc513380564"/>
      <w:bookmarkStart w:id="105" w:name="_Toc513382158"/>
      <w:bookmarkStart w:id="106" w:name="_Toc513457590"/>
      <w:bookmarkStart w:id="107" w:name="_Toc512350377"/>
      <w:bookmarkStart w:id="108" w:name="_Toc514247354"/>
      <w:bookmarkStart w:id="109" w:name="_Toc514251049"/>
      <w:r>
        <w:lastRenderedPageBreak/>
        <w:t>2.3</w:t>
      </w:r>
      <w:r>
        <w:rPr>
          <w:rFonts w:hint="eastAsia"/>
        </w:rPr>
        <w:t>舌下静脉图像</w:t>
      </w:r>
      <w:bookmarkEnd w:id="102"/>
      <w:r>
        <w:rPr>
          <w:rFonts w:hint="eastAsia"/>
        </w:rPr>
        <w:t>的预处理</w:t>
      </w:r>
      <w:bookmarkEnd w:id="103"/>
      <w:bookmarkEnd w:id="104"/>
      <w:bookmarkEnd w:id="105"/>
      <w:bookmarkEnd w:id="106"/>
      <w:bookmarkEnd w:id="107"/>
      <w:bookmarkEnd w:id="108"/>
      <w:bookmarkEnd w:id="109"/>
    </w:p>
    <w:p w:rsidR="006B19F1" w:rsidRDefault="006B19F1" w:rsidP="006B19F1"/>
    <w:p w:rsidR="006B19F1" w:rsidRPr="00F03138" w:rsidRDefault="006B19F1" w:rsidP="006B19F1">
      <w:r>
        <w:rPr>
          <w:noProof/>
        </w:rPr>
        <w:drawing>
          <wp:inline distT="0" distB="0" distL="0" distR="0" wp14:anchorId="5FEC1557" wp14:editId="7EFB8484">
            <wp:extent cx="4786630" cy="39344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6630" cy="3934460"/>
                    </a:xfrm>
                    <a:prstGeom prst="rect">
                      <a:avLst/>
                    </a:prstGeom>
                    <a:noFill/>
                    <a:ln>
                      <a:noFill/>
                    </a:ln>
                  </pic:spPr>
                </pic:pic>
              </a:graphicData>
            </a:graphic>
          </wp:inline>
        </w:drawing>
      </w:r>
    </w:p>
    <w:p w:rsidR="006B19F1" w:rsidRDefault="006B19F1" w:rsidP="006B19F1">
      <w:pPr>
        <w:spacing w:line="360" w:lineRule="auto"/>
        <w:jc w:val="center"/>
      </w:pPr>
      <w:r>
        <w:rPr>
          <w:rFonts w:hint="eastAsia"/>
          <w:szCs w:val="21"/>
        </w:rPr>
        <w:t>图</w:t>
      </w:r>
      <w:r>
        <w:rPr>
          <w:szCs w:val="21"/>
        </w:rPr>
        <w:t>2-3</w:t>
      </w:r>
      <w:r>
        <w:rPr>
          <w:rFonts w:hint="eastAsia"/>
          <w:szCs w:val="21"/>
        </w:rPr>
        <w:t>预处理前图</w:t>
      </w:r>
      <w:r>
        <w:rPr>
          <w:rFonts w:eastAsia="Times New Roman"/>
        </w:rPr>
        <w:tab/>
      </w:r>
    </w:p>
    <w:p w:rsidR="006B19F1" w:rsidRDefault="006B19F1" w:rsidP="006B19F1">
      <w:pPr>
        <w:spacing w:line="360" w:lineRule="auto"/>
        <w:jc w:val="center"/>
      </w:pPr>
    </w:p>
    <w:p w:rsidR="006B19F1" w:rsidRDefault="006B19F1" w:rsidP="006B19F1">
      <w:pPr>
        <w:spacing w:line="360" w:lineRule="auto"/>
        <w:jc w:val="center"/>
      </w:pPr>
      <w:r>
        <w:rPr>
          <w:noProof/>
        </w:rPr>
        <w:drawing>
          <wp:inline distT="0" distB="0" distL="0" distR="0" wp14:anchorId="1217BAF6" wp14:editId="336C1E59">
            <wp:extent cx="4692650" cy="26644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2650" cy="2664460"/>
                    </a:xfrm>
                    <a:prstGeom prst="rect">
                      <a:avLst/>
                    </a:prstGeom>
                    <a:noFill/>
                    <a:ln>
                      <a:noFill/>
                    </a:ln>
                  </pic:spPr>
                </pic:pic>
              </a:graphicData>
            </a:graphic>
          </wp:inline>
        </w:drawing>
      </w:r>
    </w:p>
    <w:p w:rsidR="006B19F1" w:rsidRDefault="006B19F1" w:rsidP="006B19F1">
      <w:pPr>
        <w:spacing w:line="360" w:lineRule="auto"/>
        <w:jc w:val="center"/>
        <w:rPr>
          <w:szCs w:val="21"/>
        </w:rPr>
      </w:pPr>
      <w:r>
        <w:rPr>
          <w:rFonts w:hint="eastAsia"/>
          <w:szCs w:val="21"/>
        </w:rPr>
        <w:t>图</w:t>
      </w:r>
      <w:r>
        <w:rPr>
          <w:szCs w:val="21"/>
        </w:rPr>
        <w:t>2-4</w:t>
      </w:r>
      <w:r>
        <w:rPr>
          <w:rFonts w:hint="eastAsia"/>
          <w:szCs w:val="21"/>
        </w:rPr>
        <w:t>简单处理后的图</w:t>
      </w:r>
    </w:p>
    <w:p w:rsidR="006B19F1" w:rsidRPr="00F03138" w:rsidRDefault="006B19F1" w:rsidP="006B19F1">
      <w:pPr>
        <w:spacing w:line="400" w:lineRule="exact"/>
        <w:ind w:firstLineChars="200" w:firstLine="480"/>
        <w:rPr>
          <w:sz w:val="24"/>
        </w:rPr>
      </w:pPr>
      <w:r w:rsidRPr="00F03138">
        <w:rPr>
          <w:rFonts w:hint="eastAsia"/>
          <w:sz w:val="24"/>
        </w:rPr>
        <w:t>预处理后可以选择使得所有图片大小进行归一化处理，为了模型的准确度，图片预处理时对图片进行了去噪，滤波和归一化的处理。选取了一张图片做预处</w:t>
      </w:r>
      <w:r w:rsidRPr="00F03138">
        <w:rPr>
          <w:rFonts w:hint="eastAsia"/>
          <w:sz w:val="24"/>
        </w:rPr>
        <w:lastRenderedPageBreak/>
        <w:t>理的说明示例，如上图</w:t>
      </w:r>
      <w:r w:rsidRPr="00F03138">
        <w:rPr>
          <w:sz w:val="24"/>
        </w:rPr>
        <w:t>2-3</w:t>
      </w:r>
      <w:r w:rsidRPr="00F03138">
        <w:rPr>
          <w:rFonts w:hint="eastAsia"/>
          <w:sz w:val="24"/>
        </w:rPr>
        <w:t>所示，为一张采集到的图片初始化的样本。</w:t>
      </w:r>
    </w:p>
    <w:p w:rsidR="006B19F1" w:rsidRPr="00F03138" w:rsidRDefault="006B19F1" w:rsidP="006B19F1">
      <w:pPr>
        <w:spacing w:line="400" w:lineRule="exact"/>
        <w:ind w:firstLineChars="200" w:firstLine="480"/>
        <w:rPr>
          <w:sz w:val="24"/>
        </w:rPr>
      </w:pPr>
      <w:r w:rsidRPr="00F03138">
        <w:rPr>
          <w:rFonts w:hint="eastAsia"/>
          <w:sz w:val="24"/>
        </w:rPr>
        <w:t>进行简单处理后，得到的新的图片样本如上图</w:t>
      </w:r>
      <w:r w:rsidRPr="00F03138">
        <w:rPr>
          <w:sz w:val="24"/>
        </w:rPr>
        <w:t>2-4</w:t>
      </w:r>
      <w:r w:rsidRPr="00F03138">
        <w:rPr>
          <w:rFonts w:hint="eastAsia"/>
          <w:sz w:val="24"/>
        </w:rPr>
        <w:t>所示：</w:t>
      </w:r>
    </w:p>
    <w:p w:rsidR="006B19F1" w:rsidRPr="00F03138" w:rsidRDefault="006B19F1" w:rsidP="006B19F1">
      <w:pPr>
        <w:spacing w:line="400" w:lineRule="exact"/>
        <w:ind w:firstLineChars="200" w:firstLine="480"/>
        <w:rPr>
          <w:sz w:val="24"/>
        </w:rPr>
      </w:pPr>
      <w:r w:rsidRPr="00F03138">
        <w:rPr>
          <w:rFonts w:hint="eastAsia"/>
          <w:sz w:val="24"/>
        </w:rPr>
        <w:t>之后先通过彩色直方图算法，使用</w:t>
      </w:r>
      <w:r w:rsidRPr="00F03138">
        <w:rPr>
          <w:sz w:val="24"/>
        </w:rPr>
        <w:t>matlab</w:t>
      </w:r>
      <w:r w:rsidRPr="00F03138">
        <w:rPr>
          <w:rFonts w:hint="eastAsia"/>
          <w:sz w:val="24"/>
        </w:rPr>
        <w:t>作为实验工具对图像的对比度进行了加强。</w:t>
      </w:r>
    </w:p>
    <w:p w:rsidR="006B19F1" w:rsidRPr="00F03138" w:rsidRDefault="006B19F1" w:rsidP="006B19F1">
      <w:pPr>
        <w:spacing w:line="400" w:lineRule="exact"/>
        <w:ind w:firstLineChars="200" w:firstLine="480"/>
        <w:rPr>
          <w:sz w:val="24"/>
        </w:rPr>
      </w:pPr>
      <w:r w:rsidRPr="00F03138">
        <w:rPr>
          <w:rFonts w:hint="eastAsia"/>
          <w:sz w:val="24"/>
        </w:rPr>
        <w:t>如下图为舌下静脉经过归一化处理，分类后得到的图片对比，可以作为参考。</w:t>
      </w:r>
    </w:p>
    <w:p w:rsidR="006B19F1" w:rsidRPr="00F03138" w:rsidRDefault="006B19F1" w:rsidP="006B19F1">
      <w:pPr>
        <w:spacing w:line="400" w:lineRule="exact"/>
        <w:ind w:firstLineChars="200" w:firstLine="480"/>
        <w:rPr>
          <w:sz w:val="24"/>
        </w:rPr>
      </w:pPr>
      <w:r w:rsidRPr="00F03138">
        <w:rPr>
          <w:rFonts w:hint="eastAsia"/>
          <w:sz w:val="24"/>
        </w:rPr>
        <w:t>预处理时通过</w:t>
      </w:r>
      <w:r w:rsidRPr="00F03138">
        <w:rPr>
          <w:sz w:val="24"/>
        </w:rPr>
        <w:t>matlab</w:t>
      </w:r>
      <w:r w:rsidRPr="00F03138">
        <w:rPr>
          <w:rFonts w:hint="eastAsia"/>
          <w:sz w:val="24"/>
        </w:rPr>
        <w:t>对图像进行了彩色直方图均衡化的处理，如下图</w:t>
      </w:r>
      <w:r w:rsidRPr="00F03138">
        <w:rPr>
          <w:sz w:val="24"/>
        </w:rPr>
        <w:t>2-5</w:t>
      </w:r>
      <w:r w:rsidRPr="00F03138">
        <w:rPr>
          <w:rFonts w:hint="eastAsia"/>
          <w:sz w:val="24"/>
        </w:rPr>
        <w:t>所示，明显增加了舌下静脉和后面舌质的背景区分。</w:t>
      </w:r>
    </w:p>
    <w:p w:rsidR="006B19F1" w:rsidRDefault="006B19F1" w:rsidP="006B19F1">
      <w:pPr>
        <w:spacing w:line="400" w:lineRule="exact"/>
        <w:ind w:firstLineChars="200" w:firstLine="420"/>
      </w:pPr>
    </w:p>
    <w:p w:rsidR="006B19F1" w:rsidRDefault="006B19F1" w:rsidP="006B19F1">
      <w:pPr>
        <w:spacing w:line="360" w:lineRule="auto"/>
        <w:ind w:firstLine="360"/>
      </w:pPr>
      <w:r>
        <w:rPr>
          <w:noProof/>
        </w:rPr>
        <w:drawing>
          <wp:inline distT="0" distB="0" distL="0" distR="0" wp14:anchorId="55D511E6" wp14:editId="6A1C8F07">
            <wp:extent cx="5742940" cy="47904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2940" cy="4790440"/>
                    </a:xfrm>
                    <a:prstGeom prst="rect">
                      <a:avLst/>
                    </a:prstGeom>
                    <a:noFill/>
                    <a:ln>
                      <a:noFill/>
                    </a:ln>
                  </pic:spPr>
                </pic:pic>
              </a:graphicData>
            </a:graphic>
          </wp:inline>
        </w:drawing>
      </w:r>
    </w:p>
    <w:p w:rsidR="006B19F1" w:rsidRDefault="006B19F1" w:rsidP="006B19F1">
      <w:pPr>
        <w:spacing w:line="360" w:lineRule="auto"/>
        <w:jc w:val="center"/>
        <w:rPr>
          <w:szCs w:val="21"/>
        </w:rPr>
      </w:pPr>
      <w:r>
        <w:rPr>
          <w:rFonts w:hint="eastAsia"/>
          <w:szCs w:val="21"/>
        </w:rPr>
        <w:t>图</w:t>
      </w:r>
      <w:r>
        <w:rPr>
          <w:szCs w:val="21"/>
        </w:rPr>
        <w:t>2-5</w:t>
      </w:r>
      <w:r>
        <w:rPr>
          <w:rFonts w:hint="eastAsia"/>
          <w:szCs w:val="21"/>
        </w:rPr>
        <w:t>直方图均衡化和区域生长的预处理图</w:t>
      </w:r>
    </w:p>
    <w:p w:rsidR="006B19F1" w:rsidRDefault="006B19F1" w:rsidP="006B19F1">
      <w:pPr>
        <w:spacing w:line="360" w:lineRule="auto"/>
        <w:jc w:val="center"/>
        <w:rPr>
          <w:szCs w:val="21"/>
        </w:rPr>
      </w:pPr>
    </w:p>
    <w:p w:rsidR="006B19F1" w:rsidRPr="00F03138" w:rsidRDefault="006B19F1" w:rsidP="006B19F1">
      <w:pPr>
        <w:spacing w:line="400" w:lineRule="exact"/>
        <w:ind w:firstLineChars="200" w:firstLine="480"/>
        <w:rPr>
          <w:sz w:val="24"/>
        </w:rPr>
      </w:pPr>
      <w:r w:rsidRPr="00F03138">
        <w:rPr>
          <w:rFonts w:hint="eastAsia"/>
          <w:sz w:val="24"/>
        </w:rPr>
        <w:t>实现了图片的批处理，将一个文件夹的所有图片读入，输出所有处理过的图片到一个文件夹，同时实现了图片的归一化处理将所有图片设置成相同大小。</w:t>
      </w:r>
    </w:p>
    <w:p w:rsidR="006B19F1" w:rsidRDefault="006B19F1" w:rsidP="006B19F1">
      <w:pPr>
        <w:spacing w:line="360" w:lineRule="auto"/>
        <w:ind w:firstLine="360"/>
      </w:pPr>
    </w:p>
    <w:p w:rsidR="006B19F1" w:rsidRDefault="006B19F1" w:rsidP="006B19F1">
      <w:pPr>
        <w:pStyle w:val="2"/>
        <w:spacing w:before="156" w:after="156"/>
        <w:ind w:left="210" w:rightChars="100" w:right="210" w:firstLine="0"/>
      </w:pPr>
      <w:bookmarkStart w:id="110" w:name="_Toc513380565"/>
      <w:bookmarkStart w:id="111" w:name="_Toc513382159"/>
      <w:bookmarkStart w:id="112" w:name="_Toc513457591"/>
      <w:bookmarkStart w:id="113" w:name="bookmark17"/>
      <w:bookmarkStart w:id="114" w:name="_Toc512350245"/>
      <w:bookmarkStart w:id="115" w:name="_Toc512350378"/>
      <w:bookmarkStart w:id="116" w:name="_Toc514247355"/>
      <w:bookmarkStart w:id="117" w:name="_Toc514251050"/>
      <w:r>
        <w:lastRenderedPageBreak/>
        <w:t>2.4</w:t>
      </w:r>
      <w:r>
        <w:rPr>
          <w:rFonts w:hint="eastAsia"/>
        </w:rPr>
        <w:t>舌下静脉识别的研究</w:t>
      </w:r>
      <w:bookmarkEnd w:id="110"/>
      <w:bookmarkEnd w:id="111"/>
      <w:bookmarkEnd w:id="112"/>
      <w:bookmarkEnd w:id="113"/>
      <w:bookmarkEnd w:id="114"/>
      <w:bookmarkEnd w:id="115"/>
      <w:bookmarkEnd w:id="116"/>
      <w:bookmarkEnd w:id="117"/>
    </w:p>
    <w:p w:rsidR="006B19F1" w:rsidRPr="005655D2" w:rsidRDefault="006B19F1" w:rsidP="006B19F1">
      <w:pPr>
        <w:spacing w:line="400" w:lineRule="exact"/>
        <w:ind w:firstLineChars="200" w:firstLine="480"/>
        <w:rPr>
          <w:sz w:val="24"/>
        </w:rPr>
      </w:pPr>
      <w:r w:rsidRPr="005655D2">
        <w:rPr>
          <w:rFonts w:hint="eastAsia"/>
          <w:sz w:val="24"/>
        </w:rPr>
        <w:t>具体对舌下静脉图片样本数据的处理过程如下，第一步的处理为对图像样本的颜色校正：由于在采集图片时，图片会受到光源等多种因素的影响，所以在进行舌下静脉分割前需要对图像进行颜色校正。目的是为了消除图片偏色的问题。过程中使用了基于标准差加权的灰度算法。之后进行的是对样本图片进行彩色直方图的均衡化：舌下环境比较复杂，舌下静脉与舌质颜色边界不明显，因此需要用直方图均衡化来提高图片对比度，经过直方图均衡化后的图像，舌质与舌下静脉的颜色对比度增加，可分性也明显增强。经过上述处理后的图片样本，进行</w:t>
      </w:r>
      <w:r w:rsidRPr="005655D2">
        <w:rPr>
          <w:sz w:val="24"/>
        </w:rPr>
        <w:t>RGB</w:t>
      </w:r>
      <w:r w:rsidRPr="005655D2">
        <w:rPr>
          <w:rFonts w:hint="eastAsia"/>
          <w:sz w:val="24"/>
        </w:rPr>
        <w:t>转化为</w:t>
      </w:r>
      <w:r w:rsidRPr="005655D2">
        <w:rPr>
          <w:sz w:val="24"/>
        </w:rPr>
        <w:t>HSI</w:t>
      </w:r>
      <w:r w:rsidRPr="005655D2">
        <w:rPr>
          <w:rFonts w:hint="eastAsia"/>
          <w:sz w:val="24"/>
        </w:rPr>
        <w:t>颜色空间的</w:t>
      </w:r>
      <w:r w:rsidRPr="00D45DC4">
        <w:rPr>
          <w:sz w:val="24"/>
        </w:rPr>
        <w:t>操作：</w:t>
      </w:r>
      <w:r w:rsidRPr="00D45DC4">
        <w:rPr>
          <w:sz w:val="24"/>
        </w:rPr>
        <w:t>HSI</w:t>
      </w:r>
      <w:r w:rsidRPr="00D45DC4">
        <w:rPr>
          <w:sz w:val="24"/>
        </w:rPr>
        <w:t>颜色空间用色调（</w:t>
      </w:r>
      <w:r w:rsidRPr="00D45DC4">
        <w:rPr>
          <w:sz w:val="24"/>
        </w:rPr>
        <w:t>H</w:t>
      </w:r>
      <w:r w:rsidRPr="00D45DC4">
        <w:rPr>
          <w:sz w:val="24"/>
        </w:rPr>
        <w:t>）、色饱和度（</w:t>
      </w:r>
      <w:r w:rsidRPr="00D45DC4">
        <w:rPr>
          <w:sz w:val="24"/>
        </w:rPr>
        <w:t>S</w:t>
      </w:r>
      <w:r w:rsidRPr="00D45DC4">
        <w:rPr>
          <w:sz w:val="24"/>
        </w:rPr>
        <w:t>）和亮度（</w:t>
      </w:r>
      <w:r w:rsidRPr="00D45DC4">
        <w:rPr>
          <w:sz w:val="24"/>
        </w:rPr>
        <w:t>I</w:t>
      </w:r>
      <w:r w:rsidRPr="00D45DC4">
        <w:rPr>
          <w:sz w:val="24"/>
        </w:rPr>
        <w:t>）来描述色彩。其中，</w:t>
      </w:r>
      <w:r w:rsidRPr="00D45DC4">
        <w:rPr>
          <w:sz w:val="24"/>
        </w:rPr>
        <w:t>S</w:t>
      </w:r>
      <w:r w:rsidRPr="00D45DC4">
        <w:rPr>
          <w:sz w:val="24"/>
        </w:rPr>
        <w:t>代表颜色的类别与深浅程度。</w:t>
      </w:r>
      <w:r w:rsidRPr="00D45DC4">
        <w:rPr>
          <w:sz w:val="24"/>
        </w:rPr>
        <w:t>H</w:t>
      </w:r>
      <w:r w:rsidRPr="00D45DC4">
        <w:rPr>
          <w:sz w:val="24"/>
        </w:rPr>
        <w:t>代表一定范围的颜色，人的感官对不同颜色的感受。由于</w:t>
      </w:r>
      <w:r w:rsidRPr="00D45DC4">
        <w:rPr>
          <w:sz w:val="24"/>
        </w:rPr>
        <w:t>HSI</w:t>
      </w:r>
      <w:r w:rsidRPr="00D45DC4">
        <w:rPr>
          <w:sz w:val="24"/>
        </w:rPr>
        <w:t>可以消去强度分量的影响，比</w:t>
      </w:r>
      <w:r w:rsidRPr="00D45DC4">
        <w:rPr>
          <w:sz w:val="24"/>
        </w:rPr>
        <w:t>RGB</w:t>
      </w:r>
      <w:r w:rsidRPr="00D45DC4">
        <w:rPr>
          <w:sz w:val="24"/>
        </w:rPr>
        <w:t>色彩空间更符合人的视觉特性；因此</w:t>
      </w:r>
      <w:r w:rsidRPr="00D45DC4">
        <w:rPr>
          <w:sz w:val="24"/>
        </w:rPr>
        <w:t>HSI</w:t>
      </w:r>
      <w:r w:rsidRPr="00D45DC4">
        <w:rPr>
          <w:sz w:val="24"/>
        </w:rPr>
        <w:t>颜色空间更加方便使用，而且它们可以分开处理并且是相互独立的；使用</w:t>
      </w:r>
      <w:r w:rsidRPr="00D45DC4">
        <w:rPr>
          <w:sz w:val="24"/>
        </w:rPr>
        <w:t>HSI</w:t>
      </w:r>
      <w:r w:rsidRPr="00D45DC4">
        <w:rPr>
          <w:sz w:val="24"/>
        </w:rPr>
        <w:t>颜色空间，可以较好的达到分离舌质与舌下静脉的目的。通过采取</w:t>
      </w:r>
      <w:r w:rsidRPr="00D45DC4">
        <w:rPr>
          <w:sz w:val="24"/>
        </w:rPr>
        <w:t>H</w:t>
      </w:r>
      <w:r w:rsidRPr="00D45DC4">
        <w:rPr>
          <w:sz w:val="24"/>
        </w:rPr>
        <w:t>分量与</w:t>
      </w:r>
      <w:r w:rsidRPr="00D45DC4">
        <w:rPr>
          <w:sz w:val="24"/>
        </w:rPr>
        <w:t>S</w:t>
      </w:r>
      <w:r w:rsidRPr="00D45DC4">
        <w:rPr>
          <w:sz w:val="24"/>
        </w:rPr>
        <w:t>分量点乘的方式：即用</w:t>
      </w:r>
      <w:r w:rsidRPr="00D45DC4">
        <w:rPr>
          <w:sz w:val="24"/>
        </w:rPr>
        <w:t>H</w:t>
      </w:r>
      <w:r w:rsidRPr="00D45DC4">
        <w:rPr>
          <w:sz w:val="24"/>
        </w:rPr>
        <w:t>分量约束</w:t>
      </w:r>
      <w:r w:rsidRPr="00D45DC4">
        <w:rPr>
          <w:sz w:val="24"/>
        </w:rPr>
        <w:t>S</w:t>
      </w:r>
      <w:r w:rsidRPr="00D45DC4">
        <w:rPr>
          <w:sz w:val="24"/>
        </w:rPr>
        <w:t>分量，</w:t>
      </w:r>
      <w:r w:rsidRPr="00D45DC4">
        <w:rPr>
          <w:sz w:val="24"/>
        </w:rPr>
        <w:t>H</w:t>
      </w:r>
      <w:r w:rsidRPr="00D45DC4">
        <w:rPr>
          <w:sz w:val="24"/>
        </w:rPr>
        <w:t>分量灰度图对</w:t>
      </w:r>
      <w:r w:rsidRPr="00D45DC4">
        <w:rPr>
          <w:sz w:val="24"/>
        </w:rPr>
        <w:t>S</w:t>
      </w:r>
      <w:r w:rsidRPr="00D45DC4">
        <w:rPr>
          <w:sz w:val="24"/>
        </w:rPr>
        <w:t>分量灰度图点乘。由于经过两重限制，处理后使得舌下静脉的亮度比较大，舌质部分</w:t>
      </w:r>
      <w:r w:rsidRPr="005655D2">
        <w:rPr>
          <w:rFonts w:hint="eastAsia"/>
          <w:sz w:val="24"/>
        </w:rPr>
        <w:t>颜色较暗，由此可以大致获得舌下静脉区域的范围。下一步，对舌下静脉的图像样本进行二值化的处理：具体为使用用自动确定二值化阈值的方法进行二值化处理，使得舌质部分为黑色，舌下静脉部分为白色，最终得到舌下静脉分布的二值化图像。下一步为对图像样本进行开操作的处理：图像开操作可以平滑物体的轮廓，断开狭窄的间断和消除细小的突出物。利用开操作处理二值化后的舌下静脉图像可以消除部分舌下静脉之外的部分白色像素点，达到滤波的效果。下一步操作为提取连通分量：经过前面处理过后的图像是由许多个连通分量组成的，其中两条舌下静脉是图像中最大的两条连通分量，首先对连通区域标记，再保留其中最大的两个连通分量；最终将两条静脉提取出来。紧接着为计算舌脉的长度及面积的处理：因为经过处理后的样本图像，舌脉主要为白色像素点，其余为黑色像素点，分别计算出白色与黑色像素点的个数，白色像素点个数与黑色像素点个数的比值为两条舌下静脉占舌头面积的比例。这些为一些特定的特定值，可以作为参考是否为正常的一部分依据，将二值矩阵转化为标注矩阵，区域具有相同标准二阶中心矩的椭圆的长轴长度为舌下静脉的长度，计算舌下静脉长度占舌头长度的比例。与正常舌下静脉比例参数对比，判断正常不正常。</w:t>
      </w:r>
    </w:p>
    <w:p w:rsidR="006B19F1" w:rsidRPr="005655D2" w:rsidRDefault="006B19F1" w:rsidP="006B19F1">
      <w:pPr>
        <w:spacing w:line="400" w:lineRule="exact"/>
        <w:ind w:firstLineChars="200" w:firstLine="480"/>
        <w:rPr>
          <w:sz w:val="24"/>
        </w:rPr>
      </w:pPr>
      <w:r w:rsidRPr="005655D2">
        <w:rPr>
          <w:rFonts w:hint="eastAsia"/>
          <w:sz w:val="24"/>
        </w:rPr>
        <w:t>舌下静脉血管的识别与提取，也属于图像分割的一种，分割的图像，是舌下静脉血管，由于受采集环境，拍摄设备，人为干扰，采集对象自身等等的影响，会对采集的图像样本，造成一定程度的干扰。这使得之后的预处理有一定的困难，</w:t>
      </w:r>
      <w:r w:rsidRPr="005655D2">
        <w:rPr>
          <w:rFonts w:hint="eastAsia"/>
          <w:sz w:val="24"/>
        </w:rPr>
        <w:lastRenderedPageBreak/>
        <w:t>在这一部分，主要识别与提取舌下静脉的轮廓，同时，可以计算比较得到舌下静脉的一些特征值，从而辅助医生的诊断，因为拍摄是图片存在远近问题，因此处理后计算舌下静脉的一个相对值，比如舌下静脉两条静脉的长短比，占整个舌头的相对值等。</w:t>
      </w:r>
    </w:p>
    <w:p w:rsidR="006B19F1" w:rsidRPr="005655D2" w:rsidRDefault="006B19F1" w:rsidP="006B19F1">
      <w:pPr>
        <w:spacing w:line="400" w:lineRule="exact"/>
        <w:ind w:firstLineChars="200" w:firstLine="480"/>
        <w:rPr>
          <w:sz w:val="24"/>
        </w:rPr>
      </w:pPr>
      <w:r w:rsidRPr="005655D2">
        <w:rPr>
          <w:rFonts w:hint="eastAsia"/>
          <w:sz w:val="24"/>
        </w:rPr>
        <w:t>对于采舌下静脉图像样本，经过观察，发现其形状比较不规则，另外，舌下环境比较复杂，受到采集条件的影响较大，图像处理上一个简单的而又之分容易操作的思路就是从颜色入手，因为颜色是一个十分重要的特征。经过对图像样本的观察比较发现，对于大多数设下静脉图像样本，舌下静脉颜色偏蓝紫色，舌体和人脸，则偏红色，因此在计算机会有不同的颜色分量，有人曾经对原始图像样本的颜色特征进行分析以此来进行更好的图像分割。</w:t>
      </w:r>
    </w:p>
    <w:p w:rsidR="006B19F1" w:rsidRPr="005655D2" w:rsidRDefault="006B19F1" w:rsidP="006B19F1">
      <w:pPr>
        <w:spacing w:line="400" w:lineRule="exact"/>
        <w:ind w:firstLineChars="200" w:firstLine="480"/>
        <w:rPr>
          <w:sz w:val="24"/>
        </w:rPr>
      </w:pPr>
      <w:r w:rsidRPr="005655D2">
        <w:rPr>
          <w:rFonts w:hint="eastAsia"/>
          <w:sz w:val="24"/>
        </w:rPr>
        <w:t>图像具有不同的颜色空间，例如常见的</w:t>
      </w:r>
      <w:r w:rsidRPr="005655D2">
        <w:rPr>
          <w:sz w:val="24"/>
        </w:rPr>
        <w:t>HSI</w:t>
      </w:r>
      <w:r w:rsidRPr="005655D2">
        <w:rPr>
          <w:rFonts w:hint="eastAsia"/>
          <w:sz w:val="24"/>
        </w:rPr>
        <w:t>颜色空间，</w:t>
      </w:r>
      <w:r w:rsidRPr="005655D2">
        <w:rPr>
          <w:sz w:val="24"/>
        </w:rPr>
        <w:t>LAB</w:t>
      </w:r>
      <w:r w:rsidRPr="005655D2">
        <w:rPr>
          <w:rFonts w:hint="eastAsia"/>
          <w:sz w:val="24"/>
        </w:rPr>
        <w:t>颜色空间以及</w:t>
      </w:r>
      <w:r w:rsidRPr="005655D2">
        <w:rPr>
          <w:sz w:val="24"/>
        </w:rPr>
        <w:t>RGB</w:t>
      </w:r>
      <w:r w:rsidRPr="005655D2">
        <w:rPr>
          <w:rFonts w:hint="eastAsia"/>
          <w:sz w:val="24"/>
        </w:rPr>
        <w:t>颜色空间等等，显示采集的样本图像在不同的颜色分量下的灰度图像，另外，舌下静脉一般会受到舌体部分的影响，因此很难实现其完全的自动识别分割，静脉图像颜色的校正，保证不同的采集图像的一致性。预处理具体操作为，校正后图像进行彩色直方图均衡化，将</w:t>
      </w:r>
      <w:r w:rsidRPr="005655D2">
        <w:rPr>
          <w:sz w:val="24"/>
        </w:rPr>
        <w:t>RGB</w:t>
      </w:r>
      <w:r w:rsidRPr="005655D2">
        <w:rPr>
          <w:rFonts w:hint="eastAsia"/>
          <w:sz w:val="24"/>
        </w:rPr>
        <w:t>颜色空间转化为</w:t>
      </w:r>
      <w:r w:rsidRPr="005655D2">
        <w:rPr>
          <w:sz w:val="24"/>
        </w:rPr>
        <w:t>HSI</w:t>
      </w:r>
      <w:r w:rsidRPr="005655D2">
        <w:rPr>
          <w:rFonts w:hint="eastAsia"/>
          <w:sz w:val="24"/>
        </w:rPr>
        <w:t>颜色空间，将</w:t>
      </w:r>
      <w:r w:rsidRPr="005655D2">
        <w:rPr>
          <w:sz w:val="24"/>
        </w:rPr>
        <w:t>hsi</w:t>
      </w:r>
      <w:r w:rsidRPr="005655D2">
        <w:rPr>
          <w:rFonts w:hint="eastAsia"/>
          <w:sz w:val="24"/>
        </w:rPr>
        <w:t>颜色空间的</w:t>
      </w:r>
      <w:r w:rsidRPr="005655D2">
        <w:rPr>
          <w:sz w:val="24"/>
        </w:rPr>
        <w:t>h</w:t>
      </w:r>
      <w:r w:rsidRPr="005655D2">
        <w:rPr>
          <w:rFonts w:hint="eastAsia"/>
          <w:sz w:val="24"/>
        </w:rPr>
        <w:t>分量与</w:t>
      </w:r>
      <w:r w:rsidRPr="005655D2">
        <w:rPr>
          <w:sz w:val="24"/>
        </w:rPr>
        <w:t>s</w:t>
      </w:r>
      <w:r w:rsidRPr="005655D2">
        <w:rPr>
          <w:rFonts w:hint="eastAsia"/>
          <w:sz w:val="24"/>
        </w:rPr>
        <w:t>分量点乘，并进行滤波，将样本图像进行二值化操作，之后对样本图像进行开操作消去噪点，尝试保留了最大的</w:t>
      </w:r>
      <w:r w:rsidRPr="005655D2">
        <w:rPr>
          <w:sz w:val="24"/>
        </w:rPr>
        <w:t>5</w:t>
      </w:r>
      <w:r w:rsidRPr="005655D2">
        <w:rPr>
          <w:rFonts w:hint="eastAsia"/>
          <w:sz w:val="24"/>
        </w:rPr>
        <w:t>个连通分量（舌脉为两支，由于图像中有舌头边缘的影响，只保留最大的两个，有时舌脉也会被去掉，所以暂时保留最大的</w:t>
      </w:r>
      <w:r w:rsidRPr="005655D2">
        <w:rPr>
          <w:sz w:val="24"/>
        </w:rPr>
        <w:t>5</w:t>
      </w:r>
      <w:r>
        <w:rPr>
          <w:rFonts w:hint="eastAsia"/>
          <w:sz w:val="24"/>
        </w:rPr>
        <w:t>个）。</w:t>
      </w:r>
    </w:p>
    <w:p w:rsidR="006B19F1" w:rsidRDefault="006B19F1" w:rsidP="006B19F1">
      <w:pPr>
        <w:spacing w:line="400" w:lineRule="exact"/>
        <w:ind w:firstLineChars="200" w:firstLine="420"/>
      </w:pPr>
    </w:p>
    <w:p w:rsidR="006B19F1" w:rsidRDefault="006B19F1" w:rsidP="006B19F1">
      <w:pPr>
        <w:spacing w:line="360" w:lineRule="auto"/>
        <w:ind w:firstLine="360"/>
      </w:pPr>
      <w:r>
        <w:rPr>
          <w:noProof/>
        </w:rPr>
        <w:drawing>
          <wp:inline distT="0" distB="0" distL="0" distR="0" wp14:anchorId="64A7DDA7" wp14:editId="16EF2EE8">
            <wp:extent cx="5218430" cy="2959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8430" cy="2959100"/>
                    </a:xfrm>
                    <a:prstGeom prst="rect">
                      <a:avLst/>
                    </a:prstGeom>
                    <a:noFill/>
                    <a:ln>
                      <a:noFill/>
                    </a:ln>
                  </pic:spPr>
                </pic:pic>
              </a:graphicData>
            </a:graphic>
          </wp:inline>
        </w:drawing>
      </w:r>
    </w:p>
    <w:p w:rsidR="006B19F1" w:rsidRDefault="006B19F1" w:rsidP="006B19F1">
      <w:pPr>
        <w:spacing w:line="360" w:lineRule="auto"/>
        <w:jc w:val="center"/>
        <w:rPr>
          <w:szCs w:val="21"/>
        </w:rPr>
      </w:pPr>
      <w:r>
        <w:rPr>
          <w:rFonts w:hint="eastAsia"/>
          <w:szCs w:val="21"/>
        </w:rPr>
        <w:t>图</w:t>
      </w:r>
      <w:r>
        <w:rPr>
          <w:szCs w:val="21"/>
        </w:rPr>
        <w:t>2-6</w:t>
      </w:r>
      <w:r>
        <w:rPr>
          <w:rFonts w:hint="eastAsia"/>
          <w:szCs w:val="21"/>
        </w:rPr>
        <w:t>预处理转</w:t>
      </w:r>
      <w:r>
        <w:rPr>
          <w:szCs w:val="21"/>
        </w:rPr>
        <w:t>HIS</w:t>
      </w:r>
      <w:r>
        <w:rPr>
          <w:rFonts w:hint="eastAsia"/>
          <w:szCs w:val="21"/>
        </w:rPr>
        <w:t>空间的操作</w:t>
      </w:r>
    </w:p>
    <w:p w:rsidR="006B19F1" w:rsidRDefault="006B19F1" w:rsidP="006B19F1">
      <w:pPr>
        <w:spacing w:line="360" w:lineRule="auto"/>
        <w:jc w:val="center"/>
        <w:rPr>
          <w:szCs w:val="21"/>
        </w:rPr>
      </w:pPr>
    </w:p>
    <w:p w:rsidR="006B19F1" w:rsidRPr="005655D2" w:rsidRDefault="006B19F1" w:rsidP="006B19F1">
      <w:pPr>
        <w:spacing w:line="400" w:lineRule="exact"/>
        <w:ind w:firstLineChars="200" w:firstLine="480"/>
        <w:rPr>
          <w:sz w:val="24"/>
        </w:rPr>
      </w:pPr>
      <w:r w:rsidRPr="005655D2">
        <w:rPr>
          <w:rFonts w:hint="eastAsia"/>
          <w:sz w:val="24"/>
        </w:rPr>
        <w:lastRenderedPageBreak/>
        <w:t>具体的处理流程示例图如上图</w:t>
      </w:r>
      <w:r w:rsidRPr="005655D2">
        <w:rPr>
          <w:sz w:val="24"/>
        </w:rPr>
        <w:t>2-6</w:t>
      </w:r>
      <w:r w:rsidRPr="005655D2">
        <w:rPr>
          <w:rFonts w:hint="eastAsia"/>
          <w:sz w:val="24"/>
        </w:rPr>
        <w:t>所示，可以对图像的文件夹进行批处理，但是速度并不是特别快，因为每一张图片的处理都需要一些时间。最终的分割结果如下图</w:t>
      </w:r>
      <w:r w:rsidRPr="005655D2">
        <w:rPr>
          <w:sz w:val="24"/>
        </w:rPr>
        <w:t>2-7</w:t>
      </w:r>
      <w:r w:rsidRPr="005655D2">
        <w:rPr>
          <w:rFonts w:hint="eastAsia"/>
          <w:sz w:val="24"/>
        </w:rPr>
        <w:t>所示。</w:t>
      </w:r>
    </w:p>
    <w:p w:rsidR="006B19F1" w:rsidRDefault="006B19F1" w:rsidP="006B19F1"/>
    <w:p w:rsidR="006B19F1" w:rsidRDefault="006B19F1" w:rsidP="006B19F1">
      <w:r>
        <w:rPr>
          <w:noProof/>
        </w:rPr>
        <w:drawing>
          <wp:inline distT="0" distB="0" distL="0" distR="0" wp14:anchorId="70E72896" wp14:editId="6F0CE612">
            <wp:extent cx="5876290" cy="57423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290" cy="5742305"/>
                    </a:xfrm>
                    <a:prstGeom prst="rect">
                      <a:avLst/>
                    </a:prstGeom>
                    <a:noFill/>
                    <a:ln>
                      <a:noFill/>
                    </a:ln>
                  </pic:spPr>
                </pic:pic>
              </a:graphicData>
            </a:graphic>
          </wp:inline>
        </w:drawing>
      </w:r>
    </w:p>
    <w:p w:rsidR="006B19F1" w:rsidRDefault="006B19F1" w:rsidP="006B19F1">
      <w:pPr>
        <w:spacing w:line="360" w:lineRule="auto"/>
        <w:jc w:val="center"/>
        <w:rPr>
          <w:szCs w:val="21"/>
        </w:rPr>
      </w:pPr>
      <w:r>
        <w:rPr>
          <w:rFonts w:hint="eastAsia"/>
          <w:szCs w:val="21"/>
        </w:rPr>
        <w:t>图</w:t>
      </w:r>
      <w:r>
        <w:rPr>
          <w:szCs w:val="21"/>
        </w:rPr>
        <w:t xml:space="preserve">2-7 </w:t>
      </w:r>
      <w:r>
        <w:rPr>
          <w:rFonts w:hint="eastAsia"/>
          <w:szCs w:val="21"/>
        </w:rPr>
        <w:t>舌下静脉分割的最终效果图</w:t>
      </w:r>
    </w:p>
    <w:p w:rsidR="006B19F1" w:rsidRDefault="006B19F1" w:rsidP="006B19F1"/>
    <w:p w:rsidR="006B19F1" w:rsidRDefault="006B19F1" w:rsidP="006B19F1">
      <w:pPr>
        <w:pStyle w:val="2"/>
        <w:spacing w:before="156" w:after="156"/>
        <w:ind w:left="210" w:rightChars="100" w:right="210" w:firstLine="0"/>
      </w:pPr>
      <w:bookmarkStart w:id="118" w:name="_Toc513382160"/>
      <w:bookmarkStart w:id="119" w:name="_Toc513457592"/>
      <w:bookmarkStart w:id="120" w:name="_Toc512350246"/>
      <w:bookmarkStart w:id="121" w:name="bookmark22"/>
      <w:bookmarkStart w:id="122" w:name="_Toc513380566"/>
      <w:bookmarkStart w:id="123" w:name="_Toc512350379"/>
      <w:bookmarkStart w:id="124" w:name="_Toc514247356"/>
      <w:bookmarkStart w:id="125" w:name="_Toc514251051"/>
      <w:r>
        <w:t>2.5</w:t>
      </w:r>
      <w:r>
        <w:rPr>
          <w:rFonts w:hint="eastAsia"/>
        </w:rPr>
        <w:t>本章小结</w:t>
      </w:r>
      <w:bookmarkEnd w:id="118"/>
      <w:bookmarkEnd w:id="119"/>
      <w:bookmarkEnd w:id="120"/>
      <w:bookmarkEnd w:id="121"/>
      <w:bookmarkEnd w:id="122"/>
      <w:bookmarkEnd w:id="123"/>
      <w:bookmarkEnd w:id="124"/>
      <w:bookmarkEnd w:id="125"/>
    </w:p>
    <w:p w:rsidR="006B19F1" w:rsidRPr="005655D2" w:rsidRDefault="006B19F1" w:rsidP="006B19F1">
      <w:pPr>
        <w:spacing w:line="400" w:lineRule="exact"/>
        <w:ind w:firstLineChars="200" w:firstLine="480"/>
        <w:outlineLvl w:val="4"/>
        <w:rPr>
          <w:sz w:val="24"/>
        </w:rPr>
      </w:pPr>
      <w:r w:rsidRPr="005655D2">
        <w:rPr>
          <w:rFonts w:hint="eastAsia"/>
          <w:sz w:val="24"/>
        </w:rPr>
        <w:t>在这一章中，主要研宄分析图像样本的采集整理分类，预处理，以及图像的提取识别算法。关于图像的采集，简单介绍了数据的采集来源，并且进行了样本分类和整理，形成了自己的小型样本数据库。同时也给样本数据库中采集的样本，添加了标签，并且根据样本的数量进行编号，最后一共统计得到，含标签的样本</w:t>
      </w:r>
      <w:r w:rsidRPr="005655D2">
        <w:rPr>
          <w:rFonts w:hint="eastAsia"/>
          <w:sz w:val="24"/>
        </w:rPr>
        <w:lastRenderedPageBreak/>
        <w:t>约</w:t>
      </w:r>
      <w:r w:rsidRPr="005655D2">
        <w:rPr>
          <w:sz w:val="24"/>
        </w:rPr>
        <w:t>300</w:t>
      </w:r>
      <w:r w:rsidRPr="005655D2">
        <w:rPr>
          <w:rFonts w:hint="eastAsia"/>
          <w:sz w:val="24"/>
        </w:rPr>
        <w:t>张。采集到的样本图像，使用</w:t>
      </w:r>
      <w:r w:rsidRPr="005655D2">
        <w:rPr>
          <w:sz w:val="24"/>
        </w:rPr>
        <w:t>matlab</w:t>
      </w:r>
      <w:r w:rsidRPr="005655D2">
        <w:rPr>
          <w:rFonts w:hint="eastAsia"/>
          <w:sz w:val="24"/>
        </w:rPr>
        <w:t>进行预处理之后，得到新的样本数量，并且作为深度学习的样本数据集。预处理事比较了集中舌下静脉的识别与提取方法，但是，实验最后选用一种，因为这部分算法的研究只是项目总体的一部分。通过比较后，最终选用实验效果最好且模型的识别度教导的预处理方式，为之后的深度学习时提高模型的准确率做准备。这些步骤也可以为整个项目建立一个良好的图片数据库基础。</w:t>
      </w:r>
    </w:p>
    <w:p w:rsidR="006B19F1" w:rsidRPr="00FF2E6D" w:rsidRDefault="006B19F1" w:rsidP="006B19F1">
      <w:pPr>
        <w:pStyle w:val="1"/>
        <w:spacing w:before="156" w:after="156"/>
      </w:pPr>
      <w:bookmarkStart w:id="126" w:name="_Toc513380567"/>
      <w:bookmarkStart w:id="127" w:name="_Toc513382161"/>
      <w:bookmarkStart w:id="128" w:name="_Toc513457593"/>
      <w:bookmarkStart w:id="129" w:name="_Toc512350247"/>
      <w:bookmarkStart w:id="130" w:name="_Toc512350380"/>
      <w:bookmarkStart w:id="131" w:name="_Toc514247357"/>
      <w:bookmarkStart w:id="132" w:name="_Toc514251052"/>
      <w:r w:rsidRPr="00FF2E6D">
        <w:rPr>
          <w:rFonts w:hint="eastAsia"/>
        </w:rPr>
        <w:t>深度学习模型的选择</w:t>
      </w:r>
      <w:bookmarkEnd w:id="126"/>
      <w:bookmarkEnd w:id="127"/>
      <w:bookmarkEnd w:id="128"/>
      <w:bookmarkEnd w:id="129"/>
      <w:bookmarkEnd w:id="130"/>
      <w:bookmarkEnd w:id="131"/>
      <w:bookmarkEnd w:id="132"/>
    </w:p>
    <w:p w:rsidR="006B19F1" w:rsidRDefault="006B19F1" w:rsidP="006B19F1">
      <w:pPr>
        <w:pStyle w:val="2"/>
        <w:spacing w:before="156" w:after="156"/>
        <w:ind w:left="210" w:rightChars="100" w:right="210" w:firstLine="0"/>
      </w:pPr>
      <w:bookmarkStart w:id="133" w:name="_Toc512350248"/>
      <w:bookmarkStart w:id="134" w:name="_Toc513457594"/>
      <w:bookmarkStart w:id="135" w:name="_Toc513382162"/>
      <w:bookmarkStart w:id="136" w:name="_Toc512350381"/>
      <w:bookmarkStart w:id="137" w:name="bookmark24"/>
      <w:bookmarkStart w:id="138" w:name="_Toc513380568"/>
      <w:bookmarkStart w:id="139" w:name="_Toc514247358"/>
      <w:bookmarkStart w:id="140" w:name="_Toc514251053"/>
      <w:r>
        <w:t>3.1</w:t>
      </w:r>
      <w:r>
        <w:rPr>
          <w:rFonts w:hint="eastAsia"/>
        </w:rPr>
        <w:t>引言</w:t>
      </w:r>
      <w:bookmarkEnd w:id="133"/>
      <w:bookmarkEnd w:id="134"/>
      <w:bookmarkEnd w:id="135"/>
      <w:bookmarkEnd w:id="136"/>
      <w:bookmarkEnd w:id="137"/>
      <w:bookmarkEnd w:id="138"/>
      <w:bookmarkEnd w:id="139"/>
      <w:bookmarkEnd w:id="140"/>
    </w:p>
    <w:p w:rsidR="006B19F1" w:rsidRPr="005655D2" w:rsidRDefault="006B19F1" w:rsidP="006B19F1">
      <w:pPr>
        <w:spacing w:line="400" w:lineRule="exact"/>
        <w:ind w:firstLineChars="200" w:firstLine="420"/>
        <w:outlineLvl w:val="4"/>
        <w:rPr>
          <w:sz w:val="24"/>
        </w:rPr>
      </w:pPr>
      <w:hyperlink r:id="rId18" w:tgtFrame="_blank" w:history="1">
        <w:r w:rsidRPr="005655D2">
          <w:rPr>
            <w:rFonts w:hint="eastAsia"/>
            <w:sz w:val="24"/>
          </w:rPr>
          <w:t>深度学习</w:t>
        </w:r>
      </w:hyperlink>
      <w:r w:rsidRPr="005655D2">
        <w:rPr>
          <w:rFonts w:hint="eastAsia"/>
          <w:sz w:val="24"/>
        </w:rPr>
        <w:t>最早起源于</w:t>
      </w:r>
      <w:hyperlink r:id="rId19" w:tgtFrame="_blank" w:history="1">
        <w:r w:rsidRPr="005655D2">
          <w:rPr>
            <w:rFonts w:hint="eastAsia"/>
            <w:sz w:val="24"/>
          </w:rPr>
          <w:t>人工神经网络</w:t>
        </w:r>
      </w:hyperlink>
      <w:r w:rsidRPr="005655D2">
        <w:rPr>
          <w:rFonts w:hint="eastAsia"/>
          <w:sz w:val="24"/>
        </w:rPr>
        <w:t>的研究。基于深度置信网络</w:t>
      </w:r>
      <w:r w:rsidRPr="005655D2">
        <w:rPr>
          <w:sz w:val="24"/>
        </w:rPr>
        <w:t>(DBN)</w:t>
      </w:r>
      <w:r w:rsidRPr="005655D2">
        <w:rPr>
          <w:rFonts w:hint="eastAsia"/>
          <w:sz w:val="24"/>
        </w:rPr>
        <w:t>，后来发展出来的卷积神经网络，是第一个真正多层结构学习算法。深度学习，通过组合低层特征，形成更加抽象的高层，用来表示属性类别或特征，以发现并且表示数据的分布式特征。</w:t>
      </w:r>
      <w:bookmarkStart w:id="141" w:name="ref_[1]_10105430"/>
      <w:bookmarkEnd w:id="141"/>
      <w:r w:rsidRPr="005655D2">
        <w:rPr>
          <w:rFonts w:hint="eastAsia"/>
          <w:sz w:val="24"/>
        </w:rPr>
        <w:t>使用深度学习的优点之一是用半监督式或非监督式的特征学习，和分层特征提取的高效算法，这取代了传统的手工设置多个变量进行调节的方式，大大降低了出错率。同时也方便了开发者不必了解许多技术细节可以直接使用深度学习算法，根据自己的需要训练自己的特定模型。</w:t>
      </w:r>
    </w:p>
    <w:p w:rsidR="006B19F1" w:rsidRPr="005655D2" w:rsidRDefault="006B19F1" w:rsidP="006B19F1">
      <w:pPr>
        <w:spacing w:line="400" w:lineRule="exact"/>
        <w:ind w:firstLineChars="200" w:firstLine="480"/>
        <w:outlineLvl w:val="4"/>
        <w:rPr>
          <w:sz w:val="24"/>
        </w:rPr>
      </w:pPr>
      <w:r w:rsidRPr="005655D2">
        <w:rPr>
          <w:rFonts w:hint="eastAsia"/>
          <w:sz w:val="24"/>
        </w:rPr>
        <w:t>图像分类：根据图像的语义信息，将不同类别的图像区分开，是计算机视觉中最为重要的基本问题之一，也是物体跟踪、图像检测、分割、行为分析等其他高层视觉任务的基础。图像分类在很多领域都已经有着广泛的应用，例如智能视频分析及交通领域的交通场景识别，安防领域的人脸识别等，互联网领域基于内容的图像检索，医学领域的图像识别，和图片自动整理归类等。一般来说，图像分类通过特征学习，手工特征方法对整个图像进行全部描述，然后使用分类器分析物体的类别，因此，如何提取图像的特征至为关键。而基于深度学习的图像分类方法，可以通过有监督或者无监督的方式学习层次化的特征描述，取代了手工设计或选择图像特征的工作。近年来在图像领域，深度学习模型中的卷积神经网络</w:t>
      </w:r>
      <w:r w:rsidRPr="005655D2">
        <w:rPr>
          <w:sz w:val="24"/>
        </w:rPr>
        <w:t>(Convolution Neural Network, CNN)</w:t>
      </w:r>
      <w:r w:rsidRPr="005655D2">
        <w:rPr>
          <w:rFonts w:hint="eastAsia"/>
          <w:sz w:val="24"/>
        </w:rPr>
        <w:t>取得较为出色的成绩，</w:t>
      </w:r>
      <w:r w:rsidRPr="005655D2">
        <w:rPr>
          <w:sz w:val="24"/>
        </w:rPr>
        <w:t>CNN</w:t>
      </w:r>
      <w:r w:rsidRPr="005655D2">
        <w:rPr>
          <w:rFonts w:hint="eastAsia"/>
          <w:sz w:val="24"/>
        </w:rPr>
        <w:t>直接利用图像的像素作为输入信息，最大程度上，保留了输入图像的所有信息，通过卷积操作，进行特征的提取，高层抽象，模型最终的输出就直接是图像识别的结果。这种基于</w:t>
      </w:r>
      <w:r w:rsidRPr="005655D2">
        <w:rPr>
          <w:sz w:val="24"/>
        </w:rPr>
        <w:t>"</w:t>
      </w:r>
      <w:r w:rsidRPr="005655D2">
        <w:rPr>
          <w:rFonts w:hint="eastAsia"/>
          <w:sz w:val="24"/>
        </w:rPr>
        <w:t>输入</w:t>
      </w:r>
      <w:r w:rsidRPr="005655D2">
        <w:rPr>
          <w:sz w:val="24"/>
        </w:rPr>
        <w:t>-</w:t>
      </w:r>
      <w:r w:rsidRPr="005655D2">
        <w:rPr>
          <w:rFonts w:hint="eastAsia"/>
          <w:sz w:val="24"/>
        </w:rPr>
        <w:t>输出</w:t>
      </w:r>
      <w:r w:rsidRPr="005655D2">
        <w:rPr>
          <w:sz w:val="24"/>
        </w:rPr>
        <w:t>"</w:t>
      </w:r>
      <w:r w:rsidRPr="005655D2">
        <w:rPr>
          <w:rFonts w:hint="eastAsia"/>
          <w:sz w:val="24"/>
        </w:rPr>
        <w:t>直接端到端的学习方法取得了非常好的效果，已经取得了广泛的应用。多深度学习方式组合可以减弱数据标注成本和监督学习依赖，但也会导致模型越来越大，计算能力要求变高。在</w:t>
      </w:r>
      <w:r w:rsidRPr="005655D2">
        <w:rPr>
          <w:sz w:val="24"/>
        </w:rPr>
        <w:t>2012</w:t>
      </w:r>
      <w:r w:rsidRPr="005655D2">
        <w:rPr>
          <w:rFonts w:hint="eastAsia"/>
          <w:sz w:val="24"/>
        </w:rPr>
        <w:t>年之前的传统图像分类方法可以用背景描述中提到的三步完成，但通常完整建立图像识别模型一般包括底层特征学习、特征编码、空间约束、分类器设计、模型融合等几个阶段。第一点中，</w:t>
      </w:r>
      <w:r w:rsidRPr="005655D2">
        <w:rPr>
          <w:sz w:val="24"/>
        </w:rPr>
        <w:t> </w:t>
      </w:r>
      <w:r w:rsidRPr="005655D2">
        <w:rPr>
          <w:rFonts w:hint="eastAsia"/>
          <w:sz w:val="24"/>
        </w:rPr>
        <w:t>底层特征提取</w:t>
      </w:r>
      <w:r w:rsidRPr="005655D2">
        <w:rPr>
          <w:sz w:val="24"/>
        </w:rPr>
        <w:t xml:space="preserve">: </w:t>
      </w:r>
      <w:r w:rsidRPr="005655D2">
        <w:rPr>
          <w:rFonts w:hint="eastAsia"/>
          <w:sz w:val="24"/>
        </w:rPr>
        <w:t>通常从图像中按照固定步长、尺度提取大量局部特征描述。常用的</w:t>
      </w:r>
      <w:r w:rsidRPr="005655D2">
        <w:rPr>
          <w:rFonts w:hint="eastAsia"/>
          <w:sz w:val="24"/>
        </w:rPr>
        <w:lastRenderedPageBreak/>
        <w:t>局部特征包括</w:t>
      </w:r>
      <w:r w:rsidRPr="005655D2">
        <w:rPr>
          <w:sz w:val="24"/>
        </w:rPr>
        <w:t xml:space="preserve">SIFT(Scale-Invariant Feature Transform, </w:t>
      </w:r>
      <w:r w:rsidRPr="005655D2">
        <w:rPr>
          <w:rFonts w:hint="eastAsia"/>
          <w:sz w:val="24"/>
        </w:rPr>
        <w:t>尺度不变特征转换</w:t>
      </w:r>
      <w:r w:rsidRPr="005655D2">
        <w:rPr>
          <w:sz w:val="24"/>
        </w:rPr>
        <w:t xml:space="preserve">) </w:t>
      </w:r>
      <w:r w:rsidRPr="005655D2">
        <w:rPr>
          <w:sz w:val="24"/>
          <w:vertAlign w:val="superscript"/>
        </w:rPr>
        <w:t>[</w:t>
      </w:r>
      <w:hyperlink r:id="rId20" w:anchor="%E5%8F%82%E8%80%83%E6%96%87%E7%8C%AE" w:history="1">
        <w:r w:rsidRPr="005655D2">
          <w:rPr>
            <w:sz w:val="24"/>
            <w:vertAlign w:val="superscript"/>
          </w:rPr>
          <w:t>1</w:t>
        </w:r>
      </w:hyperlink>
      <w:r w:rsidRPr="005655D2">
        <w:rPr>
          <w:sz w:val="24"/>
          <w:vertAlign w:val="superscript"/>
        </w:rPr>
        <w:t>]</w:t>
      </w:r>
      <w:r w:rsidRPr="005655D2">
        <w:rPr>
          <w:rFonts w:hint="eastAsia"/>
          <w:sz w:val="24"/>
        </w:rPr>
        <w:t>、</w:t>
      </w:r>
      <w:r w:rsidRPr="005655D2">
        <w:rPr>
          <w:sz w:val="24"/>
        </w:rPr>
        <w:t xml:space="preserve">HOG(Histogram of Oriented Gradient, </w:t>
      </w:r>
      <w:r w:rsidRPr="005655D2">
        <w:rPr>
          <w:rFonts w:hint="eastAsia"/>
          <w:sz w:val="24"/>
        </w:rPr>
        <w:t>方向梯度直方图</w:t>
      </w:r>
      <w:r w:rsidRPr="005655D2">
        <w:rPr>
          <w:sz w:val="24"/>
        </w:rPr>
        <w:t xml:space="preserve">) </w:t>
      </w:r>
      <w:r w:rsidRPr="005655D2">
        <w:rPr>
          <w:sz w:val="24"/>
          <w:vertAlign w:val="superscript"/>
        </w:rPr>
        <w:t>[</w:t>
      </w:r>
      <w:hyperlink r:id="rId21" w:anchor="%E5%8F%82%E8%80%83%E6%96%87%E7%8C%AE" w:history="1">
        <w:r w:rsidRPr="005655D2">
          <w:rPr>
            <w:sz w:val="24"/>
            <w:vertAlign w:val="superscript"/>
          </w:rPr>
          <w:t>2</w:t>
        </w:r>
      </w:hyperlink>
      <w:r w:rsidRPr="005655D2">
        <w:rPr>
          <w:sz w:val="24"/>
          <w:vertAlign w:val="superscript"/>
        </w:rPr>
        <w:t>]</w:t>
      </w:r>
      <w:r w:rsidRPr="005655D2">
        <w:rPr>
          <w:rFonts w:hint="eastAsia"/>
          <w:sz w:val="24"/>
        </w:rPr>
        <w:t>、</w:t>
      </w:r>
      <w:r w:rsidRPr="005655D2">
        <w:rPr>
          <w:sz w:val="24"/>
        </w:rPr>
        <w:t xml:space="preserve">LBP(Local Bianray Pattern, </w:t>
      </w:r>
      <w:r w:rsidRPr="005655D2">
        <w:rPr>
          <w:rFonts w:hint="eastAsia"/>
          <w:sz w:val="24"/>
        </w:rPr>
        <w:t>局部二值模式</w:t>
      </w:r>
      <w:r w:rsidRPr="005655D2">
        <w:rPr>
          <w:sz w:val="24"/>
        </w:rPr>
        <w:t xml:space="preserve">) </w:t>
      </w:r>
      <w:r w:rsidRPr="005655D2">
        <w:rPr>
          <w:sz w:val="24"/>
          <w:vertAlign w:val="superscript"/>
        </w:rPr>
        <w:t>[</w:t>
      </w:r>
      <w:hyperlink r:id="rId22" w:anchor="%E5%8F%82%E8%80%83%E6%96%87%E7%8C%AE" w:history="1">
        <w:r w:rsidRPr="005655D2">
          <w:rPr>
            <w:sz w:val="24"/>
            <w:vertAlign w:val="superscript"/>
          </w:rPr>
          <w:t>3</w:t>
        </w:r>
      </w:hyperlink>
      <w:r w:rsidRPr="005655D2">
        <w:rPr>
          <w:sz w:val="24"/>
          <w:vertAlign w:val="superscript"/>
        </w:rPr>
        <w:t xml:space="preserve">] </w:t>
      </w:r>
      <w:r w:rsidRPr="005655D2">
        <w:rPr>
          <w:rFonts w:hint="eastAsia"/>
          <w:sz w:val="24"/>
        </w:rPr>
        <w:t>等。</w:t>
      </w:r>
      <w:r w:rsidRPr="005655D2">
        <w:rPr>
          <w:sz w:val="24"/>
        </w:rPr>
        <w:t xml:space="preserve"> </w:t>
      </w:r>
      <w:r w:rsidRPr="005655D2">
        <w:rPr>
          <w:rFonts w:hint="eastAsia"/>
          <w:sz w:val="24"/>
        </w:rPr>
        <w:t>第二步采用特征编码</w:t>
      </w:r>
      <w:r w:rsidRPr="005655D2">
        <w:rPr>
          <w:sz w:val="24"/>
        </w:rPr>
        <w:t xml:space="preserve">: </w:t>
      </w:r>
      <w:r w:rsidRPr="005655D2">
        <w:rPr>
          <w:rFonts w:hint="eastAsia"/>
          <w:sz w:val="24"/>
        </w:rPr>
        <w:t>因为一般底层特征中包含了大量冗余，噪声，为提高特征表达的鲁棒性，对底层特征进行编码需要使用一种特征变换算法，这就是特征编码。常用的特征编码包括向量量化编码</w:t>
      </w:r>
      <w:r w:rsidRPr="005655D2">
        <w:rPr>
          <w:sz w:val="24"/>
          <w:vertAlign w:val="superscript"/>
        </w:rPr>
        <w:t>[</w:t>
      </w:r>
      <w:hyperlink r:id="rId23" w:anchor="%E5%8F%82%E8%80%83%E6%96%87%E7%8C%AE" w:history="1">
        <w:r w:rsidRPr="005655D2">
          <w:rPr>
            <w:sz w:val="24"/>
            <w:vertAlign w:val="superscript"/>
          </w:rPr>
          <w:t>4</w:t>
        </w:r>
      </w:hyperlink>
      <w:r w:rsidRPr="005655D2">
        <w:rPr>
          <w:sz w:val="24"/>
          <w:vertAlign w:val="superscript"/>
        </w:rPr>
        <w:t>]</w:t>
      </w:r>
      <w:r w:rsidRPr="005655D2">
        <w:rPr>
          <w:rFonts w:hint="eastAsia"/>
          <w:sz w:val="24"/>
        </w:rPr>
        <w:t>、稀疏编码</w:t>
      </w:r>
      <w:r w:rsidRPr="005655D2">
        <w:rPr>
          <w:sz w:val="24"/>
          <w:vertAlign w:val="superscript"/>
        </w:rPr>
        <w:t>[</w:t>
      </w:r>
      <w:hyperlink r:id="rId24" w:anchor="%E5%8F%82%E8%80%83%E6%96%87%E7%8C%AE" w:history="1">
        <w:r w:rsidRPr="005655D2">
          <w:rPr>
            <w:sz w:val="24"/>
            <w:vertAlign w:val="superscript"/>
          </w:rPr>
          <w:t>5</w:t>
        </w:r>
      </w:hyperlink>
      <w:r w:rsidRPr="005655D2">
        <w:rPr>
          <w:sz w:val="24"/>
          <w:vertAlign w:val="superscript"/>
        </w:rPr>
        <w:t>]</w:t>
      </w:r>
      <w:r w:rsidRPr="005655D2">
        <w:rPr>
          <w:rFonts w:hint="eastAsia"/>
          <w:sz w:val="24"/>
        </w:rPr>
        <w:t>、局部线性约束编码</w:t>
      </w:r>
      <w:r w:rsidRPr="005655D2">
        <w:rPr>
          <w:sz w:val="24"/>
          <w:vertAlign w:val="superscript"/>
        </w:rPr>
        <w:t>[</w:t>
      </w:r>
      <w:hyperlink r:id="rId25" w:anchor="%E5%8F%82%E8%80%83%E6%96%87%E7%8C%AE" w:history="1">
        <w:r w:rsidRPr="005655D2">
          <w:rPr>
            <w:sz w:val="24"/>
            <w:vertAlign w:val="superscript"/>
          </w:rPr>
          <w:t>6</w:t>
        </w:r>
      </w:hyperlink>
      <w:r w:rsidRPr="005655D2">
        <w:rPr>
          <w:sz w:val="24"/>
          <w:vertAlign w:val="superscript"/>
        </w:rPr>
        <w:t>]</w:t>
      </w:r>
      <w:r w:rsidRPr="005655D2">
        <w:rPr>
          <w:rFonts w:hint="eastAsia"/>
          <w:sz w:val="24"/>
        </w:rPr>
        <w:t>、</w:t>
      </w:r>
      <w:r w:rsidRPr="005655D2">
        <w:rPr>
          <w:sz w:val="24"/>
        </w:rPr>
        <w:t>Fisher</w:t>
      </w:r>
      <w:r w:rsidRPr="005655D2">
        <w:rPr>
          <w:rFonts w:hint="eastAsia"/>
          <w:sz w:val="24"/>
        </w:rPr>
        <w:t>向量编码</w:t>
      </w:r>
      <w:r w:rsidRPr="005655D2">
        <w:rPr>
          <w:sz w:val="24"/>
          <w:vertAlign w:val="superscript"/>
        </w:rPr>
        <w:t>[</w:t>
      </w:r>
      <w:hyperlink r:id="rId26" w:anchor="%E5%8F%82%E8%80%83%E6%96%87%E7%8C%AE" w:history="1">
        <w:r w:rsidRPr="005655D2">
          <w:rPr>
            <w:sz w:val="24"/>
            <w:vertAlign w:val="superscript"/>
          </w:rPr>
          <w:t>7</w:t>
        </w:r>
      </w:hyperlink>
      <w:r w:rsidRPr="005655D2">
        <w:rPr>
          <w:sz w:val="24"/>
          <w:vertAlign w:val="superscript"/>
        </w:rPr>
        <w:t>]</w:t>
      </w:r>
      <w:r w:rsidRPr="005655D2">
        <w:rPr>
          <w:rFonts w:hint="eastAsia"/>
          <w:sz w:val="24"/>
        </w:rPr>
        <w:t>等。</w:t>
      </w:r>
      <w:r w:rsidRPr="005655D2">
        <w:rPr>
          <w:sz w:val="24"/>
        </w:rPr>
        <w:t> </w:t>
      </w:r>
      <w:r w:rsidRPr="005655D2">
        <w:rPr>
          <w:rFonts w:hint="eastAsia"/>
          <w:sz w:val="24"/>
        </w:rPr>
        <w:t>空间特征约束</w:t>
      </w:r>
      <w:r w:rsidRPr="005655D2">
        <w:rPr>
          <w:sz w:val="24"/>
        </w:rPr>
        <w:t xml:space="preserve">: </w:t>
      </w:r>
      <w:r w:rsidRPr="005655D2">
        <w:rPr>
          <w:rFonts w:hint="eastAsia"/>
          <w:sz w:val="24"/>
        </w:rPr>
        <w:t>特征编码之后一般会经过空间特征约束，也称作特征汇聚。特征汇聚是指在一个空间范围内，对每一维特征取最大值或者平均值，可以获得一定特征不变形的特征表达。金字塔特征匹配是一种常用的特征聚会方法，这种方法提出将图像均匀分块，在分块内做特征汇聚。第四步通过分类器分类</w:t>
      </w:r>
      <w:r w:rsidRPr="005655D2">
        <w:rPr>
          <w:sz w:val="24"/>
        </w:rPr>
        <w:t xml:space="preserve">: </w:t>
      </w:r>
      <w:r w:rsidRPr="005655D2">
        <w:rPr>
          <w:rFonts w:hint="eastAsia"/>
          <w:sz w:val="24"/>
        </w:rPr>
        <w:t>经过前面步骤之后每一张图片样本，可以用一个固定维度的向量，进行描述，接下来是通过分类器，对图像进行分类。通常使用的分类器包括随机森林、</w:t>
      </w:r>
      <w:r w:rsidRPr="005655D2">
        <w:rPr>
          <w:sz w:val="24"/>
        </w:rPr>
        <w:t xml:space="preserve">SVM(Support Vector Machine, </w:t>
      </w:r>
      <w:r w:rsidRPr="005655D2">
        <w:rPr>
          <w:rFonts w:hint="eastAsia"/>
          <w:sz w:val="24"/>
        </w:rPr>
        <w:t>支持向量机</w:t>
      </w:r>
      <w:r w:rsidRPr="005655D2">
        <w:rPr>
          <w:sz w:val="24"/>
        </w:rPr>
        <w:t>)</w:t>
      </w:r>
      <w:r w:rsidRPr="005655D2">
        <w:rPr>
          <w:rFonts w:hint="eastAsia"/>
          <w:sz w:val="24"/>
        </w:rPr>
        <w:t>等。而使用核方法的</w:t>
      </w:r>
      <w:r w:rsidRPr="005655D2">
        <w:rPr>
          <w:sz w:val="24"/>
        </w:rPr>
        <w:t>SVM</w:t>
      </w:r>
      <w:r w:rsidRPr="005655D2">
        <w:rPr>
          <w:rFonts w:hint="eastAsia"/>
          <w:sz w:val="24"/>
        </w:rPr>
        <w:t>是最为广泛的分类器，在传统图像分类任务上性能很好。</w:t>
      </w:r>
    </w:p>
    <w:p w:rsidR="006B19F1" w:rsidRDefault="006B19F1" w:rsidP="006B19F1">
      <w:pPr>
        <w:pStyle w:val="2"/>
        <w:spacing w:before="156" w:after="156"/>
        <w:ind w:left="210" w:rightChars="100" w:right="210" w:firstLine="0"/>
      </w:pPr>
      <w:bookmarkStart w:id="142" w:name="_Toc513380569"/>
      <w:bookmarkStart w:id="143" w:name="_Toc513382163"/>
      <w:bookmarkStart w:id="144" w:name="_Toc513457595"/>
      <w:bookmarkStart w:id="145" w:name="_Toc512350382"/>
      <w:bookmarkStart w:id="146" w:name="_Toc512350249"/>
      <w:bookmarkStart w:id="147" w:name="_Toc514247359"/>
      <w:bookmarkStart w:id="148" w:name="_Toc514251054"/>
      <w:r>
        <w:t xml:space="preserve">3.2 </w:t>
      </w:r>
      <w:r>
        <w:rPr>
          <w:rFonts w:hint="eastAsia"/>
        </w:rPr>
        <w:t>深度学习模型训练</w:t>
      </w:r>
      <w:bookmarkEnd w:id="142"/>
      <w:bookmarkEnd w:id="143"/>
      <w:bookmarkEnd w:id="144"/>
      <w:bookmarkEnd w:id="145"/>
      <w:bookmarkEnd w:id="146"/>
      <w:bookmarkEnd w:id="147"/>
      <w:bookmarkEnd w:id="148"/>
    </w:p>
    <w:p w:rsidR="006B19F1" w:rsidRPr="005655D2" w:rsidRDefault="006B19F1" w:rsidP="006B19F1">
      <w:pPr>
        <w:spacing w:line="400" w:lineRule="exact"/>
        <w:ind w:firstLineChars="200" w:firstLine="480"/>
        <w:outlineLvl w:val="4"/>
        <w:rPr>
          <w:sz w:val="24"/>
        </w:rPr>
      </w:pPr>
      <w:bookmarkStart w:id="149" w:name="bookmark27"/>
      <w:r w:rsidRPr="005655D2">
        <w:rPr>
          <w:rFonts w:hint="eastAsia"/>
          <w:sz w:val="24"/>
        </w:rPr>
        <w:t>首先介绍经典的</w:t>
      </w:r>
      <w:r w:rsidRPr="005655D2">
        <w:rPr>
          <w:sz w:val="24"/>
        </w:rPr>
        <w:t>VGG</w:t>
      </w:r>
      <w:r w:rsidRPr="005655D2">
        <w:rPr>
          <w:rFonts w:hint="eastAsia"/>
          <w:sz w:val="24"/>
        </w:rPr>
        <w:t>模型，开始时第一步操作为定义数据输入及其维度，有一个常用的图像数据库，</w:t>
      </w:r>
      <w:r w:rsidRPr="005655D2">
        <w:rPr>
          <w:sz w:val="24"/>
        </w:rPr>
        <w:t>CIFAR10</w:t>
      </w:r>
      <w:r w:rsidRPr="005655D2">
        <w:rPr>
          <w:rFonts w:hint="eastAsia"/>
          <w:sz w:val="24"/>
        </w:rPr>
        <w:t>图片大小和数量相比</w:t>
      </w:r>
      <w:r w:rsidRPr="005655D2">
        <w:rPr>
          <w:sz w:val="24"/>
        </w:rPr>
        <w:t>ImageNet</w:t>
      </w:r>
      <w:r w:rsidRPr="005655D2">
        <w:rPr>
          <w:rFonts w:hint="eastAsia"/>
          <w:sz w:val="24"/>
        </w:rPr>
        <w:t>数据小很多，因此这里的模型，针对</w:t>
      </w:r>
      <w:r w:rsidRPr="005655D2">
        <w:rPr>
          <w:sz w:val="24"/>
        </w:rPr>
        <w:t>CIFAR10</w:t>
      </w:r>
      <w:r w:rsidRPr="005655D2">
        <w:rPr>
          <w:rFonts w:hint="eastAsia"/>
          <w:sz w:val="24"/>
        </w:rPr>
        <w:t>数据做了一定的适配。卷积部分引入了</w:t>
      </w:r>
      <w:r w:rsidRPr="005655D2">
        <w:rPr>
          <w:sz w:val="24"/>
        </w:rPr>
        <w:t>BN</w:t>
      </w:r>
      <w:r w:rsidRPr="005655D2">
        <w:rPr>
          <w:rFonts w:hint="eastAsia"/>
          <w:sz w:val="24"/>
        </w:rPr>
        <w:t>以及</w:t>
      </w:r>
      <w:r w:rsidRPr="005655D2">
        <w:rPr>
          <w:sz w:val="24"/>
        </w:rPr>
        <w:t>Dropout</w:t>
      </w:r>
      <w:r w:rsidRPr="005655D2">
        <w:rPr>
          <w:rFonts w:hint="eastAsia"/>
          <w:sz w:val="24"/>
        </w:rPr>
        <w:t>操作。</w:t>
      </w:r>
      <w:r w:rsidRPr="005655D2">
        <w:rPr>
          <w:sz w:val="24"/>
        </w:rPr>
        <w:t> (</w:t>
      </w:r>
      <w:r w:rsidRPr="005655D2">
        <w:rPr>
          <w:rFonts w:hint="eastAsia"/>
          <w:sz w:val="24"/>
        </w:rPr>
        <w:t>数据层方面</w:t>
      </w:r>
      <w:r w:rsidRPr="005655D2">
        <w:rPr>
          <w:sz w:val="24"/>
        </w:rPr>
        <w:t>)</w:t>
      </w:r>
      <w:r w:rsidRPr="005655D2">
        <w:rPr>
          <w:rFonts w:hint="eastAsia"/>
          <w:sz w:val="24"/>
        </w:rPr>
        <w:t>网络输入，定义为</w:t>
      </w:r>
      <w:r w:rsidRPr="005655D2">
        <w:rPr>
          <w:sz w:val="24"/>
        </w:rPr>
        <w:t> data_layer</w:t>
      </w:r>
      <w:r w:rsidRPr="005655D2">
        <w:rPr>
          <w:rFonts w:hint="eastAsia"/>
          <w:sz w:val="24"/>
        </w:rPr>
        <w:t>，具体在图像分类中，即为图像样本的像素信息。</w:t>
      </w:r>
      <w:r w:rsidRPr="005655D2">
        <w:rPr>
          <w:sz w:val="24"/>
        </w:rPr>
        <w:t>CIFRAR10</w:t>
      </w:r>
      <w:r w:rsidRPr="005655D2">
        <w:rPr>
          <w:rFonts w:hint="eastAsia"/>
          <w:sz w:val="24"/>
        </w:rPr>
        <w:t>：</w:t>
      </w:r>
      <w:r w:rsidRPr="005655D2">
        <w:rPr>
          <w:sz w:val="24"/>
        </w:rPr>
        <w:t>RGB 3</w:t>
      </w:r>
      <w:r w:rsidRPr="005655D2">
        <w:rPr>
          <w:rFonts w:hint="eastAsia"/>
          <w:sz w:val="24"/>
        </w:rPr>
        <w:t>通道</w:t>
      </w:r>
      <w:r w:rsidRPr="005655D2">
        <w:rPr>
          <w:sz w:val="24"/>
        </w:rPr>
        <w:t>32x32</w:t>
      </w:r>
      <w:r w:rsidRPr="005655D2">
        <w:rPr>
          <w:rFonts w:hint="eastAsia"/>
          <w:sz w:val="24"/>
        </w:rPr>
        <w:t>大小的彩色图，假设输入数据大小为</w:t>
      </w:r>
      <w:r w:rsidRPr="005655D2">
        <w:rPr>
          <w:sz w:val="24"/>
        </w:rPr>
        <w:t>3072(3x32x32)</w:t>
      </w:r>
      <w:r w:rsidRPr="005655D2">
        <w:rPr>
          <w:rFonts w:hint="eastAsia"/>
          <w:sz w:val="24"/>
        </w:rPr>
        <w:t>，类别大小为</w:t>
      </w:r>
      <w:r w:rsidRPr="005655D2">
        <w:rPr>
          <w:sz w:val="24"/>
        </w:rPr>
        <w:t>10</w:t>
      </w:r>
      <w:r w:rsidRPr="005655D2">
        <w:rPr>
          <w:rFonts w:hint="eastAsia"/>
          <w:sz w:val="24"/>
        </w:rPr>
        <w:t>，即</w:t>
      </w:r>
      <w:r w:rsidRPr="005655D2">
        <w:rPr>
          <w:sz w:val="24"/>
        </w:rPr>
        <w:t>10</w:t>
      </w:r>
      <w:r w:rsidRPr="005655D2">
        <w:rPr>
          <w:rFonts w:hint="eastAsia"/>
          <w:sz w:val="24"/>
        </w:rPr>
        <w:t>分类。</w:t>
      </w:r>
      <w:bookmarkEnd w:id="149"/>
      <w:r w:rsidRPr="005655D2">
        <w:rPr>
          <w:rFonts w:hint="eastAsia"/>
          <w:sz w:val="24"/>
        </w:rPr>
        <w:t>则之后进行网络模型的选择，通过定义</w:t>
      </w:r>
      <w:r w:rsidRPr="005655D2">
        <w:rPr>
          <w:sz w:val="24"/>
        </w:rPr>
        <w:t>VGG</w:t>
      </w:r>
      <w:r w:rsidRPr="005655D2">
        <w:rPr>
          <w:rFonts w:hint="eastAsia"/>
          <w:sz w:val="24"/>
        </w:rPr>
        <w:t>网络核心模块，即输入是数据层，</w:t>
      </w:r>
      <w:r w:rsidRPr="005655D2">
        <w:rPr>
          <w:sz w:val="24"/>
        </w:rPr>
        <w:t xml:space="preserve">`vgg_bn_drop` </w:t>
      </w:r>
      <w:r w:rsidRPr="005655D2">
        <w:rPr>
          <w:rFonts w:hint="eastAsia"/>
          <w:sz w:val="24"/>
        </w:rPr>
        <w:t>定义了</w:t>
      </w:r>
      <w:r w:rsidRPr="005655D2">
        <w:rPr>
          <w:sz w:val="24"/>
        </w:rPr>
        <w:t>16</w:t>
      </w:r>
      <w:r w:rsidRPr="005655D2">
        <w:rPr>
          <w:rFonts w:hint="eastAsia"/>
          <w:sz w:val="24"/>
        </w:rPr>
        <w:t>层</w:t>
      </w:r>
      <w:r w:rsidRPr="005655D2">
        <w:rPr>
          <w:sz w:val="24"/>
        </w:rPr>
        <w:t>VGG</w:t>
      </w:r>
      <w:r w:rsidRPr="005655D2">
        <w:rPr>
          <w:rFonts w:hint="eastAsia"/>
          <w:sz w:val="24"/>
        </w:rPr>
        <w:t>结构，每层卷积后面引入</w:t>
      </w:r>
      <w:r w:rsidRPr="005655D2">
        <w:rPr>
          <w:sz w:val="24"/>
        </w:rPr>
        <w:t>BN</w:t>
      </w:r>
      <w:r w:rsidRPr="005655D2">
        <w:rPr>
          <w:rFonts w:hint="eastAsia"/>
          <w:sz w:val="24"/>
        </w:rPr>
        <w:t>层和</w:t>
      </w:r>
      <w:r w:rsidRPr="005655D2">
        <w:rPr>
          <w:sz w:val="24"/>
        </w:rPr>
        <w:t>Dropout</w:t>
      </w:r>
      <w:r w:rsidRPr="005655D2">
        <w:rPr>
          <w:rFonts w:hint="eastAsia"/>
          <w:sz w:val="24"/>
        </w:rPr>
        <w:t>层，详细的操作如下：首先定义了一组卷积网络，即</w:t>
      </w:r>
      <w:r w:rsidRPr="005655D2">
        <w:rPr>
          <w:sz w:val="24"/>
        </w:rPr>
        <w:t>conv_block</w:t>
      </w:r>
      <w:r w:rsidRPr="005655D2">
        <w:rPr>
          <w:rFonts w:hint="eastAsia"/>
          <w:sz w:val="24"/>
        </w:rPr>
        <w:t>。池化窗口大小为</w:t>
      </w:r>
      <w:r w:rsidRPr="005655D2">
        <w:rPr>
          <w:sz w:val="24"/>
        </w:rPr>
        <w:t>2x2</w:t>
      </w:r>
      <w:r w:rsidRPr="005655D2">
        <w:rPr>
          <w:rFonts w:hint="eastAsia"/>
          <w:sz w:val="24"/>
        </w:rPr>
        <w:t>，窗口滑动大小为</w:t>
      </w:r>
      <w:r w:rsidRPr="005655D2">
        <w:rPr>
          <w:sz w:val="24"/>
        </w:rPr>
        <w:t>2</w:t>
      </w:r>
      <w:r w:rsidRPr="005655D2">
        <w:rPr>
          <w:rFonts w:hint="eastAsia"/>
          <w:sz w:val="24"/>
        </w:rPr>
        <w:t>，卷积核大小为</w:t>
      </w:r>
      <w:r w:rsidRPr="005655D2">
        <w:rPr>
          <w:sz w:val="24"/>
        </w:rPr>
        <w:t>3x3</w:t>
      </w:r>
      <w:r w:rsidRPr="005655D2">
        <w:rPr>
          <w:rFonts w:hint="eastAsia"/>
          <w:sz w:val="24"/>
        </w:rPr>
        <w:t>，</w:t>
      </w:r>
      <w:r w:rsidRPr="005655D2">
        <w:rPr>
          <w:sz w:val="24"/>
        </w:rPr>
        <w:t>dropouts</w:t>
      </w:r>
      <w:r w:rsidRPr="005655D2">
        <w:rPr>
          <w:rFonts w:hint="eastAsia"/>
          <w:sz w:val="24"/>
        </w:rPr>
        <w:t>用来指定</w:t>
      </w:r>
      <w:r w:rsidRPr="005655D2">
        <w:rPr>
          <w:sz w:val="24"/>
        </w:rPr>
        <w:t>Dropout</w:t>
      </w:r>
      <w:r w:rsidRPr="005655D2">
        <w:rPr>
          <w:rFonts w:hint="eastAsia"/>
          <w:sz w:val="24"/>
        </w:rPr>
        <w:t>操作的概率，每组</w:t>
      </w:r>
      <w:r w:rsidRPr="005655D2">
        <w:rPr>
          <w:sz w:val="24"/>
        </w:rPr>
        <w:t>VGG</w:t>
      </w:r>
      <w:r w:rsidRPr="005655D2">
        <w:rPr>
          <w:rFonts w:hint="eastAsia"/>
          <w:sz w:val="24"/>
        </w:rPr>
        <w:t>模块为几次连续的卷积操作。所使用的</w:t>
      </w:r>
      <w:r w:rsidRPr="005655D2">
        <w:rPr>
          <w:sz w:val="24"/>
        </w:rPr>
        <w:t>`img_conv_group`</w:t>
      </w:r>
      <w:r w:rsidRPr="005655D2">
        <w:rPr>
          <w:rFonts w:hint="eastAsia"/>
          <w:sz w:val="24"/>
        </w:rPr>
        <w:t>是在</w:t>
      </w:r>
      <w:r w:rsidRPr="005655D2">
        <w:rPr>
          <w:sz w:val="24"/>
        </w:rPr>
        <w:t>`paddle.networks`</w:t>
      </w:r>
      <w:r w:rsidRPr="005655D2">
        <w:rPr>
          <w:rFonts w:hint="eastAsia"/>
          <w:sz w:val="24"/>
        </w:rPr>
        <w:t>中预定义的模块，由一组</w:t>
      </w:r>
      <w:r w:rsidRPr="005655D2">
        <w:rPr>
          <w:sz w:val="24"/>
        </w:rPr>
        <w:t xml:space="preserve"> Pooling </w:t>
      </w:r>
      <w:r w:rsidRPr="005655D2">
        <w:rPr>
          <w:rFonts w:hint="eastAsia"/>
          <w:sz w:val="24"/>
        </w:rPr>
        <w:t>和若干组</w:t>
      </w:r>
      <w:r w:rsidRPr="005655D2">
        <w:rPr>
          <w:sz w:val="24"/>
        </w:rPr>
        <w:t xml:space="preserve"> Conv-&gt;BN-&gt;ReLu-&gt;Dropout</w:t>
      </w:r>
      <w:r w:rsidRPr="005655D2">
        <w:rPr>
          <w:rFonts w:hint="eastAsia"/>
          <w:sz w:val="24"/>
        </w:rPr>
        <w:t>组成。之后为</w:t>
      </w:r>
      <w:r w:rsidRPr="005655D2">
        <w:rPr>
          <w:sz w:val="24"/>
        </w:rPr>
        <w:t>5</w:t>
      </w:r>
      <w:r w:rsidRPr="005655D2">
        <w:rPr>
          <w:rFonts w:hint="eastAsia"/>
          <w:sz w:val="24"/>
        </w:rPr>
        <w:t>个</w:t>
      </w:r>
      <w:r w:rsidRPr="005655D2">
        <w:rPr>
          <w:sz w:val="24"/>
        </w:rPr>
        <w:t>conv_block</w:t>
      </w:r>
      <w:r w:rsidRPr="005655D2">
        <w:rPr>
          <w:rFonts w:hint="eastAsia"/>
          <w:sz w:val="24"/>
        </w:rPr>
        <w:t>，即五组卷积操作。</w:t>
      </w:r>
      <w:r w:rsidRPr="005655D2">
        <w:rPr>
          <w:sz w:val="24"/>
        </w:rPr>
        <w:t xml:space="preserve"> </w:t>
      </w:r>
      <w:r w:rsidRPr="005655D2">
        <w:rPr>
          <w:rFonts w:hint="eastAsia"/>
          <w:sz w:val="24"/>
        </w:rPr>
        <w:t>一、二两组采用两次，而之后的第三、四、五组采用三次连续的卷积操作。每组的最后一个卷积后，</w:t>
      </w:r>
      <w:r w:rsidRPr="005655D2">
        <w:rPr>
          <w:sz w:val="24"/>
        </w:rPr>
        <w:t>Dropout</w:t>
      </w:r>
      <w:r w:rsidRPr="005655D2">
        <w:rPr>
          <w:rFonts w:hint="eastAsia"/>
          <w:sz w:val="24"/>
        </w:rPr>
        <w:t>默认概率为</w:t>
      </w:r>
      <w:r w:rsidRPr="005655D2">
        <w:rPr>
          <w:sz w:val="24"/>
        </w:rPr>
        <w:t>0</w:t>
      </w:r>
      <w:r w:rsidRPr="005655D2">
        <w:rPr>
          <w:rFonts w:hint="eastAsia"/>
          <w:sz w:val="24"/>
        </w:rPr>
        <w:t>，即不使用</w:t>
      </w:r>
      <w:r w:rsidRPr="005655D2">
        <w:rPr>
          <w:sz w:val="24"/>
        </w:rPr>
        <w:t>Dropout</w:t>
      </w:r>
      <w:r w:rsidRPr="005655D2">
        <w:rPr>
          <w:rFonts w:hint="eastAsia"/>
          <w:sz w:val="24"/>
        </w:rPr>
        <w:t>操作。</w:t>
      </w:r>
    </w:p>
    <w:p w:rsidR="006B19F1" w:rsidRPr="005655D2" w:rsidRDefault="006B19F1" w:rsidP="006B19F1">
      <w:pPr>
        <w:spacing w:line="400" w:lineRule="exact"/>
        <w:ind w:firstLineChars="200" w:firstLine="480"/>
        <w:outlineLvl w:val="4"/>
        <w:rPr>
          <w:sz w:val="24"/>
        </w:rPr>
      </w:pPr>
      <w:r w:rsidRPr="005655D2">
        <w:rPr>
          <w:rFonts w:hint="eastAsia"/>
          <w:sz w:val="24"/>
        </w:rPr>
        <w:t>最后为全连接，每层为</w:t>
      </w:r>
      <w:r w:rsidRPr="005655D2">
        <w:rPr>
          <w:sz w:val="24"/>
        </w:rPr>
        <w:t>512</w:t>
      </w:r>
      <w:r w:rsidRPr="005655D2">
        <w:rPr>
          <w:rFonts w:hint="eastAsia"/>
          <w:sz w:val="24"/>
        </w:rPr>
        <w:t>维。</w:t>
      </w:r>
      <w:bookmarkStart w:id="150" w:name="_Toc512350250"/>
      <w:bookmarkStart w:id="151" w:name="_Toc512350383"/>
      <w:r w:rsidRPr="005655D2">
        <w:rPr>
          <w:rFonts w:hint="eastAsia"/>
          <w:sz w:val="24"/>
        </w:rPr>
        <w:t>其中第一步为定义分类器</w:t>
      </w:r>
      <w:bookmarkEnd w:id="150"/>
      <w:bookmarkEnd w:id="151"/>
      <w:r w:rsidRPr="005655D2">
        <w:rPr>
          <w:rFonts w:hint="eastAsia"/>
          <w:sz w:val="24"/>
        </w:rPr>
        <w:t>，通过上面</w:t>
      </w:r>
      <w:r w:rsidRPr="005655D2">
        <w:rPr>
          <w:sz w:val="24"/>
        </w:rPr>
        <w:t>VGG</w:t>
      </w:r>
      <w:r w:rsidRPr="005655D2">
        <w:rPr>
          <w:rFonts w:hint="eastAsia"/>
          <w:sz w:val="24"/>
        </w:rPr>
        <w:t>网络提取高层的特征，经过全连接层映射到类别维度大小的向量，最后通过</w:t>
      </w:r>
      <w:r w:rsidRPr="005655D2">
        <w:rPr>
          <w:sz w:val="24"/>
        </w:rPr>
        <w:t>Softmax</w:t>
      </w:r>
      <w:r w:rsidRPr="005655D2">
        <w:rPr>
          <w:rFonts w:hint="eastAsia"/>
          <w:sz w:val="24"/>
        </w:rPr>
        <w:t>归一化得到每个类别的概率，这就得到了分类器。</w:t>
      </w:r>
      <w:bookmarkStart w:id="152" w:name="_Toc512350384"/>
      <w:bookmarkStart w:id="153" w:name="_Toc512350251"/>
      <w:r w:rsidRPr="005655D2">
        <w:rPr>
          <w:rFonts w:hint="eastAsia"/>
          <w:sz w:val="24"/>
        </w:rPr>
        <w:t>之后为定义损失函数以及网络输出</w:t>
      </w:r>
      <w:bookmarkEnd w:id="152"/>
      <w:bookmarkEnd w:id="153"/>
      <w:r w:rsidRPr="005655D2">
        <w:rPr>
          <w:rFonts w:hint="eastAsia"/>
          <w:sz w:val="24"/>
        </w:rPr>
        <w:t>，在有监督训练中，需要输入图像对应的类别信息，同样通过输入的数据层来定义。训练过程中采用多类交叉熵，作为损失函数，以及网络的输出，</w:t>
      </w:r>
      <w:r w:rsidRPr="005655D2">
        <w:rPr>
          <w:rFonts w:hint="eastAsia"/>
          <w:sz w:val="24"/>
        </w:rPr>
        <w:lastRenderedPageBreak/>
        <w:t>预测阶段所定义的网络输出作为分类器得到的概率信息。</w:t>
      </w:r>
      <w:bookmarkStart w:id="154" w:name="bookmark30"/>
      <w:r w:rsidRPr="005655D2">
        <w:rPr>
          <w:rFonts w:hint="eastAsia"/>
          <w:sz w:val="24"/>
        </w:rPr>
        <w:t>在本次项目中，采用苹果公司开发的</w:t>
      </w:r>
      <w:r w:rsidRPr="005655D2">
        <w:rPr>
          <w:sz w:val="24"/>
        </w:rPr>
        <w:t>Turicreate</w:t>
      </w:r>
      <w:r w:rsidRPr="005655D2">
        <w:rPr>
          <w:rFonts w:hint="eastAsia"/>
          <w:sz w:val="24"/>
        </w:rPr>
        <w:t>框架进行开发，通过把训练好的图片样本进行添加标签，引入数据，训练模型，再导出模型就是整个深度学习训练模型的基本步骤。</w:t>
      </w:r>
    </w:p>
    <w:p w:rsidR="006B19F1" w:rsidRDefault="006B19F1" w:rsidP="006B19F1">
      <w:pPr>
        <w:pStyle w:val="2"/>
        <w:spacing w:before="156" w:after="156"/>
        <w:ind w:left="210" w:rightChars="100" w:right="210" w:firstLine="0"/>
      </w:pPr>
      <w:bookmarkStart w:id="155" w:name="_Toc513382164"/>
      <w:bookmarkStart w:id="156" w:name="_Toc513457596"/>
      <w:bookmarkStart w:id="157" w:name="_Toc514247360"/>
      <w:bookmarkStart w:id="158" w:name="_Toc514251055"/>
      <w:r>
        <w:t>3.3</w:t>
      </w:r>
      <w:r>
        <w:rPr>
          <w:rFonts w:hint="eastAsia"/>
        </w:rPr>
        <w:t>本章小结</w:t>
      </w:r>
      <w:bookmarkEnd w:id="155"/>
      <w:bookmarkEnd w:id="156"/>
      <w:bookmarkEnd w:id="157"/>
      <w:bookmarkEnd w:id="158"/>
    </w:p>
    <w:p w:rsidR="006B19F1" w:rsidRPr="00A316B2" w:rsidRDefault="006B19F1" w:rsidP="006B19F1">
      <w:pPr>
        <w:spacing w:line="400" w:lineRule="exact"/>
        <w:ind w:firstLineChars="200" w:firstLine="480"/>
        <w:outlineLvl w:val="4"/>
        <w:rPr>
          <w:sz w:val="24"/>
        </w:rPr>
      </w:pPr>
      <w:r w:rsidRPr="00A316B2">
        <w:rPr>
          <w:rFonts w:hint="eastAsia"/>
          <w:sz w:val="24"/>
        </w:rPr>
        <w:t>在这一章中，开始引入了深度学习模型，并且进行了简单的大致介绍。对深度学习结合本项目，分析梳理了详细操作的流程。同时，也对深度学习训练后得到的模型进行了概念上讲解为后面的使用作为一个铺垫。同时，这也是后面放入</w:t>
      </w:r>
      <w:r w:rsidRPr="00A316B2">
        <w:rPr>
          <w:sz w:val="24"/>
        </w:rPr>
        <w:t>docker</w:t>
      </w:r>
      <w:r w:rsidRPr="00A316B2">
        <w:rPr>
          <w:rFonts w:hint="eastAsia"/>
          <w:sz w:val="24"/>
        </w:rPr>
        <w:t>镜像（</w:t>
      </w:r>
      <w:r w:rsidRPr="00A316B2">
        <w:rPr>
          <w:sz w:val="24"/>
        </w:rPr>
        <w:t>image</w:t>
      </w:r>
      <w:r w:rsidRPr="00A316B2">
        <w:rPr>
          <w:rFonts w:hint="eastAsia"/>
          <w:sz w:val="24"/>
        </w:rPr>
        <w:t>）中最重要的一部分，当然，放入镜像中的还有训练模型的具体环境。</w:t>
      </w:r>
    </w:p>
    <w:p w:rsidR="006B19F1" w:rsidRPr="00FF2E6D" w:rsidRDefault="006B19F1" w:rsidP="006B19F1">
      <w:pPr>
        <w:pStyle w:val="1"/>
        <w:spacing w:before="156" w:after="156"/>
      </w:pPr>
      <w:bookmarkStart w:id="159" w:name="_Toc512350252"/>
      <w:bookmarkStart w:id="160" w:name="_Toc512350385"/>
      <w:bookmarkStart w:id="161" w:name="_Toc513380570"/>
      <w:bookmarkStart w:id="162" w:name="_Toc513382165"/>
      <w:bookmarkStart w:id="163" w:name="_Toc513457597"/>
      <w:bookmarkStart w:id="164" w:name="_Toc514247361"/>
      <w:bookmarkStart w:id="165" w:name="_Toc514251056"/>
      <w:bookmarkEnd w:id="154"/>
      <w:r w:rsidRPr="00FF2E6D">
        <w:t>docker</w:t>
      </w:r>
      <w:r w:rsidRPr="00FF2E6D">
        <w:rPr>
          <w:rFonts w:hint="eastAsia"/>
        </w:rPr>
        <w:t>对底层环境的封装</w:t>
      </w:r>
      <w:bookmarkEnd w:id="159"/>
      <w:bookmarkEnd w:id="160"/>
      <w:bookmarkEnd w:id="161"/>
      <w:bookmarkEnd w:id="162"/>
      <w:bookmarkEnd w:id="163"/>
      <w:bookmarkEnd w:id="164"/>
      <w:bookmarkEnd w:id="165"/>
    </w:p>
    <w:p w:rsidR="006B19F1" w:rsidRDefault="006B19F1" w:rsidP="006B19F1">
      <w:pPr>
        <w:pStyle w:val="2"/>
        <w:spacing w:before="156" w:after="156"/>
        <w:ind w:left="210" w:rightChars="100" w:right="210" w:firstLine="0"/>
      </w:pPr>
      <w:bookmarkStart w:id="166" w:name="_Toc513457598"/>
      <w:bookmarkStart w:id="167" w:name="_Toc513382166"/>
      <w:bookmarkStart w:id="168" w:name="_Toc513380571"/>
      <w:bookmarkStart w:id="169" w:name="_Toc512350386"/>
      <w:bookmarkStart w:id="170" w:name="_Toc512350253"/>
      <w:bookmarkStart w:id="171" w:name="bookmark31"/>
      <w:bookmarkStart w:id="172" w:name="_Toc514247362"/>
      <w:bookmarkStart w:id="173" w:name="_Toc514251057"/>
      <w:r>
        <w:t>4.1</w:t>
      </w:r>
      <w:r>
        <w:rPr>
          <w:rFonts w:hint="eastAsia"/>
        </w:rPr>
        <w:t>引言</w:t>
      </w:r>
      <w:bookmarkEnd w:id="166"/>
      <w:bookmarkEnd w:id="167"/>
      <w:bookmarkEnd w:id="168"/>
      <w:bookmarkEnd w:id="169"/>
      <w:bookmarkEnd w:id="170"/>
      <w:bookmarkEnd w:id="171"/>
      <w:bookmarkEnd w:id="172"/>
      <w:bookmarkEnd w:id="173"/>
    </w:p>
    <w:p w:rsidR="006B19F1" w:rsidRPr="00A316B2" w:rsidRDefault="006B19F1" w:rsidP="006B19F1">
      <w:pPr>
        <w:spacing w:line="400" w:lineRule="exact"/>
        <w:ind w:firstLineChars="200" w:firstLine="480"/>
        <w:outlineLvl w:val="3"/>
        <w:rPr>
          <w:sz w:val="24"/>
        </w:rPr>
      </w:pPr>
      <w:r w:rsidRPr="00A316B2">
        <w:rPr>
          <w:sz w:val="24"/>
        </w:rPr>
        <w:t xml:space="preserve">Docker </w:t>
      </w:r>
      <w:r w:rsidRPr="00A316B2">
        <w:rPr>
          <w:rFonts w:hint="eastAsia"/>
          <w:sz w:val="24"/>
        </w:rPr>
        <w:t>是一个基于</w:t>
      </w:r>
      <w:r w:rsidRPr="00A316B2">
        <w:rPr>
          <w:sz w:val="24"/>
        </w:rPr>
        <w:t> </w:t>
      </w:r>
      <w:hyperlink r:id="rId27" w:tgtFrame="_blank" w:history="1">
        <w:r w:rsidRPr="00A316B2">
          <w:rPr>
            <w:sz w:val="24"/>
          </w:rPr>
          <w:t xml:space="preserve">Go </w:t>
        </w:r>
        <w:r w:rsidRPr="00A316B2">
          <w:rPr>
            <w:rFonts w:hint="eastAsia"/>
            <w:sz w:val="24"/>
          </w:rPr>
          <w:t>语言</w:t>
        </w:r>
      </w:hyperlink>
      <w:r w:rsidRPr="00A316B2">
        <w:rPr>
          <w:rFonts w:hint="eastAsia"/>
          <w:sz w:val="24"/>
        </w:rPr>
        <w:t>的应用容器引擎。它可以让开发者打包他们的依赖到一个轻量，可移植的容器（</w:t>
      </w:r>
      <w:r w:rsidRPr="00A316B2">
        <w:rPr>
          <w:sz w:val="24"/>
        </w:rPr>
        <w:t>container</w:t>
      </w:r>
      <w:r w:rsidRPr="00A316B2">
        <w:rPr>
          <w:rFonts w:hint="eastAsia"/>
          <w:sz w:val="24"/>
        </w:rPr>
        <w:t>）中，之后发布到</w:t>
      </w:r>
      <w:r w:rsidRPr="00A316B2">
        <w:rPr>
          <w:sz w:val="24"/>
        </w:rPr>
        <w:t>Linux</w:t>
      </w:r>
      <w:r w:rsidRPr="00A316B2">
        <w:rPr>
          <w:rFonts w:hint="eastAsia"/>
          <w:sz w:val="24"/>
        </w:rPr>
        <w:t>的机器上。容器内部是完全使用沙箱机制，最早来自于</w:t>
      </w:r>
      <w:r w:rsidRPr="00A316B2">
        <w:rPr>
          <w:sz w:val="24"/>
        </w:rPr>
        <w:t>linux</w:t>
      </w:r>
      <w:r w:rsidRPr="00A316B2">
        <w:rPr>
          <w:rFonts w:hint="eastAsia"/>
          <w:sz w:val="24"/>
        </w:rPr>
        <w:t>的文件分层技术，每一层有一个指向下一层的指针，最底层没有指针指向下一层。另外，容器可以生成镜像（</w:t>
      </w:r>
      <w:r w:rsidRPr="00A316B2">
        <w:rPr>
          <w:sz w:val="24"/>
        </w:rPr>
        <w:t>image</w:t>
      </w:r>
      <w:r w:rsidRPr="00A316B2">
        <w:rPr>
          <w:rFonts w:hint="eastAsia"/>
          <w:sz w:val="24"/>
        </w:rPr>
        <w:t>），镜像中所有层都是可读的，不能进行写操作，但是容器最上面几层可以进行写操作。</w:t>
      </w:r>
      <w:r w:rsidRPr="00A316B2">
        <w:rPr>
          <w:sz w:val="24"/>
        </w:rPr>
        <w:t xml:space="preserve">Docker </w:t>
      </w:r>
      <w:r w:rsidRPr="00A316B2">
        <w:rPr>
          <w:rFonts w:hint="eastAsia"/>
          <w:sz w:val="24"/>
        </w:rPr>
        <w:t>的优点：其一可以极大的简化程序：</w:t>
      </w:r>
      <w:r w:rsidRPr="00A316B2">
        <w:rPr>
          <w:sz w:val="24"/>
        </w:rPr>
        <w:t xml:space="preserve">Docker </w:t>
      </w:r>
      <w:r w:rsidRPr="00A316B2">
        <w:rPr>
          <w:rFonts w:hint="eastAsia"/>
          <w:sz w:val="24"/>
        </w:rPr>
        <w:t>让开发者可以打包他们的应用，环境所需要的依赖包到一个可移植的容器中，然后可以发布到任何流行的内核为</w:t>
      </w:r>
      <w:r w:rsidRPr="00A316B2">
        <w:rPr>
          <w:sz w:val="24"/>
        </w:rPr>
        <w:t>Linux</w:t>
      </w:r>
      <w:r w:rsidRPr="00A316B2">
        <w:rPr>
          <w:rFonts w:hint="eastAsia"/>
          <w:sz w:val="24"/>
        </w:rPr>
        <w:t>的机器上，以此实现虚拟化。同时也极大的方便了部署，快捷，方便已经是</w:t>
      </w:r>
      <w:r w:rsidRPr="00A316B2">
        <w:rPr>
          <w:sz w:val="24"/>
        </w:rPr>
        <w:t xml:space="preserve"> Docker</w:t>
      </w:r>
      <w:r w:rsidRPr="00A316B2">
        <w:rPr>
          <w:rFonts w:hint="eastAsia"/>
          <w:sz w:val="24"/>
        </w:rPr>
        <w:t>的最大优势，在</w:t>
      </w:r>
      <w:r w:rsidRPr="00A316B2">
        <w:rPr>
          <w:sz w:val="24"/>
        </w:rPr>
        <w:t>Docker</w:t>
      </w:r>
      <w:r w:rsidRPr="00A316B2">
        <w:rPr>
          <w:rFonts w:hint="eastAsia"/>
          <w:sz w:val="24"/>
        </w:rPr>
        <w:t>容器的处理下，过去需要用数天乃至数周的任务，只需数秒就能完成。其二可以避免选择恐惧症：对于多个系统以及多个系统上需要安装不同环境依赖，为此开发人员可能需要耗费大量时间在环境的开发依赖上面。</w:t>
      </w:r>
      <w:r w:rsidRPr="00A316B2">
        <w:rPr>
          <w:sz w:val="24"/>
        </w:rPr>
        <w:t xml:space="preserve">Docker </w:t>
      </w:r>
      <w:r w:rsidRPr="00A316B2">
        <w:rPr>
          <w:rFonts w:hint="eastAsia"/>
          <w:sz w:val="24"/>
        </w:rPr>
        <w:t>镜像可以帮你打包运行环境和基础环境的配置以及各种环境所需要的依赖，所以</w:t>
      </w:r>
      <w:r w:rsidRPr="00A316B2">
        <w:rPr>
          <w:sz w:val="24"/>
        </w:rPr>
        <w:t xml:space="preserve"> Docker </w:t>
      </w:r>
      <w:r w:rsidRPr="00A316B2">
        <w:rPr>
          <w:rFonts w:hint="eastAsia"/>
          <w:sz w:val="24"/>
        </w:rPr>
        <w:t>可以极大的简化部署，测试等多种应用实例的工作，如后台应用、数据库应用、</w:t>
      </w:r>
      <w:r w:rsidRPr="00A316B2">
        <w:rPr>
          <w:sz w:val="24"/>
        </w:rPr>
        <w:t xml:space="preserve">Web </w:t>
      </w:r>
      <w:r w:rsidRPr="00A316B2">
        <w:rPr>
          <w:rFonts w:hint="eastAsia"/>
          <w:sz w:val="24"/>
        </w:rPr>
        <w:t>应用、大数据应用比如常见的</w:t>
      </w:r>
      <w:r w:rsidRPr="00A316B2">
        <w:rPr>
          <w:sz w:val="24"/>
        </w:rPr>
        <w:t xml:space="preserve"> Hadoop </w:t>
      </w:r>
      <w:r w:rsidRPr="00A316B2">
        <w:rPr>
          <w:rFonts w:hint="eastAsia"/>
          <w:sz w:val="24"/>
        </w:rPr>
        <w:t>集群、消息队列等等都可以打包成一个镜像部署。第三点可以节省项目的开支：一方面，云计算时代的到来，使开发者可以租用自己想要的服务器配置，不必为了单纯的追求效果而配置高额的硬件，</w:t>
      </w:r>
      <w:r w:rsidRPr="00A316B2">
        <w:rPr>
          <w:sz w:val="24"/>
        </w:rPr>
        <w:t xml:space="preserve">Docker </w:t>
      </w:r>
      <w:r w:rsidRPr="00A316B2">
        <w:rPr>
          <w:rFonts w:hint="eastAsia"/>
          <w:sz w:val="24"/>
        </w:rPr>
        <w:t>同时改变了高性能，必然导致高价格的思维定势。另外，</w:t>
      </w:r>
      <w:r w:rsidRPr="00A316B2">
        <w:rPr>
          <w:sz w:val="24"/>
        </w:rPr>
        <w:t xml:space="preserve">Docker </w:t>
      </w:r>
      <w:r w:rsidRPr="00A316B2">
        <w:rPr>
          <w:rFonts w:hint="eastAsia"/>
          <w:sz w:val="24"/>
        </w:rPr>
        <w:t>与云的结合，让云空间得到更充分的利用，同时也结合了大数据时代的需求，顺应了云的普及趋势。通过将系统的底层环境以及依赖用</w:t>
      </w:r>
      <w:r w:rsidRPr="00A316B2">
        <w:rPr>
          <w:sz w:val="24"/>
        </w:rPr>
        <w:t>docker</w:t>
      </w:r>
      <w:r w:rsidRPr="00A316B2">
        <w:rPr>
          <w:rFonts w:hint="eastAsia"/>
          <w:sz w:val="24"/>
        </w:rPr>
        <w:t>封装之后，可以很好的实现环境的迁移以及系统的打包。极大的方便了之后系统的自动化部署，整体的迁移和系统化的测试。</w:t>
      </w:r>
    </w:p>
    <w:p w:rsidR="006B19F1" w:rsidRDefault="006B19F1" w:rsidP="006B19F1">
      <w:pPr>
        <w:pStyle w:val="2"/>
        <w:spacing w:before="156" w:after="156" w:line="400" w:lineRule="atLeast"/>
        <w:ind w:left="210" w:firstLine="0"/>
      </w:pPr>
      <w:bookmarkStart w:id="174" w:name="bookmark32"/>
      <w:bookmarkStart w:id="175" w:name="_Toc513380572"/>
      <w:bookmarkStart w:id="176" w:name="_Toc513382167"/>
      <w:bookmarkStart w:id="177" w:name="_Toc513457599"/>
      <w:bookmarkStart w:id="178" w:name="_Toc512350254"/>
      <w:bookmarkStart w:id="179" w:name="_Toc512350387"/>
      <w:bookmarkStart w:id="180" w:name="_Toc514247363"/>
      <w:bookmarkStart w:id="181" w:name="_Toc514251058"/>
      <w:r>
        <w:lastRenderedPageBreak/>
        <w:t>4.2</w:t>
      </w:r>
      <w:bookmarkStart w:id="182" w:name="bookmark35"/>
      <w:bookmarkEnd w:id="174"/>
      <w:r>
        <w:t xml:space="preserve"> Dockerfile</w:t>
      </w:r>
      <w:r>
        <w:rPr>
          <w:rFonts w:hint="eastAsia"/>
        </w:rPr>
        <w:t>的制作</w:t>
      </w:r>
      <w:bookmarkEnd w:id="175"/>
      <w:bookmarkEnd w:id="176"/>
      <w:bookmarkEnd w:id="177"/>
      <w:bookmarkEnd w:id="178"/>
      <w:bookmarkEnd w:id="179"/>
      <w:bookmarkEnd w:id="180"/>
      <w:bookmarkEnd w:id="181"/>
    </w:p>
    <w:p w:rsidR="006B19F1" w:rsidRPr="00A316B2" w:rsidRDefault="006B19F1" w:rsidP="006B19F1">
      <w:pPr>
        <w:spacing w:line="400" w:lineRule="exact"/>
        <w:ind w:firstLineChars="200" w:firstLine="480"/>
        <w:outlineLvl w:val="3"/>
        <w:rPr>
          <w:sz w:val="24"/>
        </w:rPr>
      </w:pPr>
      <w:r w:rsidRPr="00A316B2">
        <w:rPr>
          <w:sz w:val="24"/>
        </w:rPr>
        <w:t>Dockerfile</w:t>
      </w:r>
      <w:r w:rsidRPr="00A316B2">
        <w:rPr>
          <w:rFonts w:hint="eastAsia"/>
          <w:sz w:val="24"/>
        </w:rPr>
        <w:t>是</w:t>
      </w:r>
      <w:r w:rsidRPr="00A316B2">
        <w:rPr>
          <w:sz w:val="24"/>
        </w:rPr>
        <w:t>docker</w:t>
      </w:r>
      <w:r w:rsidRPr="00A316B2">
        <w:rPr>
          <w:rFonts w:hint="eastAsia"/>
          <w:sz w:val="24"/>
        </w:rPr>
        <w:t>制作中最为关键和复杂的一步，制作</w:t>
      </w:r>
      <w:r w:rsidRPr="00A316B2">
        <w:rPr>
          <w:sz w:val="24"/>
        </w:rPr>
        <w:t>dockerfile</w:t>
      </w:r>
      <w:r w:rsidRPr="00A316B2">
        <w:rPr>
          <w:rFonts w:hint="eastAsia"/>
          <w:sz w:val="24"/>
        </w:rPr>
        <w:t>之后可以在各种安装有</w:t>
      </w:r>
      <w:r w:rsidRPr="00A316B2">
        <w:rPr>
          <w:sz w:val="24"/>
        </w:rPr>
        <w:t>docker</w:t>
      </w:r>
      <w:r w:rsidRPr="00A316B2">
        <w:rPr>
          <w:rFonts w:hint="eastAsia"/>
          <w:sz w:val="24"/>
        </w:rPr>
        <w:t>的机器上自动化生成</w:t>
      </w:r>
      <w:r w:rsidRPr="00A316B2">
        <w:rPr>
          <w:sz w:val="24"/>
        </w:rPr>
        <w:t>docker</w:t>
      </w:r>
      <w:r w:rsidRPr="00A316B2">
        <w:rPr>
          <w:rFonts w:hint="eastAsia"/>
          <w:sz w:val="24"/>
        </w:rPr>
        <w:t>镜像。</w:t>
      </w:r>
      <w:r w:rsidRPr="00A316B2">
        <w:rPr>
          <w:sz w:val="24"/>
        </w:rPr>
        <w:t>Dockerfile</w:t>
      </w:r>
      <w:r w:rsidRPr="00A316B2">
        <w:rPr>
          <w:rFonts w:hint="eastAsia"/>
          <w:sz w:val="24"/>
        </w:rPr>
        <w:t>的制作最开始要选取底层镜像（一般为基于</w:t>
      </w:r>
      <w:r w:rsidRPr="00A316B2">
        <w:rPr>
          <w:sz w:val="24"/>
        </w:rPr>
        <w:t>linux</w:t>
      </w:r>
      <w:r w:rsidRPr="00A316B2">
        <w:rPr>
          <w:rFonts w:hint="eastAsia"/>
          <w:sz w:val="24"/>
        </w:rPr>
        <w:t>的系统环境），这里选取带有</w:t>
      </w:r>
      <w:r w:rsidRPr="00A316B2">
        <w:rPr>
          <w:sz w:val="24"/>
        </w:rPr>
        <w:t>nvidia</w:t>
      </w:r>
      <w:r w:rsidRPr="00A316B2">
        <w:rPr>
          <w:rFonts w:hint="eastAsia"/>
          <w:sz w:val="24"/>
        </w:rPr>
        <w:t>（在深度学习中需要用到显卡，可以选用是否启用显卡计算，使用显卡计算的深度学习过程时间会大大缩短）的</w:t>
      </w:r>
      <w:r w:rsidRPr="00A316B2">
        <w:rPr>
          <w:sz w:val="24"/>
        </w:rPr>
        <w:t>Ubuntu</w:t>
      </w:r>
      <w:r w:rsidRPr="00A316B2">
        <w:rPr>
          <w:rFonts w:hint="eastAsia"/>
          <w:sz w:val="24"/>
        </w:rPr>
        <w:t>系统作为底层镜像，在该系统上进行一系列环境和工具的打包，在</w:t>
      </w:r>
      <w:r w:rsidRPr="00A316B2">
        <w:rPr>
          <w:sz w:val="24"/>
        </w:rPr>
        <w:t>image</w:t>
      </w:r>
      <w:r w:rsidRPr="00A316B2">
        <w:rPr>
          <w:rFonts w:hint="eastAsia"/>
          <w:sz w:val="24"/>
        </w:rPr>
        <w:t>的制作过程中，主要安装了</w:t>
      </w:r>
      <w:r w:rsidRPr="00A316B2">
        <w:rPr>
          <w:sz w:val="24"/>
        </w:rPr>
        <w:t>python</w:t>
      </w:r>
      <w:r w:rsidRPr="00A316B2">
        <w:rPr>
          <w:rFonts w:hint="eastAsia"/>
          <w:sz w:val="24"/>
        </w:rPr>
        <w:t>语言和开发环境，同时安装了</w:t>
      </w:r>
      <w:r w:rsidRPr="00A316B2">
        <w:rPr>
          <w:sz w:val="24"/>
        </w:rPr>
        <w:t>jupyter</w:t>
      </w:r>
      <w:r w:rsidRPr="00A316B2">
        <w:rPr>
          <w:rFonts w:hint="eastAsia"/>
          <w:sz w:val="24"/>
        </w:rPr>
        <w:t>（演示环境），同时封装了英伟达的显卡</w:t>
      </w:r>
      <w:r w:rsidRPr="00A316B2">
        <w:rPr>
          <w:sz w:val="24"/>
        </w:rPr>
        <w:t>docker</w:t>
      </w:r>
      <w:r w:rsidRPr="00A316B2">
        <w:rPr>
          <w:rFonts w:hint="eastAsia"/>
          <w:sz w:val="24"/>
        </w:rPr>
        <w:t>版本，方便进行可选择的扩展显卡计算。</w:t>
      </w:r>
      <w:r w:rsidRPr="00A316B2">
        <w:rPr>
          <w:sz w:val="24"/>
        </w:rPr>
        <w:t>Docker</w:t>
      </w:r>
      <w:r w:rsidRPr="00A316B2">
        <w:rPr>
          <w:rFonts w:hint="eastAsia"/>
          <w:sz w:val="24"/>
        </w:rPr>
        <w:t>类似与</w:t>
      </w:r>
      <w:r w:rsidRPr="00A316B2">
        <w:rPr>
          <w:sz w:val="24"/>
        </w:rPr>
        <w:t>git</w:t>
      </w:r>
      <w:r w:rsidRPr="00A316B2">
        <w:rPr>
          <w:rFonts w:hint="eastAsia"/>
          <w:sz w:val="24"/>
        </w:rPr>
        <w:t>可以使用界面管理工具对各个容器进行管理，本项目中使用较为成熟的</w:t>
      </w:r>
      <w:r w:rsidRPr="00A316B2">
        <w:rPr>
          <w:sz w:val="24"/>
        </w:rPr>
        <w:t>portainer</w:t>
      </w:r>
      <w:r w:rsidRPr="00A316B2">
        <w:rPr>
          <w:rFonts w:hint="eastAsia"/>
          <w:sz w:val="24"/>
        </w:rPr>
        <w:t>管理工具对机器上的</w:t>
      </w:r>
      <w:r w:rsidRPr="00A316B2">
        <w:rPr>
          <w:sz w:val="24"/>
        </w:rPr>
        <w:t>docker</w:t>
      </w:r>
      <w:r w:rsidRPr="00A316B2">
        <w:rPr>
          <w:rFonts w:hint="eastAsia"/>
          <w:sz w:val="24"/>
        </w:rPr>
        <w:t>进行管理操作，具体管理的图片如下图</w:t>
      </w:r>
      <w:r w:rsidRPr="00A316B2">
        <w:rPr>
          <w:sz w:val="24"/>
        </w:rPr>
        <w:t>4-1</w:t>
      </w:r>
      <w:r w:rsidRPr="00A316B2">
        <w:rPr>
          <w:rFonts w:hint="eastAsia"/>
          <w:sz w:val="24"/>
        </w:rPr>
        <w:t>所示：</w:t>
      </w:r>
    </w:p>
    <w:p w:rsidR="006B19F1" w:rsidRDefault="006B19F1" w:rsidP="006B19F1">
      <w:pPr>
        <w:spacing w:line="400" w:lineRule="exact"/>
        <w:ind w:firstLineChars="200" w:firstLine="420"/>
        <w:outlineLvl w:val="3"/>
      </w:pPr>
    </w:p>
    <w:bookmarkEnd w:id="182"/>
    <w:p w:rsidR="006B19F1" w:rsidRDefault="006B19F1" w:rsidP="006B19F1">
      <w:r>
        <w:rPr>
          <w:noProof/>
        </w:rPr>
        <w:drawing>
          <wp:inline distT="0" distB="0" distL="0" distR="0" wp14:anchorId="5CE329D0" wp14:editId="11C7F259">
            <wp:extent cx="5852160" cy="3657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2160" cy="3657600"/>
                    </a:xfrm>
                    <a:prstGeom prst="rect">
                      <a:avLst/>
                    </a:prstGeom>
                    <a:noFill/>
                    <a:ln>
                      <a:noFill/>
                    </a:ln>
                  </pic:spPr>
                </pic:pic>
              </a:graphicData>
            </a:graphic>
          </wp:inline>
        </w:drawing>
      </w:r>
    </w:p>
    <w:p w:rsidR="006B19F1" w:rsidRDefault="006B19F1" w:rsidP="006B19F1">
      <w:pPr>
        <w:spacing w:line="360" w:lineRule="auto"/>
        <w:jc w:val="center"/>
        <w:rPr>
          <w:szCs w:val="21"/>
        </w:rPr>
      </w:pPr>
      <w:bookmarkStart w:id="183" w:name="_Toc512350255"/>
      <w:bookmarkStart w:id="184" w:name="_Toc512350388"/>
      <w:bookmarkStart w:id="185" w:name="_Toc513380573"/>
      <w:bookmarkStart w:id="186" w:name="_Toc513382168"/>
      <w:bookmarkStart w:id="187" w:name="_Toc513457600"/>
      <w:r>
        <w:rPr>
          <w:rFonts w:hint="eastAsia"/>
          <w:szCs w:val="21"/>
        </w:rPr>
        <w:t>图</w:t>
      </w:r>
      <w:r>
        <w:rPr>
          <w:szCs w:val="21"/>
        </w:rPr>
        <w:t>4-1 portainer</w:t>
      </w:r>
      <w:r>
        <w:rPr>
          <w:rFonts w:hint="eastAsia"/>
          <w:szCs w:val="21"/>
        </w:rPr>
        <w:t>管理</w:t>
      </w:r>
      <w:r>
        <w:rPr>
          <w:szCs w:val="21"/>
        </w:rPr>
        <w:t>docker</w:t>
      </w:r>
      <w:r>
        <w:rPr>
          <w:rFonts w:hint="eastAsia"/>
          <w:szCs w:val="21"/>
        </w:rPr>
        <w:t>的界面图</w:t>
      </w:r>
    </w:p>
    <w:p w:rsidR="006B19F1" w:rsidRDefault="006B19F1" w:rsidP="006B19F1">
      <w:pPr>
        <w:spacing w:line="360" w:lineRule="auto"/>
        <w:jc w:val="center"/>
        <w:rPr>
          <w:szCs w:val="21"/>
        </w:rPr>
      </w:pPr>
    </w:p>
    <w:p w:rsidR="006B19F1" w:rsidRDefault="006B19F1" w:rsidP="006B19F1">
      <w:pPr>
        <w:pStyle w:val="2"/>
        <w:spacing w:before="156" w:after="156" w:line="400" w:lineRule="atLeast"/>
        <w:ind w:left="210" w:firstLine="0"/>
      </w:pPr>
      <w:bookmarkStart w:id="188" w:name="_Toc514247364"/>
      <w:bookmarkStart w:id="189" w:name="_Toc514251059"/>
      <w:r>
        <w:t>4.3 docker image</w:t>
      </w:r>
      <w:r>
        <w:rPr>
          <w:rFonts w:hint="eastAsia"/>
        </w:rPr>
        <w:t>的制作和</w:t>
      </w:r>
      <w:bookmarkEnd w:id="183"/>
      <w:bookmarkEnd w:id="184"/>
      <w:r>
        <w:rPr>
          <w:rFonts w:hint="eastAsia"/>
        </w:rPr>
        <w:t>保存</w:t>
      </w:r>
      <w:bookmarkEnd w:id="185"/>
      <w:bookmarkEnd w:id="186"/>
      <w:bookmarkEnd w:id="187"/>
      <w:bookmarkEnd w:id="188"/>
      <w:bookmarkEnd w:id="189"/>
    </w:p>
    <w:p w:rsidR="006B19F1" w:rsidRPr="00A316B2" w:rsidRDefault="006B19F1" w:rsidP="006B19F1">
      <w:pPr>
        <w:spacing w:line="400" w:lineRule="exact"/>
        <w:ind w:firstLineChars="200" w:firstLine="480"/>
        <w:outlineLvl w:val="3"/>
        <w:rPr>
          <w:sz w:val="24"/>
        </w:rPr>
      </w:pPr>
      <w:r w:rsidRPr="00A316B2">
        <w:rPr>
          <w:sz w:val="24"/>
        </w:rPr>
        <w:t>Docker</w:t>
      </w:r>
      <w:r w:rsidRPr="00A316B2">
        <w:rPr>
          <w:rFonts w:hint="eastAsia"/>
          <w:sz w:val="24"/>
        </w:rPr>
        <w:t>镜像用</w:t>
      </w:r>
      <w:r w:rsidRPr="00A316B2">
        <w:rPr>
          <w:sz w:val="24"/>
        </w:rPr>
        <w:t>dockerfile</w:t>
      </w:r>
      <w:r w:rsidRPr="00A316B2">
        <w:rPr>
          <w:rFonts w:hint="eastAsia"/>
          <w:sz w:val="24"/>
        </w:rPr>
        <w:t>文件生成，</w:t>
      </w:r>
      <w:r w:rsidRPr="00A316B2">
        <w:rPr>
          <w:sz w:val="24"/>
        </w:rPr>
        <w:t>image</w:t>
      </w:r>
      <w:r w:rsidRPr="00A316B2">
        <w:rPr>
          <w:rFonts w:hint="eastAsia"/>
          <w:sz w:val="24"/>
        </w:rPr>
        <w:t>中包含了系统运行的基本环境，达到可以迁移到任何主流系统</w:t>
      </w:r>
      <w:r w:rsidRPr="00A316B2">
        <w:rPr>
          <w:sz w:val="24"/>
        </w:rPr>
        <w:t>(windows,Linux,MAC OS)</w:t>
      </w:r>
      <w:r w:rsidRPr="00A316B2">
        <w:rPr>
          <w:rFonts w:hint="eastAsia"/>
          <w:sz w:val="24"/>
        </w:rPr>
        <w:t>的目的。</w:t>
      </w:r>
      <w:r w:rsidRPr="00A316B2">
        <w:rPr>
          <w:sz w:val="24"/>
        </w:rPr>
        <w:t>Dockerhub</w:t>
      </w:r>
      <w:r w:rsidRPr="00A316B2">
        <w:rPr>
          <w:rFonts w:hint="eastAsia"/>
          <w:sz w:val="24"/>
        </w:rPr>
        <w:t>是</w:t>
      </w:r>
      <w:r w:rsidRPr="00A316B2">
        <w:rPr>
          <w:sz w:val="24"/>
        </w:rPr>
        <w:t>docker</w:t>
      </w:r>
      <w:r w:rsidRPr="00A316B2">
        <w:rPr>
          <w:rFonts w:hint="eastAsia"/>
          <w:sz w:val="24"/>
        </w:rPr>
        <w:t>可以公开上传镜像的仓库，每个账号中有一个镜像可以选择为私有镜像，</w:t>
      </w:r>
      <w:r w:rsidRPr="00A316B2">
        <w:rPr>
          <w:rFonts w:hint="eastAsia"/>
          <w:sz w:val="24"/>
        </w:rPr>
        <w:lastRenderedPageBreak/>
        <w:t>其余都为公开镜像（</w:t>
      </w:r>
      <w:r w:rsidRPr="00A316B2">
        <w:rPr>
          <w:sz w:val="24"/>
        </w:rPr>
        <w:t>image</w:t>
      </w:r>
      <w:r w:rsidRPr="00A316B2">
        <w:rPr>
          <w:rFonts w:hint="eastAsia"/>
          <w:sz w:val="24"/>
        </w:rPr>
        <w:t>），如果是公有镜像，则联网就可以在任何安装有</w:t>
      </w:r>
      <w:r w:rsidRPr="00A316B2">
        <w:rPr>
          <w:sz w:val="24"/>
        </w:rPr>
        <w:t>docker</w:t>
      </w:r>
      <w:r w:rsidRPr="00A316B2">
        <w:rPr>
          <w:rFonts w:hint="eastAsia"/>
          <w:sz w:val="24"/>
        </w:rPr>
        <w:t>的机器上进行环境的下载以及安装。达到了自动化部署，另外，部署好了之后，容器中的环境相对与本地环境，处于隔离的沙箱中。这也是目前</w:t>
      </w:r>
      <w:r w:rsidRPr="00A316B2">
        <w:rPr>
          <w:sz w:val="24"/>
        </w:rPr>
        <w:t>docker</w:t>
      </w:r>
      <w:r w:rsidRPr="00A316B2">
        <w:rPr>
          <w:rFonts w:hint="eastAsia"/>
          <w:sz w:val="24"/>
        </w:rPr>
        <w:t>流程中标准化的操作方式，如果考虑到系统的安全性等原因，可以选择本地保存镜像，只需导出即可，也可以选择为私有镜像，这样就只能自己的账号才可以下载，但是这种方式也存在一定的安全隐患。同时，公司中如果局域网，也可以自己建立本地仓库，本地仓库上传和下载所需要的镜像，这种方式安全性较高，可操性也较为简单。本人在实验中采取了本地保存的方式，同时也保存了</w:t>
      </w:r>
      <w:r w:rsidRPr="00A316B2">
        <w:rPr>
          <w:sz w:val="24"/>
        </w:rPr>
        <w:t>image</w:t>
      </w:r>
      <w:r w:rsidRPr="00A316B2">
        <w:rPr>
          <w:rFonts w:hint="eastAsia"/>
          <w:sz w:val="24"/>
        </w:rPr>
        <w:t>到自己的</w:t>
      </w:r>
      <w:r w:rsidRPr="00A316B2">
        <w:rPr>
          <w:sz w:val="24"/>
        </w:rPr>
        <w:t>dockerhub</w:t>
      </w:r>
      <w:r w:rsidRPr="00A316B2">
        <w:rPr>
          <w:rFonts w:hint="eastAsia"/>
          <w:sz w:val="24"/>
        </w:rPr>
        <w:t>仓库中进行保管，同时也设置了</w:t>
      </w:r>
      <w:r w:rsidRPr="00A316B2">
        <w:rPr>
          <w:sz w:val="24"/>
        </w:rPr>
        <w:t>image</w:t>
      </w:r>
      <w:r w:rsidRPr="00A316B2">
        <w:rPr>
          <w:rFonts w:hint="eastAsia"/>
          <w:sz w:val="24"/>
        </w:rPr>
        <w:t>的属性为私有。因此只有通过本人的账号和密码才可以登录下载相对应的镜像。</w:t>
      </w:r>
      <w:r w:rsidRPr="00A316B2">
        <w:rPr>
          <w:sz w:val="24"/>
        </w:rPr>
        <w:t>Docker</w:t>
      </w:r>
      <w:r w:rsidRPr="00A316B2">
        <w:rPr>
          <w:rFonts w:hint="eastAsia"/>
          <w:sz w:val="24"/>
        </w:rPr>
        <w:t>在封装底层环境中也加入了</w:t>
      </w:r>
      <w:r w:rsidRPr="00A316B2">
        <w:rPr>
          <w:sz w:val="24"/>
        </w:rPr>
        <w:t>jupyter</w:t>
      </w:r>
      <w:r w:rsidRPr="00A316B2">
        <w:rPr>
          <w:rFonts w:hint="eastAsia"/>
          <w:sz w:val="24"/>
        </w:rPr>
        <w:t>，用来作为互动式的环境。可以通过</w:t>
      </w:r>
      <w:r w:rsidRPr="00A316B2">
        <w:rPr>
          <w:sz w:val="24"/>
        </w:rPr>
        <w:t>portainer</w:t>
      </w:r>
      <w:r w:rsidRPr="00A316B2">
        <w:rPr>
          <w:rFonts w:hint="eastAsia"/>
          <w:sz w:val="24"/>
        </w:rPr>
        <w:t>对</w:t>
      </w:r>
      <w:r w:rsidRPr="00A316B2">
        <w:rPr>
          <w:sz w:val="24"/>
        </w:rPr>
        <w:t>docker</w:t>
      </w:r>
      <w:r w:rsidRPr="00A316B2">
        <w:rPr>
          <w:rFonts w:hint="eastAsia"/>
          <w:sz w:val="24"/>
        </w:rPr>
        <w:t>容器的各项性能进行监视，这也是可以极大的方便之后软件的系统化测试部分，具体界面如下图</w:t>
      </w:r>
      <w:r w:rsidRPr="00A316B2">
        <w:rPr>
          <w:sz w:val="24"/>
        </w:rPr>
        <w:t>4-2</w:t>
      </w:r>
      <w:r w:rsidRPr="00A316B2">
        <w:rPr>
          <w:rFonts w:hint="eastAsia"/>
          <w:sz w:val="24"/>
        </w:rPr>
        <w:t>所示。另外，</w:t>
      </w:r>
      <w:r w:rsidRPr="00A316B2">
        <w:rPr>
          <w:sz w:val="24"/>
        </w:rPr>
        <w:t>Jupyter</w:t>
      </w:r>
      <w:r w:rsidRPr="00A316B2">
        <w:rPr>
          <w:rFonts w:hint="eastAsia"/>
          <w:sz w:val="24"/>
        </w:rPr>
        <w:t>作为交互式的运行环境，以及最后作为软件演示的一部分，具体的效果界面如下图</w:t>
      </w:r>
      <w:r w:rsidRPr="00A316B2">
        <w:rPr>
          <w:sz w:val="24"/>
        </w:rPr>
        <w:t>4-3</w:t>
      </w:r>
      <w:r w:rsidRPr="00A316B2">
        <w:rPr>
          <w:rFonts w:hint="eastAsia"/>
          <w:sz w:val="24"/>
        </w:rPr>
        <w:t>所示。</w:t>
      </w:r>
    </w:p>
    <w:p w:rsidR="006B19F1" w:rsidRDefault="006B19F1" w:rsidP="006B19F1">
      <w:pPr>
        <w:spacing w:line="400" w:lineRule="exact"/>
        <w:outlineLvl w:val="3"/>
      </w:pPr>
    </w:p>
    <w:p w:rsidR="006B19F1" w:rsidRDefault="006B19F1" w:rsidP="006B19F1">
      <w:r>
        <w:rPr>
          <w:noProof/>
        </w:rPr>
        <w:drawing>
          <wp:inline distT="0" distB="0" distL="0" distR="0" wp14:anchorId="3EA8F562" wp14:editId="72DA7B27">
            <wp:extent cx="5852160" cy="3657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2160" cy="3657600"/>
                    </a:xfrm>
                    <a:prstGeom prst="rect">
                      <a:avLst/>
                    </a:prstGeom>
                    <a:noFill/>
                    <a:ln>
                      <a:noFill/>
                    </a:ln>
                  </pic:spPr>
                </pic:pic>
              </a:graphicData>
            </a:graphic>
          </wp:inline>
        </w:drawing>
      </w:r>
    </w:p>
    <w:p w:rsidR="006B19F1" w:rsidRDefault="006B19F1" w:rsidP="006B19F1">
      <w:pPr>
        <w:spacing w:line="360" w:lineRule="auto"/>
        <w:jc w:val="center"/>
        <w:rPr>
          <w:szCs w:val="21"/>
        </w:rPr>
      </w:pPr>
      <w:bookmarkStart w:id="190" w:name="bookmark38"/>
      <w:bookmarkStart w:id="191" w:name="_Toc512350256"/>
      <w:bookmarkStart w:id="192" w:name="_Toc513380574"/>
      <w:bookmarkStart w:id="193" w:name="_Toc513382169"/>
      <w:bookmarkStart w:id="194" w:name="_Toc513457601"/>
      <w:bookmarkStart w:id="195" w:name="_Toc512350389"/>
      <w:r>
        <w:rPr>
          <w:rFonts w:hint="eastAsia"/>
          <w:szCs w:val="21"/>
        </w:rPr>
        <w:t>图</w:t>
      </w:r>
      <w:r>
        <w:rPr>
          <w:szCs w:val="21"/>
        </w:rPr>
        <w:t xml:space="preserve">4-2 </w:t>
      </w:r>
      <w:r>
        <w:rPr>
          <w:rFonts w:hint="eastAsia"/>
          <w:szCs w:val="21"/>
        </w:rPr>
        <w:t>实时检测容器画面</w:t>
      </w:r>
      <w:bookmarkEnd w:id="190"/>
      <w:bookmarkEnd w:id="191"/>
      <w:bookmarkEnd w:id="192"/>
      <w:bookmarkEnd w:id="193"/>
      <w:bookmarkEnd w:id="194"/>
      <w:bookmarkEnd w:id="195"/>
      <w:r>
        <w:rPr>
          <w:rFonts w:hint="eastAsia"/>
          <w:szCs w:val="21"/>
        </w:rPr>
        <w:t>图</w:t>
      </w:r>
    </w:p>
    <w:p w:rsidR="006B19F1" w:rsidRDefault="006B19F1" w:rsidP="006B19F1">
      <w:pPr>
        <w:spacing w:line="360" w:lineRule="auto"/>
        <w:jc w:val="center"/>
        <w:rPr>
          <w:szCs w:val="21"/>
        </w:rPr>
      </w:pPr>
    </w:p>
    <w:p w:rsidR="006B19F1" w:rsidRDefault="006B19F1" w:rsidP="006B19F1">
      <w:pPr>
        <w:spacing w:line="360" w:lineRule="auto"/>
        <w:jc w:val="center"/>
        <w:rPr>
          <w:szCs w:val="21"/>
        </w:rPr>
      </w:pPr>
      <w:r>
        <w:rPr>
          <w:noProof/>
          <w:szCs w:val="21"/>
        </w:rPr>
        <w:lastRenderedPageBreak/>
        <w:drawing>
          <wp:inline distT="0" distB="0" distL="0" distR="0" wp14:anchorId="42B37D1B" wp14:editId="7AD34AE6">
            <wp:extent cx="5862320" cy="34899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2320" cy="3489960"/>
                    </a:xfrm>
                    <a:prstGeom prst="rect">
                      <a:avLst/>
                    </a:prstGeom>
                    <a:noFill/>
                    <a:ln>
                      <a:noFill/>
                    </a:ln>
                  </pic:spPr>
                </pic:pic>
              </a:graphicData>
            </a:graphic>
          </wp:inline>
        </w:drawing>
      </w:r>
    </w:p>
    <w:p w:rsidR="006B19F1" w:rsidRDefault="006B19F1" w:rsidP="006B19F1">
      <w:pPr>
        <w:spacing w:line="360" w:lineRule="auto"/>
        <w:jc w:val="center"/>
        <w:rPr>
          <w:szCs w:val="21"/>
        </w:rPr>
      </w:pPr>
      <w:r>
        <w:rPr>
          <w:rFonts w:hint="eastAsia"/>
          <w:szCs w:val="21"/>
        </w:rPr>
        <w:t>图</w:t>
      </w:r>
      <w:r>
        <w:rPr>
          <w:szCs w:val="21"/>
        </w:rPr>
        <w:t>4-3 jupyter</w:t>
      </w:r>
      <w:r>
        <w:rPr>
          <w:rFonts w:hint="eastAsia"/>
          <w:szCs w:val="21"/>
        </w:rPr>
        <w:t>效果图</w:t>
      </w:r>
    </w:p>
    <w:p w:rsidR="006B19F1" w:rsidRDefault="006B19F1" w:rsidP="006B19F1">
      <w:pPr>
        <w:spacing w:line="360" w:lineRule="auto"/>
        <w:jc w:val="center"/>
        <w:rPr>
          <w:szCs w:val="21"/>
        </w:rPr>
      </w:pPr>
    </w:p>
    <w:p w:rsidR="006B19F1" w:rsidRDefault="006B19F1" w:rsidP="006B19F1">
      <w:pPr>
        <w:pStyle w:val="2"/>
        <w:spacing w:before="156" w:after="156"/>
        <w:ind w:left="210" w:rightChars="100" w:right="210" w:firstLine="0"/>
      </w:pPr>
      <w:bookmarkStart w:id="196" w:name="_Toc514247365"/>
      <w:bookmarkStart w:id="197" w:name="_Toc514251060"/>
      <w:r>
        <w:t>4.4 image</w:t>
      </w:r>
      <w:r>
        <w:rPr>
          <w:rFonts w:hint="eastAsia"/>
        </w:rPr>
        <w:t>上传</w:t>
      </w:r>
      <w:bookmarkEnd w:id="196"/>
      <w:bookmarkEnd w:id="197"/>
    </w:p>
    <w:p w:rsidR="006B19F1" w:rsidRPr="00A316B2" w:rsidRDefault="006B19F1" w:rsidP="006B19F1">
      <w:pPr>
        <w:spacing w:line="400" w:lineRule="exact"/>
        <w:ind w:firstLineChars="200" w:firstLine="480"/>
        <w:outlineLvl w:val="3"/>
        <w:rPr>
          <w:sz w:val="24"/>
        </w:rPr>
      </w:pPr>
      <w:r w:rsidRPr="00A316B2">
        <w:rPr>
          <w:rFonts w:hint="eastAsia"/>
          <w:sz w:val="24"/>
        </w:rPr>
        <w:t>本人在</w:t>
      </w:r>
      <w:r w:rsidRPr="00A316B2">
        <w:rPr>
          <w:sz w:val="24"/>
        </w:rPr>
        <w:t>dockerhub</w:t>
      </w:r>
      <w:r w:rsidRPr="00A316B2">
        <w:rPr>
          <w:rFonts w:hint="eastAsia"/>
          <w:sz w:val="24"/>
        </w:rPr>
        <w:t>上注册有账户，通过把最后的镜像上传到代码仓库，可以实现联网即下载环境，自动化进行部署和进行测试。这样可以实现联网即可下载环境的目的。当然，本人也采用了</w:t>
      </w:r>
      <w:r w:rsidRPr="00A316B2">
        <w:rPr>
          <w:sz w:val="24"/>
        </w:rPr>
        <w:t>U</w:t>
      </w:r>
      <w:r w:rsidRPr="00A316B2">
        <w:rPr>
          <w:rFonts w:hint="eastAsia"/>
          <w:sz w:val="24"/>
        </w:rPr>
        <w:t>盘备份的方式，有些特定环境没有网络，因此本人把镜像导出后在也本地保存了一份，可以通过</w:t>
      </w:r>
      <w:r w:rsidRPr="00A316B2">
        <w:rPr>
          <w:sz w:val="24"/>
        </w:rPr>
        <w:t>U</w:t>
      </w:r>
      <w:r w:rsidRPr="00A316B2">
        <w:rPr>
          <w:rFonts w:hint="eastAsia"/>
          <w:sz w:val="24"/>
        </w:rPr>
        <w:t>盘或者蓝牙传输等方式直接拷贝新的系统中进行环境的部署。当然，新的目标环境中需要安装一定版本（最开始的</w:t>
      </w:r>
      <w:r w:rsidRPr="00A316B2">
        <w:rPr>
          <w:sz w:val="24"/>
        </w:rPr>
        <w:t>docker</w:t>
      </w:r>
      <w:r w:rsidRPr="00A316B2">
        <w:rPr>
          <w:rFonts w:hint="eastAsia"/>
          <w:sz w:val="24"/>
        </w:rPr>
        <w:t>因为功能上受限很多，已经基本淘汰）的</w:t>
      </w:r>
      <w:r w:rsidRPr="00A316B2">
        <w:rPr>
          <w:sz w:val="24"/>
        </w:rPr>
        <w:t>docker</w:t>
      </w:r>
      <w:r w:rsidRPr="00A316B2">
        <w:rPr>
          <w:rFonts w:hint="eastAsia"/>
          <w:sz w:val="24"/>
        </w:rPr>
        <w:t>。</w:t>
      </w:r>
    </w:p>
    <w:p w:rsidR="006B19F1" w:rsidRDefault="006B19F1" w:rsidP="006B19F1">
      <w:pPr>
        <w:pStyle w:val="2"/>
        <w:spacing w:before="156" w:after="156"/>
        <w:ind w:left="210" w:rightChars="100" w:right="210" w:firstLine="0"/>
      </w:pPr>
      <w:bookmarkStart w:id="198" w:name="_Toc513457602"/>
      <w:bookmarkStart w:id="199" w:name="_Toc513382170"/>
      <w:bookmarkStart w:id="200" w:name="_Toc514247366"/>
      <w:bookmarkStart w:id="201" w:name="_Toc514251061"/>
      <w:r>
        <w:t>4.5</w:t>
      </w:r>
      <w:r>
        <w:rPr>
          <w:rFonts w:hint="eastAsia"/>
        </w:rPr>
        <w:t>本章小结</w:t>
      </w:r>
      <w:bookmarkEnd w:id="198"/>
      <w:bookmarkEnd w:id="199"/>
      <w:bookmarkEnd w:id="200"/>
      <w:bookmarkEnd w:id="201"/>
    </w:p>
    <w:p w:rsidR="006B19F1" w:rsidRPr="00A316B2" w:rsidRDefault="006B19F1" w:rsidP="006B19F1">
      <w:pPr>
        <w:spacing w:line="400" w:lineRule="exact"/>
        <w:ind w:firstLineChars="200" w:firstLine="480"/>
        <w:outlineLvl w:val="3"/>
        <w:rPr>
          <w:sz w:val="24"/>
        </w:rPr>
      </w:pPr>
      <w:r w:rsidRPr="00A316B2">
        <w:rPr>
          <w:rFonts w:hint="eastAsia"/>
          <w:sz w:val="24"/>
        </w:rPr>
        <w:t>这一章主要是对深度学习过程中模型的训练之后得到的结果进行</w:t>
      </w:r>
      <w:r w:rsidRPr="00A316B2">
        <w:rPr>
          <w:sz w:val="24"/>
        </w:rPr>
        <w:t>docker</w:t>
      </w:r>
      <w:r w:rsidRPr="00A316B2">
        <w:rPr>
          <w:rFonts w:hint="eastAsia"/>
          <w:sz w:val="24"/>
        </w:rPr>
        <w:t>化的封装，将底层的环境以及依赖打包有利于整体环境的迁移部署，以及自动化测试，极大的节省了开发成本以及在底层环境迁移上投入的精力。同时，如果有多人合作开发，也可以减少许多重复性的操作。节省人力和资源。上面简单介绍了</w:t>
      </w:r>
      <w:r w:rsidRPr="00A316B2">
        <w:rPr>
          <w:sz w:val="24"/>
        </w:rPr>
        <w:t>docker</w:t>
      </w:r>
      <w:r w:rsidRPr="00A316B2">
        <w:rPr>
          <w:rFonts w:hint="eastAsia"/>
          <w:sz w:val="24"/>
        </w:rPr>
        <w:t>标准化流程中结合项目的一些具体操作，每一步具体的技术细节不做过多探讨，因为网络上可以查找到大量的文献资料，以及</w:t>
      </w:r>
      <w:r w:rsidRPr="00A316B2">
        <w:rPr>
          <w:sz w:val="24"/>
        </w:rPr>
        <w:t>docker</w:t>
      </w:r>
      <w:r w:rsidRPr="00A316B2">
        <w:rPr>
          <w:rFonts w:hint="eastAsia"/>
          <w:sz w:val="24"/>
        </w:rPr>
        <w:t>的版本也在不断的更新。同时也重点介绍了，为什么项目要引入</w:t>
      </w:r>
      <w:r w:rsidRPr="00A316B2">
        <w:rPr>
          <w:sz w:val="24"/>
        </w:rPr>
        <w:t>docker</w:t>
      </w:r>
      <w:r w:rsidRPr="00A316B2">
        <w:rPr>
          <w:rFonts w:hint="eastAsia"/>
          <w:sz w:val="24"/>
        </w:rPr>
        <w:t>，结合该技术进行开发。</w:t>
      </w:r>
      <w:r w:rsidRPr="00A316B2">
        <w:rPr>
          <w:sz w:val="24"/>
        </w:rPr>
        <w:t>Docker</w:t>
      </w:r>
      <w:r w:rsidRPr="00A316B2">
        <w:rPr>
          <w:rFonts w:hint="eastAsia"/>
          <w:sz w:val="24"/>
        </w:rPr>
        <w:t>在国外已经十分流行主要本人使用</w:t>
      </w:r>
      <w:r w:rsidRPr="00A316B2">
        <w:rPr>
          <w:sz w:val="24"/>
        </w:rPr>
        <w:t>MAC OS 13</w:t>
      </w:r>
      <w:r w:rsidRPr="00A316B2">
        <w:rPr>
          <w:rFonts w:hint="eastAsia"/>
          <w:sz w:val="24"/>
        </w:rPr>
        <w:t>系统进行</w:t>
      </w:r>
      <w:r w:rsidRPr="00A316B2">
        <w:rPr>
          <w:sz w:val="24"/>
        </w:rPr>
        <w:t>app</w:t>
      </w:r>
      <w:r w:rsidRPr="00A316B2">
        <w:rPr>
          <w:rFonts w:hint="eastAsia"/>
          <w:sz w:val="24"/>
        </w:rPr>
        <w:t>的主要开发，</w:t>
      </w:r>
      <w:r w:rsidRPr="00A316B2">
        <w:rPr>
          <w:rFonts w:hint="eastAsia"/>
          <w:sz w:val="24"/>
        </w:rPr>
        <w:lastRenderedPageBreak/>
        <w:t>公司操作系统为</w:t>
      </w:r>
      <w:r w:rsidRPr="00A316B2">
        <w:rPr>
          <w:sz w:val="24"/>
        </w:rPr>
        <w:t>Ubuntu</w:t>
      </w:r>
      <w:r w:rsidRPr="00A316B2">
        <w:rPr>
          <w:rFonts w:hint="eastAsia"/>
          <w:sz w:val="24"/>
        </w:rPr>
        <w:t>，又学校里主要操作系统为</w:t>
      </w:r>
      <w:r w:rsidRPr="00A316B2">
        <w:rPr>
          <w:sz w:val="24"/>
        </w:rPr>
        <w:t>Windows 7</w:t>
      </w:r>
      <w:r w:rsidRPr="00A316B2">
        <w:rPr>
          <w:rFonts w:hint="eastAsia"/>
          <w:sz w:val="24"/>
        </w:rPr>
        <w:t>或者</w:t>
      </w:r>
      <w:r w:rsidRPr="00A316B2">
        <w:rPr>
          <w:sz w:val="24"/>
        </w:rPr>
        <w:t xml:space="preserve">Windows </w:t>
      </w:r>
      <w:r>
        <w:rPr>
          <w:sz w:val="24"/>
        </w:rPr>
        <w:t>1</w:t>
      </w:r>
      <w:r w:rsidRPr="00A316B2">
        <w:rPr>
          <w:sz w:val="24"/>
        </w:rPr>
        <w:t>0</w:t>
      </w:r>
      <w:r w:rsidRPr="00A316B2">
        <w:rPr>
          <w:rFonts w:hint="eastAsia"/>
          <w:sz w:val="24"/>
        </w:rPr>
        <w:t>，个人的辅助设备为一台</w:t>
      </w:r>
      <w:r w:rsidRPr="00A316B2">
        <w:rPr>
          <w:sz w:val="24"/>
        </w:rPr>
        <w:t>iPad</w:t>
      </w:r>
      <w:r w:rsidRPr="00A316B2">
        <w:rPr>
          <w:rFonts w:hint="eastAsia"/>
          <w:sz w:val="24"/>
        </w:rPr>
        <w:t>（</w:t>
      </w:r>
      <w:r w:rsidRPr="00A316B2">
        <w:rPr>
          <w:sz w:val="24"/>
        </w:rPr>
        <w:t>iOS 13.1</w:t>
      </w:r>
      <w:r w:rsidRPr="00A316B2">
        <w:rPr>
          <w:rFonts w:hint="eastAsia"/>
          <w:sz w:val="24"/>
        </w:rPr>
        <w:t>），因此，</w:t>
      </w:r>
      <w:r w:rsidRPr="00A316B2">
        <w:rPr>
          <w:sz w:val="24"/>
        </w:rPr>
        <w:t>docker</w:t>
      </w:r>
      <w:r w:rsidRPr="00A316B2">
        <w:rPr>
          <w:rFonts w:hint="eastAsia"/>
          <w:sz w:val="24"/>
        </w:rPr>
        <w:t>可以极大的节省在不同设备，不同平台上切换而导致的开发成本。而且结合</w:t>
      </w:r>
      <w:r w:rsidRPr="00A316B2">
        <w:rPr>
          <w:sz w:val="24"/>
        </w:rPr>
        <w:t>docker</w:t>
      </w:r>
      <w:r w:rsidRPr="00A316B2">
        <w:rPr>
          <w:rFonts w:hint="eastAsia"/>
          <w:sz w:val="24"/>
        </w:rPr>
        <w:t>部分可以极大的方便之后，在云平台上软件的部署应用。因此本人在这一块投入了大量的精力去完善</w:t>
      </w:r>
      <w:r w:rsidRPr="00A316B2">
        <w:rPr>
          <w:sz w:val="24"/>
        </w:rPr>
        <w:t>dockerfile</w:t>
      </w:r>
      <w:r w:rsidRPr="00A316B2">
        <w:rPr>
          <w:rFonts w:hint="eastAsia"/>
          <w:sz w:val="24"/>
        </w:rPr>
        <w:t>以及制作一个属于自己的标准镜像。</w:t>
      </w:r>
    </w:p>
    <w:p w:rsidR="006B19F1" w:rsidRPr="00FF2E6D" w:rsidRDefault="006B19F1" w:rsidP="006B19F1">
      <w:pPr>
        <w:pStyle w:val="1"/>
        <w:spacing w:before="156" w:after="156"/>
      </w:pPr>
      <w:bookmarkStart w:id="202" w:name="bookmark41"/>
      <w:bookmarkStart w:id="203" w:name="_Toc512350257"/>
      <w:bookmarkStart w:id="204" w:name="_Toc512350390"/>
      <w:bookmarkStart w:id="205" w:name="_Toc513380575"/>
      <w:bookmarkStart w:id="206" w:name="_Toc513382171"/>
      <w:bookmarkStart w:id="207" w:name="_Toc513457603"/>
      <w:bookmarkStart w:id="208" w:name="_Toc514247367"/>
      <w:bookmarkStart w:id="209" w:name="_Toc514251062"/>
      <w:r w:rsidRPr="00FF2E6D">
        <w:t>app</w:t>
      </w:r>
      <w:r w:rsidRPr="00FF2E6D">
        <w:rPr>
          <w:rFonts w:hint="eastAsia"/>
        </w:rPr>
        <w:t>的设计与制作</w:t>
      </w:r>
      <w:bookmarkEnd w:id="202"/>
      <w:bookmarkEnd w:id="203"/>
      <w:bookmarkEnd w:id="204"/>
      <w:bookmarkEnd w:id="205"/>
      <w:bookmarkEnd w:id="206"/>
      <w:bookmarkEnd w:id="207"/>
      <w:bookmarkEnd w:id="208"/>
      <w:bookmarkEnd w:id="209"/>
    </w:p>
    <w:p w:rsidR="006B19F1" w:rsidRDefault="006B19F1" w:rsidP="006B19F1">
      <w:pPr>
        <w:pStyle w:val="2"/>
        <w:spacing w:before="156" w:after="156"/>
        <w:ind w:left="210" w:rightChars="100" w:right="210" w:firstLine="0"/>
      </w:pPr>
      <w:bookmarkStart w:id="210" w:name="_Toc513382172"/>
      <w:bookmarkStart w:id="211" w:name="_Toc513457604"/>
      <w:bookmarkStart w:id="212" w:name="_Toc512350258"/>
      <w:bookmarkStart w:id="213" w:name="_Toc512350391"/>
      <w:bookmarkStart w:id="214" w:name="_Toc513380576"/>
      <w:bookmarkStart w:id="215" w:name="_Toc514247368"/>
      <w:bookmarkStart w:id="216" w:name="_Toc514251063"/>
      <w:r>
        <w:t>5.1</w:t>
      </w:r>
      <w:r>
        <w:rPr>
          <w:rFonts w:hint="eastAsia"/>
        </w:rPr>
        <w:t>模型导入</w:t>
      </w:r>
      <w:bookmarkEnd w:id="210"/>
      <w:bookmarkEnd w:id="211"/>
      <w:bookmarkEnd w:id="212"/>
      <w:bookmarkEnd w:id="213"/>
      <w:bookmarkEnd w:id="214"/>
      <w:bookmarkEnd w:id="215"/>
      <w:bookmarkEnd w:id="216"/>
    </w:p>
    <w:p w:rsidR="006B19F1" w:rsidRPr="00A316B2" w:rsidRDefault="006B19F1" w:rsidP="006B19F1">
      <w:pPr>
        <w:widowControl/>
        <w:spacing w:line="400" w:lineRule="exact"/>
        <w:ind w:firstLineChars="200" w:firstLine="480"/>
        <w:rPr>
          <w:color w:val="252525"/>
          <w:sz w:val="24"/>
          <w:shd w:val="clear" w:color="auto" w:fill="FAFAFA"/>
        </w:rPr>
      </w:pPr>
      <w:r w:rsidRPr="00A316B2">
        <w:rPr>
          <w:rFonts w:hint="eastAsia"/>
          <w:sz w:val="24"/>
        </w:rPr>
        <w:t>经过深度学习训练后，得到的</w:t>
      </w:r>
      <w:r w:rsidRPr="00A316B2">
        <w:rPr>
          <w:sz w:val="24"/>
        </w:rPr>
        <w:t>COMRE ML</w:t>
      </w:r>
      <w:r w:rsidRPr="00A316B2">
        <w:rPr>
          <w:rFonts w:hint="eastAsia"/>
          <w:sz w:val="24"/>
        </w:rPr>
        <w:t>模型，可以</w:t>
      </w:r>
      <w:r w:rsidRPr="00A316B2">
        <w:rPr>
          <w:rFonts w:hint="eastAsia"/>
          <w:color w:val="252525"/>
          <w:sz w:val="24"/>
          <w:shd w:val="clear" w:color="auto" w:fill="FAFAFA"/>
        </w:rPr>
        <w:t>看做一个模型的转换器，它可以将一个</w:t>
      </w:r>
      <w:r w:rsidRPr="00A316B2">
        <w:rPr>
          <w:rFonts w:ascii="Helvetica" w:hAnsi="Helvetica" w:cs="Helvetica"/>
          <w:color w:val="252525"/>
          <w:sz w:val="24"/>
          <w:shd w:val="clear" w:color="auto" w:fill="FAFAFA"/>
        </w:rPr>
        <w:t xml:space="preserve"> </w:t>
      </w:r>
      <w:r w:rsidRPr="00A316B2">
        <w:rPr>
          <w:color w:val="252525"/>
          <w:sz w:val="24"/>
          <w:shd w:val="clear" w:color="auto" w:fill="FAFAFA"/>
        </w:rPr>
        <w:t>ML Model</w:t>
      </w:r>
      <w:r w:rsidRPr="00A316B2">
        <w:rPr>
          <w:rFonts w:ascii="Helvetica" w:hAnsi="Helvetica" w:cs="Helvetica"/>
          <w:color w:val="252525"/>
          <w:sz w:val="24"/>
          <w:shd w:val="clear" w:color="auto" w:fill="FAFAFA"/>
        </w:rPr>
        <w:t xml:space="preserve"> </w:t>
      </w:r>
      <w:r w:rsidRPr="00A316B2">
        <w:rPr>
          <w:rFonts w:hint="eastAsia"/>
          <w:color w:val="252525"/>
          <w:sz w:val="24"/>
          <w:shd w:val="clear" w:color="auto" w:fill="FAFAFA"/>
        </w:rPr>
        <w:t>格式的模型文件，自动的生成一些特定的类以及方法。一个</w:t>
      </w:r>
      <w:r w:rsidRPr="00A316B2">
        <w:rPr>
          <w:color w:val="252525"/>
          <w:sz w:val="24"/>
          <w:shd w:val="clear" w:color="auto" w:fill="FAFAFA"/>
        </w:rPr>
        <w:t>APP</w:t>
      </w:r>
      <w:r w:rsidRPr="00A316B2">
        <w:rPr>
          <w:rFonts w:hint="eastAsia"/>
          <w:color w:val="252525"/>
          <w:sz w:val="24"/>
          <w:shd w:val="clear" w:color="auto" w:fill="FAFAFA"/>
        </w:rPr>
        <w:t>小程序的结构图可以参考下图，其中，</w:t>
      </w:r>
      <w:r w:rsidRPr="00A316B2">
        <w:rPr>
          <w:color w:val="252525"/>
          <w:sz w:val="24"/>
          <w:shd w:val="clear" w:color="auto" w:fill="FAFAFA"/>
        </w:rPr>
        <w:t>Vision</w:t>
      </w:r>
      <w:r w:rsidRPr="00A316B2">
        <w:rPr>
          <w:rFonts w:hint="eastAsia"/>
          <w:color w:val="252525"/>
          <w:sz w:val="24"/>
          <w:shd w:val="clear" w:color="auto" w:fill="FAFAFA"/>
        </w:rPr>
        <w:t>自带很多针对检测的功能，本身就能对图片进行一些基础分析，相当于内置了一些</w:t>
      </w:r>
      <w:r w:rsidRPr="00A316B2">
        <w:rPr>
          <w:color w:val="252525"/>
          <w:sz w:val="24"/>
          <w:shd w:val="clear" w:color="auto" w:fill="FAFAFA"/>
        </w:rPr>
        <w:t>Model</w:t>
      </w:r>
      <w:r w:rsidRPr="00A316B2">
        <w:rPr>
          <w:rFonts w:hint="eastAsia"/>
          <w:color w:val="252525"/>
          <w:sz w:val="24"/>
          <w:shd w:val="clear" w:color="auto" w:fill="FAFAFA"/>
        </w:rPr>
        <w:t>，另外，</w:t>
      </w:r>
      <w:r w:rsidRPr="00A316B2">
        <w:rPr>
          <w:color w:val="252525"/>
          <w:sz w:val="24"/>
          <w:shd w:val="clear" w:color="auto" w:fill="FAFAFA"/>
        </w:rPr>
        <w:t>Vision</w:t>
      </w:r>
      <w:r w:rsidRPr="00A316B2">
        <w:rPr>
          <w:rFonts w:hint="eastAsia"/>
          <w:color w:val="252525"/>
          <w:sz w:val="24"/>
          <w:shd w:val="clear" w:color="auto" w:fill="FAFAFA"/>
        </w:rPr>
        <w:t>也能使用一个你设置好的其它的</w:t>
      </w:r>
      <w:r w:rsidRPr="00A316B2">
        <w:rPr>
          <w:color w:val="252525"/>
          <w:sz w:val="24"/>
          <w:shd w:val="clear" w:color="auto" w:fill="FAFAFA"/>
        </w:rPr>
        <w:t>Core ML</w:t>
      </w:r>
      <w:r w:rsidRPr="00A316B2">
        <w:rPr>
          <w:rFonts w:ascii="Helvetica" w:hAnsi="Helvetica" w:cs="Helvetica"/>
          <w:color w:val="252525"/>
          <w:sz w:val="24"/>
          <w:shd w:val="clear" w:color="auto" w:fill="FAFAFA"/>
        </w:rPr>
        <w:t xml:space="preserve"> </w:t>
      </w:r>
      <w:r w:rsidRPr="00A316B2">
        <w:rPr>
          <w:rFonts w:ascii="Helvetica" w:hAnsi="Helvetica" w:cs="Helvetica" w:hint="eastAsia"/>
          <w:color w:val="252525"/>
          <w:sz w:val="24"/>
          <w:shd w:val="clear" w:color="auto" w:fill="FAFAFA"/>
        </w:rPr>
        <w:t>模型</w:t>
      </w:r>
      <w:r w:rsidRPr="00A316B2">
        <w:rPr>
          <w:rFonts w:hint="eastAsia"/>
          <w:color w:val="252525"/>
          <w:sz w:val="24"/>
          <w:shd w:val="clear" w:color="auto" w:fill="FAFAFA"/>
        </w:rPr>
        <w:t>来对图片进行一些基本分析。设计的</w:t>
      </w:r>
      <w:r w:rsidRPr="00A316B2">
        <w:rPr>
          <w:color w:val="252525"/>
          <w:sz w:val="24"/>
          <w:shd w:val="clear" w:color="auto" w:fill="FAFAFA"/>
        </w:rPr>
        <w:t>APP</w:t>
      </w:r>
      <w:r w:rsidRPr="00A316B2">
        <w:rPr>
          <w:rFonts w:hint="eastAsia"/>
          <w:color w:val="252525"/>
          <w:sz w:val="24"/>
          <w:shd w:val="clear" w:color="auto" w:fill="FAFAFA"/>
        </w:rPr>
        <w:t>模型结构图如下图</w:t>
      </w:r>
      <w:r w:rsidRPr="00A316B2">
        <w:rPr>
          <w:color w:val="252525"/>
          <w:sz w:val="24"/>
          <w:shd w:val="clear" w:color="auto" w:fill="FAFAFA"/>
        </w:rPr>
        <w:t>5-1</w:t>
      </w:r>
      <w:r w:rsidRPr="00A316B2">
        <w:rPr>
          <w:rFonts w:hint="eastAsia"/>
          <w:color w:val="252525"/>
          <w:sz w:val="24"/>
          <w:shd w:val="clear" w:color="auto" w:fill="FAFAFA"/>
        </w:rPr>
        <w:t>所示：</w:t>
      </w:r>
    </w:p>
    <w:p w:rsidR="006B19F1" w:rsidRDefault="006B19F1" w:rsidP="006B19F1">
      <w:pPr>
        <w:widowControl/>
        <w:spacing w:line="400" w:lineRule="exact"/>
        <w:ind w:firstLineChars="200" w:firstLine="420"/>
      </w:pPr>
    </w:p>
    <w:p w:rsidR="006B19F1" w:rsidRDefault="006B19F1" w:rsidP="006B19F1">
      <w:pPr>
        <w:widowControl/>
      </w:pPr>
      <w:r>
        <w:t xml:space="preserve">                         </w:t>
      </w:r>
      <w:r>
        <w:rPr>
          <w:noProof/>
        </w:rPr>
        <w:drawing>
          <wp:inline distT="0" distB="0" distL="0" distR="0" wp14:anchorId="16ED4E72" wp14:editId="28E72CAE">
            <wp:extent cx="5829935" cy="2870200"/>
            <wp:effectExtent l="0" t="0" r="0" b="0"/>
            <wp:docPr id="18" name="图片 16" descr="Screen Shot 2018-04-21 at 7.07.5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Screen Shot 2018-04-21 at 7.07.50 P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935" cy="2870200"/>
                    </a:xfrm>
                    <a:prstGeom prst="rect">
                      <a:avLst/>
                    </a:prstGeom>
                    <a:noFill/>
                    <a:ln>
                      <a:noFill/>
                    </a:ln>
                  </pic:spPr>
                </pic:pic>
              </a:graphicData>
            </a:graphic>
          </wp:inline>
        </w:drawing>
      </w:r>
    </w:p>
    <w:p w:rsidR="006B19F1" w:rsidRDefault="006B19F1" w:rsidP="006B19F1">
      <w:pPr>
        <w:spacing w:line="360" w:lineRule="auto"/>
        <w:jc w:val="center"/>
        <w:rPr>
          <w:szCs w:val="21"/>
        </w:rPr>
      </w:pPr>
      <w:r>
        <w:rPr>
          <w:rFonts w:hint="eastAsia"/>
          <w:szCs w:val="21"/>
        </w:rPr>
        <w:t>图</w:t>
      </w:r>
      <w:r>
        <w:rPr>
          <w:szCs w:val="21"/>
        </w:rPr>
        <w:t>5-1 App</w:t>
      </w:r>
      <w:r>
        <w:rPr>
          <w:rFonts w:hint="eastAsia"/>
          <w:szCs w:val="21"/>
        </w:rPr>
        <w:t>模型结构图</w:t>
      </w:r>
    </w:p>
    <w:p w:rsidR="006B19F1" w:rsidRDefault="006B19F1" w:rsidP="006B19F1">
      <w:pPr>
        <w:spacing w:line="360" w:lineRule="auto"/>
        <w:jc w:val="center"/>
        <w:rPr>
          <w:szCs w:val="21"/>
        </w:rPr>
      </w:pPr>
    </w:p>
    <w:p w:rsidR="006B19F1" w:rsidRDefault="006B19F1" w:rsidP="006B19F1">
      <w:pPr>
        <w:pStyle w:val="af4"/>
        <w:shd w:val="clear" w:color="auto" w:fill="FAFAFA"/>
        <w:spacing w:before="0" w:beforeAutospacing="0" w:after="0" w:afterAutospacing="0" w:line="400" w:lineRule="exact"/>
        <w:ind w:firstLineChars="200" w:firstLine="480"/>
        <w:rPr>
          <w:rFonts w:ascii="Times New Roman" w:hAnsi="Times New Roman"/>
        </w:rPr>
      </w:pPr>
      <w:r>
        <w:rPr>
          <w:rFonts w:ascii="Helvetica" w:hAnsi="Helvetica" w:hint="eastAsia"/>
          <w:color w:val="252525"/>
          <w:shd w:val="clear" w:color="auto" w:fill="FAFAFA"/>
        </w:rPr>
        <w:t>如下图</w:t>
      </w:r>
      <w:r w:rsidRPr="00A316B2">
        <w:rPr>
          <w:rFonts w:ascii="Times New Roman" w:hAnsi="Times New Roman" w:cs="Times New Roman"/>
          <w:color w:val="252525"/>
          <w:shd w:val="clear" w:color="auto" w:fill="FAFAFA"/>
        </w:rPr>
        <w:t>5-2</w:t>
      </w:r>
      <w:r>
        <w:rPr>
          <w:rFonts w:ascii="Helvetica" w:hAnsi="Helvetica" w:hint="eastAsia"/>
          <w:color w:val="252525"/>
          <w:shd w:val="clear" w:color="auto" w:fill="FAFAFA"/>
        </w:rPr>
        <w:t>所示，直接用</w:t>
      </w:r>
      <w:r w:rsidRPr="00A316B2">
        <w:rPr>
          <w:rFonts w:ascii="Times New Roman" w:hAnsi="Times New Roman" w:cs="Times New Roman"/>
          <w:color w:val="252525"/>
          <w:shd w:val="clear" w:color="auto" w:fill="FAFAFA"/>
        </w:rPr>
        <w:t>X</w:t>
      </w:r>
      <w:r>
        <w:rPr>
          <w:rFonts w:ascii="Times New Roman" w:hAnsi="Times New Roman" w:cs="Times New Roman" w:hint="eastAsia"/>
          <w:color w:val="252525"/>
          <w:shd w:val="clear" w:color="auto" w:fill="FAFAFA"/>
        </w:rPr>
        <w:t>code</w:t>
      </w:r>
      <w:r>
        <w:rPr>
          <w:rFonts w:ascii="Helvetica" w:hAnsi="Helvetica" w:hint="eastAsia"/>
          <w:color w:val="252525"/>
          <w:shd w:val="clear" w:color="auto" w:fill="FAFAFA"/>
        </w:rPr>
        <w:t>可以读取模型中的信息，可以看到模型的输入输出相关信息，比如输入图片的大小，输出的具体信息，输入的类型。</w:t>
      </w:r>
      <w:r>
        <w:rPr>
          <w:rFonts w:ascii="Times New Roman" w:hAnsi="Times New Roman"/>
        </w:rPr>
        <w:t xml:space="preserve"> </w:t>
      </w:r>
    </w:p>
    <w:p w:rsidR="006B19F1" w:rsidRDefault="006B19F1" w:rsidP="006B19F1">
      <w:pPr>
        <w:pStyle w:val="af4"/>
        <w:shd w:val="clear" w:color="auto" w:fill="FAFAFA"/>
        <w:spacing w:before="0" w:beforeAutospacing="0" w:after="300" w:afterAutospacing="0"/>
        <w:rPr>
          <w:rFonts w:ascii="Times New Roman" w:hAnsi="Times New Roman" w:cs="Times New Roman"/>
        </w:rPr>
      </w:pPr>
      <w:r>
        <w:rPr>
          <w:rFonts w:ascii="Times New Roman" w:hAnsi="Times New Roman" w:cs="Times New Roman"/>
          <w:noProof/>
        </w:rPr>
        <w:lastRenderedPageBreak/>
        <w:drawing>
          <wp:inline distT="0" distB="0" distL="0" distR="0" wp14:anchorId="47A9CAB4" wp14:editId="57D23DC5">
            <wp:extent cx="5909310" cy="2726055"/>
            <wp:effectExtent l="0" t="0" r="0" b="0"/>
            <wp:docPr id="19" name="图片 15" descr="Screen Shot 2018-04-21 at 7.05.1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Screen Shot 2018-04-21 at 7.05.10 P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9310" cy="2726055"/>
                    </a:xfrm>
                    <a:prstGeom prst="rect">
                      <a:avLst/>
                    </a:prstGeom>
                    <a:noFill/>
                    <a:ln>
                      <a:noFill/>
                    </a:ln>
                  </pic:spPr>
                </pic:pic>
              </a:graphicData>
            </a:graphic>
          </wp:inline>
        </w:drawing>
      </w:r>
    </w:p>
    <w:p w:rsidR="006B19F1" w:rsidRDefault="006B19F1" w:rsidP="006B19F1">
      <w:pPr>
        <w:spacing w:line="360" w:lineRule="auto"/>
        <w:jc w:val="center"/>
        <w:rPr>
          <w:szCs w:val="21"/>
        </w:rPr>
      </w:pPr>
      <w:r>
        <w:rPr>
          <w:rFonts w:hint="eastAsia"/>
          <w:szCs w:val="21"/>
        </w:rPr>
        <w:t>图</w:t>
      </w:r>
      <w:r>
        <w:rPr>
          <w:szCs w:val="21"/>
        </w:rPr>
        <w:t>5-2</w:t>
      </w:r>
      <w:r>
        <w:rPr>
          <w:rFonts w:hint="eastAsia"/>
          <w:szCs w:val="21"/>
        </w:rPr>
        <w:t>引入</w:t>
      </w:r>
      <w:r>
        <w:rPr>
          <w:szCs w:val="21"/>
        </w:rPr>
        <w:t>Core ML</w:t>
      </w:r>
      <w:r>
        <w:rPr>
          <w:rFonts w:hint="eastAsia"/>
          <w:szCs w:val="21"/>
        </w:rPr>
        <w:t>模型后的信息图</w:t>
      </w:r>
    </w:p>
    <w:p w:rsidR="006B19F1" w:rsidRDefault="006B19F1" w:rsidP="006B19F1">
      <w:pPr>
        <w:spacing w:line="400" w:lineRule="exact"/>
        <w:ind w:firstLineChars="200" w:firstLine="420"/>
        <w:outlineLvl w:val="3"/>
      </w:pPr>
    </w:p>
    <w:p w:rsidR="006B19F1" w:rsidRPr="00A316B2" w:rsidRDefault="006B19F1" w:rsidP="006B19F1">
      <w:pPr>
        <w:spacing w:line="400" w:lineRule="exact"/>
        <w:ind w:firstLineChars="200" w:firstLine="480"/>
        <w:outlineLvl w:val="3"/>
        <w:rPr>
          <w:sz w:val="24"/>
        </w:rPr>
      </w:pPr>
      <w:r w:rsidRPr="00A316B2">
        <w:rPr>
          <w:rFonts w:hint="eastAsia"/>
          <w:sz w:val="24"/>
        </w:rPr>
        <w:t>之后查看</w:t>
      </w:r>
      <w:r w:rsidRPr="00A316B2">
        <w:rPr>
          <w:sz w:val="24"/>
        </w:rPr>
        <w:t>compile</w:t>
      </w:r>
      <w:r w:rsidRPr="00A316B2">
        <w:rPr>
          <w:rFonts w:hint="eastAsia"/>
          <w:sz w:val="24"/>
        </w:rPr>
        <w:t>区域可以判断，是否对导入模型之后生成的类和方法进行了编译，同时可以对代码进行完善以及与</w:t>
      </w:r>
      <w:r w:rsidRPr="00A316B2">
        <w:rPr>
          <w:sz w:val="24"/>
        </w:rPr>
        <w:t>APP</w:t>
      </w:r>
      <w:r w:rsidRPr="00A316B2">
        <w:rPr>
          <w:rFonts w:hint="eastAsia"/>
          <w:sz w:val="24"/>
        </w:rPr>
        <w:t>主题部分进行连接，这样操作极为简便，模型的编译后就已经导入了模型的代码，可以直接进行修改完善。同时，右侧</w:t>
      </w:r>
      <w:r w:rsidRPr="00A316B2">
        <w:rPr>
          <w:sz w:val="24"/>
        </w:rPr>
        <w:t>Xcode</w:t>
      </w:r>
      <w:r w:rsidRPr="00A316B2">
        <w:rPr>
          <w:rFonts w:hint="eastAsia"/>
          <w:sz w:val="24"/>
        </w:rPr>
        <w:t>结构图如下</w:t>
      </w:r>
      <w:r>
        <w:rPr>
          <w:rFonts w:hint="eastAsia"/>
          <w:sz w:val="24"/>
        </w:rPr>
        <w:t>图</w:t>
      </w:r>
      <w:r w:rsidRPr="00A316B2">
        <w:rPr>
          <w:sz w:val="24"/>
        </w:rPr>
        <w:t>5-3</w:t>
      </w:r>
      <w:r w:rsidRPr="00A316B2">
        <w:rPr>
          <w:rFonts w:hint="eastAsia"/>
          <w:sz w:val="24"/>
        </w:rPr>
        <w:t>所示：</w:t>
      </w:r>
    </w:p>
    <w:p w:rsidR="006B19F1" w:rsidRDefault="006B19F1" w:rsidP="006B19F1">
      <w:pPr>
        <w:spacing w:line="360" w:lineRule="auto"/>
        <w:outlineLvl w:val="3"/>
      </w:pPr>
    </w:p>
    <w:p w:rsidR="006B19F1" w:rsidRDefault="006B19F1" w:rsidP="006B19F1">
      <w:pPr>
        <w:spacing w:line="360" w:lineRule="auto"/>
        <w:outlineLvl w:val="3"/>
      </w:pPr>
      <w:r>
        <w:rPr>
          <w:noProof/>
        </w:rPr>
        <w:drawing>
          <wp:inline distT="0" distB="0" distL="0" distR="0" wp14:anchorId="37989B5D" wp14:editId="748D0EBB">
            <wp:extent cx="5897880" cy="1729740"/>
            <wp:effectExtent l="0" t="0" r="0" b="0"/>
            <wp:docPr id="20" name="图片 17" descr="Screen Shot 2018-04-21 at 7.19.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Screen Shot 2018-04-21 at 7.19.53 P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7880" cy="1729740"/>
                    </a:xfrm>
                    <a:prstGeom prst="rect">
                      <a:avLst/>
                    </a:prstGeom>
                    <a:noFill/>
                    <a:ln>
                      <a:noFill/>
                    </a:ln>
                  </pic:spPr>
                </pic:pic>
              </a:graphicData>
            </a:graphic>
          </wp:inline>
        </w:drawing>
      </w:r>
    </w:p>
    <w:p w:rsidR="006B19F1" w:rsidRDefault="006B19F1" w:rsidP="006B19F1">
      <w:pPr>
        <w:spacing w:line="360" w:lineRule="auto"/>
        <w:jc w:val="center"/>
        <w:rPr>
          <w:szCs w:val="21"/>
        </w:rPr>
      </w:pPr>
      <w:r>
        <w:rPr>
          <w:rFonts w:hint="eastAsia"/>
          <w:szCs w:val="21"/>
        </w:rPr>
        <w:t>图</w:t>
      </w:r>
      <w:r>
        <w:rPr>
          <w:szCs w:val="21"/>
        </w:rPr>
        <w:t xml:space="preserve">5-3 </w:t>
      </w:r>
      <w:r>
        <w:rPr>
          <w:rFonts w:hint="eastAsia"/>
          <w:szCs w:val="21"/>
        </w:rPr>
        <w:t>引入模型后的</w:t>
      </w:r>
      <w:r>
        <w:rPr>
          <w:szCs w:val="21"/>
        </w:rPr>
        <w:t>APP</w:t>
      </w:r>
      <w:r>
        <w:rPr>
          <w:rFonts w:hint="eastAsia"/>
          <w:szCs w:val="21"/>
        </w:rPr>
        <w:t>结构图</w:t>
      </w:r>
    </w:p>
    <w:p w:rsidR="006B19F1" w:rsidRDefault="006B19F1" w:rsidP="006B19F1">
      <w:pPr>
        <w:spacing w:line="360" w:lineRule="auto"/>
        <w:jc w:val="center"/>
        <w:rPr>
          <w:szCs w:val="21"/>
        </w:rPr>
      </w:pPr>
    </w:p>
    <w:p w:rsidR="006B19F1" w:rsidRDefault="006B19F1" w:rsidP="006B19F1">
      <w:pPr>
        <w:pStyle w:val="2"/>
        <w:spacing w:before="156" w:after="156"/>
        <w:ind w:left="210" w:rightChars="100" w:right="210" w:firstLine="0"/>
      </w:pPr>
      <w:bookmarkStart w:id="217" w:name="_Toc512350259"/>
      <w:bookmarkStart w:id="218" w:name="_Toc512350392"/>
      <w:bookmarkStart w:id="219" w:name="_Toc513380577"/>
      <w:bookmarkStart w:id="220" w:name="_Toc513382173"/>
      <w:bookmarkStart w:id="221" w:name="_Toc513457605"/>
      <w:bookmarkStart w:id="222" w:name="_Toc514247369"/>
      <w:bookmarkStart w:id="223" w:name="_Toc514251064"/>
      <w:r>
        <w:t xml:space="preserve">5.2 </w:t>
      </w:r>
      <w:r>
        <w:rPr>
          <w:rFonts w:hint="eastAsia"/>
        </w:rPr>
        <w:t>界面设计</w:t>
      </w:r>
      <w:bookmarkEnd w:id="217"/>
      <w:bookmarkEnd w:id="218"/>
      <w:bookmarkEnd w:id="219"/>
      <w:bookmarkEnd w:id="220"/>
      <w:bookmarkEnd w:id="221"/>
      <w:bookmarkEnd w:id="222"/>
      <w:bookmarkEnd w:id="223"/>
    </w:p>
    <w:p w:rsidR="006B19F1" w:rsidRPr="00AB40F7" w:rsidRDefault="006B19F1" w:rsidP="006B19F1">
      <w:pPr>
        <w:spacing w:line="400" w:lineRule="exact"/>
        <w:ind w:firstLineChars="200" w:firstLine="480"/>
        <w:outlineLvl w:val="3"/>
        <w:rPr>
          <w:sz w:val="24"/>
        </w:rPr>
      </w:pPr>
      <w:r w:rsidRPr="00AB40F7">
        <w:rPr>
          <w:rFonts w:hint="eastAsia"/>
          <w:sz w:val="24"/>
        </w:rPr>
        <w:t>界面设计主要分为两部分，基础的</w:t>
      </w:r>
      <w:r w:rsidRPr="00AB40F7">
        <w:rPr>
          <w:sz w:val="24"/>
        </w:rPr>
        <w:t>app</w:t>
      </w:r>
      <w:r w:rsidRPr="00AB40F7">
        <w:rPr>
          <w:rFonts w:hint="eastAsia"/>
          <w:sz w:val="24"/>
        </w:rPr>
        <w:t>进行设计和制作之后，给界面添加相机以及相簿（相当于图片库）的小按钮，方便使用者从相册中选取图片或者可以使用手机的摄像头进行拍照。最后对所有的小组件，以及</w:t>
      </w:r>
      <w:r w:rsidRPr="00AB40F7">
        <w:rPr>
          <w:sz w:val="24"/>
        </w:rPr>
        <w:t>app</w:t>
      </w:r>
      <w:r w:rsidRPr="00AB40F7">
        <w:rPr>
          <w:rFonts w:hint="eastAsia"/>
          <w:sz w:val="24"/>
        </w:rPr>
        <w:t>本身的界面进行尺寸和设计优化，方便最后呈现出一个较好的效果。同时给各种小组件增加相应的</w:t>
      </w:r>
      <w:r w:rsidRPr="00AB40F7">
        <w:rPr>
          <w:rFonts w:hint="eastAsia"/>
          <w:sz w:val="24"/>
        </w:rPr>
        <w:lastRenderedPageBreak/>
        <w:t>使用权限，确保实际使用中可以使用。</w:t>
      </w:r>
    </w:p>
    <w:p w:rsidR="006B19F1" w:rsidRDefault="006B19F1" w:rsidP="006B19F1">
      <w:pPr>
        <w:pStyle w:val="2"/>
        <w:spacing w:before="156" w:after="156"/>
        <w:ind w:left="210" w:rightChars="100" w:right="210" w:firstLine="0"/>
      </w:pPr>
      <w:bookmarkStart w:id="224" w:name="_Toc512350260"/>
      <w:bookmarkStart w:id="225" w:name="_Toc512350393"/>
      <w:bookmarkStart w:id="226" w:name="_Toc513380578"/>
      <w:bookmarkStart w:id="227" w:name="_Toc513382174"/>
      <w:bookmarkStart w:id="228" w:name="_Toc513457606"/>
      <w:bookmarkStart w:id="229" w:name="_Toc514247370"/>
      <w:bookmarkStart w:id="230" w:name="_Toc514251065"/>
      <w:r>
        <w:t xml:space="preserve">5.3 </w:t>
      </w:r>
      <w:r>
        <w:rPr>
          <w:rFonts w:hint="eastAsia"/>
        </w:rPr>
        <w:t>代码测试与完善</w:t>
      </w:r>
      <w:bookmarkEnd w:id="224"/>
      <w:bookmarkEnd w:id="225"/>
      <w:bookmarkEnd w:id="226"/>
      <w:bookmarkEnd w:id="227"/>
      <w:bookmarkEnd w:id="228"/>
      <w:bookmarkEnd w:id="229"/>
      <w:bookmarkEnd w:id="230"/>
    </w:p>
    <w:p w:rsidR="006B19F1" w:rsidRPr="00AB40F7" w:rsidRDefault="006B19F1" w:rsidP="006B19F1">
      <w:pPr>
        <w:spacing w:line="400" w:lineRule="exact"/>
        <w:ind w:firstLineChars="200" w:firstLine="480"/>
        <w:outlineLvl w:val="3"/>
        <w:rPr>
          <w:sz w:val="24"/>
        </w:rPr>
      </w:pPr>
      <w:r w:rsidRPr="00AB40F7">
        <w:rPr>
          <w:rFonts w:hint="eastAsia"/>
          <w:sz w:val="24"/>
        </w:rPr>
        <w:t>本课题最终采用手机客户端的方式，简单实现了舌下静脉自动采集与识别分析系统，主要是考虑到大部分人都以使用手机为主，因此简单设计了舌下静脉的主要识别功能。该系统还有许多有待完善之处，日后可以慢慢添加修改，比如云平台的接入，界面的美化，病人的个人数据档案的数据库建立以及与云平台的对接，在该系统中可以进行图片拍摄操作，极大的方便了应用系统的数据采集和推广，以及进一步建立医疗大数据作为一个基础和平台，连接病人的图像数据库或者云平台的大数据库之后，可以极为方便的进行获取离线的数据，同时也可以从数据库中分析得到的原始图像是否符合操作需求以及给病人一个合适的相关建议。另外，该系统采用深度自学习技术，使用者即为容易上手，直接可以学习操作并且完美的对各种细节进行了封装，像一个黑盒子一般只需要放进一张图片（输入），就会获得一个结果（输出），做到了把复杂的事情简单化的操作。同时，舌下静脉的原始图像经过处理，识别，得到舌下静脉的具体特征值和识别结果，可以有专业的医生进行分析并且判断，这也是极为宝贵的医学素材，有利于建立庞大的医学图像数据库。</w:t>
      </w:r>
    </w:p>
    <w:p w:rsidR="006B19F1" w:rsidRPr="00AB40F7" w:rsidRDefault="006B19F1" w:rsidP="006B19F1">
      <w:pPr>
        <w:spacing w:line="400" w:lineRule="exact"/>
        <w:ind w:firstLineChars="200" w:firstLine="480"/>
        <w:outlineLvl w:val="3"/>
        <w:rPr>
          <w:sz w:val="24"/>
        </w:rPr>
      </w:pPr>
      <w:r w:rsidRPr="00AB40F7">
        <w:rPr>
          <w:rFonts w:hint="eastAsia"/>
          <w:sz w:val="24"/>
        </w:rPr>
        <w:t>对于手机中简单的识别的主界面如下图所示，其中有两个按钮，系统在</w:t>
      </w:r>
      <w:r w:rsidRPr="00AB40F7">
        <w:rPr>
          <w:sz w:val="24"/>
        </w:rPr>
        <w:t>XCODE</w:t>
      </w:r>
      <w:r w:rsidRPr="00AB40F7">
        <w:rPr>
          <w:rFonts w:hint="eastAsia"/>
          <w:sz w:val="24"/>
        </w:rPr>
        <w:t>中运行可以建立</w:t>
      </w:r>
      <w:r w:rsidRPr="00AB40F7">
        <w:rPr>
          <w:sz w:val="24"/>
        </w:rPr>
        <w:t>ios</w:t>
      </w:r>
      <w:r w:rsidRPr="00AB40F7">
        <w:rPr>
          <w:rFonts w:hint="eastAsia"/>
          <w:sz w:val="24"/>
        </w:rPr>
        <w:t>客户端的模拟器，可以选择使用具体型号的系统，可以实现在苹果的相关平台上进行显示，可以在</w:t>
      </w:r>
      <w:r w:rsidRPr="00AB40F7">
        <w:rPr>
          <w:sz w:val="24"/>
        </w:rPr>
        <w:t>mac,ipad,ios</w:t>
      </w:r>
      <w:r w:rsidRPr="00AB40F7">
        <w:rPr>
          <w:rFonts w:hint="eastAsia"/>
          <w:sz w:val="24"/>
        </w:rPr>
        <w:t>手机上运行（模拟器），实际上传因为需要</w:t>
      </w:r>
      <w:r w:rsidRPr="00AB40F7">
        <w:rPr>
          <w:sz w:val="24"/>
        </w:rPr>
        <w:t>app store</w:t>
      </w:r>
      <w:r w:rsidRPr="00AB40F7">
        <w:rPr>
          <w:rFonts w:hint="eastAsia"/>
          <w:sz w:val="24"/>
        </w:rPr>
        <w:t>的审查，时间较长，预计也可以推迟面向市场的产品，</w:t>
      </w:r>
      <w:r w:rsidRPr="00AB40F7">
        <w:rPr>
          <w:sz w:val="24"/>
        </w:rPr>
        <w:t>app</w:t>
      </w:r>
      <w:r w:rsidRPr="00AB40F7">
        <w:rPr>
          <w:rFonts w:hint="eastAsia"/>
          <w:sz w:val="24"/>
        </w:rPr>
        <w:t>中主要为两个按钮，一个为相机按钮：可以实现基础的拍照功能，这样可以实现简单的拍摄从而进行采集图片样本的信息，十分简便，同时也去除了大量重复性的采集工作，同时手机是使用最为广泛的客户端，也为数据库的丰富和建立具有极大的意义。也许之后可以推动性建立医疗大数据平台的统一数据库，这会对国家乃至世界都具有极大的意义。另一个按钮为图片库按钮，系统建立时默认已经放入了一些图片。从图片库的按钮中，可以看到初始化放入的图片，同时，使用者也可以选择喜欢的图片或者认为可以进行识别的图片进行分析与判断。该主界面中包含了拍摄，图片库二个主要部分的按钮，同时界面进行了简单的排版设计，打开模拟器，运行后可以进入系统，之后显示主界面，系统界面如下图</w:t>
      </w:r>
      <w:r w:rsidRPr="00AB40F7">
        <w:rPr>
          <w:sz w:val="24"/>
        </w:rPr>
        <w:t>5-4</w:t>
      </w:r>
      <w:r w:rsidRPr="00AB40F7">
        <w:rPr>
          <w:rFonts w:hint="eastAsia"/>
          <w:sz w:val="24"/>
        </w:rPr>
        <w:t>所示，系统中设计了拍照功能，同时也实了在线采集与离线采集的不同功能，在线采集可以实现与云端数据库平台的连接从而进行实际样本的采集工作，另外，离线获取则表示，将采集好的图像，放到图片数据库中，同时联网时会自动分析并且同步，与云端的数据库想呼应，从而实现自动备份与保存的目的，同时，也可以在联网时对数据库中的舌下静脉图像进行载入；关于图像样本的预处</w:t>
      </w:r>
      <w:r w:rsidRPr="00AB40F7">
        <w:rPr>
          <w:rFonts w:hint="eastAsia"/>
          <w:sz w:val="24"/>
        </w:rPr>
        <w:lastRenderedPageBreak/>
        <w:t>理模块，因为采用的是</w:t>
      </w:r>
      <w:r w:rsidRPr="00AB40F7">
        <w:rPr>
          <w:sz w:val="24"/>
        </w:rPr>
        <w:t>matlab</w:t>
      </w:r>
      <w:r w:rsidRPr="00AB40F7">
        <w:rPr>
          <w:rFonts w:hint="eastAsia"/>
          <w:sz w:val="24"/>
        </w:rPr>
        <w:t>模板，直接使用服务器上的</w:t>
      </w:r>
      <w:r w:rsidRPr="00AB40F7">
        <w:rPr>
          <w:sz w:val="24"/>
        </w:rPr>
        <w:t>matlab</w:t>
      </w:r>
      <w:r w:rsidRPr="00AB40F7">
        <w:rPr>
          <w:rFonts w:hint="eastAsia"/>
          <w:sz w:val="24"/>
        </w:rPr>
        <w:t>进行操作，这需要用户在云端注册一个账户同时也可以方便查询，用户的个人健康舌下静脉数据库放在云平台，默认以云平台的数据库为主要样本数据。对于舌下静脉图片样本，从采集，到处理，到特征识别提取与最后结果显示返回的整个过程如下图</w:t>
      </w:r>
      <w:r w:rsidRPr="00AB40F7">
        <w:rPr>
          <w:sz w:val="24"/>
        </w:rPr>
        <w:t>5-4</w:t>
      </w:r>
      <w:r w:rsidRPr="00AB40F7">
        <w:rPr>
          <w:rFonts w:hint="eastAsia"/>
          <w:sz w:val="24"/>
        </w:rPr>
        <w:t>所示，为改软件最终的效果图</w:t>
      </w:r>
      <w:r w:rsidRPr="00AB40F7">
        <w:rPr>
          <w:sz w:val="24"/>
        </w:rPr>
        <w:t>,</w:t>
      </w:r>
      <w:r w:rsidRPr="00AB40F7">
        <w:rPr>
          <w:rFonts w:hint="eastAsia"/>
          <w:sz w:val="24"/>
        </w:rPr>
        <w:t>界面时采用的模拟器界面为</w:t>
      </w:r>
      <w:r w:rsidRPr="00AB40F7">
        <w:rPr>
          <w:sz w:val="24"/>
        </w:rPr>
        <w:t>iphone 7plus</w:t>
      </w:r>
      <w:r w:rsidRPr="00AB40F7">
        <w:rPr>
          <w:rFonts w:hint="eastAsia"/>
          <w:sz w:val="24"/>
        </w:rPr>
        <w:t>，界面比较简洁，容易上手，同时也封装了主要的分析过程，该</w:t>
      </w:r>
      <w:r w:rsidRPr="00AB40F7">
        <w:rPr>
          <w:sz w:val="24"/>
        </w:rPr>
        <w:t>app</w:t>
      </w:r>
      <w:r w:rsidRPr="00AB40F7">
        <w:rPr>
          <w:rFonts w:hint="eastAsia"/>
          <w:sz w:val="24"/>
        </w:rPr>
        <w:t>系统简单实现了与舌像的采集并且分析，最终的识别结果如下图</w:t>
      </w:r>
      <w:r w:rsidRPr="00AB40F7">
        <w:rPr>
          <w:sz w:val="24"/>
        </w:rPr>
        <w:t>5-5</w:t>
      </w:r>
      <w:r w:rsidRPr="00AB40F7">
        <w:rPr>
          <w:rFonts w:hint="eastAsia"/>
          <w:sz w:val="24"/>
        </w:rPr>
        <w:t>所示。同时也在模型阶段就对舌下静脉图像样本数据进行了识别与提取，如果需要详细的观察自己设下静脉的一些特征客观化数据，可以登录云平台，并且可以选择是否上传自己的图片样本数据到云端数据库并且，也可以在线咨询专业的医生询问相关的建议，该系统经过分析和大量试验，已经得到了一个较高的识别度，但是最后的结果和建议仅供参考，系统中实现了基础的功能模块，这为今后的完整系统提供了基本框架。同时云端数据库获得的大量图片数据也具有极大的意义和实用价值。</w:t>
      </w:r>
    </w:p>
    <w:p w:rsidR="006B19F1" w:rsidRPr="00AB40F7" w:rsidRDefault="006B19F1" w:rsidP="006B19F1">
      <w:pPr>
        <w:spacing w:line="400" w:lineRule="exact"/>
        <w:ind w:firstLineChars="200" w:firstLine="480"/>
        <w:outlineLvl w:val="3"/>
        <w:rPr>
          <w:sz w:val="24"/>
        </w:rPr>
      </w:pPr>
    </w:p>
    <w:p w:rsidR="006B19F1" w:rsidRDefault="006B19F1" w:rsidP="006B19F1">
      <w:pPr>
        <w:spacing w:line="360" w:lineRule="auto"/>
        <w:jc w:val="center"/>
      </w:pPr>
      <w:r>
        <w:rPr>
          <w:noProof/>
        </w:rPr>
        <w:drawing>
          <wp:inline distT="0" distB="0" distL="0" distR="0" wp14:anchorId="627B14DE" wp14:editId="26DC68EF">
            <wp:extent cx="2061845" cy="35083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1845" cy="3508375"/>
                    </a:xfrm>
                    <a:prstGeom prst="rect">
                      <a:avLst/>
                    </a:prstGeom>
                    <a:noFill/>
                    <a:ln>
                      <a:noFill/>
                    </a:ln>
                  </pic:spPr>
                </pic:pic>
              </a:graphicData>
            </a:graphic>
          </wp:inline>
        </w:drawing>
      </w:r>
      <w:r>
        <w:rPr>
          <w:noProof/>
        </w:rPr>
        <w:drawing>
          <wp:inline distT="0" distB="0" distL="0" distR="0" wp14:anchorId="70B25BF5" wp14:editId="057EBC9F">
            <wp:extent cx="2061210" cy="351218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61210" cy="3512185"/>
                    </a:xfrm>
                    <a:prstGeom prst="rect">
                      <a:avLst/>
                    </a:prstGeom>
                    <a:noFill/>
                    <a:ln>
                      <a:noFill/>
                    </a:ln>
                  </pic:spPr>
                </pic:pic>
              </a:graphicData>
            </a:graphic>
          </wp:inline>
        </w:drawing>
      </w:r>
    </w:p>
    <w:p w:rsidR="006B19F1" w:rsidRDefault="006B19F1" w:rsidP="006B19F1">
      <w:pPr>
        <w:spacing w:line="360" w:lineRule="auto"/>
        <w:jc w:val="center"/>
        <w:rPr>
          <w:szCs w:val="21"/>
        </w:rPr>
      </w:pPr>
      <w:r>
        <w:rPr>
          <w:rFonts w:hint="eastAsia"/>
          <w:szCs w:val="21"/>
        </w:rPr>
        <w:t>图</w:t>
      </w:r>
      <w:r>
        <w:rPr>
          <w:szCs w:val="21"/>
        </w:rPr>
        <w:t>5-4</w:t>
      </w:r>
      <w:r>
        <w:rPr>
          <w:rFonts w:hint="eastAsia"/>
          <w:szCs w:val="21"/>
        </w:rPr>
        <w:t>舌下静脉分析界面图</w:t>
      </w:r>
    </w:p>
    <w:p w:rsidR="006B19F1" w:rsidRDefault="006B19F1" w:rsidP="006B19F1">
      <w:pPr>
        <w:spacing w:line="360" w:lineRule="auto"/>
        <w:ind w:firstLineChars="300" w:firstLine="630"/>
      </w:pPr>
    </w:p>
    <w:p w:rsidR="006B19F1" w:rsidRDefault="006B19F1" w:rsidP="006B19F1">
      <w:pPr>
        <w:spacing w:line="360" w:lineRule="auto"/>
        <w:ind w:firstLineChars="300" w:firstLine="630"/>
      </w:pPr>
      <w:r>
        <w:rPr>
          <w:noProof/>
        </w:rPr>
        <w:lastRenderedPageBreak/>
        <w:drawing>
          <wp:inline distT="0" distB="0" distL="0" distR="0" wp14:anchorId="6A16C18D" wp14:editId="060C3B5B">
            <wp:extent cx="5096510" cy="32359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96510" cy="3235960"/>
                    </a:xfrm>
                    <a:prstGeom prst="rect">
                      <a:avLst/>
                    </a:prstGeom>
                    <a:noFill/>
                    <a:ln>
                      <a:noFill/>
                    </a:ln>
                    <a:effectLst/>
                  </pic:spPr>
                </pic:pic>
              </a:graphicData>
            </a:graphic>
          </wp:inline>
        </w:drawing>
      </w:r>
    </w:p>
    <w:p w:rsidR="006B19F1" w:rsidRDefault="006B19F1" w:rsidP="006B19F1">
      <w:pPr>
        <w:spacing w:line="360" w:lineRule="auto"/>
        <w:jc w:val="center"/>
        <w:rPr>
          <w:szCs w:val="21"/>
        </w:rPr>
      </w:pPr>
      <w:r>
        <w:rPr>
          <w:rFonts w:hint="eastAsia"/>
          <w:szCs w:val="21"/>
        </w:rPr>
        <w:t>图</w:t>
      </w:r>
      <w:r>
        <w:rPr>
          <w:szCs w:val="21"/>
        </w:rPr>
        <w:t xml:space="preserve">5-5 </w:t>
      </w:r>
      <w:r>
        <w:rPr>
          <w:rFonts w:hint="eastAsia"/>
          <w:szCs w:val="21"/>
        </w:rPr>
        <w:t>设别结果示例图</w:t>
      </w:r>
    </w:p>
    <w:p w:rsidR="006B19F1" w:rsidRDefault="006B19F1" w:rsidP="006B19F1">
      <w:pPr>
        <w:spacing w:line="360" w:lineRule="auto"/>
        <w:jc w:val="center"/>
        <w:rPr>
          <w:szCs w:val="21"/>
        </w:rPr>
      </w:pPr>
    </w:p>
    <w:p w:rsidR="006B19F1" w:rsidRDefault="006B19F1" w:rsidP="006B19F1">
      <w:pPr>
        <w:pStyle w:val="2"/>
        <w:spacing w:before="156" w:after="156"/>
        <w:ind w:left="210" w:rightChars="100" w:right="210" w:firstLine="0"/>
      </w:pPr>
      <w:bookmarkStart w:id="231" w:name="bookmark42"/>
      <w:bookmarkStart w:id="232" w:name="_Toc512350261"/>
      <w:bookmarkStart w:id="233" w:name="_Toc512350394"/>
      <w:bookmarkStart w:id="234" w:name="_Toc513380579"/>
      <w:bookmarkStart w:id="235" w:name="_Toc513382175"/>
      <w:bookmarkStart w:id="236" w:name="_Toc513457607"/>
      <w:bookmarkStart w:id="237" w:name="_Toc514247371"/>
      <w:bookmarkStart w:id="238" w:name="_Toc514251066"/>
      <w:r>
        <w:t>5.4</w:t>
      </w:r>
      <w:r>
        <w:rPr>
          <w:rFonts w:hint="eastAsia"/>
        </w:rPr>
        <w:t>本章小结</w:t>
      </w:r>
      <w:bookmarkEnd w:id="231"/>
      <w:bookmarkEnd w:id="232"/>
      <w:bookmarkEnd w:id="233"/>
      <w:bookmarkEnd w:id="234"/>
      <w:bookmarkEnd w:id="235"/>
      <w:bookmarkEnd w:id="236"/>
      <w:bookmarkEnd w:id="237"/>
      <w:bookmarkEnd w:id="238"/>
    </w:p>
    <w:p w:rsidR="006B19F1" w:rsidRPr="00247BE4" w:rsidRDefault="006B19F1" w:rsidP="006B19F1">
      <w:pPr>
        <w:spacing w:line="400" w:lineRule="exact"/>
        <w:ind w:firstLineChars="200" w:firstLine="480"/>
        <w:rPr>
          <w:sz w:val="24"/>
        </w:rPr>
      </w:pPr>
      <w:r w:rsidRPr="00247BE4">
        <w:rPr>
          <w:rFonts w:hint="eastAsia"/>
          <w:sz w:val="24"/>
        </w:rPr>
        <w:t>在这一部分，首先进行了</w:t>
      </w:r>
      <w:r w:rsidRPr="00247BE4">
        <w:rPr>
          <w:sz w:val="24"/>
        </w:rPr>
        <w:t>app</w:t>
      </w:r>
      <w:r w:rsidRPr="00247BE4">
        <w:rPr>
          <w:rFonts w:hint="eastAsia"/>
          <w:sz w:val="24"/>
        </w:rPr>
        <w:t>的界面设计和优化，制作了基本的相册功能和拍照设计。可以将拍到的图片样本，保存到云端的数据库中，同时有助于建立私人的健康档案。另外，为了最后软件的制作，学习了一些</w:t>
      </w:r>
      <w:r w:rsidRPr="00247BE4">
        <w:rPr>
          <w:sz w:val="24"/>
        </w:rPr>
        <w:t>swift</w:t>
      </w:r>
      <w:r w:rsidRPr="00247BE4">
        <w:rPr>
          <w:rFonts w:hint="eastAsia"/>
          <w:sz w:val="24"/>
        </w:rPr>
        <w:t>的基础知识。</w:t>
      </w:r>
    </w:p>
    <w:p w:rsidR="006B19F1" w:rsidRPr="00247BE4" w:rsidRDefault="006B19F1" w:rsidP="006B19F1">
      <w:pPr>
        <w:spacing w:line="400" w:lineRule="exact"/>
        <w:ind w:firstLineChars="200" w:firstLine="480"/>
        <w:rPr>
          <w:sz w:val="24"/>
        </w:rPr>
      </w:pPr>
      <w:r w:rsidRPr="00247BE4">
        <w:rPr>
          <w:rFonts w:hint="eastAsia"/>
          <w:sz w:val="24"/>
        </w:rPr>
        <w:t>通过对最终的识别结果，可以交给经验丰富的医生，进行判断，从而可以对比分析，判断最后的识别结果是否较好。经过大量实验测试，发现健康和疾病识别与分类的效果较好，并且给以给病人一定的建议，平均分类准确度甚至可以达到</w:t>
      </w:r>
      <w:r w:rsidRPr="00247BE4">
        <w:rPr>
          <w:sz w:val="24"/>
        </w:rPr>
        <w:t>96%</w:t>
      </w:r>
      <w:r w:rsidRPr="00247BE4">
        <w:rPr>
          <w:rFonts w:hint="eastAsia"/>
          <w:sz w:val="24"/>
        </w:rPr>
        <w:t>左右，说明了舌下静脉这一特征对疾病的基本诊断和分析是有意义的。</w:t>
      </w:r>
    </w:p>
    <w:p w:rsidR="006B19F1" w:rsidRPr="00247BE4" w:rsidRDefault="006B19F1" w:rsidP="006B19F1">
      <w:pPr>
        <w:spacing w:line="400" w:lineRule="exact"/>
        <w:ind w:firstLineChars="200" w:firstLine="480"/>
        <w:rPr>
          <w:sz w:val="24"/>
        </w:rPr>
      </w:pPr>
      <w:r w:rsidRPr="00247BE4">
        <w:rPr>
          <w:rFonts w:hint="eastAsia"/>
          <w:sz w:val="24"/>
        </w:rPr>
        <w:t>最后对设计的小</w:t>
      </w:r>
      <w:r w:rsidRPr="00247BE4">
        <w:rPr>
          <w:sz w:val="24"/>
        </w:rPr>
        <w:t>app</w:t>
      </w:r>
      <w:r w:rsidRPr="00247BE4">
        <w:rPr>
          <w:rFonts w:hint="eastAsia"/>
          <w:sz w:val="24"/>
        </w:rPr>
        <w:t>进行分析优化，打算推出实用版本到市场，可以方便大众自己进行舌下静脉的分析诊断，同时可以建立自己的舌下静脉数据库。该</w:t>
      </w:r>
      <w:r w:rsidRPr="00247BE4">
        <w:rPr>
          <w:sz w:val="24"/>
        </w:rPr>
        <w:t>app</w:t>
      </w:r>
      <w:r w:rsidRPr="00247BE4">
        <w:rPr>
          <w:rFonts w:hint="eastAsia"/>
          <w:sz w:val="24"/>
        </w:rPr>
        <w:t>实现了舌像系统和数据采集，分析的统一。方便使用，像一个黑盒子一般，最终只反馈给使用者一个深层次的结果。界面简单清楚，实现了设下静脉的识别和辅助诊断的主要功能。</w:t>
      </w:r>
    </w:p>
    <w:p w:rsidR="006B19F1" w:rsidRPr="00FF2E6D" w:rsidRDefault="006B19F1" w:rsidP="006B19F1">
      <w:pPr>
        <w:pStyle w:val="1"/>
        <w:spacing w:before="156" w:after="156"/>
      </w:pPr>
      <w:bookmarkStart w:id="239" w:name="_Toc514247372"/>
      <w:bookmarkStart w:id="240" w:name="_Toc514251067"/>
      <w:r w:rsidRPr="00FF2E6D">
        <w:rPr>
          <w:rFonts w:hint="eastAsia"/>
        </w:rPr>
        <w:t>总结</w:t>
      </w:r>
      <w:bookmarkEnd w:id="239"/>
      <w:bookmarkEnd w:id="240"/>
    </w:p>
    <w:p w:rsidR="006B19F1" w:rsidRPr="00247BE4" w:rsidRDefault="006B19F1" w:rsidP="006B19F1">
      <w:pPr>
        <w:spacing w:line="400" w:lineRule="exact"/>
        <w:ind w:firstLineChars="200" w:firstLine="480"/>
        <w:rPr>
          <w:sz w:val="24"/>
        </w:rPr>
      </w:pPr>
      <w:r w:rsidRPr="00247BE4">
        <w:rPr>
          <w:rFonts w:hint="eastAsia"/>
          <w:sz w:val="24"/>
        </w:rPr>
        <w:t>本课题是通过舌下静脉的识别，提取，分割进行是否健康的病理性研究，主要过程为图片数据的采集，图片样本的整理归类，样本预处理，图像识别提取，</w:t>
      </w:r>
      <w:r w:rsidRPr="00247BE4">
        <w:rPr>
          <w:sz w:val="24"/>
        </w:rPr>
        <w:t xml:space="preserve"> </w:t>
      </w:r>
      <w:r w:rsidRPr="00247BE4">
        <w:rPr>
          <w:rFonts w:hint="eastAsia"/>
          <w:sz w:val="24"/>
        </w:rPr>
        <w:t>以及健康状况分析几个方面，最终结合深度学习技术制作出了一个小型的</w:t>
      </w:r>
      <w:r w:rsidRPr="00247BE4">
        <w:rPr>
          <w:sz w:val="24"/>
        </w:rPr>
        <w:t>app</w:t>
      </w:r>
      <w:r w:rsidRPr="00247BE4">
        <w:rPr>
          <w:rFonts w:hint="eastAsia"/>
          <w:sz w:val="24"/>
        </w:rPr>
        <w:t>系</w:t>
      </w:r>
      <w:r w:rsidRPr="00247BE4">
        <w:rPr>
          <w:rFonts w:hint="eastAsia"/>
          <w:sz w:val="24"/>
        </w:rPr>
        <w:lastRenderedPageBreak/>
        <w:t>统并且加以运用。本项目</w:t>
      </w:r>
      <w:r w:rsidRPr="00247BE4">
        <w:rPr>
          <w:sz w:val="24"/>
        </w:rPr>
        <w:t xml:space="preserve"> </w:t>
      </w:r>
      <w:r w:rsidRPr="00247BE4">
        <w:rPr>
          <w:rFonts w:hint="eastAsia"/>
          <w:sz w:val="24"/>
        </w:rPr>
        <w:t>的主演研究内容和参考价值主要突出表现在以下几方面：</w:t>
      </w:r>
    </w:p>
    <w:p w:rsidR="006B19F1" w:rsidRPr="00247BE4" w:rsidRDefault="006B19F1" w:rsidP="006B19F1">
      <w:pPr>
        <w:spacing w:line="400" w:lineRule="exact"/>
        <w:ind w:firstLineChars="200" w:firstLine="480"/>
        <w:rPr>
          <w:sz w:val="24"/>
        </w:rPr>
      </w:pPr>
      <w:r w:rsidRPr="00247BE4">
        <w:rPr>
          <w:rFonts w:hint="eastAsia"/>
          <w:sz w:val="24"/>
        </w:rPr>
        <w:t>一方面，可以为通过对样本图像进行一个基础分析和判断，进行了样本的归一化并且进行了分类，除去大量干扰性较强的图片用来作为深度学习模型的输入数据。实现了对采集样本的分割，并可以得到</w:t>
      </w:r>
      <w:r w:rsidRPr="00247BE4">
        <w:rPr>
          <w:sz w:val="24"/>
        </w:rPr>
        <w:t xml:space="preserve"> </w:t>
      </w:r>
      <w:r w:rsidRPr="00247BE4">
        <w:rPr>
          <w:rFonts w:hint="eastAsia"/>
          <w:sz w:val="24"/>
        </w:rPr>
        <w:t>比较完整的舌下静脉的分割结果，并且在训练模型时可以进行最终达到一个较好的识别效果。同时极为创新的将底层环境结合</w:t>
      </w:r>
      <w:r w:rsidRPr="00247BE4">
        <w:rPr>
          <w:sz w:val="24"/>
        </w:rPr>
        <w:t>docker</w:t>
      </w:r>
      <w:r w:rsidRPr="00247BE4">
        <w:rPr>
          <w:rFonts w:hint="eastAsia"/>
          <w:sz w:val="24"/>
        </w:rPr>
        <w:t>进行封装和发布，方便代码的共享和测试，同时也有助于项目在不同的平台上进行开发。</w:t>
      </w:r>
    </w:p>
    <w:p w:rsidR="006B19F1" w:rsidRPr="00247BE4" w:rsidRDefault="006B19F1" w:rsidP="006B19F1">
      <w:pPr>
        <w:spacing w:line="400" w:lineRule="exact"/>
        <w:ind w:firstLineChars="200" w:firstLine="480"/>
        <w:rPr>
          <w:sz w:val="24"/>
        </w:rPr>
      </w:pPr>
      <w:r w:rsidRPr="00247BE4">
        <w:rPr>
          <w:rFonts w:hint="eastAsia"/>
          <w:sz w:val="24"/>
        </w:rPr>
        <w:t>另一方面，其二可以对深度学习模型进行选择并且进行训练，从</w:t>
      </w:r>
      <w:r w:rsidRPr="00247BE4">
        <w:rPr>
          <w:sz w:val="24"/>
        </w:rPr>
        <w:t>300</w:t>
      </w:r>
      <w:r w:rsidRPr="00247BE4">
        <w:rPr>
          <w:rFonts w:hint="eastAsia"/>
          <w:sz w:val="24"/>
        </w:rPr>
        <w:t>多幅舌下静脉的图像样本中提取并且识别了舌下静脉。同时对导入的深度学习模型提取代码后，进行界面优化。同时对最终形成的一个</w:t>
      </w:r>
      <w:r w:rsidRPr="00247BE4">
        <w:rPr>
          <w:sz w:val="24"/>
        </w:rPr>
        <w:t>app</w:t>
      </w:r>
      <w:r w:rsidRPr="00247BE4">
        <w:rPr>
          <w:rFonts w:hint="eastAsia"/>
          <w:sz w:val="24"/>
        </w:rPr>
        <w:t>进行测试并且分析识别的结果。</w:t>
      </w:r>
    </w:p>
    <w:p w:rsidR="006B19F1" w:rsidRPr="00247BE4" w:rsidRDefault="006B19F1" w:rsidP="006B19F1">
      <w:pPr>
        <w:spacing w:line="400" w:lineRule="exact"/>
        <w:ind w:firstLineChars="200" w:firstLine="480"/>
        <w:rPr>
          <w:sz w:val="24"/>
        </w:rPr>
      </w:pPr>
      <w:r w:rsidRPr="00247BE4">
        <w:rPr>
          <w:rFonts w:hint="eastAsia"/>
          <w:sz w:val="24"/>
        </w:rPr>
        <w:t>虽然，本课题通过结合深度学习模型制作</w:t>
      </w:r>
      <w:r w:rsidRPr="00247BE4">
        <w:rPr>
          <w:sz w:val="24"/>
        </w:rPr>
        <w:t>app</w:t>
      </w:r>
      <w:r w:rsidRPr="00247BE4">
        <w:rPr>
          <w:rFonts w:hint="eastAsia"/>
          <w:sz w:val="24"/>
        </w:rPr>
        <w:t>最终达到了一个较好的实验效果，但是实验开始时样本数量较少，且大量用手机拍摄的图片可能存在远近不一，光照不同，以及小幅度的角度偏差，尽管之后对图像的预处理已经尽可能的减小了这些干扰因素，但是最初的原始误差无法消除。实验分析，舌下静脉这一特征对于辅助诊断疾病效果较好，但目前仍然存在许多有待改进之处。本来计划</w:t>
      </w:r>
      <w:r w:rsidRPr="00247BE4">
        <w:rPr>
          <w:sz w:val="24"/>
        </w:rPr>
        <w:t>docker</w:t>
      </w:r>
      <w:r w:rsidRPr="00247BE4">
        <w:rPr>
          <w:rFonts w:hint="eastAsia"/>
          <w:sz w:val="24"/>
        </w:rPr>
        <w:t>对整个项目的封装，但是难度较大，因为最终实现的小程序为</w:t>
      </w:r>
      <w:r w:rsidRPr="00247BE4">
        <w:rPr>
          <w:sz w:val="24"/>
        </w:rPr>
        <w:t>app</w:t>
      </w:r>
      <w:r w:rsidRPr="00247BE4">
        <w:rPr>
          <w:rFonts w:hint="eastAsia"/>
          <w:sz w:val="24"/>
        </w:rPr>
        <w:t>的形式，</w:t>
      </w:r>
      <w:r w:rsidRPr="00247BE4">
        <w:rPr>
          <w:sz w:val="24"/>
        </w:rPr>
        <w:t>docker</w:t>
      </w:r>
      <w:r w:rsidRPr="00247BE4">
        <w:rPr>
          <w:rFonts w:hint="eastAsia"/>
          <w:sz w:val="24"/>
        </w:rPr>
        <w:t>没有</w:t>
      </w:r>
      <w:r w:rsidRPr="00247BE4">
        <w:rPr>
          <w:sz w:val="24"/>
        </w:rPr>
        <w:t>iOS</w:t>
      </w:r>
      <w:r w:rsidRPr="00247BE4">
        <w:rPr>
          <w:rFonts w:hint="eastAsia"/>
          <w:sz w:val="24"/>
        </w:rPr>
        <w:t>操作系统的应用，因此仅仅对底层环境进行了封装，但是也极大方便了整个项目在不同平台的开发，以及整个项目在测试和部署时也可以节省很多重复性的流程和工作。</w:t>
      </w:r>
      <w:r w:rsidRPr="00247BE4">
        <w:rPr>
          <w:sz w:val="24"/>
        </w:rPr>
        <w:t>App</w:t>
      </w:r>
      <w:r w:rsidRPr="00247BE4">
        <w:rPr>
          <w:rFonts w:hint="eastAsia"/>
          <w:sz w:val="24"/>
        </w:rPr>
        <w:t>仅仅设计了最实用的拍照和相册读取照片的小功能，这在之后的设计中还有待进一步的完善。但是程序的主要功能已经实现而且可用性较强。最后，该项目还可以结合当代流行的云服务，进行更深一步的大数据应用。可以在上面开发数据采集，建立云数据库，病人可以自己选择建立私人或者公共的健康档案，将自己的舌下静脉图片数据进行分享或这上传到云平台进行永久的保存。本课题通过分析与识别舌下静脉，进行分析判断是否健康，以及给出针对性的建议，并且最终制作成为一个方便的</w:t>
      </w:r>
      <w:r w:rsidRPr="00247BE4">
        <w:rPr>
          <w:sz w:val="24"/>
        </w:rPr>
        <w:t>app,</w:t>
      </w:r>
      <w:r w:rsidRPr="00247BE4">
        <w:rPr>
          <w:rFonts w:hint="eastAsia"/>
          <w:sz w:val="24"/>
        </w:rPr>
        <w:t>同时可以将取得的图片进行保存并且上传到数据库中。最终的结果可以辅助由医生进行诊断，对疾病的预防和分析有一定的价值，对于数字化医疗也有一定的推动作用。另外，本项目开始就采用了对底层进行</w:t>
      </w:r>
      <w:r w:rsidRPr="00247BE4">
        <w:rPr>
          <w:sz w:val="24"/>
        </w:rPr>
        <w:t>docker</w:t>
      </w:r>
      <w:r w:rsidRPr="00247BE4">
        <w:rPr>
          <w:rFonts w:hint="eastAsia"/>
          <w:sz w:val="24"/>
        </w:rPr>
        <w:t>封装的方式，某种程度方便了该项目以后在不同平台的改进和推广。另外，该课题还有细节部分需要细细完善和优化。针对舌下静脉的分析和探究也有许多值得深入分析与研究之处。同时本项目结合了中医和当代最为流行的深度学习技术，具有极大的参考价值和发展意义。</w:t>
      </w:r>
    </w:p>
    <w:p w:rsidR="006B19F1" w:rsidRDefault="006B19F1" w:rsidP="006B19F1">
      <w:pPr>
        <w:spacing w:line="400" w:lineRule="exact"/>
        <w:ind w:firstLineChars="200" w:firstLine="420"/>
      </w:pPr>
    </w:p>
    <w:p w:rsidR="006B19F1" w:rsidRDefault="006B19F1" w:rsidP="006B19F1">
      <w:pPr>
        <w:pStyle w:val="1"/>
        <w:numPr>
          <w:ilvl w:val="0"/>
          <w:numId w:val="0"/>
        </w:numPr>
        <w:spacing w:before="156" w:after="156"/>
        <w:ind w:left="425" w:hanging="425"/>
        <w:rPr>
          <w:rFonts w:ascii="黑体" w:hAnsi="黑体"/>
          <w:szCs w:val="24"/>
        </w:rPr>
      </w:pPr>
      <w:bookmarkStart w:id="241" w:name="_Toc514059084"/>
      <w:bookmarkStart w:id="242" w:name="_Toc514059260"/>
      <w:bookmarkStart w:id="243" w:name="_Toc514059526"/>
      <w:bookmarkStart w:id="244" w:name="_Toc514247373"/>
      <w:bookmarkStart w:id="245" w:name="_Toc514251068"/>
      <w:bookmarkStart w:id="246" w:name="bookmark44"/>
      <w:bookmarkEnd w:id="40"/>
      <w:bookmarkEnd w:id="41"/>
      <w:bookmarkEnd w:id="42"/>
      <w:bookmarkEnd w:id="43"/>
      <w:bookmarkEnd w:id="44"/>
      <w:bookmarkEnd w:id="45"/>
      <w:bookmarkEnd w:id="46"/>
      <w:bookmarkEnd w:id="47"/>
      <w:bookmarkEnd w:id="48"/>
      <w:r>
        <w:rPr>
          <w:rFonts w:ascii="黑体" w:hAnsi="黑体" w:hint="eastAsia"/>
          <w:szCs w:val="24"/>
        </w:rPr>
        <w:lastRenderedPageBreak/>
        <w:t>参考文献</w:t>
      </w:r>
      <w:bookmarkEnd w:id="241"/>
      <w:bookmarkEnd w:id="242"/>
      <w:bookmarkEnd w:id="243"/>
      <w:bookmarkEnd w:id="244"/>
      <w:bookmarkEnd w:id="245"/>
    </w:p>
    <w:p w:rsidR="006B19F1" w:rsidRPr="00E24B61" w:rsidRDefault="006B19F1" w:rsidP="006B19F1">
      <w:pPr>
        <w:numPr>
          <w:ilvl w:val="0"/>
          <w:numId w:val="18"/>
        </w:numPr>
        <w:spacing w:line="400" w:lineRule="exact"/>
        <w:ind w:hangingChars="200"/>
        <w:rPr>
          <w:szCs w:val="21"/>
        </w:rPr>
      </w:pPr>
      <w:r w:rsidRPr="00E24B61">
        <w:rPr>
          <w:rFonts w:hint="eastAsia"/>
          <w:szCs w:val="21"/>
        </w:rPr>
        <w:t>袁洁</w:t>
      </w:r>
      <w:r w:rsidRPr="00E24B61">
        <w:rPr>
          <w:szCs w:val="21"/>
        </w:rPr>
        <w:t>.</w:t>
      </w:r>
      <w:r w:rsidRPr="00E24B61">
        <w:rPr>
          <w:rFonts w:hint="eastAsia"/>
          <w:szCs w:val="21"/>
        </w:rPr>
        <w:t>糖尿病舌下脉络观察</w:t>
      </w:r>
      <w:r w:rsidRPr="00E24B61">
        <w:rPr>
          <w:szCs w:val="21"/>
        </w:rPr>
        <w:t>200</w:t>
      </w:r>
      <w:r w:rsidRPr="00E24B61">
        <w:rPr>
          <w:rFonts w:hint="eastAsia"/>
          <w:szCs w:val="21"/>
        </w:rPr>
        <w:t>例</w:t>
      </w:r>
      <w:r w:rsidRPr="00E24B61">
        <w:rPr>
          <w:szCs w:val="21"/>
        </w:rPr>
        <w:t>[J].</w:t>
      </w:r>
      <w:r w:rsidRPr="00E24B61">
        <w:rPr>
          <w:rFonts w:hint="eastAsia"/>
          <w:szCs w:val="21"/>
        </w:rPr>
        <w:t>中外妇儿健康：学术版，</w:t>
      </w:r>
      <w:r w:rsidRPr="00E24B61">
        <w:rPr>
          <w:szCs w:val="21"/>
        </w:rPr>
        <w:t>2011</w:t>
      </w:r>
      <w:r w:rsidRPr="00E24B61">
        <w:rPr>
          <w:rFonts w:hint="eastAsia"/>
          <w:szCs w:val="21"/>
        </w:rPr>
        <w:t>，</w:t>
      </w:r>
      <w:r w:rsidRPr="00E24B61">
        <w:rPr>
          <w:szCs w:val="21"/>
        </w:rPr>
        <w:t>19(6): 10-11.</w:t>
      </w:r>
    </w:p>
    <w:p w:rsidR="006B19F1" w:rsidRPr="00E24B61" w:rsidRDefault="006B19F1" w:rsidP="006B19F1">
      <w:pPr>
        <w:numPr>
          <w:ilvl w:val="0"/>
          <w:numId w:val="18"/>
        </w:numPr>
        <w:spacing w:line="400" w:lineRule="exact"/>
        <w:ind w:hangingChars="200"/>
        <w:rPr>
          <w:szCs w:val="21"/>
        </w:rPr>
      </w:pPr>
      <w:r w:rsidRPr="00E24B61">
        <w:rPr>
          <w:rFonts w:hint="eastAsia"/>
          <w:szCs w:val="21"/>
        </w:rPr>
        <w:t>张宁，邓华亮</w:t>
      </w:r>
      <w:r w:rsidRPr="00E24B61">
        <w:rPr>
          <w:szCs w:val="21"/>
        </w:rPr>
        <w:t>.</w:t>
      </w:r>
      <w:r w:rsidRPr="00E24B61">
        <w:rPr>
          <w:rFonts w:hint="eastAsia"/>
          <w:szCs w:val="21"/>
        </w:rPr>
        <w:t>舌下络脉与肝硬化相关性的临床观察</w:t>
      </w:r>
      <w:r w:rsidRPr="00E24B61">
        <w:rPr>
          <w:szCs w:val="21"/>
        </w:rPr>
        <w:t>[J].</w:t>
      </w:r>
      <w:r w:rsidRPr="00E24B61">
        <w:rPr>
          <w:rFonts w:hint="eastAsia"/>
          <w:szCs w:val="21"/>
        </w:rPr>
        <w:t>中国医学创新，</w:t>
      </w:r>
      <w:r w:rsidRPr="00E24B61">
        <w:rPr>
          <w:szCs w:val="21"/>
        </w:rPr>
        <w:t>2015, 9: 96-97.</w:t>
      </w:r>
    </w:p>
    <w:p w:rsidR="006B19F1" w:rsidRPr="00E24B61" w:rsidRDefault="006B19F1" w:rsidP="006B19F1">
      <w:pPr>
        <w:numPr>
          <w:ilvl w:val="0"/>
          <w:numId w:val="18"/>
        </w:numPr>
        <w:spacing w:line="400" w:lineRule="exact"/>
        <w:ind w:hangingChars="200"/>
        <w:rPr>
          <w:szCs w:val="21"/>
        </w:rPr>
      </w:pPr>
      <w:r w:rsidRPr="00E24B61">
        <w:rPr>
          <w:rFonts w:hint="eastAsia"/>
          <w:szCs w:val="21"/>
        </w:rPr>
        <w:t>吴朦，胡镜清</w:t>
      </w:r>
      <w:r w:rsidRPr="00E24B61">
        <w:rPr>
          <w:szCs w:val="21"/>
        </w:rPr>
        <w:t>.</w:t>
      </w:r>
      <w:r w:rsidRPr="00E24B61">
        <w:rPr>
          <w:rFonts w:hint="eastAsia"/>
          <w:szCs w:val="21"/>
        </w:rPr>
        <w:t>舌下络脉诊法及其在血瘀辨证中的应用研究</w:t>
      </w:r>
      <w:r w:rsidRPr="00E24B61">
        <w:rPr>
          <w:szCs w:val="21"/>
        </w:rPr>
        <w:t>[J].</w:t>
      </w:r>
      <w:r w:rsidRPr="00E24B61">
        <w:rPr>
          <w:rFonts w:hint="eastAsia"/>
          <w:szCs w:val="21"/>
        </w:rPr>
        <w:t>环球中医药，</w:t>
      </w:r>
      <w:r w:rsidRPr="00E24B61">
        <w:rPr>
          <w:szCs w:val="21"/>
        </w:rPr>
        <w:t>2015, 8(6): 646-649.</w:t>
      </w:r>
    </w:p>
    <w:p w:rsidR="006B19F1" w:rsidRPr="00E24B61" w:rsidRDefault="006B19F1" w:rsidP="006B19F1">
      <w:pPr>
        <w:numPr>
          <w:ilvl w:val="0"/>
          <w:numId w:val="18"/>
        </w:numPr>
        <w:spacing w:line="400" w:lineRule="exact"/>
        <w:ind w:hangingChars="200"/>
        <w:rPr>
          <w:szCs w:val="21"/>
        </w:rPr>
      </w:pPr>
      <w:r w:rsidRPr="00E24B61">
        <w:rPr>
          <w:rFonts w:hint="eastAsia"/>
          <w:szCs w:val="21"/>
        </w:rPr>
        <w:t>潘颖</w:t>
      </w:r>
      <w:r w:rsidRPr="00E24B61">
        <w:rPr>
          <w:szCs w:val="21"/>
        </w:rPr>
        <w:t>.</w:t>
      </w:r>
      <w:r w:rsidRPr="00E24B61">
        <w:rPr>
          <w:rFonts w:hint="eastAsia"/>
          <w:szCs w:val="21"/>
        </w:rPr>
        <w:t>舌下络脉诊法与血瘀证相关疾病诊断的研宄概况</w:t>
      </w:r>
      <w:r w:rsidRPr="00E24B61">
        <w:rPr>
          <w:szCs w:val="21"/>
        </w:rPr>
        <w:t>[J].</w:t>
      </w:r>
      <w:r w:rsidRPr="00E24B61">
        <w:rPr>
          <w:rFonts w:hint="eastAsia"/>
          <w:szCs w:val="21"/>
        </w:rPr>
        <w:t>中国当代医药，</w:t>
      </w:r>
      <w:r w:rsidRPr="00E24B61">
        <w:rPr>
          <w:szCs w:val="21"/>
        </w:rPr>
        <w:t>2014, 21(26): 194-196.</w:t>
      </w:r>
    </w:p>
    <w:p w:rsidR="006B19F1" w:rsidRPr="00E24B61" w:rsidRDefault="006B19F1" w:rsidP="006B19F1">
      <w:pPr>
        <w:numPr>
          <w:ilvl w:val="0"/>
          <w:numId w:val="18"/>
        </w:numPr>
        <w:spacing w:line="400" w:lineRule="exact"/>
        <w:ind w:hangingChars="200"/>
        <w:rPr>
          <w:szCs w:val="21"/>
        </w:rPr>
      </w:pPr>
      <w:r w:rsidRPr="00E24B61">
        <w:rPr>
          <w:rFonts w:hint="eastAsia"/>
          <w:szCs w:val="21"/>
        </w:rPr>
        <w:t>戚沁园，林燕佳，陈长青</w:t>
      </w:r>
      <w:r w:rsidRPr="00E24B61">
        <w:rPr>
          <w:szCs w:val="21"/>
        </w:rPr>
        <w:t>.</w:t>
      </w:r>
      <w:r w:rsidRPr="00E24B61">
        <w:rPr>
          <w:rFonts w:hint="eastAsia"/>
          <w:szCs w:val="21"/>
        </w:rPr>
        <w:t>中医舌诊客观化方法的研宄进展</w:t>
      </w:r>
      <w:r w:rsidRPr="00E24B61">
        <w:rPr>
          <w:szCs w:val="21"/>
        </w:rPr>
        <w:t>[J].</w:t>
      </w:r>
      <w:r w:rsidRPr="00E24B61">
        <w:rPr>
          <w:rFonts w:hint="eastAsia"/>
          <w:szCs w:val="21"/>
        </w:rPr>
        <w:t>中国中医急症，</w:t>
      </w:r>
      <w:r w:rsidRPr="00E24B61">
        <w:rPr>
          <w:szCs w:val="21"/>
        </w:rPr>
        <w:t>2013,22(9): 1565-1567.</w:t>
      </w:r>
    </w:p>
    <w:p w:rsidR="006B19F1" w:rsidRPr="00E24B61" w:rsidRDefault="006B19F1" w:rsidP="006B19F1">
      <w:pPr>
        <w:numPr>
          <w:ilvl w:val="0"/>
          <w:numId w:val="18"/>
        </w:numPr>
        <w:spacing w:line="400" w:lineRule="exact"/>
        <w:ind w:hangingChars="200"/>
        <w:rPr>
          <w:szCs w:val="21"/>
        </w:rPr>
      </w:pPr>
      <w:r w:rsidRPr="00E24B61">
        <w:rPr>
          <w:rFonts w:hint="eastAsia"/>
          <w:szCs w:val="21"/>
        </w:rPr>
        <w:t>闫子飞</w:t>
      </w:r>
      <w:r w:rsidRPr="00E24B61">
        <w:rPr>
          <w:szCs w:val="21"/>
        </w:rPr>
        <w:t>.</w:t>
      </w:r>
      <w:r w:rsidRPr="00E24B61">
        <w:rPr>
          <w:rFonts w:hint="eastAsia"/>
          <w:szCs w:val="21"/>
        </w:rPr>
        <w:t>面向中医舌诊的舌下静脉特征获取与分析</w:t>
      </w:r>
      <w:r w:rsidRPr="00E24B61">
        <w:rPr>
          <w:szCs w:val="21"/>
        </w:rPr>
        <w:t>[D].</w:t>
      </w:r>
      <w:r w:rsidRPr="00E24B61">
        <w:rPr>
          <w:rFonts w:hint="eastAsia"/>
          <w:szCs w:val="21"/>
        </w:rPr>
        <w:t>哈尔滨工业大学，</w:t>
      </w:r>
      <w:r w:rsidRPr="00E24B61">
        <w:rPr>
          <w:szCs w:val="21"/>
        </w:rPr>
        <w:t xml:space="preserve"> 2010.</w:t>
      </w:r>
    </w:p>
    <w:p w:rsidR="006B19F1" w:rsidRPr="00E24B61" w:rsidRDefault="006B19F1" w:rsidP="006B19F1">
      <w:pPr>
        <w:numPr>
          <w:ilvl w:val="0"/>
          <w:numId w:val="18"/>
        </w:numPr>
        <w:spacing w:line="400" w:lineRule="exact"/>
        <w:ind w:hangingChars="200"/>
        <w:rPr>
          <w:szCs w:val="21"/>
        </w:rPr>
      </w:pPr>
      <w:r w:rsidRPr="00E24B61">
        <w:rPr>
          <w:rFonts w:hint="eastAsia"/>
          <w:szCs w:val="21"/>
        </w:rPr>
        <w:t>张志顺，刘勇</w:t>
      </w:r>
      <w:r w:rsidRPr="00E24B61">
        <w:rPr>
          <w:szCs w:val="21"/>
        </w:rPr>
        <w:t>.</w:t>
      </w:r>
      <w:r w:rsidRPr="00E24B61">
        <w:rPr>
          <w:rFonts w:hint="eastAsia"/>
          <w:szCs w:val="21"/>
        </w:rPr>
        <w:t>基于动态阈值和修正模型的舌体提取算法</w:t>
      </w:r>
      <w:r w:rsidRPr="00E24B61">
        <w:rPr>
          <w:szCs w:val="21"/>
        </w:rPr>
        <w:t>[J].</w:t>
      </w:r>
      <w:r w:rsidRPr="00E24B61">
        <w:rPr>
          <w:rFonts w:hint="eastAsia"/>
          <w:szCs w:val="21"/>
        </w:rPr>
        <w:t>计算机与现代化，</w:t>
      </w:r>
      <w:r w:rsidRPr="00E24B61">
        <w:rPr>
          <w:szCs w:val="21"/>
        </w:rPr>
        <w:t>2014 (11): 49-52.</w:t>
      </w:r>
    </w:p>
    <w:p w:rsidR="006B19F1" w:rsidRPr="00E24B61" w:rsidRDefault="006B19F1" w:rsidP="006B19F1">
      <w:pPr>
        <w:numPr>
          <w:ilvl w:val="0"/>
          <w:numId w:val="18"/>
        </w:numPr>
        <w:spacing w:line="400" w:lineRule="exact"/>
        <w:ind w:hangingChars="200"/>
        <w:rPr>
          <w:szCs w:val="21"/>
        </w:rPr>
      </w:pPr>
      <w:r w:rsidRPr="00E24B61">
        <w:rPr>
          <w:rFonts w:hint="eastAsia"/>
          <w:szCs w:val="21"/>
        </w:rPr>
        <w:t>陈善超，符红光，王颖</w:t>
      </w:r>
      <w:r w:rsidRPr="00E24B61">
        <w:rPr>
          <w:szCs w:val="21"/>
        </w:rPr>
        <w:t>.</w:t>
      </w:r>
      <w:r w:rsidRPr="00E24B61">
        <w:rPr>
          <w:rFonts w:hint="eastAsia"/>
          <w:szCs w:val="21"/>
        </w:rPr>
        <w:t>改进的一种图论分割方法在舌像分割中的应用</w:t>
      </w:r>
      <w:r w:rsidRPr="00E24B61">
        <w:rPr>
          <w:szCs w:val="21"/>
        </w:rPr>
        <w:t>[J].</w:t>
      </w:r>
      <w:r w:rsidRPr="00E24B61">
        <w:rPr>
          <w:rFonts w:hint="eastAsia"/>
          <w:szCs w:val="21"/>
        </w:rPr>
        <w:t>计算机工程与应用，</w:t>
      </w:r>
      <w:r w:rsidRPr="00E24B61">
        <w:rPr>
          <w:szCs w:val="21"/>
        </w:rPr>
        <w:t>2012, 48(5): 201-203.</w:t>
      </w:r>
    </w:p>
    <w:p w:rsidR="006B19F1" w:rsidRPr="00E24B61" w:rsidRDefault="006B19F1" w:rsidP="006B19F1">
      <w:pPr>
        <w:numPr>
          <w:ilvl w:val="0"/>
          <w:numId w:val="18"/>
        </w:numPr>
        <w:spacing w:line="400" w:lineRule="exact"/>
        <w:ind w:hangingChars="200"/>
        <w:rPr>
          <w:szCs w:val="21"/>
        </w:rPr>
      </w:pPr>
      <w:r w:rsidRPr="00E24B61">
        <w:rPr>
          <w:rFonts w:hint="eastAsia"/>
          <w:szCs w:val="21"/>
        </w:rPr>
        <w:t>覃武星，李斌，岳小强</w:t>
      </w:r>
      <w:r w:rsidRPr="00E24B61">
        <w:rPr>
          <w:szCs w:val="21"/>
        </w:rPr>
        <w:t>.</w:t>
      </w:r>
      <w:r w:rsidRPr="00E24B61">
        <w:rPr>
          <w:rFonts w:hint="eastAsia"/>
          <w:szCs w:val="21"/>
        </w:rPr>
        <w:t>一种基于初始化</w:t>
      </w:r>
      <w:r w:rsidRPr="00E24B61">
        <w:rPr>
          <w:szCs w:val="21"/>
        </w:rPr>
        <w:t>Snake</w:t>
      </w:r>
      <w:r w:rsidRPr="00E24B61">
        <w:rPr>
          <w:rFonts w:hint="eastAsia"/>
          <w:szCs w:val="21"/>
        </w:rPr>
        <w:t>轮廓线的混合舌图像分割算法</w:t>
      </w:r>
      <w:r w:rsidRPr="00E24B61">
        <w:rPr>
          <w:szCs w:val="21"/>
        </w:rPr>
        <w:t>[J].</w:t>
      </w:r>
      <w:r w:rsidRPr="00E24B61">
        <w:rPr>
          <w:rFonts w:hint="eastAsia"/>
          <w:szCs w:val="21"/>
        </w:rPr>
        <w:t>中国科学技术大学学报，</w:t>
      </w:r>
      <w:r w:rsidRPr="00E24B61">
        <w:rPr>
          <w:szCs w:val="21"/>
        </w:rPr>
        <w:t>2010, 40(8): 807-811.</w:t>
      </w:r>
    </w:p>
    <w:p w:rsidR="006B19F1" w:rsidRPr="00E24B61" w:rsidRDefault="006B19F1" w:rsidP="006B19F1">
      <w:pPr>
        <w:numPr>
          <w:ilvl w:val="0"/>
          <w:numId w:val="18"/>
        </w:numPr>
        <w:spacing w:line="400" w:lineRule="exact"/>
        <w:ind w:hangingChars="200"/>
        <w:rPr>
          <w:szCs w:val="21"/>
        </w:rPr>
      </w:pPr>
      <w:r w:rsidRPr="00E24B61">
        <w:rPr>
          <w:szCs w:val="21"/>
        </w:rPr>
        <w:t>Ling Z</w:t>
      </w:r>
      <w:r w:rsidRPr="00E24B61">
        <w:rPr>
          <w:rFonts w:hint="eastAsia"/>
          <w:szCs w:val="21"/>
        </w:rPr>
        <w:t>，</w:t>
      </w:r>
      <w:r w:rsidRPr="00E24B61">
        <w:rPr>
          <w:szCs w:val="21"/>
        </w:rPr>
        <w:t>Jian Q. A Tongue-images Segmentation Method Based on Local Restoration and Watershed Algorithm [J]. Chinese Journal of Biomedical Engineering</w:t>
      </w:r>
      <w:r w:rsidRPr="00E24B61">
        <w:rPr>
          <w:rFonts w:hint="eastAsia"/>
          <w:szCs w:val="21"/>
        </w:rPr>
        <w:t>，</w:t>
      </w:r>
      <w:r w:rsidRPr="00E24B61">
        <w:rPr>
          <w:szCs w:val="21"/>
        </w:rPr>
        <w:t>2010, 19(1): 1-7.</w:t>
      </w:r>
    </w:p>
    <w:p w:rsidR="006B19F1" w:rsidRPr="00E24B61" w:rsidRDefault="006B19F1" w:rsidP="006B19F1">
      <w:pPr>
        <w:numPr>
          <w:ilvl w:val="0"/>
          <w:numId w:val="18"/>
        </w:numPr>
        <w:spacing w:line="400" w:lineRule="exact"/>
        <w:ind w:hangingChars="200"/>
        <w:rPr>
          <w:szCs w:val="21"/>
        </w:rPr>
      </w:pPr>
      <w:r w:rsidRPr="00E24B61">
        <w:rPr>
          <w:szCs w:val="21"/>
        </w:rPr>
        <w:t>Li W</w:t>
      </w:r>
      <w:r w:rsidRPr="00E24B61">
        <w:rPr>
          <w:rFonts w:hint="eastAsia"/>
          <w:szCs w:val="21"/>
        </w:rPr>
        <w:t>，</w:t>
      </w:r>
      <w:r w:rsidRPr="00E24B61">
        <w:rPr>
          <w:szCs w:val="21"/>
        </w:rPr>
        <w:t>Yao J</w:t>
      </w:r>
      <w:r w:rsidRPr="00E24B61">
        <w:rPr>
          <w:rFonts w:hint="eastAsia"/>
          <w:szCs w:val="21"/>
        </w:rPr>
        <w:t>，</w:t>
      </w:r>
      <w:r w:rsidRPr="00E24B61">
        <w:rPr>
          <w:szCs w:val="21"/>
        </w:rPr>
        <w:t>Yuan L</w:t>
      </w:r>
      <w:r w:rsidRPr="00E24B61">
        <w:rPr>
          <w:rFonts w:hint="eastAsia"/>
          <w:szCs w:val="21"/>
        </w:rPr>
        <w:t>，</w:t>
      </w:r>
      <w:r w:rsidRPr="00E24B61">
        <w:rPr>
          <w:szCs w:val="21"/>
        </w:rPr>
        <w:t>et al. The segmentation of the body of tongue based on the improved level set in TCM[M]//Life System Modeling and Intelligent Computing. Springer Berlin Heidelberg, 2010: 220-229.</w:t>
      </w:r>
    </w:p>
    <w:p w:rsidR="006B19F1" w:rsidRPr="00E24B61" w:rsidRDefault="006B19F1" w:rsidP="006B19F1">
      <w:pPr>
        <w:numPr>
          <w:ilvl w:val="0"/>
          <w:numId w:val="18"/>
        </w:numPr>
        <w:spacing w:line="400" w:lineRule="exact"/>
        <w:ind w:hangingChars="200"/>
        <w:rPr>
          <w:szCs w:val="21"/>
        </w:rPr>
      </w:pPr>
      <w:r w:rsidRPr="00E24B61">
        <w:rPr>
          <w:szCs w:val="21"/>
        </w:rPr>
        <w:t>Cui Z</w:t>
      </w:r>
      <w:r w:rsidRPr="00E24B61">
        <w:rPr>
          <w:rFonts w:hint="eastAsia"/>
          <w:szCs w:val="21"/>
        </w:rPr>
        <w:t>，</w:t>
      </w:r>
      <w:r w:rsidRPr="00E24B61">
        <w:rPr>
          <w:szCs w:val="21"/>
        </w:rPr>
        <w:t>Zhang H</w:t>
      </w:r>
      <w:r w:rsidRPr="00E24B61">
        <w:rPr>
          <w:rFonts w:hint="eastAsia"/>
          <w:szCs w:val="21"/>
        </w:rPr>
        <w:t>，</w:t>
      </w:r>
      <w:r w:rsidRPr="00E24B61">
        <w:rPr>
          <w:szCs w:val="21"/>
        </w:rPr>
        <w:t>Zuo W. Interactive Tongue Body Segmentation[C]//International Conference on Medical Biometrics. IEEE, 2014: 26-31.</w:t>
      </w:r>
    </w:p>
    <w:p w:rsidR="006B19F1" w:rsidRPr="00E24B61" w:rsidRDefault="006B19F1" w:rsidP="006B19F1">
      <w:pPr>
        <w:numPr>
          <w:ilvl w:val="0"/>
          <w:numId w:val="18"/>
        </w:numPr>
        <w:spacing w:line="400" w:lineRule="exact"/>
        <w:ind w:hangingChars="200"/>
        <w:rPr>
          <w:szCs w:val="21"/>
        </w:rPr>
      </w:pPr>
      <w:r w:rsidRPr="00E24B61">
        <w:rPr>
          <w:szCs w:val="21"/>
        </w:rPr>
        <w:t>Shi M J, Li G Z, Li F F. C2G2FSnake: automatic tongue image segmentation utilizing prior knowledge[J]. Science China Information Sciences</w:t>
      </w:r>
      <w:r w:rsidRPr="00E24B61">
        <w:rPr>
          <w:rFonts w:hint="eastAsia"/>
          <w:szCs w:val="21"/>
        </w:rPr>
        <w:t>，</w:t>
      </w:r>
      <w:r w:rsidRPr="00E24B61">
        <w:rPr>
          <w:szCs w:val="21"/>
        </w:rPr>
        <w:t>2013</w:t>
      </w:r>
      <w:r w:rsidRPr="00E24B61">
        <w:rPr>
          <w:rFonts w:hint="eastAsia"/>
          <w:szCs w:val="21"/>
        </w:rPr>
        <w:t>，</w:t>
      </w:r>
      <w:r w:rsidRPr="00E24B61">
        <w:rPr>
          <w:szCs w:val="21"/>
        </w:rPr>
        <w:t>56(9): 1-14.</w:t>
      </w:r>
    </w:p>
    <w:p w:rsidR="006B19F1" w:rsidRPr="00E24B61" w:rsidRDefault="006B19F1" w:rsidP="006B19F1">
      <w:pPr>
        <w:numPr>
          <w:ilvl w:val="0"/>
          <w:numId w:val="18"/>
        </w:numPr>
        <w:spacing w:line="400" w:lineRule="exact"/>
        <w:ind w:hangingChars="200"/>
        <w:rPr>
          <w:szCs w:val="21"/>
        </w:rPr>
      </w:pPr>
      <w:r w:rsidRPr="00E24B61">
        <w:rPr>
          <w:szCs w:val="21"/>
          <w:lang w:val="nl-NL"/>
        </w:rPr>
        <w:t xml:space="preserve">Ning J, Zhang D, Wu C? et al. </w:t>
      </w:r>
      <w:r w:rsidRPr="00E24B61">
        <w:rPr>
          <w:szCs w:val="21"/>
        </w:rPr>
        <w:t>Automatic tongue image segmentation based on gradient vector flow and region merging[J]. Neural Computing and Applications, 2012,21(8): 1819-1826.</w:t>
      </w:r>
    </w:p>
    <w:p w:rsidR="006B19F1" w:rsidRPr="00E24B61" w:rsidRDefault="006B19F1" w:rsidP="006B19F1">
      <w:pPr>
        <w:numPr>
          <w:ilvl w:val="0"/>
          <w:numId w:val="18"/>
        </w:numPr>
        <w:spacing w:line="400" w:lineRule="exact"/>
        <w:ind w:hangingChars="200"/>
        <w:rPr>
          <w:szCs w:val="21"/>
        </w:rPr>
      </w:pPr>
      <w:r w:rsidRPr="00E24B61">
        <w:rPr>
          <w:szCs w:val="21"/>
        </w:rPr>
        <w:t>Cai Y. A novel imaging system for tongue inspection[C]//Instmmentation and measurement technology conference proceedings. IEEE, 1999, 2002, 1: 159-164.</w:t>
      </w:r>
    </w:p>
    <w:p w:rsidR="006B19F1" w:rsidRPr="00E24B61" w:rsidRDefault="006B19F1" w:rsidP="006B19F1">
      <w:pPr>
        <w:numPr>
          <w:ilvl w:val="0"/>
          <w:numId w:val="18"/>
        </w:numPr>
        <w:spacing w:line="400" w:lineRule="exact"/>
        <w:ind w:hangingChars="200"/>
        <w:rPr>
          <w:szCs w:val="21"/>
        </w:rPr>
      </w:pPr>
      <w:r w:rsidRPr="00E24B61">
        <w:rPr>
          <w:rFonts w:hint="eastAsia"/>
          <w:szCs w:val="21"/>
        </w:rPr>
        <w:t>王榕平，陈利铭，林宝桑等</w:t>
      </w:r>
      <w:r w:rsidRPr="00E24B61">
        <w:rPr>
          <w:szCs w:val="21"/>
        </w:rPr>
        <w:t>.1463</w:t>
      </w:r>
      <w:r w:rsidRPr="00E24B61">
        <w:rPr>
          <w:rFonts w:hint="eastAsia"/>
          <w:szCs w:val="21"/>
        </w:rPr>
        <w:t>例正常人舌下静脉观察分析</w:t>
      </w:r>
      <w:r w:rsidRPr="00E24B61">
        <w:rPr>
          <w:szCs w:val="21"/>
        </w:rPr>
        <w:t>[J].</w:t>
      </w:r>
      <w:r w:rsidRPr="00E24B61">
        <w:rPr>
          <w:rFonts w:hint="eastAsia"/>
          <w:szCs w:val="21"/>
        </w:rPr>
        <w:t>福建中医</w:t>
      </w:r>
      <w:r w:rsidRPr="00E24B61">
        <w:rPr>
          <w:szCs w:val="21"/>
        </w:rPr>
        <w:t xml:space="preserve"> </w:t>
      </w:r>
      <w:r w:rsidRPr="00E24B61">
        <w:rPr>
          <w:rFonts w:hint="eastAsia"/>
          <w:szCs w:val="21"/>
        </w:rPr>
        <w:t>药，</w:t>
      </w:r>
      <w:r w:rsidRPr="00E24B61">
        <w:rPr>
          <w:szCs w:val="21"/>
        </w:rPr>
        <w:t>1986, 6(5): 39-40.</w:t>
      </w:r>
    </w:p>
    <w:p w:rsidR="006B19F1" w:rsidRPr="00E24B61" w:rsidRDefault="006B19F1" w:rsidP="006B19F1">
      <w:pPr>
        <w:numPr>
          <w:ilvl w:val="0"/>
          <w:numId w:val="18"/>
        </w:numPr>
        <w:spacing w:line="400" w:lineRule="exact"/>
        <w:ind w:hangingChars="200"/>
        <w:rPr>
          <w:szCs w:val="21"/>
        </w:rPr>
      </w:pPr>
      <w:r w:rsidRPr="00E24B61">
        <w:rPr>
          <w:rFonts w:hint="eastAsia"/>
          <w:szCs w:val="21"/>
        </w:rPr>
        <w:t>王发渭，刘毅，林明雄</w:t>
      </w:r>
      <w:r w:rsidRPr="00E24B61">
        <w:rPr>
          <w:szCs w:val="21"/>
        </w:rPr>
        <w:t>.112</w:t>
      </w:r>
      <w:r w:rsidRPr="00E24B61">
        <w:rPr>
          <w:rFonts w:hint="eastAsia"/>
          <w:szCs w:val="21"/>
        </w:rPr>
        <w:t>例冠心病人舌下络脉的观察分析</w:t>
      </w:r>
      <w:r w:rsidRPr="00E24B61">
        <w:rPr>
          <w:szCs w:val="21"/>
        </w:rPr>
        <w:t>[J].</w:t>
      </w:r>
      <w:r w:rsidRPr="00E24B61">
        <w:rPr>
          <w:rFonts w:hint="eastAsia"/>
          <w:szCs w:val="21"/>
        </w:rPr>
        <w:t>中国中医药</w:t>
      </w:r>
      <w:r w:rsidRPr="00E24B61">
        <w:rPr>
          <w:szCs w:val="21"/>
        </w:rPr>
        <w:t xml:space="preserve"> </w:t>
      </w:r>
      <w:r w:rsidRPr="00E24B61">
        <w:rPr>
          <w:rFonts w:hint="eastAsia"/>
          <w:szCs w:val="21"/>
        </w:rPr>
        <w:t>信息杂志</w:t>
      </w:r>
      <w:r w:rsidRPr="00E24B61">
        <w:rPr>
          <w:szCs w:val="21"/>
        </w:rPr>
        <w:t>,2004, 11(4): 323-325.</w:t>
      </w:r>
    </w:p>
    <w:p w:rsidR="006B19F1" w:rsidRPr="00E24B61" w:rsidRDefault="006B19F1" w:rsidP="006B19F1">
      <w:pPr>
        <w:numPr>
          <w:ilvl w:val="0"/>
          <w:numId w:val="18"/>
        </w:numPr>
        <w:spacing w:line="400" w:lineRule="exact"/>
        <w:ind w:hangingChars="200"/>
        <w:rPr>
          <w:szCs w:val="21"/>
        </w:rPr>
      </w:pPr>
      <w:r w:rsidRPr="00E24B61">
        <w:rPr>
          <w:rFonts w:hint="eastAsia"/>
          <w:szCs w:val="21"/>
        </w:rPr>
        <w:lastRenderedPageBreak/>
        <w:t>杨亚平，钱峻，詹臻等</w:t>
      </w:r>
      <w:r w:rsidRPr="00E24B61">
        <w:rPr>
          <w:szCs w:val="21"/>
        </w:rPr>
        <w:t>.</w:t>
      </w:r>
      <w:r w:rsidRPr="00E24B61">
        <w:rPr>
          <w:rFonts w:hint="eastAsia"/>
          <w:szCs w:val="21"/>
        </w:rPr>
        <w:t>糖尿病血管病变的舌下络脉观察及特点分析</w:t>
      </w:r>
      <w:r w:rsidRPr="00E24B61">
        <w:rPr>
          <w:szCs w:val="21"/>
        </w:rPr>
        <w:t>[M].</w:t>
      </w:r>
      <w:r w:rsidRPr="00E24B61">
        <w:rPr>
          <w:rFonts w:hint="eastAsia"/>
          <w:szCs w:val="21"/>
        </w:rPr>
        <w:t>南京</w:t>
      </w:r>
      <w:r w:rsidRPr="00E24B61">
        <w:rPr>
          <w:szCs w:val="21"/>
        </w:rPr>
        <w:t xml:space="preserve"> </w:t>
      </w:r>
      <w:r w:rsidRPr="00E24B61">
        <w:rPr>
          <w:rFonts w:hint="eastAsia"/>
          <w:szCs w:val="21"/>
        </w:rPr>
        <w:t>中医药大学学报，</w:t>
      </w:r>
      <w:r w:rsidRPr="00E24B61">
        <w:rPr>
          <w:szCs w:val="21"/>
        </w:rPr>
        <w:t>2008, 24(6): 370-372.</w:t>
      </w:r>
    </w:p>
    <w:p w:rsidR="006B19F1" w:rsidRPr="00E24B61" w:rsidRDefault="006B19F1" w:rsidP="006B19F1">
      <w:pPr>
        <w:numPr>
          <w:ilvl w:val="0"/>
          <w:numId w:val="18"/>
        </w:numPr>
        <w:spacing w:line="400" w:lineRule="exact"/>
        <w:ind w:hangingChars="200"/>
        <w:rPr>
          <w:szCs w:val="21"/>
        </w:rPr>
      </w:pPr>
      <w:r w:rsidRPr="00E24B61">
        <w:rPr>
          <w:rFonts w:hint="eastAsia"/>
          <w:szCs w:val="21"/>
        </w:rPr>
        <w:t>杨卫红，杨亚平，王嫒等</w:t>
      </w:r>
      <w:r w:rsidRPr="00E24B61">
        <w:rPr>
          <w:szCs w:val="21"/>
        </w:rPr>
        <w:t>.</w:t>
      </w:r>
      <w:r w:rsidRPr="00E24B61">
        <w:rPr>
          <w:rFonts w:hint="eastAsia"/>
          <w:szCs w:val="21"/>
        </w:rPr>
        <w:t>舌下络脉诊法临床研宄进展</w:t>
      </w:r>
      <w:r w:rsidRPr="00E24B61">
        <w:rPr>
          <w:szCs w:val="21"/>
        </w:rPr>
        <w:t>[J].</w:t>
      </w:r>
      <w:r w:rsidRPr="00E24B61">
        <w:rPr>
          <w:rFonts w:hint="eastAsia"/>
          <w:szCs w:val="21"/>
        </w:rPr>
        <w:t>甘肃中医，</w:t>
      </w:r>
      <w:r w:rsidRPr="00E24B61">
        <w:rPr>
          <w:szCs w:val="21"/>
        </w:rPr>
        <w:t>2010 (1): 73-75.</w:t>
      </w:r>
    </w:p>
    <w:p w:rsidR="006B19F1" w:rsidRPr="00E24B61" w:rsidRDefault="006B19F1" w:rsidP="006B19F1">
      <w:pPr>
        <w:numPr>
          <w:ilvl w:val="0"/>
          <w:numId w:val="18"/>
        </w:numPr>
        <w:spacing w:line="400" w:lineRule="exact"/>
        <w:ind w:hangingChars="200"/>
        <w:rPr>
          <w:szCs w:val="21"/>
        </w:rPr>
      </w:pPr>
      <w:r w:rsidRPr="00E24B61">
        <w:rPr>
          <w:rFonts w:hint="eastAsia"/>
          <w:szCs w:val="21"/>
        </w:rPr>
        <w:t>史学茂，谭京海，高明英等</w:t>
      </w:r>
      <w:r w:rsidRPr="00E24B61">
        <w:rPr>
          <w:szCs w:val="21"/>
        </w:rPr>
        <w:t>.</w:t>
      </w:r>
      <w:r w:rsidRPr="00E24B61">
        <w:rPr>
          <w:rFonts w:hint="eastAsia"/>
          <w:szCs w:val="21"/>
        </w:rPr>
        <w:t>糖尿病患者舌下静脉临床意义初探</w:t>
      </w:r>
      <w:r w:rsidRPr="00E24B61">
        <w:rPr>
          <w:szCs w:val="21"/>
        </w:rPr>
        <w:t>[J].</w:t>
      </w:r>
      <w:r w:rsidRPr="00E24B61">
        <w:rPr>
          <w:rFonts w:hint="eastAsia"/>
          <w:szCs w:val="21"/>
        </w:rPr>
        <w:t>辽宁中医</w:t>
      </w:r>
      <w:r w:rsidRPr="00E24B61">
        <w:rPr>
          <w:szCs w:val="21"/>
        </w:rPr>
        <w:t xml:space="preserve"> </w:t>
      </w:r>
      <w:r w:rsidRPr="00E24B61">
        <w:rPr>
          <w:rFonts w:hint="eastAsia"/>
          <w:szCs w:val="21"/>
        </w:rPr>
        <w:t>杂志，</w:t>
      </w:r>
      <w:r w:rsidRPr="00E24B61">
        <w:rPr>
          <w:szCs w:val="21"/>
        </w:rPr>
        <w:t>2008, 35(7): 975-976.</w:t>
      </w:r>
    </w:p>
    <w:p w:rsidR="006B19F1" w:rsidRPr="00E24B61" w:rsidRDefault="006B19F1" w:rsidP="006B19F1">
      <w:pPr>
        <w:numPr>
          <w:ilvl w:val="0"/>
          <w:numId w:val="18"/>
        </w:numPr>
        <w:spacing w:line="400" w:lineRule="exact"/>
        <w:ind w:hangingChars="200"/>
        <w:rPr>
          <w:szCs w:val="21"/>
        </w:rPr>
      </w:pPr>
      <w:r w:rsidRPr="00E24B61">
        <w:rPr>
          <w:rFonts w:hint="eastAsia"/>
          <w:szCs w:val="21"/>
        </w:rPr>
        <w:t>刘兴忠，史学茂，谭京海，高明英，张兆航，史达</w:t>
      </w:r>
      <w:r w:rsidRPr="00E24B61">
        <w:rPr>
          <w:szCs w:val="21"/>
        </w:rPr>
        <w:t>.</w:t>
      </w:r>
      <w:r w:rsidRPr="00E24B61">
        <w:rPr>
          <w:rFonts w:hint="eastAsia"/>
          <w:szCs w:val="21"/>
        </w:rPr>
        <w:t>糖尿病患者舌下静脉与血</w:t>
      </w:r>
      <w:r w:rsidRPr="00E24B61">
        <w:rPr>
          <w:szCs w:val="21"/>
        </w:rPr>
        <w:t xml:space="preserve"> </w:t>
      </w:r>
      <w:r w:rsidRPr="00E24B61">
        <w:rPr>
          <w:rFonts w:hint="eastAsia"/>
          <w:szCs w:val="21"/>
        </w:rPr>
        <w:t>瘀证相关意义的研宄</w:t>
      </w:r>
      <w:r w:rsidRPr="00E24B61">
        <w:rPr>
          <w:szCs w:val="21"/>
        </w:rPr>
        <w:t>[C].</w:t>
      </w:r>
      <w:r w:rsidRPr="00E24B61">
        <w:rPr>
          <w:rFonts w:hint="eastAsia"/>
          <w:szCs w:val="21"/>
        </w:rPr>
        <w:t>临床与基础</w:t>
      </w:r>
      <w:r w:rsidRPr="00E24B61">
        <w:rPr>
          <w:szCs w:val="21"/>
        </w:rPr>
        <w:t>,2010: 3.</w:t>
      </w:r>
    </w:p>
    <w:p w:rsidR="006B19F1" w:rsidRPr="00E24B61" w:rsidRDefault="006B19F1" w:rsidP="006B19F1">
      <w:pPr>
        <w:numPr>
          <w:ilvl w:val="0"/>
          <w:numId w:val="18"/>
        </w:numPr>
        <w:spacing w:line="400" w:lineRule="exact"/>
        <w:ind w:hangingChars="200"/>
        <w:rPr>
          <w:szCs w:val="21"/>
        </w:rPr>
      </w:pPr>
      <w:r w:rsidRPr="00E24B61">
        <w:rPr>
          <w:szCs w:val="21"/>
        </w:rPr>
        <w:t>Pham B L, Cai Y. Visualization techniques for tongue analysis in traditional Chinese medicine[C]//Medical Imaging 2004. International Society for Optics and Photonics, 2004: 171-180.</w:t>
      </w:r>
    </w:p>
    <w:p w:rsidR="006B19F1" w:rsidRPr="00E24B61" w:rsidRDefault="006B19F1" w:rsidP="006B19F1">
      <w:pPr>
        <w:numPr>
          <w:ilvl w:val="0"/>
          <w:numId w:val="18"/>
        </w:numPr>
        <w:spacing w:line="400" w:lineRule="exact"/>
        <w:ind w:hangingChars="200"/>
        <w:rPr>
          <w:szCs w:val="21"/>
        </w:rPr>
      </w:pPr>
      <w:r w:rsidRPr="00E24B61">
        <w:rPr>
          <w:szCs w:val="21"/>
          <w:lang w:val="fr-FR"/>
        </w:rPr>
        <w:t xml:space="preserve">Watsuji T, Arita S, Shinohara S, et al. </w:t>
      </w:r>
      <w:r w:rsidRPr="00E24B61">
        <w:rPr>
          <w:szCs w:val="21"/>
        </w:rPr>
        <w:t>Medical application of fuzzy theory to the diagnostic system of tongue inspection in traditional Chinese medicine[C]// International on Fuzzy Systems Conference Proceedings. IEEE, 1999, 1: 145-148.</w:t>
      </w:r>
    </w:p>
    <w:p w:rsidR="006B19F1" w:rsidRPr="00E24B61" w:rsidRDefault="006B19F1" w:rsidP="006B19F1">
      <w:pPr>
        <w:numPr>
          <w:ilvl w:val="0"/>
          <w:numId w:val="18"/>
        </w:numPr>
        <w:spacing w:line="400" w:lineRule="exact"/>
        <w:ind w:hangingChars="200"/>
        <w:rPr>
          <w:szCs w:val="21"/>
        </w:rPr>
      </w:pPr>
      <w:r w:rsidRPr="00E24B61">
        <w:rPr>
          <w:szCs w:val="21"/>
        </w:rPr>
        <w:t>Watsuji T, Arita S. Estimation for Diagnostic Information of the Tongue Inspection Using a Fuzzy Theory. [C]// Proceedings of the 9th Annual Meeting of Biomedical Fuzzy Systems Association. 1996: 86-89.</w:t>
      </w:r>
    </w:p>
    <w:p w:rsidR="006B19F1" w:rsidRPr="00E24B61" w:rsidRDefault="006B19F1" w:rsidP="006B19F1">
      <w:pPr>
        <w:numPr>
          <w:ilvl w:val="0"/>
          <w:numId w:val="18"/>
        </w:numPr>
        <w:spacing w:line="400" w:lineRule="exact"/>
        <w:ind w:hangingChars="200"/>
        <w:rPr>
          <w:szCs w:val="21"/>
        </w:rPr>
      </w:pPr>
      <w:r w:rsidRPr="00E24B61">
        <w:rPr>
          <w:szCs w:val="21"/>
        </w:rPr>
        <w:t>Takeichi M, Sato T. Computerized color analysis of "xue yu" (blood stasis) in the sublingual vein using a new technology [J], The American journal of Chinese medicine, 1997, 25(02): 213-219.</w:t>
      </w:r>
    </w:p>
    <w:p w:rsidR="006B19F1" w:rsidRPr="00E24B61" w:rsidRDefault="006B19F1" w:rsidP="006B19F1">
      <w:pPr>
        <w:numPr>
          <w:ilvl w:val="0"/>
          <w:numId w:val="18"/>
        </w:numPr>
        <w:spacing w:line="400" w:lineRule="exact"/>
        <w:ind w:hangingChars="200"/>
        <w:rPr>
          <w:szCs w:val="21"/>
        </w:rPr>
      </w:pPr>
      <w:r w:rsidRPr="00E24B61">
        <w:rPr>
          <w:szCs w:val="21"/>
        </w:rPr>
        <w:t>Hoover A, Kouznetsova V, Goldbaum M. Locating blood vessels in retinal images by piecewise threshold probing of a matched filter response[J], Transactions on Medical Imaging. IEEE, 2000, 19(3): 203-210.</w:t>
      </w:r>
    </w:p>
    <w:p w:rsidR="006B19F1" w:rsidRPr="00E24B61" w:rsidRDefault="006B19F1" w:rsidP="006B19F1">
      <w:pPr>
        <w:numPr>
          <w:ilvl w:val="0"/>
          <w:numId w:val="18"/>
        </w:numPr>
        <w:spacing w:line="400" w:lineRule="exact"/>
        <w:ind w:hangingChars="200"/>
        <w:rPr>
          <w:szCs w:val="21"/>
        </w:rPr>
      </w:pPr>
      <w:r w:rsidRPr="00E24B61">
        <w:rPr>
          <w:szCs w:val="21"/>
        </w:rPr>
        <w:t>Yan Z, Ding H, Li N. Automatic Segmentation of Sublingual Excrescences in Color Sublingual Images[C]//Intemational Conference on Medical Biometrics (ICMB). ffiEE, 2014: 85-89.</w:t>
      </w:r>
    </w:p>
    <w:p w:rsidR="006B19F1" w:rsidRPr="00E24B61" w:rsidRDefault="006B19F1" w:rsidP="006B19F1">
      <w:pPr>
        <w:numPr>
          <w:ilvl w:val="0"/>
          <w:numId w:val="18"/>
        </w:numPr>
        <w:spacing w:line="400" w:lineRule="exact"/>
        <w:ind w:hangingChars="200"/>
        <w:rPr>
          <w:szCs w:val="21"/>
        </w:rPr>
      </w:pPr>
      <w:r w:rsidRPr="00E24B61">
        <w:rPr>
          <w:rFonts w:hint="eastAsia"/>
          <w:szCs w:val="21"/>
        </w:rPr>
        <w:t>张纬博</w:t>
      </w:r>
      <w:r w:rsidRPr="00E24B61">
        <w:rPr>
          <w:szCs w:val="21"/>
        </w:rPr>
        <w:t>.</w:t>
      </w:r>
      <w:r w:rsidRPr="00E24B61">
        <w:rPr>
          <w:rFonts w:hint="eastAsia"/>
          <w:szCs w:val="21"/>
        </w:rPr>
        <w:t>中医舌诊中舌下络脉特征提取与分析研宄</w:t>
      </w:r>
      <w:r w:rsidRPr="00E24B61">
        <w:rPr>
          <w:szCs w:val="21"/>
        </w:rPr>
        <w:t>[D].</w:t>
      </w:r>
      <w:r w:rsidRPr="00E24B61">
        <w:rPr>
          <w:rFonts w:hint="eastAsia"/>
          <w:szCs w:val="21"/>
        </w:rPr>
        <w:t>厦门大学，</w:t>
      </w:r>
      <w:r w:rsidRPr="00E24B61">
        <w:rPr>
          <w:szCs w:val="21"/>
        </w:rPr>
        <w:t>2011.</w:t>
      </w:r>
    </w:p>
    <w:p w:rsidR="006B19F1" w:rsidRPr="00E24B61" w:rsidRDefault="006B19F1" w:rsidP="006B19F1">
      <w:pPr>
        <w:numPr>
          <w:ilvl w:val="0"/>
          <w:numId w:val="18"/>
        </w:numPr>
        <w:spacing w:line="400" w:lineRule="exact"/>
        <w:ind w:hangingChars="200"/>
        <w:rPr>
          <w:szCs w:val="21"/>
        </w:rPr>
      </w:pPr>
      <w:r w:rsidRPr="00E24B61">
        <w:rPr>
          <w:rFonts w:hint="eastAsia"/>
          <w:szCs w:val="21"/>
        </w:rPr>
        <w:t>郑舜仁，蒋依吾，陈建仲，等</w:t>
      </w:r>
      <w:r w:rsidRPr="00E24B61">
        <w:rPr>
          <w:szCs w:val="21"/>
        </w:rPr>
        <w:t>.</w:t>
      </w:r>
      <w:r w:rsidRPr="00E24B61">
        <w:rPr>
          <w:rFonts w:hint="eastAsia"/>
          <w:szCs w:val="21"/>
        </w:rPr>
        <w:t>中医舌诊计算机化舌下络脉特征擷取及分析</w:t>
      </w:r>
      <w:r w:rsidRPr="00E24B61">
        <w:rPr>
          <w:szCs w:val="21"/>
        </w:rPr>
        <w:t xml:space="preserve">[J]. </w:t>
      </w:r>
      <w:r w:rsidRPr="00E24B61">
        <w:rPr>
          <w:rFonts w:hint="eastAsia"/>
          <w:szCs w:val="21"/>
        </w:rPr>
        <w:t>苏州大学学报：医学版，</w:t>
      </w:r>
      <w:r w:rsidRPr="00E24B61">
        <w:rPr>
          <w:szCs w:val="21"/>
        </w:rPr>
        <w:t>2005, 25(3): 426-430.</w:t>
      </w:r>
    </w:p>
    <w:p w:rsidR="006B19F1" w:rsidRPr="00E24B61" w:rsidRDefault="006B19F1" w:rsidP="006B19F1">
      <w:pPr>
        <w:numPr>
          <w:ilvl w:val="0"/>
          <w:numId w:val="18"/>
        </w:numPr>
        <w:spacing w:line="400" w:lineRule="exact"/>
        <w:ind w:hangingChars="200"/>
        <w:rPr>
          <w:szCs w:val="21"/>
        </w:rPr>
      </w:pPr>
      <w:r w:rsidRPr="00E24B61">
        <w:rPr>
          <w:rFonts w:hint="eastAsia"/>
          <w:szCs w:val="21"/>
        </w:rPr>
        <w:t>孙丹萍，吴佳，张永红，等</w:t>
      </w:r>
      <w:r w:rsidRPr="00E24B61">
        <w:rPr>
          <w:szCs w:val="21"/>
        </w:rPr>
        <w:t>.</w:t>
      </w:r>
      <w:r w:rsidRPr="00E24B61">
        <w:rPr>
          <w:rFonts w:hint="eastAsia"/>
          <w:szCs w:val="21"/>
        </w:rPr>
        <w:t>基于特征聚类的舌下络脉自动提取方法</w:t>
      </w:r>
      <w:r w:rsidRPr="00E24B61">
        <w:rPr>
          <w:szCs w:val="21"/>
        </w:rPr>
        <w:t>[J].</w:t>
      </w:r>
      <w:r w:rsidRPr="00E24B61">
        <w:rPr>
          <w:rFonts w:hint="eastAsia"/>
          <w:szCs w:val="21"/>
        </w:rPr>
        <w:t>中国</w:t>
      </w:r>
    </w:p>
    <w:p w:rsidR="006B19F1" w:rsidRPr="00E24B61" w:rsidRDefault="006B19F1" w:rsidP="006B19F1">
      <w:pPr>
        <w:numPr>
          <w:ilvl w:val="0"/>
          <w:numId w:val="18"/>
        </w:numPr>
        <w:spacing w:line="400" w:lineRule="exact"/>
        <w:ind w:hangingChars="200"/>
        <w:rPr>
          <w:szCs w:val="21"/>
        </w:rPr>
      </w:pPr>
      <w:r w:rsidRPr="00E24B61">
        <w:rPr>
          <w:rFonts w:hint="eastAsia"/>
          <w:szCs w:val="21"/>
        </w:rPr>
        <w:t>生物医学工程学报，</w:t>
      </w:r>
      <w:r w:rsidRPr="00E24B61">
        <w:rPr>
          <w:szCs w:val="21"/>
        </w:rPr>
        <w:t>2008, 27(2): 265-269.</w:t>
      </w:r>
    </w:p>
    <w:p w:rsidR="006B19F1" w:rsidRPr="00E24B61" w:rsidRDefault="006B19F1" w:rsidP="006B19F1">
      <w:pPr>
        <w:numPr>
          <w:ilvl w:val="0"/>
          <w:numId w:val="18"/>
        </w:numPr>
        <w:spacing w:line="400" w:lineRule="exact"/>
        <w:ind w:hangingChars="200"/>
        <w:rPr>
          <w:szCs w:val="21"/>
        </w:rPr>
      </w:pPr>
      <w:r w:rsidRPr="00E24B61">
        <w:rPr>
          <w:rFonts w:hint="eastAsia"/>
          <w:szCs w:val="21"/>
        </w:rPr>
        <w:t>闫子飞，王宽全，李乃民</w:t>
      </w:r>
      <w:r w:rsidRPr="00E24B61">
        <w:rPr>
          <w:szCs w:val="21"/>
        </w:rPr>
        <w:t>.</w:t>
      </w:r>
      <w:r w:rsidRPr="00E24B61">
        <w:rPr>
          <w:rFonts w:hint="eastAsia"/>
          <w:szCs w:val="21"/>
        </w:rPr>
        <w:t>基于贝叶斯决策论的自适应舌脉分割方法</w:t>
      </w:r>
      <w:r w:rsidRPr="00E24B61">
        <w:rPr>
          <w:szCs w:val="21"/>
        </w:rPr>
        <w:t>[J].</w:t>
      </w:r>
      <w:r w:rsidRPr="00E24B61">
        <w:rPr>
          <w:rFonts w:hint="eastAsia"/>
          <w:szCs w:val="21"/>
        </w:rPr>
        <w:t>高技</w:t>
      </w:r>
      <w:r w:rsidRPr="00E24B61">
        <w:rPr>
          <w:szCs w:val="21"/>
        </w:rPr>
        <w:t xml:space="preserve"> </w:t>
      </w:r>
      <w:r w:rsidRPr="00E24B61">
        <w:rPr>
          <w:rFonts w:hint="eastAsia"/>
          <w:szCs w:val="21"/>
        </w:rPr>
        <w:t>术通讯，</w:t>
      </w:r>
      <w:r w:rsidRPr="00E24B61">
        <w:rPr>
          <w:szCs w:val="21"/>
        </w:rPr>
        <w:t>2007, 17(5): 453-457.</w:t>
      </w:r>
    </w:p>
    <w:bookmarkEnd w:id="246"/>
    <w:p w:rsidR="006B19F1" w:rsidRDefault="006B19F1" w:rsidP="006B19F1">
      <w:pPr>
        <w:tabs>
          <w:tab w:val="left" w:pos="559"/>
        </w:tabs>
        <w:spacing w:line="360" w:lineRule="auto"/>
        <w:rPr>
          <w:szCs w:val="21"/>
        </w:rPr>
      </w:pPr>
    </w:p>
    <w:p w:rsidR="003022EA" w:rsidRPr="006B19F1" w:rsidRDefault="003022EA">
      <w:bookmarkStart w:id="247" w:name="_GoBack"/>
      <w:bookmarkEnd w:id="247"/>
    </w:p>
    <w:sectPr w:rsidR="003022EA" w:rsidRPr="006B19F1">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19F1" w:rsidRDefault="006B19F1" w:rsidP="006B19F1">
      <w:r>
        <w:separator/>
      </w:r>
    </w:p>
  </w:endnote>
  <w:endnote w:type="continuationSeparator" w:id="0">
    <w:p w:rsidR="006B19F1" w:rsidRDefault="006B19F1" w:rsidP="006B1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宋体"/>
    <w:panose1 w:val="02010600030101010101"/>
    <w:charset w:val="86"/>
    <w:family w:val="auto"/>
    <w:pitch w:val="variable"/>
    <w:sig w:usb0="00000003" w:usb1="288F0000" w:usb2="00000016" w:usb3="00000000" w:csb0="00040001" w:csb1="00000000"/>
  </w:font>
  <w:font w:name="Calibri">
    <w:altName w:val="Calibri"/>
    <w:panose1 w:val="020F0502020204030204"/>
    <w:charset w:val="00"/>
    <w:family w:val="swiss"/>
    <w:pitch w:val="variable"/>
    <w:sig w:usb0="E0002AFF" w:usb1="C000247B" w:usb2="00000009" w:usb3="00000000" w:csb0="000001FF" w:csb1="00000000"/>
  </w:font>
  <w:font w:name="黑体">
    <w:altName w:val="黑体"/>
    <w:panose1 w:val="02010609060101010101"/>
    <w:charset w:val="86"/>
    <w:family w:val="modern"/>
    <w:pitch w:val="fixed"/>
    <w:sig w:usb0="800002BF" w:usb1="38CF7CFA" w:usb2="00000016" w:usb3="00000000" w:csb0="00040001" w:csb1="00000000"/>
  </w:font>
  <w:font w:name="Courier New">
    <w:altName w:val="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New York">
    <w:panose1 w:val="02040503060506020304"/>
    <w:charset w:val="00"/>
    <w:family w:val="roman"/>
    <w:notTrueType/>
    <w:pitch w:val="variable"/>
    <w:sig w:usb0="00000003" w:usb1="00000000" w:usb2="00000000" w:usb3="00000000" w:csb0="00000001" w:csb1="00000000"/>
  </w:font>
  <w:font w:name="等线">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Helvetica">
    <w:altName w:val="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19F1" w:rsidRDefault="006B19F1" w:rsidP="006B19F1">
      <w:r>
        <w:separator/>
      </w:r>
    </w:p>
  </w:footnote>
  <w:footnote w:type="continuationSeparator" w:id="0">
    <w:p w:rsidR="006B19F1" w:rsidRDefault="006B19F1" w:rsidP="006B19F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17FF7"/>
    <w:multiLevelType w:val="hybridMultilevel"/>
    <w:tmpl w:val="D0480990"/>
    <w:lvl w:ilvl="0" w:tplc="F740D79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7D75A25"/>
    <w:multiLevelType w:val="multilevel"/>
    <w:tmpl w:val="17D75A25"/>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nsid w:val="183B4888"/>
    <w:multiLevelType w:val="hybridMultilevel"/>
    <w:tmpl w:val="8EB2DD6A"/>
    <w:lvl w:ilvl="0" w:tplc="F64089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3BE67F5"/>
    <w:multiLevelType w:val="hybridMultilevel"/>
    <w:tmpl w:val="8EB2DD6A"/>
    <w:lvl w:ilvl="0" w:tplc="F64089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5BE34C0"/>
    <w:multiLevelType w:val="hybridMultilevel"/>
    <w:tmpl w:val="8EB2DD6A"/>
    <w:lvl w:ilvl="0" w:tplc="F64089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F2B42FD"/>
    <w:multiLevelType w:val="multilevel"/>
    <w:tmpl w:val="2F2B42FD"/>
    <w:lvl w:ilvl="0">
      <w:start w:val="1"/>
      <w:numFmt w:val="upperLetter"/>
      <w:lvlText w:val="%1."/>
      <w:lvlJc w:val="left"/>
      <w:pPr>
        <w:ind w:left="360"/>
      </w:pPr>
      <w:rPr>
        <w:rFonts w:ascii="Times New Roman" w:eastAsia="Times New Roman" w:hAnsi="Times New Roman" w:cs="Times New Roman"/>
        <w:b w:val="0"/>
        <w:i/>
        <w:iCs/>
        <w:strike w:val="0"/>
        <w:dstrike w:val="0"/>
        <w:color w:val="000000"/>
        <w:sz w:val="20"/>
        <w:szCs w:val="20"/>
        <w:u w:val="none" w:color="000000"/>
        <w:vertAlign w:val="baseline"/>
      </w:rPr>
    </w:lvl>
    <w:lvl w:ilvl="1">
      <w:start w:val="1"/>
      <w:numFmt w:val="lowerLetter"/>
      <w:lvlText w:val="%2"/>
      <w:lvlJc w:val="left"/>
      <w:pPr>
        <w:ind w:left="1080"/>
      </w:pPr>
      <w:rPr>
        <w:rFonts w:ascii="Times New Roman" w:eastAsia="Times New Roman" w:hAnsi="Times New Roman" w:cs="Times New Roman"/>
        <w:b w:val="0"/>
        <w:i/>
        <w:iCs/>
        <w:strike w:val="0"/>
        <w:dstrike w:val="0"/>
        <w:color w:val="000000"/>
        <w:sz w:val="20"/>
        <w:szCs w:val="20"/>
        <w:u w:val="none" w:color="000000"/>
        <w:vertAlign w:val="baseline"/>
      </w:rPr>
    </w:lvl>
    <w:lvl w:ilvl="2">
      <w:start w:val="1"/>
      <w:numFmt w:val="lowerRoman"/>
      <w:lvlText w:val="%3"/>
      <w:lvlJc w:val="left"/>
      <w:pPr>
        <w:ind w:left="1800"/>
      </w:pPr>
      <w:rPr>
        <w:rFonts w:ascii="Times New Roman" w:eastAsia="Times New Roman" w:hAnsi="Times New Roman" w:cs="Times New Roman"/>
        <w:b w:val="0"/>
        <w:i/>
        <w:iCs/>
        <w:strike w:val="0"/>
        <w:dstrike w:val="0"/>
        <w:color w:val="000000"/>
        <w:sz w:val="20"/>
        <w:szCs w:val="20"/>
        <w:u w:val="none" w:color="000000"/>
        <w:vertAlign w:val="baseline"/>
      </w:rPr>
    </w:lvl>
    <w:lvl w:ilvl="3">
      <w:start w:val="1"/>
      <w:numFmt w:val="decimal"/>
      <w:lvlText w:val="%4"/>
      <w:lvlJc w:val="left"/>
      <w:pPr>
        <w:ind w:left="2520"/>
      </w:pPr>
      <w:rPr>
        <w:rFonts w:ascii="Times New Roman" w:eastAsia="Times New Roman" w:hAnsi="Times New Roman" w:cs="Times New Roman"/>
        <w:b w:val="0"/>
        <w:i/>
        <w:iCs/>
        <w:strike w:val="0"/>
        <w:dstrike w:val="0"/>
        <w:color w:val="000000"/>
        <w:sz w:val="20"/>
        <w:szCs w:val="20"/>
        <w:u w:val="none" w:color="000000"/>
        <w:vertAlign w:val="baseline"/>
      </w:rPr>
    </w:lvl>
    <w:lvl w:ilvl="4">
      <w:start w:val="1"/>
      <w:numFmt w:val="lowerLetter"/>
      <w:lvlText w:val="%5"/>
      <w:lvlJc w:val="left"/>
      <w:pPr>
        <w:ind w:left="3240"/>
      </w:pPr>
      <w:rPr>
        <w:rFonts w:ascii="Times New Roman" w:eastAsia="Times New Roman" w:hAnsi="Times New Roman" w:cs="Times New Roman"/>
        <w:b w:val="0"/>
        <w:i/>
        <w:iCs/>
        <w:strike w:val="0"/>
        <w:dstrike w:val="0"/>
        <w:color w:val="000000"/>
        <w:sz w:val="20"/>
        <w:szCs w:val="20"/>
        <w:u w:val="none" w:color="000000"/>
        <w:vertAlign w:val="baseline"/>
      </w:rPr>
    </w:lvl>
    <w:lvl w:ilvl="5">
      <w:start w:val="1"/>
      <w:numFmt w:val="lowerRoman"/>
      <w:lvlText w:val="%6"/>
      <w:lvlJc w:val="left"/>
      <w:pPr>
        <w:ind w:left="3960"/>
      </w:pPr>
      <w:rPr>
        <w:rFonts w:ascii="Times New Roman" w:eastAsia="Times New Roman" w:hAnsi="Times New Roman" w:cs="Times New Roman"/>
        <w:b w:val="0"/>
        <w:i/>
        <w:iCs/>
        <w:strike w:val="0"/>
        <w:dstrike w:val="0"/>
        <w:color w:val="000000"/>
        <w:sz w:val="20"/>
        <w:szCs w:val="20"/>
        <w:u w:val="none" w:color="000000"/>
        <w:vertAlign w:val="baseline"/>
      </w:rPr>
    </w:lvl>
    <w:lvl w:ilvl="6">
      <w:start w:val="1"/>
      <w:numFmt w:val="decimal"/>
      <w:lvlText w:val="%7"/>
      <w:lvlJc w:val="left"/>
      <w:pPr>
        <w:ind w:left="4680"/>
      </w:pPr>
      <w:rPr>
        <w:rFonts w:ascii="Times New Roman" w:eastAsia="Times New Roman" w:hAnsi="Times New Roman" w:cs="Times New Roman"/>
        <w:b w:val="0"/>
        <w:i/>
        <w:iCs/>
        <w:strike w:val="0"/>
        <w:dstrike w:val="0"/>
        <w:color w:val="000000"/>
        <w:sz w:val="20"/>
        <w:szCs w:val="20"/>
        <w:u w:val="none" w:color="000000"/>
        <w:vertAlign w:val="baseline"/>
      </w:rPr>
    </w:lvl>
    <w:lvl w:ilvl="7">
      <w:start w:val="1"/>
      <w:numFmt w:val="lowerLetter"/>
      <w:lvlText w:val="%8"/>
      <w:lvlJc w:val="left"/>
      <w:pPr>
        <w:ind w:left="5400"/>
      </w:pPr>
      <w:rPr>
        <w:rFonts w:ascii="Times New Roman" w:eastAsia="Times New Roman" w:hAnsi="Times New Roman" w:cs="Times New Roman"/>
        <w:b w:val="0"/>
        <w:i/>
        <w:iCs/>
        <w:strike w:val="0"/>
        <w:dstrike w:val="0"/>
        <w:color w:val="000000"/>
        <w:sz w:val="20"/>
        <w:szCs w:val="20"/>
        <w:u w:val="none" w:color="000000"/>
        <w:vertAlign w:val="baseline"/>
      </w:rPr>
    </w:lvl>
    <w:lvl w:ilvl="8">
      <w:start w:val="1"/>
      <w:numFmt w:val="lowerRoman"/>
      <w:lvlText w:val="%9"/>
      <w:lvlJc w:val="left"/>
      <w:pPr>
        <w:ind w:left="6120"/>
      </w:pPr>
      <w:rPr>
        <w:rFonts w:ascii="Times New Roman" w:eastAsia="Times New Roman" w:hAnsi="Times New Roman" w:cs="Times New Roman"/>
        <w:b w:val="0"/>
        <w:i/>
        <w:iCs/>
        <w:strike w:val="0"/>
        <w:dstrike w:val="0"/>
        <w:color w:val="000000"/>
        <w:sz w:val="20"/>
        <w:szCs w:val="20"/>
        <w:u w:val="none" w:color="000000"/>
        <w:vertAlign w:val="baseline"/>
      </w:rPr>
    </w:lvl>
  </w:abstractNum>
  <w:abstractNum w:abstractNumId="6">
    <w:nsid w:val="4AFB347B"/>
    <w:multiLevelType w:val="multilevel"/>
    <w:tmpl w:val="4AFB347B"/>
    <w:lvl w:ilvl="0">
      <w:start w:val="1"/>
      <w:numFmt w:val="decimal"/>
      <w:lvlText w:val="[%1]"/>
      <w:lvlJc w:val="left"/>
      <w:pPr>
        <w:ind w:left="360"/>
      </w:pPr>
      <w:rPr>
        <w:rFonts w:ascii="Times New Roman" w:eastAsia="Times New Roman" w:hAnsi="Times New Roman" w:cs="Times New Roman"/>
        <w:b w:val="0"/>
        <w:i w:val="0"/>
        <w:strike w:val="0"/>
        <w:dstrike w:val="0"/>
        <w:color w:val="000000"/>
        <w:sz w:val="16"/>
        <w:szCs w:val="16"/>
        <w:u w:val="none" w:color="000000"/>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vertAlign w:val="baseline"/>
      </w:rPr>
    </w:lvl>
  </w:abstractNum>
  <w:abstractNum w:abstractNumId="7">
    <w:nsid w:val="4F1D4EC1"/>
    <w:multiLevelType w:val="hybridMultilevel"/>
    <w:tmpl w:val="2270A4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9C5DF89"/>
    <w:multiLevelType w:val="singleLevel"/>
    <w:tmpl w:val="59C5DF89"/>
    <w:lvl w:ilvl="0">
      <w:start w:val="1"/>
      <w:numFmt w:val="chineseCounting"/>
      <w:suff w:val="nothing"/>
      <w:lvlText w:val="%1、"/>
      <w:lvlJc w:val="left"/>
    </w:lvl>
  </w:abstractNum>
  <w:abstractNum w:abstractNumId="9">
    <w:nsid w:val="59C60815"/>
    <w:multiLevelType w:val="singleLevel"/>
    <w:tmpl w:val="59C60815"/>
    <w:lvl w:ilvl="0">
      <w:start w:val="2"/>
      <w:numFmt w:val="decimal"/>
      <w:suff w:val="nothing"/>
      <w:lvlText w:val="（%1）"/>
      <w:lvlJc w:val="left"/>
    </w:lvl>
  </w:abstractNum>
  <w:abstractNum w:abstractNumId="10">
    <w:nsid w:val="59C7791F"/>
    <w:multiLevelType w:val="multilevel"/>
    <w:tmpl w:val="59C7791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59CB66A9"/>
    <w:multiLevelType w:val="singleLevel"/>
    <w:tmpl w:val="59CB66A9"/>
    <w:lvl w:ilvl="0">
      <w:start w:val="1"/>
      <w:numFmt w:val="decimal"/>
      <w:suff w:val="nothing"/>
      <w:lvlText w:val="%1."/>
      <w:lvlJc w:val="left"/>
    </w:lvl>
  </w:abstractNum>
  <w:abstractNum w:abstractNumId="12">
    <w:nsid w:val="5A121CBA"/>
    <w:multiLevelType w:val="multilevel"/>
    <w:tmpl w:val="5A121CBA"/>
    <w:lvl w:ilvl="0">
      <w:start w:val="1"/>
      <w:numFmt w:val="decimal"/>
      <w:pStyle w:val="1"/>
      <w:lvlText w:val="%1"/>
      <w:lvlJc w:val="left"/>
      <w:pPr>
        <w:ind w:left="425" w:hanging="425"/>
      </w:pPr>
      <w:rPr>
        <w:rFonts w:hint="eastAsia"/>
      </w:rPr>
    </w:lvl>
    <w:lvl w:ilvl="1">
      <w:start w:val="1"/>
      <w:numFmt w:val="decimal"/>
      <w:lvlText w:val="%1.%2"/>
      <w:lvlJc w:val="left"/>
      <w:pPr>
        <w:ind w:left="652" w:hanging="652"/>
      </w:pPr>
      <w:rPr>
        <w:rFonts w:ascii="Times New Roman" w:hAnsi="Times New Roman" w:cs="Times New Roman" w:hint="default"/>
      </w:rPr>
    </w:lvl>
    <w:lvl w:ilvl="2">
      <w:start w:val="1"/>
      <w:numFmt w:val="decimal"/>
      <w:lvlText w:val="%1.%2.%3"/>
      <w:lvlJc w:val="left"/>
      <w:pPr>
        <w:ind w:left="851" w:hanging="851"/>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5A2D3E8E"/>
    <w:multiLevelType w:val="multilevel"/>
    <w:tmpl w:val="5A2D3E8E"/>
    <w:lvl w:ilvl="0">
      <w:start w:val="1"/>
      <w:numFmt w:val="decimal"/>
      <w:lvlText w:val="图%1-1."/>
      <w:lvlJc w:val="center"/>
      <w:pPr>
        <w:ind w:left="3990" w:hanging="420"/>
      </w:pPr>
      <w:rPr>
        <w:rFonts w:ascii="宋体" w:eastAsia="宋体" w:hAnsi="宋体" w:cs="Times New Roman" w:hint="eastAsia"/>
        <w:sz w:val="21"/>
        <w:szCs w:val="21"/>
      </w:rPr>
    </w:lvl>
    <w:lvl w:ilvl="1">
      <w:start w:val="1"/>
      <w:numFmt w:val="lowerLetter"/>
      <w:lvlText w:val="%2)"/>
      <w:lvlJc w:val="left"/>
      <w:pPr>
        <w:ind w:left="4410" w:hanging="420"/>
      </w:pPr>
      <w:rPr>
        <w:rFonts w:cs="Times New Roman"/>
      </w:rPr>
    </w:lvl>
    <w:lvl w:ilvl="2">
      <w:start w:val="1"/>
      <w:numFmt w:val="lowerRoman"/>
      <w:lvlText w:val="%3."/>
      <w:lvlJc w:val="right"/>
      <w:pPr>
        <w:ind w:left="4830" w:hanging="420"/>
      </w:pPr>
      <w:rPr>
        <w:rFonts w:cs="Times New Roman"/>
      </w:rPr>
    </w:lvl>
    <w:lvl w:ilvl="3">
      <w:start w:val="1"/>
      <w:numFmt w:val="decimal"/>
      <w:lvlText w:val="%4."/>
      <w:lvlJc w:val="left"/>
      <w:pPr>
        <w:ind w:left="5250" w:hanging="420"/>
      </w:pPr>
      <w:rPr>
        <w:rFonts w:cs="Times New Roman"/>
      </w:rPr>
    </w:lvl>
    <w:lvl w:ilvl="4">
      <w:start w:val="1"/>
      <w:numFmt w:val="lowerLetter"/>
      <w:lvlText w:val="%5)"/>
      <w:lvlJc w:val="left"/>
      <w:pPr>
        <w:ind w:left="5670" w:hanging="420"/>
      </w:pPr>
      <w:rPr>
        <w:rFonts w:cs="Times New Roman"/>
      </w:rPr>
    </w:lvl>
    <w:lvl w:ilvl="5">
      <w:start w:val="1"/>
      <w:numFmt w:val="lowerRoman"/>
      <w:lvlText w:val="%6."/>
      <w:lvlJc w:val="right"/>
      <w:pPr>
        <w:ind w:left="6090" w:hanging="420"/>
      </w:pPr>
      <w:rPr>
        <w:rFonts w:cs="Times New Roman"/>
      </w:rPr>
    </w:lvl>
    <w:lvl w:ilvl="6">
      <w:start w:val="1"/>
      <w:numFmt w:val="decimal"/>
      <w:lvlText w:val="%7."/>
      <w:lvlJc w:val="left"/>
      <w:pPr>
        <w:ind w:left="6510" w:hanging="420"/>
      </w:pPr>
      <w:rPr>
        <w:rFonts w:cs="Times New Roman"/>
      </w:rPr>
    </w:lvl>
    <w:lvl w:ilvl="7">
      <w:start w:val="1"/>
      <w:numFmt w:val="lowerLetter"/>
      <w:lvlText w:val="%8)"/>
      <w:lvlJc w:val="left"/>
      <w:pPr>
        <w:ind w:left="6930" w:hanging="420"/>
      </w:pPr>
      <w:rPr>
        <w:rFonts w:cs="Times New Roman"/>
      </w:rPr>
    </w:lvl>
    <w:lvl w:ilvl="8">
      <w:start w:val="1"/>
      <w:numFmt w:val="lowerRoman"/>
      <w:lvlText w:val="%9."/>
      <w:lvlJc w:val="right"/>
      <w:pPr>
        <w:ind w:left="7350" w:hanging="420"/>
      </w:pPr>
      <w:rPr>
        <w:rFonts w:cs="Times New Roman"/>
      </w:rPr>
    </w:lvl>
  </w:abstractNum>
  <w:abstractNum w:abstractNumId="14">
    <w:nsid w:val="5FE10D22"/>
    <w:multiLevelType w:val="multilevel"/>
    <w:tmpl w:val="5FE10D22"/>
    <w:lvl w:ilvl="0">
      <w:start w:val="1"/>
      <w:numFmt w:val="decimal"/>
      <w:lvlText w:val="%1、"/>
      <w:lvlJc w:val="left"/>
      <w:pPr>
        <w:ind w:left="360" w:hanging="360"/>
      </w:pPr>
      <w:rPr>
        <w:rFonts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5">
    <w:nsid w:val="64D91B54"/>
    <w:multiLevelType w:val="multilevel"/>
    <w:tmpl w:val="64D91B5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68AB4026"/>
    <w:multiLevelType w:val="hybridMultilevel"/>
    <w:tmpl w:val="8EB2DD6A"/>
    <w:lvl w:ilvl="0" w:tplc="F64089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96C2FFC"/>
    <w:multiLevelType w:val="multilevel"/>
    <w:tmpl w:val="696C2FFC"/>
    <w:lvl w:ilvl="0">
      <w:start w:val="1"/>
      <w:numFmt w:val="upperLetter"/>
      <w:lvlText w:val="%1."/>
      <w:lvlJc w:val="left"/>
      <w:pPr>
        <w:ind w:left="360"/>
      </w:pPr>
      <w:rPr>
        <w:rFonts w:ascii="Times New Roman" w:eastAsia="Times New Roman" w:hAnsi="Times New Roman" w:cs="Times New Roman"/>
        <w:b w:val="0"/>
        <w:i/>
        <w:iCs/>
        <w:strike w:val="0"/>
        <w:dstrike w:val="0"/>
        <w:color w:val="000000"/>
        <w:sz w:val="20"/>
        <w:szCs w:val="20"/>
        <w:u w:val="none" w:color="000000"/>
        <w:vertAlign w:val="baseline"/>
      </w:rPr>
    </w:lvl>
    <w:lvl w:ilvl="1">
      <w:start w:val="1"/>
      <w:numFmt w:val="lowerLetter"/>
      <w:lvlText w:val="%2"/>
      <w:lvlJc w:val="left"/>
      <w:pPr>
        <w:ind w:left="1080"/>
      </w:pPr>
      <w:rPr>
        <w:rFonts w:ascii="Times New Roman" w:eastAsia="Times New Roman" w:hAnsi="Times New Roman" w:cs="Times New Roman"/>
        <w:b w:val="0"/>
        <w:i/>
        <w:iCs/>
        <w:strike w:val="0"/>
        <w:dstrike w:val="0"/>
        <w:color w:val="000000"/>
        <w:sz w:val="20"/>
        <w:szCs w:val="20"/>
        <w:u w:val="none" w:color="000000"/>
        <w:vertAlign w:val="baseline"/>
      </w:rPr>
    </w:lvl>
    <w:lvl w:ilvl="2">
      <w:start w:val="1"/>
      <w:numFmt w:val="lowerRoman"/>
      <w:lvlText w:val="%3"/>
      <w:lvlJc w:val="left"/>
      <w:pPr>
        <w:ind w:left="1800"/>
      </w:pPr>
      <w:rPr>
        <w:rFonts w:ascii="Times New Roman" w:eastAsia="Times New Roman" w:hAnsi="Times New Roman" w:cs="Times New Roman"/>
        <w:b w:val="0"/>
        <w:i/>
        <w:iCs/>
        <w:strike w:val="0"/>
        <w:dstrike w:val="0"/>
        <w:color w:val="000000"/>
        <w:sz w:val="20"/>
        <w:szCs w:val="20"/>
        <w:u w:val="none" w:color="000000"/>
        <w:vertAlign w:val="baseline"/>
      </w:rPr>
    </w:lvl>
    <w:lvl w:ilvl="3">
      <w:start w:val="1"/>
      <w:numFmt w:val="decimal"/>
      <w:lvlText w:val="%4"/>
      <w:lvlJc w:val="left"/>
      <w:pPr>
        <w:ind w:left="2520"/>
      </w:pPr>
      <w:rPr>
        <w:rFonts w:ascii="Times New Roman" w:eastAsia="Times New Roman" w:hAnsi="Times New Roman" w:cs="Times New Roman"/>
        <w:b w:val="0"/>
        <w:i/>
        <w:iCs/>
        <w:strike w:val="0"/>
        <w:dstrike w:val="0"/>
        <w:color w:val="000000"/>
        <w:sz w:val="20"/>
        <w:szCs w:val="20"/>
        <w:u w:val="none" w:color="000000"/>
        <w:vertAlign w:val="baseline"/>
      </w:rPr>
    </w:lvl>
    <w:lvl w:ilvl="4">
      <w:start w:val="1"/>
      <w:numFmt w:val="lowerLetter"/>
      <w:lvlText w:val="%5"/>
      <w:lvlJc w:val="left"/>
      <w:pPr>
        <w:ind w:left="3240"/>
      </w:pPr>
      <w:rPr>
        <w:rFonts w:ascii="Times New Roman" w:eastAsia="Times New Roman" w:hAnsi="Times New Roman" w:cs="Times New Roman"/>
        <w:b w:val="0"/>
        <w:i/>
        <w:iCs/>
        <w:strike w:val="0"/>
        <w:dstrike w:val="0"/>
        <w:color w:val="000000"/>
        <w:sz w:val="20"/>
        <w:szCs w:val="20"/>
        <w:u w:val="none" w:color="000000"/>
        <w:vertAlign w:val="baseline"/>
      </w:rPr>
    </w:lvl>
    <w:lvl w:ilvl="5">
      <w:start w:val="1"/>
      <w:numFmt w:val="lowerRoman"/>
      <w:lvlText w:val="%6"/>
      <w:lvlJc w:val="left"/>
      <w:pPr>
        <w:ind w:left="3960"/>
      </w:pPr>
      <w:rPr>
        <w:rFonts w:ascii="Times New Roman" w:eastAsia="Times New Roman" w:hAnsi="Times New Roman" w:cs="Times New Roman"/>
        <w:b w:val="0"/>
        <w:i/>
        <w:iCs/>
        <w:strike w:val="0"/>
        <w:dstrike w:val="0"/>
        <w:color w:val="000000"/>
        <w:sz w:val="20"/>
        <w:szCs w:val="20"/>
        <w:u w:val="none" w:color="000000"/>
        <w:vertAlign w:val="baseline"/>
      </w:rPr>
    </w:lvl>
    <w:lvl w:ilvl="6">
      <w:start w:val="1"/>
      <w:numFmt w:val="decimal"/>
      <w:lvlText w:val="%7"/>
      <w:lvlJc w:val="left"/>
      <w:pPr>
        <w:ind w:left="4680"/>
      </w:pPr>
      <w:rPr>
        <w:rFonts w:ascii="Times New Roman" w:eastAsia="Times New Roman" w:hAnsi="Times New Roman" w:cs="Times New Roman"/>
        <w:b w:val="0"/>
        <w:i/>
        <w:iCs/>
        <w:strike w:val="0"/>
        <w:dstrike w:val="0"/>
        <w:color w:val="000000"/>
        <w:sz w:val="20"/>
        <w:szCs w:val="20"/>
        <w:u w:val="none" w:color="000000"/>
        <w:vertAlign w:val="baseline"/>
      </w:rPr>
    </w:lvl>
    <w:lvl w:ilvl="7">
      <w:start w:val="1"/>
      <w:numFmt w:val="lowerLetter"/>
      <w:lvlText w:val="%8"/>
      <w:lvlJc w:val="left"/>
      <w:pPr>
        <w:ind w:left="5400"/>
      </w:pPr>
      <w:rPr>
        <w:rFonts w:ascii="Times New Roman" w:eastAsia="Times New Roman" w:hAnsi="Times New Roman" w:cs="Times New Roman"/>
        <w:b w:val="0"/>
        <w:i/>
        <w:iCs/>
        <w:strike w:val="0"/>
        <w:dstrike w:val="0"/>
        <w:color w:val="000000"/>
        <w:sz w:val="20"/>
        <w:szCs w:val="20"/>
        <w:u w:val="none" w:color="000000"/>
        <w:vertAlign w:val="baseline"/>
      </w:rPr>
    </w:lvl>
    <w:lvl w:ilvl="8">
      <w:start w:val="1"/>
      <w:numFmt w:val="lowerRoman"/>
      <w:lvlText w:val="%9"/>
      <w:lvlJc w:val="left"/>
      <w:pPr>
        <w:ind w:left="6120"/>
      </w:pPr>
      <w:rPr>
        <w:rFonts w:ascii="Times New Roman" w:eastAsia="Times New Roman" w:hAnsi="Times New Roman" w:cs="Times New Roman"/>
        <w:b w:val="0"/>
        <w:i/>
        <w:iCs/>
        <w:strike w:val="0"/>
        <w:dstrike w:val="0"/>
        <w:color w:val="000000"/>
        <w:sz w:val="20"/>
        <w:szCs w:val="20"/>
        <w:u w:val="none" w:color="000000"/>
        <w:vertAlign w:val="baseline"/>
      </w:rPr>
    </w:lvl>
  </w:abstractNum>
  <w:abstractNum w:abstractNumId="18">
    <w:nsid w:val="75867636"/>
    <w:multiLevelType w:val="hybridMultilevel"/>
    <w:tmpl w:val="6CBE55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6D93B79"/>
    <w:multiLevelType w:val="multilevel"/>
    <w:tmpl w:val="76D93B79"/>
    <w:lvl w:ilvl="0">
      <w:start w:val="1"/>
      <w:numFmt w:val="decimal"/>
      <w:lvlText w:val="[%1]"/>
      <w:lvlJc w:val="left"/>
      <w:pPr>
        <w:ind w:left="360"/>
      </w:pPr>
      <w:rPr>
        <w:rFonts w:ascii="Times New Roman" w:eastAsia="Times New Roman" w:hAnsi="Times New Roman" w:cs="Times New Roman"/>
        <w:b w:val="0"/>
        <w:i w:val="0"/>
        <w:strike w:val="0"/>
        <w:dstrike w:val="0"/>
        <w:color w:val="000000"/>
        <w:sz w:val="16"/>
        <w:szCs w:val="16"/>
        <w:u w:val="none" w:color="000000"/>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vertAlign w:val="baseline"/>
      </w:rPr>
    </w:lvl>
  </w:abstractNum>
  <w:abstractNum w:abstractNumId="20">
    <w:nsid w:val="7D6E3ADC"/>
    <w:multiLevelType w:val="multilevel"/>
    <w:tmpl w:val="7D6E3AD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2"/>
  </w:num>
  <w:num w:numId="2">
    <w:abstractNumId w:val="13"/>
  </w:num>
  <w:num w:numId="3">
    <w:abstractNumId w:val="14"/>
  </w:num>
  <w:num w:numId="4">
    <w:abstractNumId w:val="8"/>
  </w:num>
  <w:num w:numId="5">
    <w:abstractNumId w:val="15"/>
  </w:num>
  <w:num w:numId="6">
    <w:abstractNumId w:val="20"/>
  </w:num>
  <w:num w:numId="7">
    <w:abstractNumId w:val="9"/>
  </w:num>
  <w:num w:numId="8">
    <w:abstractNumId w:val="11"/>
  </w:num>
  <w:num w:numId="9">
    <w:abstractNumId w:val="1"/>
  </w:num>
  <w:num w:numId="10">
    <w:abstractNumId w:val="10"/>
  </w:num>
  <w:num w:numId="11">
    <w:abstractNumId w:val="17"/>
  </w:num>
  <w:num w:numId="12">
    <w:abstractNumId w:val="6"/>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18"/>
  </w:num>
  <w:num w:numId="17">
    <w:abstractNumId w:val="0"/>
  </w:num>
  <w:num w:numId="18">
    <w:abstractNumId w:val="2"/>
  </w:num>
  <w:num w:numId="19">
    <w:abstractNumId w:val="4"/>
  </w:num>
  <w:num w:numId="20">
    <w:abstractNumId w:val="3"/>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4DB"/>
    <w:rsid w:val="003022EA"/>
    <w:rsid w:val="005A04DB"/>
    <w:rsid w:val="006B19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qFormat="1"/>
    <w:lsdException w:name="footer" w:qFormat="1"/>
    <w:lsdException w:name="caption" w:uiPriority="0" w:qFormat="1"/>
    <w:lsdException w:name="table of figures" w:uiPriority="0"/>
    <w:lsdException w:name="annotation reference" w:uiPriority="0" w:qFormat="1"/>
    <w:lsdException w:name="page number" w:uiPriority="0" w:qFormat="1"/>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Strong" w:semiHidden="0" w:uiPriority="22" w:unhideWhenUsed="0" w:qFormat="1"/>
    <w:lsdException w:name="Emphasis" w:semiHidden="0" w:uiPriority="20" w:unhideWhenUsed="0" w:qFormat="1"/>
    <w:lsdException w:name="Plain Text" w:uiPriority="0" w:qFormat="1"/>
    <w:lsdException w:name="Normal (Web)" w:qFormat="1"/>
    <w:lsdException w:name="HTML Code" w:qFormat="1"/>
    <w:lsdException w:name="HTML Preformatted" w:qFormat="1"/>
    <w:lsdException w:name="Balloon Text" w:qFormat="1"/>
    <w:lsdException w:name="Table Grid" w:semiHidden="0" w:uiPriority="59" w:unhideWhenUsed="0" w:qFormat="1"/>
    <w:lsdException w:name="Table Theme" w:uiPriority="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19F1"/>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6B19F1"/>
    <w:pPr>
      <w:keepNext/>
      <w:keepLines/>
      <w:numPr>
        <w:numId w:val="1"/>
      </w:numPr>
      <w:spacing w:beforeLines="50" w:before="50" w:afterLines="50" w:after="50" w:line="400" w:lineRule="exact"/>
      <w:outlineLvl w:val="0"/>
    </w:pPr>
    <w:rPr>
      <w:rFonts w:eastAsia="黑体"/>
      <w:bCs/>
      <w:kern w:val="44"/>
      <w:sz w:val="24"/>
      <w:szCs w:val="44"/>
    </w:rPr>
  </w:style>
  <w:style w:type="paragraph" w:styleId="2">
    <w:name w:val="heading 2"/>
    <w:basedOn w:val="a"/>
    <w:next w:val="a"/>
    <w:link w:val="2Char"/>
    <w:uiPriority w:val="9"/>
    <w:qFormat/>
    <w:rsid w:val="006B19F1"/>
    <w:pPr>
      <w:keepNext/>
      <w:keepLines/>
      <w:spacing w:beforeLines="50" w:before="50" w:afterLines="50" w:after="50" w:line="400" w:lineRule="exact"/>
      <w:ind w:left="652" w:hanging="652"/>
      <w:outlineLvl w:val="1"/>
    </w:pPr>
    <w:rPr>
      <w:rFonts w:eastAsia="黑体"/>
      <w:bCs/>
      <w:sz w:val="24"/>
      <w:szCs w:val="32"/>
    </w:rPr>
  </w:style>
  <w:style w:type="paragraph" w:styleId="3">
    <w:name w:val="heading 3"/>
    <w:basedOn w:val="a"/>
    <w:next w:val="a"/>
    <w:link w:val="3Char"/>
    <w:uiPriority w:val="9"/>
    <w:qFormat/>
    <w:rsid w:val="006B19F1"/>
    <w:pPr>
      <w:keepNext/>
      <w:keepLines/>
      <w:spacing w:beforeLines="50" w:before="50" w:afterLines="50" w:after="50" w:line="400" w:lineRule="exact"/>
      <w:ind w:leftChars="200" w:left="200"/>
      <w:outlineLvl w:val="2"/>
    </w:pPr>
    <w:rPr>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6B19F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qFormat/>
    <w:rsid w:val="006B19F1"/>
    <w:rPr>
      <w:sz w:val="18"/>
      <w:szCs w:val="18"/>
    </w:rPr>
  </w:style>
  <w:style w:type="paragraph" w:styleId="a4">
    <w:name w:val="footer"/>
    <w:basedOn w:val="a"/>
    <w:link w:val="Char0"/>
    <w:uiPriority w:val="99"/>
    <w:unhideWhenUsed/>
    <w:qFormat/>
    <w:rsid w:val="006B19F1"/>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6B19F1"/>
    <w:rPr>
      <w:sz w:val="18"/>
      <w:szCs w:val="18"/>
    </w:rPr>
  </w:style>
  <w:style w:type="character" w:customStyle="1" w:styleId="1Char">
    <w:name w:val="标题 1 Char"/>
    <w:basedOn w:val="a0"/>
    <w:link w:val="1"/>
    <w:uiPriority w:val="9"/>
    <w:qFormat/>
    <w:rsid w:val="006B19F1"/>
    <w:rPr>
      <w:rFonts w:ascii="Times New Roman" w:eastAsia="黑体" w:hAnsi="Times New Roman" w:cs="Times New Roman"/>
      <w:bCs/>
      <w:kern w:val="44"/>
      <w:sz w:val="24"/>
      <w:szCs w:val="44"/>
    </w:rPr>
  </w:style>
  <w:style w:type="character" w:customStyle="1" w:styleId="2Char">
    <w:name w:val="标题 2 Char"/>
    <w:basedOn w:val="a0"/>
    <w:link w:val="2"/>
    <w:uiPriority w:val="9"/>
    <w:rsid w:val="006B19F1"/>
    <w:rPr>
      <w:rFonts w:ascii="Times New Roman" w:eastAsia="黑体" w:hAnsi="Times New Roman" w:cs="Times New Roman"/>
      <w:bCs/>
      <w:sz w:val="24"/>
      <w:szCs w:val="32"/>
    </w:rPr>
  </w:style>
  <w:style w:type="character" w:customStyle="1" w:styleId="3Char">
    <w:name w:val="标题 3 Char"/>
    <w:basedOn w:val="a0"/>
    <w:link w:val="3"/>
    <w:uiPriority w:val="9"/>
    <w:qFormat/>
    <w:rsid w:val="006B19F1"/>
    <w:rPr>
      <w:rFonts w:ascii="Times New Roman" w:eastAsia="宋体" w:hAnsi="Times New Roman" w:cs="Times New Roman"/>
      <w:bCs/>
      <w:sz w:val="24"/>
      <w:szCs w:val="32"/>
    </w:rPr>
  </w:style>
  <w:style w:type="character" w:customStyle="1" w:styleId="Char1">
    <w:name w:val="批注文字 Char1"/>
    <w:uiPriority w:val="99"/>
    <w:qFormat/>
    <w:rsid w:val="006B19F1"/>
    <w:rPr>
      <w:kern w:val="2"/>
      <w:sz w:val="21"/>
      <w:szCs w:val="24"/>
    </w:rPr>
  </w:style>
  <w:style w:type="character" w:customStyle="1" w:styleId="Char10">
    <w:name w:val="正文文本 Char1"/>
    <w:uiPriority w:val="99"/>
    <w:qFormat/>
    <w:rsid w:val="006B19F1"/>
    <w:rPr>
      <w:kern w:val="2"/>
      <w:sz w:val="21"/>
      <w:szCs w:val="24"/>
    </w:rPr>
  </w:style>
  <w:style w:type="character" w:customStyle="1" w:styleId="TitleChar1">
    <w:name w:val="Title Char1"/>
    <w:locked/>
    <w:rsid w:val="006B19F1"/>
    <w:rPr>
      <w:rFonts w:ascii="Calibri" w:eastAsia="宋体" w:hAnsi="Calibri"/>
      <w:b/>
      <w:sz w:val="32"/>
      <w:lang w:val="en-US" w:eastAsia="zh-CN" w:bidi="ar-SA"/>
    </w:rPr>
  </w:style>
  <w:style w:type="character" w:customStyle="1" w:styleId="Heading1Char">
    <w:name w:val="Heading 1 Char"/>
    <w:locked/>
    <w:rsid w:val="006B19F1"/>
    <w:rPr>
      <w:rFonts w:eastAsia="黑体"/>
      <w:bCs/>
      <w:kern w:val="44"/>
      <w:sz w:val="24"/>
      <w:szCs w:val="44"/>
      <w:lang w:val="en-US" w:eastAsia="zh-CN" w:bidi="ar-SA"/>
    </w:rPr>
  </w:style>
  <w:style w:type="character" w:styleId="a5">
    <w:name w:val="Emphasis"/>
    <w:uiPriority w:val="20"/>
    <w:qFormat/>
    <w:rsid w:val="006B19F1"/>
    <w:rPr>
      <w:rFonts w:cs="Times New Roman"/>
      <w:i/>
      <w:iCs/>
    </w:rPr>
  </w:style>
  <w:style w:type="character" w:styleId="a6">
    <w:name w:val="Strong"/>
    <w:uiPriority w:val="22"/>
    <w:qFormat/>
    <w:rsid w:val="006B19F1"/>
    <w:rPr>
      <w:b/>
    </w:rPr>
  </w:style>
  <w:style w:type="character" w:styleId="a7">
    <w:name w:val="page number"/>
    <w:basedOn w:val="a0"/>
    <w:qFormat/>
    <w:rsid w:val="006B19F1"/>
  </w:style>
  <w:style w:type="character" w:customStyle="1" w:styleId="nowrap">
    <w:name w:val="nowrap"/>
    <w:qFormat/>
    <w:rsid w:val="006B19F1"/>
    <w:rPr>
      <w:rFonts w:cs="Times New Roman"/>
    </w:rPr>
  </w:style>
  <w:style w:type="character" w:customStyle="1" w:styleId="element-citation">
    <w:name w:val="element-citation"/>
    <w:qFormat/>
    <w:rsid w:val="006B19F1"/>
    <w:rPr>
      <w:rFonts w:cs="Times New Roman"/>
    </w:rPr>
  </w:style>
  <w:style w:type="character" w:customStyle="1" w:styleId="Char2">
    <w:name w:val="摘要 Char"/>
    <w:link w:val="a8"/>
    <w:qFormat/>
    <w:rsid w:val="006B19F1"/>
    <w:rPr>
      <w:szCs w:val="24"/>
    </w:rPr>
  </w:style>
  <w:style w:type="character" w:styleId="a9">
    <w:name w:val="Hyperlink"/>
    <w:uiPriority w:val="99"/>
    <w:rsid w:val="006B19F1"/>
    <w:rPr>
      <w:color w:val="0000FF"/>
      <w:u w:val="single"/>
    </w:rPr>
  </w:style>
  <w:style w:type="character" w:customStyle="1" w:styleId="ref-vol">
    <w:name w:val="ref-vol"/>
    <w:qFormat/>
    <w:rsid w:val="006B19F1"/>
    <w:rPr>
      <w:rFonts w:cs="Times New Roman"/>
    </w:rPr>
  </w:style>
  <w:style w:type="character" w:customStyle="1" w:styleId="Char17">
    <w:name w:val="批注文字 Char17"/>
    <w:uiPriority w:val="99"/>
    <w:semiHidden/>
    <w:rsid w:val="006B19F1"/>
    <w:rPr>
      <w:rFonts w:ascii="宋体" w:eastAsia="宋体"/>
      <w:color w:val="000000"/>
      <w:sz w:val="24"/>
      <w:lang w:val="zh-CN" w:eastAsia="zh-CN"/>
    </w:rPr>
  </w:style>
  <w:style w:type="character" w:customStyle="1" w:styleId="ref-journal">
    <w:name w:val="ref-journal"/>
    <w:qFormat/>
    <w:rsid w:val="006B19F1"/>
    <w:rPr>
      <w:rFonts w:cs="Times New Roman"/>
    </w:rPr>
  </w:style>
  <w:style w:type="character" w:customStyle="1" w:styleId="Char3">
    <w:name w:val="标题 Char"/>
    <w:link w:val="aa"/>
    <w:qFormat/>
    <w:rsid w:val="006B19F1"/>
    <w:rPr>
      <w:b/>
      <w:bCs/>
      <w:sz w:val="44"/>
      <w:szCs w:val="32"/>
    </w:rPr>
  </w:style>
  <w:style w:type="character" w:customStyle="1" w:styleId="acknowledgment-journal-title">
    <w:name w:val="acknowledgment-journal-title"/>
    <w:qFormat/>
    <w:rsid w:val="006B19F1"/>
    <w:rPr>
      <w:rFonts w:cs="Times New Roman"/>
    </w:rPr>
  </w:style>
  <w:style w:type="character" w:customStyle="1" w:styleId="Char4">
    <w:name w:val="正文文本 Char"/>
    <w:link w:val="ab"/>
    <w:unhideWhenUsed/>
    <w:locked/>
    <w:rsid w:val="006B19F1"/>
  </w:style>
  <w:style w:type="character" w:customStyle="1" w:styleId="Char5">
    <w:name w:val="批注文字 Char"/>
    <w:link w:val="ac"/>
    <w:uiPriority w:val="99"/>
    <w:unhideWhenUsed/>
    <w:qFormat/>
    <w:locked/>
    <w:rsid w:val="006B19F1"/>
    <w:rPr>
      <w:rFonts w:ascii="Calibri" w:hAnsi="Calibri"/>
    </w:rPr>
  </w:style>
  <w:style w:type="character" w:customStyle="1" w:styleId="HTMLChar">
    <w:name w:val="HTML 预设格式 Char"/>
    <w:link w:val="HTML"/>
    <w:uiPriority w:val="99"/>
    <w:locked/>
    <w:rsid w:val="006B19F1"/>
    <w:rPr>
      <w:rFonts w:ascii="宋体" w:hAnsi="宋体"/>
      <w:sz w:val="24"/>
      <w:szCs w:val="24"/>
    </w:rPr>
  </w:style>
  <w:style w:type="character" w:styleId="ad">
    <w:name w:val="annotation reference"/>
    <w:unhideWhenUsed/>
    <w:qFormat/>
    <w:rsid w:val="006B19F1"/>
    <w:rPr>
      <w:sz w:val="21"/>
    </w:rPr>
  </w:style>
  <w:style w:type="character" w:customStyle="1" w:styleId="Char6">
    <w:name w:val="参考文献 Char"/>
    <w:link w:val="ae"/>
    <w:qFormat/>
    <w:rsid w:val="006B19F1"/>
    <w:rPr>
      <w:szCs w:val="24"/>
    </w:rPr>
  </w:style>
  <w:style w:type="character" w:customStyle="1" w:styleId="Char7">
    <w:name w:val="论文正文 Char"/>
    <w:link w:val="af"/>
    <w:qFormat/>
    <w:rsid w:val="006B19F1"/>
    <w:rPr>
      <w:sz w:val="24"/>
      <w:szCs w:val="24"/>
    </w:rPr>
  </w:style>
  <w:style w:type="character" w:styleId="HTML0">
    <w:name w:val="HTML Code"/>
    <w:uiPriority w:val="99"/>
    <w:unhideWhenUsed/>
    <w:qFormat/>
    <w:rsid w:val="006B19F1"/>
    <w:rPr>
      <w:rFonts w:ascii="Courier New" w:hAnsi="Courier New"/>
      <w:sz w:val="20"/>
    </w:rPr>
  </w:style>
  <w:style w:type="character" w:customStyle="1" w:styleId="Char8">
    <w:name w:val="批注框文本 Char"/>
    <w:link w:val="af0"/>
    <w:uiPriority w:val="99"/>
    <w:qFormat/>
    <w:rsid w:val="006B19F1"/>
    <w:rPr>
      <w:rFonts w:ascii="宋体" w:hAnsi="宋体" w:cs="宋体"/>
      <w:color w:val="000000"/>
      <w:sz w:val="18"/>
      <w:szCs w:val="18"/>
      <w:lang w:val="zh-CN"/>
    </w:rPr>
  </w:style>
  <w:style w:type="character" w:customStyle="1" w:styleId="Char9">
    <w:name w:val="副标题 Char"/>
    <w:link w:val="af1"/>
    <w:qFormat/>
    <w:rsid w:val="006B19F1"/>
    <w:rPr>
      <w:bCs/>
      <w:kern w:val="28"/>
      <w:sz w:val="36"/>
      <w:szCs w:val="32"/>
    </w:rPr>
  </w:style>
  <w:style w:type="character" w:customStyle="1" w:styleId="Chara">
    <w:name w:val="纯文本 Char"/>
    <w:link w:val="af2"/>
    <w:qFormat/>
    <w:locked/>
    <w:rsid w:val="006B19F1"/>
    <w:rPr>
      <w:rFonts w:ascii="宋体" w:hAnsi="Courier New"/>
    </w:rPr>
  </w:style>
  <w:style w:type="paragraph" w:styleId="af2">
    <w:name w:val="Plain Text"/>
    <w:basedOn w:val="a"/>
    <w:link w:val="Chara"/>
    <w:qFormat/>
    <w:rsid w:val="006B19F1"/>
    <w:rPr>
      <w:rFonts w:ascii="宋体" w:eastAsiaTheme="minorEastAsia" w:hAnsi="Courier New" w:cstheme="minorBidi"/>
      <w:szCs w:val="22"/>
    </w:rPr>
  </w:style>
  <w:style w:type="character" w:customStyle="1" w:styleId="Char11">
    <w:name w:val="纯文本 Char1"/>
    <w:basedOn w:val="a0"/>
    <w:uiPriority w:val="99"/>
    <w:semiHidden/>
    <w:rsid w:val="006B19F1"/>
    <w:rPr>
      <w:rFonts w:ascii="宋体" w:eastAsia="宋体" w:hAnsi="Courier New" w:cs="Courier New"/>
      <w:szCs w:val="21"/>
    </w:rPr>
  </w:style>
  <w:style w:type="paragraph" w:customStyle="1" w:styleId="TOC1">
    <w:name w:val="TOC 标题1"/>
    <w:basedOn w:val="1"/>
    <w:next w:val="a"/>
    <w:uiPriority w:val="39"/>
    <w:unhideWhenUsed/>
    <w:qFormat/>
    <w:rsid w:val="006B19F1"/>
    <w:pPr>
      <w:widowControl/>
      <w:numPr>
        <w:numId w:val="0"/>
      </w:numPr>
      <w:spacing w:beforeLines="0" w:before="480" w:afterLines="0" w:after="0" w:line="276" w:lineRule="auto"/>
      <w:jc w:val="left"/>
      <w:outlineLvl w:val="9"/>
    </w:pPr>
    <w:rPr>
      <w:rFonts w:ascii="Cambria" w:eastAsia="宋体" w:hAnsi="Cambria"/>
      <w:b/>
      <w:color w:val="365F91"/>
      <w:kern w:val="0"/>
      <w:sz w:val="28"/>
      <w:szCs w:val="28"/>
    </w:rPr>
  </w:style>
  <w:style w:type="paragraph" w:styleId="af3">
    <w:name w:val="List Paragraph"/>
    <w:basedOn w:val="a"/>
    <w:qFormat/>
    <w:rsid w:val="006B19F1"/>
    <w:pPr>
      <w:ind w:firstLineChars="200" w:firstLine="420"/>
    </w:pPr>
  </w:style>
  <w:style w:type="paragraph" w:styleId="aa">
    <w:name w:val="Title"/>
    <w:basedOn w:val="a"/>
    <w:next w:val="a"/>
    <w:link w:val="Char3"/>
    <w:qFormat/>
    <w:rsid w:val="006B19F1"/>
    <w:pPr>
      <w:spacing w:beforeLines="50" w:before="50" w:afterLines="50" w:after="50"/>
      <w:jc w:val="center"/>
      <w:outlineLvl w:val="0"/>
    </w:pPr>
    <w:rPr>
      <w:rFonts w:asciiTheme="minorHAnsi" w:eastAsiaTheme="minorEastAsia" w:hAnsiTheme="minorHAnsi" w:cstheme="minorBidi"/>
      <w:b/>
      <w:bCs/>
      <w:sz w:val="44"/>
      <w:szCs w:val="32"/>
    </w:rPr>
  </w:style>
  <w:style w:type="character" w:customStyle="1" w:styleId="Char12">
    <w:name w:val="标题 Char1"/>
    <w:basedOn w:val="a0"/>
    <w:uiPriority w:val="10"/>
    <w:rsid w:val="006B19F1"/>
    <w:rPr>
      <w:rFonts w:asciiTheme="majorHAnsi" w:eastAsia="宋体" w:hAnsiTheme="majorHAnsi" w:cstheme="majorBidi"/>
      <w:b/>
      <w:bCs/>
      <w:sz w:val="32"/>
      <w:szCs w:val="32"/>
    </w:rPr>
  </w:style>
  <w:style w:type="paragraph" w:styleId="30">
    <w:name w:val="toc 3"/>
    <w:basedOn w:val="a"/>
    <w:next w:val="a"/>
    <w:uiPriority w:val="39"/>
    <w:qFormat/>
    <w:rsid w:val="006B19F1"/>
    <w:pPr>
      <w:spacing w:line="400" w:lineRule="exact"/>
      <w:ind w:leftChars="200" w:left="200"/>
    </w:pPr>
    <w:rPr>
      <w:sz w:val="24"/>
    </w:rPr>
  </w:style>
  <w:style w:type="paragraph" w:styleId="af1">
    <w:name w:val="Subtitle"/>
    <w:basedOn w:val="a"/>
    <w:next w:val="a"/>
    <w:link w:val="Char9"/>
    <w:qFormat/>
    <w:rsid w:val="006B19F1"/>
    <w:pPr>
      <w:spacing w:beforeLines="25" w:before="25" w:afterLines="25" w:after="25"/>
      <w:jc w:val="center"/>
      <w:outlineLvl w:val="1"/>
    </w:pPr>
    <w:rPr>
      <w:rFonts w:asciiTheme="minorHAnsi" w:eastAsiaTheme="minorEastAsia" w:hAnsiTheme="minorHAnsi" w:cstheme="minorBidi"/>
      <w:bCs/>
      <w:kern w:val="28"/>
      <w:sz w:val="36"/>
      <w:szCs w:val="32"/>
    </w:rPr>
  </w:style>
  <w:style w:type="character" w:customStyle="1" w:styleId="Char13">
    <w:name w:val="副标题 Char1"/>
    <w:basedOn w:val="a0"/>
    <w:uiPriority w:val="11"/>
    <w:rsid w:val="006B19F1"/>
    <w:rPr>
      <w:rFonts w:asciiTheme="majorHAnsi" w:eastAsia="宋体" w:hAnsiTheme="majorHAnsi" w:cstheme="majorBidi"/>
      <w:b/>
      <w:bCs/>
      <w:kern w:val="28"/>
      <w:sz w:val="32"/>
      <w:szCs w:val="32"/>
    </w:rPr>
  </w:style>
  <w:style w:type="paragraph" w:styleId="20">
    <w:name w:val="toc 2"/>
    <w:basedOn w:val="a"/>
    <w:next w:val="a"/>
    <w:uiPriority w:val="39"/>
    <w:qFormat/>
    <w:rsid w:val="006B19F1"/>
    <w:pPr>
      <w:spacing w:line="400" w:lineRule="exact"/>
      <w:ind w:leftChars="100" w:left="100"/>
    </w:pPr>
    <w:rPr>
      <w:sz w:val="24"/>
    </w:rPr>
  </w:style>
  <w:style w:type="paragraph" w:customStyle="1" w:styleId="a8">
    <w:name w:val="摘要"/>
    <w:basedOn w:val="a"/>
    <w:link w:val="Char2"/>
    <w:qFormat/>
    <w:rsid w:val="006B19F1"/>
    <w:pPr>
      <w:spacing w:line="400" w:lineRule="exact"/>
    </w:pPr>
    <w:rPr>
      <w:rFonts w:asciiTheme="minorHAnsi" w:eastAsiaTheme="minorEastAsia" w:hAnsiTheme="minorHAnsi" w:cstheme="minorBidi"/>
    </w:rPr>
  </w:style>
  <w:style w:type="paragraph" w:customStyle="1" w:styleId="p">
    <w:name w:val="p"/>
    <w:basedOn w:val="a"/>
    <w:qFormat/>
    <w:rsid w:val="006B19F1"/>
    <w:pPr>
      <w:widowControl/>
      <w:spacing w:before="100" w:beforeAutospacing="1" w:after="100" w:afterAutospacing="1"/>
      <w:jc w:val="left"/>
    </w:pPr>
    <w:rPr>
      <w:kern w:val="0"/>
      <w:sz w:val="24"/>
      <w:lang w:eastAsia="en-US"/>
    </w:rPr>
  </w:style>
  <w:style w:type="paragraph" w:styleId="ab">
    <w:name w:val="Body Text"/>
    <w:basedOn w:val="a"/>
    <w:link w:val="Char4"/>
    <w:unhideWhenUsed/>
    <w:qFormat/>
    <w:rsid w:val="006B19F1"/>
    <w:pPr>
      <w:spacing w:after="120"/>
    </w:pPr>
    <w:rPr>
      <w:rFonts w:asciiTheme="minorHAnsi" w:eastAsiaTheme="minorEastAsia" w:hAnsiTheme="minorHAnsi" w:cstheme="minorBidi"/>
      <w:szCs w:val="22"/>
    </w:rPr>
  </w:style>
  <w:style w:type="character" w:customStyle="1" w:styleId="Char20">
    <w:name w:val="正文文本 Char2"/>
    <w:basedOn w:val="a0"/>
    <w:uiPriority w:val="99"/>
    <w:semiHidden/>
    <w:rsid w:val="006B19F1"/>
    <w:rPr>
      <w:rFonts w:ascii="Times New Roman" w:eastAsia="宋体" w:hAnsi="Times New Roman" w:cs="Times New Roman"/>
      <w:szCs w:val="24"/>
    </w:rPr>
  </w:style>
  <w:style w:type="paragraph" w:customStyle="1" w:styleId="10">
    <w:name w:val="列出段落1"/>
    <w:basedOn w:val="a"/>
    <w:uiPriority w:val="34"/>
    <w:qFormat/>
    <w:rsid w:val="006B19F1"/>
    <w:pPr>
      <w:spacing w:line="400" w:lineRule="exact"/>
      <w:ind w:firstLineChars="200" w:firstLine="420"/>
    </w:pPr>
    <w:rPr>
      <w:sz w:val="24"/>
    </w:rPr>
  </w:style>
  <w:style w:type="paragraph" w:styleId="ac">
    <w:name w:val="annotation text"/>
    <w:basedOn w:val="a"/>
    <w:link w:val="Char5"/>
    <w:uiPriority w:val="99"/>
    <w:unhideWhenUsed/>
    <w:qFormat/>
    <w:rsid w:val="006B19F1"/>
    <w:pPr>
      <w:jc w:val="left"/>
    </w:pPr>
    <w:rPr>
      <w:rFonts w:ascii="Calibri" w:eastAsiaTheme="minorEastAsia" w:hAnsi="Calibri" w:cstheme="minorBidi"/>
      <w:szCs w:val="22"/>
    </w:rPr>
  </w:style>
  <w:style w:type="character" w:customStyle="1" w:styleId="Char21">
    <w:name w:val="批注文字 Char2"/>
    <w:basedOn w:val="a0"/>
    <w:uiPriority w:val="99"/>
    <w:semiHidden/>
    <w:rsid w:val="006B19F1"/>
    <w:rPr>
      <w:rFonts w:ascii="Times New Roman" w:eastAsia="宋体" w:hAnsi="Times New Roman" w:cs="Times New Roman"/>
      <w:szCs w:val="24"/>
    </w:rPr>
  </w:style>
  <w:style w:type="paragraph" w:styleId="TOC">
    <w:name w:val="TOC Heading"/>
    <w:basedOn w:val="1"/>
    <w:next w:val="a"/>
    <w:uiPriority w:val="39"/>
    <w:qFormat/>
    <w:rsid w:val="006B19F1"/>
    <w:pPr>
      <w:widowControl/>
      <w:numPr>
        <w:numId w:val="0"/>
      </w:numPr>
      <w:spacing w:beforeLines="0" w:before="480" w:afterLines="0" w:after="0" w:line="276" w:lineRule="auto"/>
      <w:jc w:val="left"/>
      <w:outlineLvl w:val="9"/>
    </w:pPr>
    <w:rPr>
      <w:rFonts w:ascii="Cambria" w:eastAsia="宋体" w:hAnsi="Cambria"/>
      <w:b/>
      <w:color w:val="365F91"/>
      <w:kern w:val="0"/>
      <w:sz w:val="28"/>
      <w:szCs w:val="28"/>
    </w:rPr>
  </w:style>
  <w:style w:type="paragraph" w:styleId="af4">
    <w:name w:val="Normal (Web)"/>
    <w:basedOn w:val="a"/>
    <w:uiPriority w:val="99"/>
    <w:qFormat/>
    <w:rsid w:val="006B19F1"/>
    <w:pPr>
      <w:widowControl/>
      <w:spacing w:before="100" w:beforeAutospacing="1" w:after="100" w:afterAutospacing="1"/>
      <w:jc w:val="left"/>
    </w:pPr>
    <w:rPr>
      <w:rFonts w:ascii="宋体" w:hAnsi="宋体" w:cs="宋体"/>
      <w:kern w:val="0"/>
      <w:sz w:val="24"/>
    </w:rPr>
  </w:style>
  <w:style w:type="paragraph" w:styleId="af5">
    <w:name w:val="caption"/>
    <w:basedOn w:val="a"/>
    <w:next w:val="a"/>
    <w:qFormat/>
    <w:rsid w:val="006B19F1"/>
    <w:rPr>
      <w:rFonts w:ascii="Cambria" w:eastAsia="黑体" w:hAnsi="Cambria"/>
      <w:sz w:val="20"/>
      <w:szCs w:val="20"/>
    </w:rPr>
  </w:style>
  <w:style w:type="paragraph" w:styleId="HTML">
    <w:name w:val="HTML Preformatted"/>
    <w:basedOn w:val="a"/>
    <w:link w:val="HTMLChar"/>
    <w:uiPriority w:val="99"/>
    <w:qFormat/>
    <w:rsid w:val="006B1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Theme="minorEastAsia" w:hAnsi="宋体" w:cstheme="minorBidi"/>
      <w:sz w:val="24"/>
    </w:rPr>
  </w:style>
  <w:style w:type="character" w:customStyle="1" w:styleId="HTMLChar1">
    <w:name w:val="HTML 预设格式 Char1"/>
    <w:basedOn w:val="a0"/>
    <w:uiPriority w:val="99"/>
    <w:semiHidden/>
    <w:rsid w:val="006B19F1"/>
    <w:rPr>
      <w:rFonts w:ascii="Courier New" w:eastAsia="宋体" w:hAnsi="Courier New" w:cs="Courier New"/>
      <w:sz w:val="20"/>
      <w:szCs w:val="20"/>
    </w:rPr>
  </w:style>
  <w:style w:type="paragraph" w:styleId="11">
    <w:name w:val="toc 1"/>
    <w:basedOn w:val="a"/>
    <w:next w:val="a"/>
    <w:uiPriority w:val="39"/>
    <w:qFormat/>
    <w:rsid w:val="006B19F1"/>
    <w:pPr>
      <w:spacing w:line="400" w:lineRule="exact"/>
    </w:pPr>
    <w:rPr>
      <w:sz w:val="24"/>
    </w:rPr>
  </w:style>
  <w:style w:type="paragraph" w:customStyle="1" w:styleId="js-evernote-checked">
    <w:name w:val="js-evernote-checked"/>
    <w:basedOn w:val="a"/>
    <w:qFormat/>
    <w:rsid w:val="006B19F1"/>
    <w:pPr>
      <w:widowControl/>
      <w:spacing w:before="100" w:beforeAutospacing="1" w:after="100" w:afterAutospacing="1"/>
      <w:jc w:val="left"/>
    </w:pPr>
    <w:rPr>
      <w:rFonts w:ascii="宋体" w:hAnsi="宋体" w:cs="宋体"/>
      <w:kern w:val="0"/>
      <w:sz w:val="24"/>
    </w:rPr>
  </w:style>
  <w:style w:type="paragraph" w:customStyle="1" w:styleId="ae">
    <w:name w:val="参考文献"/>
    <w:basedOn w:val="a"/>
    <w:link w:val="Char6"/>
    <w:qFormat/>
    <w:rsid w:val="006B19F1"/>
    <w:pPr>
      <w:spacing w:line="400" w:lineRule="exact"/>
      <w:ind w:left="420" w:hanging="420"/>
    </w:pPr>
    <w:rPr>
      <w:rFonts w:asciiTheme="minorHAnsi" w:eastAsiaTheme="minorEastAsia" w:hAnsiTheme="minorHAnsi" w:cstheme="minorBidi"/>
    </w:rPr>
  </w:style>
  <w:style w:type="character" w:customStyle="1" w:styleId="Char14">
    <w:name w:val="页眉 Char1"/>
    <w:basedOn w:val="a0"/>
    <w:uiPriority w:val="99"/>
    <w:semiHidden/>
    <w:rsid w:val="006B19F1"/>
    <w:rPr>
      <w:kern w:val="2"/>
      <w:sz w:val="18"/>
      <w:szCs w:val="18"/>
    </w:rPr>
  </w:style>
  <w:style w:type="paragraph" w:customStyle="1" w:styleId="21">
    <w:name w:val="列出段落2"/>
    <w:basedOn w:val="a"/>
    <w:rsid w:val="006B19F1"/>
    <w:pPr>
      <w:ind w:firstLineChars="200" w:firstLine="420"/>
    </w:pPr>
    <w:rPr>
      <w:rFonts w:ascii="Calibri" w:hAnsi="Calibri"/>
      <w:szCs w:val="22"/>
    </w:rPr>
  </w:style>
  <w:style w:type="paragraph" w:customStyle="1" w:styleId="12">
    <w:name w:val="样式1"/>
    <w:basedOn w:val="aa"/>
    <w:rsid w:val="006B19F1"/>
    <w:pPr>
      <w:spacing w:line="400" w:lineRule="exact"/>
    </w:pPr>
    <w:rPr>
      <w:b w:val="0"/>
      <w:sz w:val="24"/>
    </w:rPr>
  </w:style>
  <w:style w:type="paragraph" w:customStyle="1" w:styleId="af">
    <w:name w:val="论文正文"/>
    <w:basedOn w:val="a"/>
    <w:link w:val="Char7"/>
    <w:qFormat/>
    <w:rsid w:val="006B19F1"/>
    <w:pPr>
      <w:spacing w:line="400" w:lineRule="exact"/>
      <w:ind w:firstLineChars="200" w:firstLine="200"/>
    </w:pPr>
    <w:rPr>
      <w:rFonts w:asciiTheme="minorHAnsi" w:eastAsiaTheme="minorEastAsia" w:hAnsiTheme="minorHAnsi" w:cstheme="minorBidi"/>
      <w:sz w:val="24"/>
    </w:rPr>
  </w:style>
  <w:style w:type="paragraph" w:styleId="af6">
    <w:name w:val="table of figures"/>
    <w:basedOn w:val="a"/>
    <w:next w:val="a"/>
    <w:semiHidden/>
    <w:rsid w:val="006B19F1"/>
    <w:pPr>
      <w:ind w:leftChars="200" w:left="200" w:hangingChars="200" w:hanging="200"/>
    </w:pPr>
  </w:style>
  <w:style w:type="character" w:customStyle="1" w:styleId="Char15">
    <w:name w:val="页脚 Char1"/>
    <w:basedOn w:val="a0"/>
    <w:uiPriority w:val="99"/>
    <w:semiHidden/>
    <w:rsid w:val="006B19F1"/>
    <w:rPr>
      <w:kern w:val="2"/>
      <w:sz w:val="18"/>
      <w:szCs w:val="18"/>
    </w:rPr>
  </w:style>
  <w:style w:type="paragraph" w:styleId="af0">
    <w:name w:val="Balloon Text"/>
    <w:basedOn w:val="a"/>
    <w:link w:val="Char8"/>
    <w:uiPriority w:val="99"/>
    <w:qFormat/>
    <w:rsid w:val="006B19F1"/>
    <w:pPr>
      <w:jc w:val="left"/>
    </w:pPr>
    <w:rPr>
      <w:rFonts w:ascii="宋体" w:eastAsiaTheme="minorEastAsia" w:hAnsi="宋体" w:cs="宋体"/>
      <w:color w:val="000000"/>
      <w:sz w:val="18"/>
      <w:szCs w:val="18"/>
      <w:lang w:val="zh-CN"/>
    </w:rPr>
  </w:style>
  <w:style w:type="character" w:customStyle="1" w:styleId="Char16">
    <w:name w:val="批注框文本 Char1"/>
    <w:basedOn w:val="a0"/>
    <w:uiPriority w:val="99"/>
    <w:semiHidden/>
    <w:rsid w:val="006B19F1"/>
    <w:rPr>
      <w:rFonts w:ascii="Times New Roman" w:eastAsia="宋体" w:hAnsi="Times New Roman" w:cs="Times New Roman"/>
      <w:sz w:val="18"/>
      <w:szCs w:val="18"/>
    </w:rPr>
  </w:style>
  <w:style w:type="table" w:styleId="af7">
    <w:name w:val="Table Theme"/>
    <w:basedOn w:val="a1"/>
    <w:qFormat/>
    <w:rsid w:val="006B19F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8">
    <w:name w:val="Table Grid"/>
    <w:basedOn w:val="a1"/>
    <w:uiPriority w:val="59"/>
    <w:qFormat/>
    <w:rsid w:val="006B19F1"/>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9">
    <w:name w:val="三线表"/>
    <w:basedOn w:val="a1"/>
    <w:qFormat/>
    <w:rsid w:val="006B19F1"/>
    <w:pPr>
      <w:jc w:val="center"/>
      <w:textAlignment w:val="center"/>
    </w:pPr>
    <w:rPr>
      <w:rFonts w:ascii="Times New Roman" w:eastAsia="宋体" w:hAnsi="Times New Roman" w:cs="Times New Roman"/>
      <w:kern w:val="0"/>
      <w:sz w:val="24"/>
      <w:szCs w:val="20"/>
    </w:rPr>
    <w:tblPr>
      <w:tblBorders>
        <w:top w:val="single" w:sz="12" w:space="0" w:color="auto"/>
        <w:bottom w:val="single" w:sz="12" w:space="0" w:color="auto"/>
      </w:tblBorders>
    </w:tblPr>
    <w:tcPr>
      <w:vAlign w:val="center"/>
    </w:tcPr>
    <w:tblStylePr w:type="firstRow">
      <w:rPr>
        <w:rFonts w:eastAsia="New York"/>
        <w:b w:val="0"/>
        <w:i/>
        <w:sz w:val="21"/>
      </w:rPr>
      <w:tblPr/>
      <w:tcPr>
        <w:tcBorders>
          <w:top w:val="none" w:sz="0" w:space="0" w:color="auto"/>
          <w:left w:val="none" w:sz="0" w:space="0" w:color="auto"/>
          <w:bottom w:val="single" w:sz="4" w:space="0" w:color="auto"/>
          <w:right w:val="none" w:sz="0" w:space="0" w:color="auto"/>
          <w:insideH w:val="none" w:sz="0" w:space="0" w:color="auto"/>
          <w:insideV w:val="none" w:sz="0" w:space="0" w:color="auto"/>
          <w:tl2br w:val="none" w:sz="0" w:space="0" w:color="auto"/>
          <w:tr2bl w:val="none" w:sz="0" w:space="0" w:color="auto"/>
        </w:tcBorders>
      </w:tcPr>
    </w:tblStylePr>
  </w:style>
  <w:style w:type="table" w:customStyle="1" w:styleId="GridTable1LightAccent1">
    <w:name w:val="Grid Table 1 Light Accent 1"/>
    <w:basedOn w:val="a1"/>
    <w:uiPriority w:val="46"/>
    <w:qFormat/>
    <w:rsid w:val="006B19F1"/>
    <w:rPr>
      <w:rFonts w:ascii="等线" w:eastAsia="宋体" w:hAnsi="等线" w:cs="Times New Roman"/>
      <w:kern w:val="0"/>
      <w:sz w:val="22"/>
      <w:lang w:eastAsia="en-US"/>
    </w:rPr>
    <w:tblPr>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rFonts w:cs="Times New Roman"/>
        <w:b/>
        <w:bCs/>
      </w:rPr>
      <w:tblPr/>
      <w:tcPr>
        <w:tcBorders>
          <w:top w:val="none" w:sz="0" w:space="0" w:color="auto"/>
          <w:left w:val="none" w:sz="0" w:space="0" w:color="auto"/>
          <w:bottom w:val="single" w:sz="12" w:space="0" w:color="8EAADB"/>
          <w:right w:val="none" w:sz="0" w:space="0" w:color="auto"/>
          <w:insideH w:val="none" w:sz="0" w:space="0" w:color="auto"/>
          <w:insideV w:val="none" w:sz="0" w:space="0" w:color="auto"/>
          <w:tl2br w:val="none" w:sz="0" w:space="0" w:color="auto"/>
          <w:tr2bl w:val="none" w:sz="0" w:space="0" w:color="auto"/>
        </w:tcBorders>
      </w:tcPr>
    </w:tblStylePr>
    <w:tblStylePr w:type="lastRow">
      <w:rPr>
        <w:rFonts w:cs="Times New Roman"/>
        <w:b/>
        <w:bCs/>
      </w:rPr>
      <w:tblPr/>
      <w:tcPr>
        <w:tcBorders>
          <w:top w:val="double" w:sz="2" w:space="0" w:color="8EAADB"/>
          <w:left w:val="none" w:sz="0" w:space="0" w:color="auto"/>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firstCol">
      <w:rPr>
        <w:rFonts w:cs="Times New Roman"/>
        <w:b/>
        <w:bCs/>
      </w:rPr>
    </w:tblStylePr>
    <w:tblStylePr w:type="lastCol">
      <w:rPr>
        <w:rFonts w:cs="Times New Roman"/>
        <w:b/>
        <w:bCs/>
      </w:rPr>
    </w:tblStylePr>
  </w:style>
  <w:style w:type="table" w:customStyle="1" w:styleId="TableGrid">
    <w:name w:val="TableGrid"/>
    <w:qFormat/>
    <w:rsid w:val="006B19F1"/>
    <w:rPr>
      <w:rFonts w:ascii="等线" w:eastAsia="等线" w:hAnsi="等线" w:cs="Times New Roman"/>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qFormat="1"/>
    <w:lsdException w:name="footer" w:qFormat="1"/>
    <w:lsdException w:name="caption" w:uiPriority="0" w:qFormat="1"/>
    <w:lsdException w:name="table of figures" w:uiPriority="0"/>
    <w:lsdException w:name="annotation reference" w:uiPriority="0" w:qFormat="1"/>
    <w:lsdException w:name="page number" w:uiPriority="0" w:qFormat="1"/>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Strong" w:semiHidden="0" w:uiPriority="22" w:unhideWhenUsed="0" w:qFormat="1"/>
    <w:lsdException w:name="Emphasis" w:semiHidden="0" w:uiPriority="20" w:unhideWhenUsed="0" w:qFormat="1"/>
    <w:lsdException w:name="Plain Text" w:uiPriority="0" w:qFormat="1"/>
    <w:lsdException w:name="Normal (Web)" w:qFormat="1"/>
    <w:lsdException w:name="HTML Code" w:qFormat="1"/>
    <w:lsdException w:name="HTML Preformatted" w:qFormat="1"/>
    <w:lsdException w:name="Balloon Text" w:qFormat="1"/>
    <w:lsdException w:name="Table Grid" w:semiHidden="0" w:uiPriority="59" w:unhideWhenUsed="0" w:qFormat="1"/>
    <w:lsdException w:name="Table Theme" w:uiPriority="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19F1"/>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6B19F1"/>
    <w:pPr>
      <w:keepNext/>
      <w:keepLines/>
      <w:numPr>
        <w:numId w:val="1"/>
      </w:numPr>
      <w:spacing w:beforeLines="50" w:before="50" w:afterLines="50" w:after="50" w:line="400" w:lineRule="exact"/>
      <w:outlineLvl w:val="0"/>
    </w:pPr>
    <w:rPr>
      <w:rFonts w:eastAsia="黑体"/>
      <w:bCs/>
      <w:kern w:val="44"/>
      <w:sz w:val="24"/>
      <w:szCs w:val="44"/>
    </w:rPr>
  </w:style>
  <w:style w:type="paragraph" w:styleId="2">
    <w:name w:val="heading 2"/>
    <w:basedOn w:val="a"/>
    <w:next w:val="a"/>
    <w:link w:val="2Char"/>
    <w:uiPriority w:val="9"/>
    <w:qFormat/>
    <w:rsid w:val="006B19F1"/>
    <w:pPr>
      <w:keepNext/>
      <w:keepLines/>
      <w:spacing w:beforeLines="50" w:before="50" w:afterLines="50" w:after="50" w:line="400" w:lineRule="exact"/>
      <w:ind w:left="652" w:hanging="652"/>
      <w:outlineLvl w:val="1"/>
    </w:pPr>
    <w:rPr>
      <w:rFonts w:eastAsia="黑体"/>
      <w:bCs/>
      <w:sz w:val="24"/>
      <w:szCs w:val="32"/>
    </w:rPr>
  </w:style>
  <w:style w:type="paragraph" w:styleId="3">
    <w:name w:val="heading 3"/>
    <w:basedOn w:val="a"/>
    <w:next w:val="a"/>
    <w:link w:val="3Char"/>
    <w:uiPriority w:val="9"/>
    <w:qFormat/>
    <w:rsid w:val="006B19F1"/>
    <w:pPr>
      <w:keepNext/>
      <w:keepLines/>
      <w:spacing w:beforeLines="50" w:before="50" w:afterLines="50" w:after="50" w:line="400" w:lineRule="exact"/>
      <w:ind w:leftChars="200" w:left="200"/>
      <w:outlineLvl w:val="2"/>
    </w:pPr>
    <w:rPr>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6B19F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qFormat/>
    <w:rsid w:val="006B19F1"/>
    <w:rPr>
      <w:sz w:val="18"/>
      <w:szCs w:val="18"/>
    </w:rPr>
  </w:style>
  <w:style w:type="paragraph" w:styleId="a4">
    <w:name w:val="footer"/>
    <w:basedOn w:val="a"/>
    <w:link w:val="Char0"/>
    <w:uiPriority w:val="99"/>
    <w:unhideWhenUsed/>
    <w:qFormat/>
    <w:rsid w:val="006B19F1"/>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6B19F1"/>
    <w:rPr>
      <w:sz w:val="18"/>
      <w:szCs w:val="18"/>
    </w:rPr>
  </w:style>
  <w:style w:type="character" w:customStyle="1" w:styleId="1Char">
    <w:name w:val="标题 1 Char"/>
    <w:basedOn w:val="a0"/>
    <w:link w:val="1"/>
    <w:uiPriority w:val="9"/>
    <w:qFormat/>
    <w:rsid w:val="006B19F1"/>
    <w:rPr>
      <w:rFonts w:ascii="Times New Roman" w:eastAsia="黑体" w:hAnsi="Times New Roman" w:cs="Times New Roman"/>
      <w:bCs/>
      <w:kern w:val="44"/>
      <w:sz w:val="24"/>
      <w:szCs w:val="44"/>
    </w:rPr>
  </w:style>
  <w:style w:type="character" w:customStyle="1" w:styleId="2Char">
    <w:name w:val="标题 2 Char"/>
    <w:basedOn w:val="a0"/>
    <w:link w:val="2"/>
    <w:uiPriority w:val="9"/>
    <w:rsid w:val="006B19F1"/>
    <w:rPr>
      <w:rFonts w:ascii="Times New Roman" w:eastAsia="黑体" w:hAnsi="Times New Roman" w:cs="Times New Roman"/>
      <w:bCs/>
      <w:sz w:val="24"/>
      <w:szCs w:val="32"/>
    </w:rPr>
  </w:style>
  <w:style w:type="character" w:customStyle="1" w:styleId="3Char">
    <w:name w:val="标题 3 Char"/>
    <w:basedOn w:val="a0"/>
    <w:link w:val="3"/>
    <w:uiPriority w:val="9"/>
    <w:qFormat/>
    <w:rsid w:val="006B19F1"/>
    <w:rPr>
      <w:rFonts w:ascii="Times New Roman" w:eastAsia="宋体" w:hAnsi="Times New Roman" w:cs="Times New Roman"/>
      <w:bCs/>
      <w:sz w:val="24"/>
      <w:szCs w:val="32"/>
    </w:rPr>
  </w:style>
  <w:style w:type="character" w:customStyle="1" w:styleId="Char1">
    <w:name w:val="批注文字 Char1"/>
    <w:uiPriority w:val="99"/>
    <w:qFormat/>
    <w:rsid w:val="006B19F1"/>
    <w:rPr>
      <w:kern w:val="2"/>
      <w:sz w:val="21"/>
      <w:szCs w:val="24"/>
    </w:rPr>
  </w:style>
  <w:style w:type="character" w:customStyle="1" w:styleId="Char10">
    <w:name w:val="正文文本 Char1"/>
    <w:uiPriority w:val="99"/>
    <w:qFormat/>
    <w:rsid w:val="006B19F1"/>
    <w:rPr>
      <w:kern w:val="2"/>
      <w:sz w:val="21"/>
      <w:szCs w:val="24"/>
    </w:rPr>
  </w:style>
  <w:style w:type="character" w:customStyle="1" w:styleId="TitleChar1">
    <w:name w:val="Title Char1"/>
    <w:locked/>
    <w:rsid w:val="006B19F1"/>
    <w:rPr>
      <w:rFonts w:ascii="Calibri" w:eastAsia="宋体" w:hAnsi="Calibri"/>
      <w:b/>
      <w:sz w:val="32"/>
      <w:lang w:val="en-US" w:eastAsia="zh-CN" w:bidi="ar-SA"/>
    </w:rPr>
  </w:style>
  <w:style w:type="character" w:customStyle="1" w:styleId="Heading1Char">
    <w:name w:val="Heading 1 Char"/>
    <w:locked/>
    <w:rsid w:val="006B19F1"/>
    <w:rPr>
      <w:rFonts w:eastAsia="黑体"/>
      <w:bCs/>
      <w:kern w:val="44"/>
      <w:sz w:val="24"/>
      <w:szCs w:val="44"/>
      <w:lang w:val="en-US" w:eastAsia="zh-CN" w:bidi="ar-SA"/>
    </w:rPr>
  </w:style>
  <w:style w:type="character" w:styleId="a5">
    <w:name w:val="Emphasis"/>
    <w:uiPriority w:val="20"/>
    <w:qFormat/>
    <w:rsid w:val="006B19F1"/>
    <w:rPr>
      <w:rFonts w:cs="Times New Roman"/>
      <w:i/>
      <w:iCs/>
    </w:rPr>
  </w:style>
  <w:style w:type="character" w:styleId="a6">
    <w:name w:val="Strong"/>
    <w:uiPriority w:val="22"/>
    <w:qFormat/>
    <w:rsid w:val="006B19F1"/>
    <w:rPr>
      <w:b/>
    </w:rPr>
  </w:style>
  <w:style w:type="character" w:styleId="a7">
    <w:name w:val="page number"/>
    <w:basedOn w:val="a0"/>
    <w:qFormat/>
    <w:rsid w:val="006B19F1"/>
  </w:style>
  <w:style w:type="character" w:customStyle="1" w:styleId="nowrap">
    <w:name w:val="nowrap"/>
    <w:qFormat/>
    <w:rsid w:val="006B19F1"/>
    <w:rPr>
      <w:rFonts w:cs="Times New Roman"/>
    </w:rPr>
  </w:style>
  <w:style w:type="character" w:customStyle="1" w:styleId="element-citation">
    <w:name w:val="element-citation"/>
    <w:qFormat/>
    <w:rsid w:val="006B19F1"/>
    <w:rPr>
      <w:rFonts w:cs="Times New Roman"/>
    </w:rPr>
  </w:style>
  <w:style w:type="character" w:customStyle="1" w:styleId="Char2">
    <w:name w:val="摘要 Char"/>
    <w:link w:val="a8"/>
    <w:qFormat/>
    <w:rsid w:val="006B19F1"/>
    <w:rPr>
      <w:szCs w:val="24"/>
    </w:rPr>
  </w:style>
  <w:style w:type="character" w:styleId="a9">
    <w:name w:val="Hyperlink"/>
    <w:uiPriority w:val="99"/>
    <w:rsid w:val="006B19F1"/>
    <w:rPr>
      <w:color w:val="0000FF"/>
      <w:u w:val="single"/>
    </w:rPr>
  </w:style>
  <w:style w:type="character" w:customStyle="1" w:styleId="ref-vol">
    <w:name w:val="ref-vol"/>
    <w:qFormat/>
    <w:rsid w:val="006B19F1"/>
    <w:rPr>
      <w:rFonts w:cs="Times New Roman"/>
    </w:rPr>
  </w:style>
  <w:style w:type="character" w:customStyle="1" w:styleId="Char17">
    <w:name w:val="批注文字 Char17"/>
    <w:uiPriority w:val="99"/>
    <w:semiHidden/>
    <w:rsid w:val="006B19F1"/>
    <w:rPr>
      <w:rFonts w:ascii="宋体" w:eastAsia="宋体"/>
      <w:color w:val="000000"/>
      <w:sz w:val="24"/>
      <w:lang w:val="zh-CN" w:eastAsia="zh-CN"/>
    </w:rPr>
  </w:style>
  <w:style w:type="character" w:customStyle="1" w:styleId="ref-journal">
    <w:name w:val="ref-journal"/>
    <w:qFormat/>
    <w:rsid w:val="006B19F1"/>
    <w:rPr>
      <w:rFonts w:cs="Times New Roman"/>
    </w:rPr>
  </w:style>
  <w:style w:type="character" w:customStyle="1" w:styleId="Char3">
    <w:name w:val="标题 Char"/>
    <w:link w:val="aa"/>
    <w:qFormat/>
    <w:rsid w:val="006B19F1"/>
    <w:rPr>
      <w:b/>
      <w:bCs/>
      <w:sz w:val="44"/>
      <w:szCs w:val="32"/>
    </w:rPr>
  </w:style>
  <w:style w:type="character" w:customStyle="1" w:styleId="acknowledgment-journal-title">
    <w:name w:val="acknowledgment-journal-title"/>
    <w:qFormat/>
    <w:rsid w:val="006B19F1"/>
    <w:rPr>
      <w:rFonts w:cs="Times New Roman"/>
    </w:rPr>
  </w:style>
  <w:style w:type="character" w:customStyle="1" w:styleId="Char4">
    <w:name w:val="正文文本 Char"/>
    <w:link w:val="ab"/>
    <w:unhideWhenUsed/>
    <w:locked/>
    <w:rsid w:val="006B19F1"/>
  </w:style>
  <w:style w:type="character" w:customStyle="1" w:styleId="Char5">
    <w:name w:val="批注文字 Char"/>
    <w:link w:val="ac"/>
    <w:uiPriority w:val="99"/>
    <w:unhideWhenUsed/>
    <w:qFormat/>
    <w:locked/>
    <w:rsid w:val="006B19F1"/>
    <w:rPr>
      <w:rFonts w:ascii="Calibri" w:hAnsi="Calibri"/>
    </w:rPr>
  </w:style>
  <w:style w:type="character" w:customStyle="1" w:styleId="HTMLChar">
    <w:name w:val="HTML 预设格式 Char"/>
    <w:link w:val="HTML"/>
    <w:uiPriority w:val="99"/>
    <w:locked/>
    <w:rsid w:val="006B19F1"/>
    <w:rPr>
      <w:rFonts w:ascii="宋体" w:hAnsi="宋体"/>
      <w:sz w:val="24"/>
      <w:szCs w:val="24"/>
    </w:rPr>
  </w:style>
  <w:style w:type="character" w:styleId="ad">
    <w:name w:val="annotation reference"/>
    <w:unhideWhenUsed/>
    <w:qFormat/>
    <w:rsid w:val="006B19F1"/>
    <w:rPr>
      <w:sz w:val="21"/>
    </w:rPr>
  </w:style>
  <w:style w:type="character" w:customStyle="1" w:styleId="Char6">
    <w:name w:val="参考文献 Char"/>
    <w:link w:val="ae"/>
    <w:qFormat/>
    <w:rsid w:val="006B19F1"/>
    <w:rPr>
      <w:szCs w:val="24"/>
    </w:rPr>
  </w:style>
  <w:style w:type="character" w:customStyle="1" w:styleId="Char7">
    <w:name w:val="论文正文 Char"/>
    <w:link w:val="af"/>
    <w:qFormat/>
    <w:rsid w:val="006B19F1"/>
    <w:rPr>
      <w:sz w:val="24"/>
      <w:szCs w:val="24"/>
    </w:rPr>
  </w:style>
  <w:style w:type="character" w:styleId="HTML0">
    <w:name w:val="HTML Code"/>
    <w:uiPriority w:val="99"/>
    <w:unhideWhenUsed/>
    <w:qFormat/>
    <w:rsid w:val="006B19F1"/>
    <w:rPr>
      <w:rFonts w:ascii="Courier New" w:hAnsi="Courier New"/>
      <w:sz w:val="20"/>
    </w:rPr>
  </w:style>
  <w:style w:type="character" w:customStyle="1" w:styleId="Char8">
    <w:name w:val="批注框文本 Char"/>
    <w:link w:val="af0"/>
    <w:uiPriority w:val="99"/>
    <w:qFormat/>
    <w:rsid w:val="006B19F1"/>
    <w:rPr>
      <w:rFonts w:ascii="宋体" w:hAnsi="宋体" w:cs="宋体"/>
      <w:color w:val="000000"/>
      <w:sz w:val="18"/>
      <w:szCs w:val="18"/>
      <w:lang w:val="zh-CN"/>
    </w:rPr>
  </w:style>
  <w:style w:type="character" w:customStyle="1" w:styleId="Char9">
    <w:name w:val="副标题 Char"/>
    <w:link w:val="af1"/>
    <w:qFormat/>
    <w:rsid w:val="006B19F1"/>
    <w:rPr>
      <w:bCs/>
      <w:kern w:val="28"/>
      <w:sz w:val="36"/>
      <w:szCs w:val="32"/>
    </w:rPr>
  </w:style>
  <w:style w:type="character" w:customStyle="1" w:styleId="Chara">
    <w:name w:val="纯文本 Char"/>
    <w:link w:val="af2"/>
    <w:qFormat/>
    <w:locked/>
    <w:rsid w:val="006B19F1"/>
    <w:rPr>
      <w:rFonts w:ascii="宋体" w:hAnsi="Courier New"/>
    </w:rPr>
  </w:style>
  <w:style w:type="paragraph" w:styleId="af2">
    <w:name w:val="Plain Text"/>
    <w:basedOn w:val="a"/>
    <w:link w:val="Chara"/>
    <w:qFormat/>
    <w:rsid w:val="006B19F1"/>
    <w:rPr>
      <w:rFonts w:ascii="宋体" w:eastAsiaTheme="minorEastAsia" w:hAnsi="Courier New" w:cstheme="minorBidi"/>
      <w:szCs w:val="22"/>
    </w:rPr>
  </w:style>
  <w:style w:type="character" w:customStyle="1" w:styleId="Char11">
    <w:name w:val="纯文本 Char1"/>
    <w:basedOn w:val="a0"/>
    <w:uiPriority w:val="99"/>
    <w:semiHidden/>
    <w:rsid w:val="006B19F1"/>
    <w:rPr>
      <w:rFonts w:ascii="宋体" w:eastAsia="宋体" w:hAnsi="Courier New" w:cs="Courier New"/>
      <w:szCs w:val="21"/>
    </w:rPr>
  </w:style>
  <w:style w:type="paragraph" w:customStyle="1" w:styleId="TOC1">
    <w:name w:val="TOC 标题1"/>
    <w:basedOn w:val="1"/>
    <w:next w:val="a"/>
    <w:uiPriority w:val="39"/>
    <w:unhideWhenUsed/>
    <w:qFormat/>
    <w:rsid w:val="006B19F1"/>
    <w:pPr>
      <w:widowControl/>
      <w:numPr>
        <w:numId w:val="0"/>
      </w:numPr>
      <w:spacing w:beforeLines="0" w:before="480" w:afterLines="0" w:after="0" w:line="276" w:lineRule="auto"/>
      <w:jc w:val="left"/>
      <w:outlineLvl w:val="9"/>
    </w:pPr>
    <w:rPr>
      <w:rFonts w:ascii="Cambria" w:eastAsia="宋体" w:hAnsi="Cambria"/>
      <w:b/>
      <w:color w:val="365F91"/>
      <w:kern w:val="0"/>
      <w:sz w:val="28"/>
      <w:szCs w:val="28"/>
    </w:rPr>
  </w:style>
  <w:style w:type="paragraph" w:styleId="af3">
    <w:name w:val="List Paragraph"/>
    <w:basedOn w:val="a"/>
    <w:qFormat/>
    <w:rsid w:val="006B19F1"/>
    <w:pPr>
      <w:ind w:firstLineChars="200" w:firstLine="420"/>
    </w:pPr>
  </w:style>
  <w:style w:type="paragraph" w:styleId="aa">
    <w:name w:val="Title"/>
    <w:basedOn w:val="a"/>
    <w:next w:val="a"/>
    <w:link w:val="Char3"/>
    <w:qFormat/>
    <w:rsid w:val="006B19F1"/>
    <w:pPr>
      <w:spacing w:beforeLines="50" w:before="50" w:afterLines="50" w:after="50"/>
      <w:jc w:val="center"/>
      <w:outlineLvl w:val="0"/>
    </w:pPr>
    <w:rPr>
      <w:rFonts w:asciiTheme="minorHAnsi" w:eastAsiaTheme="minorEastAsia" w:hAnsiTheme="minorHAnsi" w:cstheme="minorBidi"/>
      <w:b/>
      <w:bCs/>
      <w:sz w:val="44"/>
      <w:szCs w:val="32"/>
    </w:rPr>
  </w:style>
  <w:style w:type="character" w:customStyle="1" w:styleId="Char12">
    <w:name w:val="标题 Char1"/>
    <w:basedOn w:val="a0"/>
    <w:uiPriority w:val="10"/>
    <w:rsid w:val="006B19F1"/>
    <w:rPr>
      <w:rFonts w:asciiTheme="majorHAnsi" w:eastAsia="宋体" w:hAnsiTheme="majorHAnsi" w:cstheme="majorBidi"/>
      <w:b/>
      <w:bCs/>
      <w:sz w:val="32"/>
      <w:szCs w:val="32"/>
    </w:rPr>
  </w:style>
  <w:style w:type="paragraph" w:styleId="30">
    <w:name w:val="toc 3"/>
    <w:basedOn w:val="a"/>
    <w:next w:val="a"/>
    <w:uiPriority w:val="39"/>
    <w:qFormat/>
    <w:rsid w:val="006B19F1"/>
    <w:pPr>
      <w:spacing w:line="400" w:lineRule="exact"/>
      <w:ind w:leftChars="200" w:left="200"/>
    </w:pPr>
    <w:rPr>
      <w:sz w:val="24"/>
    </w:rPr>
  </w:style>
  <w:style w:type="paragraph" w:styleId="af1">
    <w:name w:val="Subtitle"/>
    <w:basedOn w:val="a"/>
    <w:next w:val="a"/>
    <w:link w:val="Char9"/>
    <w:qFormat/>
    <w:rsid w:val="006B19F1"/>
    <w:pPr>
      <w:spacing w:beforeLines="25" w:before="25" w:afterLines="25" w:after="25"/>
      <w:jc w:val="center"/>
      <w:outlineLvl w:val="1"/>
    </w:pPr>
    <w:rPr>
      <w:rFonts w:asciiTheme="minorHAnsi" w:eastAsiaTheme="minorEastAsia" w:hAnsiTheme="minorHAnsi" w:cstheme="minorBidi"/>
      <w:bCs/>
      <w:kern w:val="28"/>
      <w:sz w:val="36"/>
      <w:szCs w:val="32"/>
    </w:rPr>
  </w:style>
  <w:style w:type="character" w:customStyle="1" w:styleId="Char13">
    <w:name w:val="副标题 Char1"/>
    <w:basedOn w:val="a0"/>
    <w:uiPriority w:val="11"/>
    <w:rsid w:val="006B19F1"/>
    <w:rPr>
      <w:rFonts w:asciiTheme="majorHAnsi" w:eastAsia="宋体" w:hAnsiTheme="majorHAnsi" w:cstheme="majorBidi"/>
      <w:b/>
      <w:bCs/>
      <w:kern w:val="28"/>
      <w:sz w:val="32"/>
      <w:szCs w:val="32"/>
    </w:rPr>
  </w:style>
  <w:style w:type="paragraph" w:styleId="20">
    <w:name w:val="toc 2"/>
    <w:basedOn w:val="a"/>
    <w:next w:val="a"/>
    <w:uiPriority w:val="39"/>
    <w:qFormat/>
    <w:rsid w:val="006B19F1"/>
    <w:pPr>
      <w:spacing w:line="400" w:lineRule="exact"/>
      <w:ind w:leftChars="100" w:left="100"/>
    </w:pPr>
    <w:rPr>
      <w:sz w:val="24"/>
    </w:rPr>
  </w:style>
  <w:style w:type="paragraph" w:customStyle="1" w:styleId="a8">
    <w:name w:val="摘要"/>
    <w:basedOn w:val="a"/>
    <w:link w:val="Char2"/>
    <w:qFormat/>
    <w:rsid w:val="006B19F1"/>
    <w:pPr>
      <w:spacing w:line="400" w:lineRule="exact"/>
    </w:pPr>
    <w:rPr>
      <w:rFonts w:asciiTheme="minorHAnsi" w:eastAsiaTheme="minorEastAsia" w:hAnsiTheme="minorHAnsi" w:cstheme="minorBidi"/>
    </w:rPr>
  </w:style>
  <w:style w:type="paragraph" w:customStyle="1" w:styleId="p">
    <w:name w:val="p"/>
    <w:basedOn w:val="a"/>
    <w:qFormat/>
    <w:rsid w:val="006B19F1"/>
    <w:pPr>
      <w:widowControl/>
      <w:spacing w:before="100" w:beforeAutospacing="1" w:after="100" w:afterAutospacing="1"/>
      <w:jc w:val="left"/>
    </w:pPr>
    <w:rPr>
      <w:kern w:val="0"/>
      <w:sz w:val="24"/>
      <w:lang w:eastAsia="en-US"/>
    </w:rPr>
  </w:style>
  <w:style w:type="paragraph" w:styleId="ab">
    <w:name w:val="Body Text"/>
    <w:basedOn w:val="a"/>
    <w:link w:val="Char4"/>
    <w:unhideWhenUsed/>
    <w:qFormat/>
    <w:rsid w:val="006B19F1"/>
    <w:pPr>
      <w:spacing w:after="120"/>
    </w:pPr>
    <w:rPr>
      <w:rFonts w:asciiTheme="minorHAnsi" w:eastAsiaTheme="minorEastAsia" w:hAnsiTheme="minorHAnsi" w:cstheme="minorBidi"/>
      <w:szCs w:val="22"/>
    </w:rPr>
  </w:style>
  <w:style w:type="character" w:customStyle="1" w:styleId="Char20">
    <w:name w:val="正文文本 Char2"/>
    <w:basedOn w:val="a0"/>
    <w:uiPriority w:val="99"/>
    <w:semiHidden/>
    <w:rsid w:val="006B19F1"/>
    <w:rPr>
      <w:rFonts w:ascii="Times New Roman" w:eastAsia="宋体" w:hAnsi="Times New Roman" w:cs="Times New Roman"/>
      <w:szCs w:val="24"/>
    </w:rPr>
  </w:style>
  <w:style w:type="paragraph" w:customStyle="1" w:styleId="10">
    <w:name w:val="列出段落1"/>
    <w:basedOn w:val="a"/>
    <w:uiPriority w:val="34"/>
    <w:qFormat/>
    <w:rsid w:val="006B19F1"/>
    <w:pPr>
      <w:spacing w:line="400" w:lineRule="exact"/>
      <w:ind w:firstLineChars="200" w:firstLine="420"/>
    </w:pPr>
    <w:rPr>
      <w:sz w:val="24"/>
    </w:rPr>
  </w:style>
  <w:style w:type="paragraph" w:styleId="ac">
    <w:name w:val="annotation text"/>
    <w:basedOn w:val="a"/>
    <w:link w:val="Char5"/>
    <w:uiPriority w:val="99"/>
    <w:unhideWhenUsed/>
    <w:qFormat/>
    <w:rsid w:val="006B19F1"/>
    <w:pPr>
      <w:jc w:val="left"/>
    </w:pPr>
    <w:rPr>
      <w:rFonts w:ascii="Calibri" w:eastAsiaTheme="minorEastAsia" w:hAnsi="Calibri" w:cstheme="minorBidi"/>
      <w:szCs w:val="22"/>
    </w:rPr>
  </w:style>
  <w:style w:type="character" w:customStyle="1" w:styleId="Char21">
    <w:name w:val="批注文字 Char2"/>
    <w:basedOn w:val="a0"/>
    <w:uiPriority w:val="99"/>
    <w:semiHidden/>
    <w:rsid w:val="006B19F1"/>
    <w:rPr>
      <w:rFonts w:ascii="Times New Roman" w:eastAsia="宋体" w:hAnsi="Times New Roman" w:cs="Times New Roman"/>
      <w:szCs w:val="24"/>
    </w:rPr>
  </w:style>
  <w:style w:type="paragraph" w:styleId="TOC">
    <w:name w:val="TOC Heading"/>
    <w:basedOn w:val="1"/>
    <w:next w:val="a"/>
    <w:uiPriority w:val="39"/>
    <w:qFormat/>
    <w:rsid w:val="006B19F1"/>
    <w:pPr>
      <w:widowControl/>
      <w:numPr>
        <w:numId w:val="0"/>
      </w:numPr>
      <w:spacing w:beforeLines="0" w:before="480" w:afterLines="0" w:after="0" w:line="276" w:lineRule="auto"/>
      <w:jc w:val="left"/>
      <w:outlineLvl w:val="9"/>
    </w:pPr>
    <w:rPr>
      <w:rFonts w:ascii="Cambria" w:eastAsia="宋体" w:hAnsi="Cambria"/>
      <w:b/>
      <w:color w:val="365F91"/>
      <w:kern w:val="0"/>
      <w:sz w:val="28"/>
      <w:szCs w:val="28"/>
    </w:rPr>
  </w:style>
  <w:style w:type="paragraph" w:styleId="af4">
    <w:name w:val="Normal (Web)"/>
    <w:basedOn w:val="a"/>
    <w:uiPriority w:val="99"/>
    <w:qFormat/>
    <w:rsid w:val="006B19F1"/>
    <w:pPr>
      <w:widowControl/>
      <w:spacing w:before="100" w:beforeAutospacing="1" w:after="100" w:afterAutospacing="1"/>
      <w:jc w:val="left"/>
    </w:pPr>
    <w:rPr>
      <w:rFonts w:ascii="宋体" w:hAnsi="宋体" w:cs="宋体"/>
      <w:kern w:val="0"/>
      <w:sz w:val="24"/>
    </w:rPr>
  </w:style>
  <w:style w:type="paragraph" w:styleId="af5">
    <w:name w:val="caption"/>
    <w:basedOn w:val="a"/>
    <w:next w:val="a"/>
    <w:qFormat/>
    <w:rsid w:val="006B19F1"/>
    <w:rPr>
      <w:rFonts w:ascii="Cambria" w:eastAsia="黑体" w:hAnsi="Cambria"/>
      <w:sz w:val="20"/>
      <w:szCs w:val="20"/>
    </w:rPr>
  </w:style>
  <w:style w:type="paragraph" w:styleId="HTML">
    <w:name w:val="HTML Preformatted"/>
    <w:basedOn w:val="a"/>
    <w:link w:val="HTMLChar"/>
    <w:uiPriority w:val="99"/>
    <w:qFormat/>
    <w:rsid w:val="006B1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Theme="minorEastAsia" w:hAnsi="宋体" w:cstheme="minorBidi"/>
      <w:sz w:val="24"/>
    </w:rPr>
  </w:style>
  <w:style w:type="character" w:customStyle="1" w:styleId="HTMLChar1">
    <w:name w:val="HTML 预设格式 Char1"/>
    <w:basedOn w:val="a0"/>
    <w:uiPriority w:val="99"/>
    <w:semiHidden/>
    <w:rsid w:val="006B19F1"/>
    <w:rPr>
      <w:rFonts w:ascii="Courier New" w:eastAsia="宋体" w:hAnsi="Courier New" w:cs="Courier New"/>
      <w:sz w:val="20"/>
      <w:szCs w:val="20"/>
    </w:rPr>
  </w:style>
  <w:style w:type="paragraph" w:styleId="11">
    <w:name w:val="toc 1"/>
    <w:basedOn w:val="a"/>
    <w:next w:val="a"/>
    <w:uiPriority w:val="39"/>
    <w:qFormat/>
    <w:rsid w:val="006B19F1"/>
    <w:pPr>
      <w:spacing w:line="400" w:lineRule="exact"/>
    </w:pPr>
    <w:rPr>
      <w:sz w:val="24"/>
    </w:rPr>
  </w:style>
  <w:style w:type="paragraph" w:customStyle="1" w:styleId="js-evernote-checked">
    <w:name w:val="js-evernote-checked"/>
    <w:basedOn w:val="a"/>
    <w:qFormat/>
    <w:rsid w:val="006B19F1"/>
    <w:pPr>
      <w:widowControl/>
      <w:spacing w:before="100" w:beforeAutospacing="1" w:after="100" w:afterAutospacing="1"/>
      <w:jc w:val="left"/>
    </w:pPr>
    <w:rPr>
      <w:rFonts w:ascii="宋体" w:hAnsi="宋体" w:cs="宋体"/>
      <w:kern w:val="0"/>
      <w:sz w:val="24"/>
    </w:rPr>
  </w:style>
  <w:style w:type="paragraph" w:customStyle="1" w:styleId="ae">
    <w:name w:val="参考文献"/>
    <w:basedOn w:val="a"/>
    <w:link w:val="Char6"/>
    <w:qFormat/>
    <w:rsid w:val="006B19F1"/>
    <w:pPr>
      <w:spacing w:line="400" w:lineRule="exact"/>
      <w:ind w:left="420" w:hanging="420"/>
    </w:pPr>
    <w:rPr>
      <w:rFonts w:asciiTheme="minorHAnsi" w:eastAsiaTheme="minorEastAsia" w:hAnsiTheme="minorHAnsi" w:cstheme="minorBidi"/>
    </w:rPr>
  </w:style>
  <w:style w:type="character" w:customStyle="1" w:styleId="Char14">
    <w:name w:val="页眉 Char1"/>
    <w:basedOn w:val="a0"/>
    <w:uiPriority w:val="99"/>
    <w:semiHidden/>
    <w:rsid w:val="006B19F1"/>
    <w:rPr>
      <w:kern w:val="2"/>
      <w:sz w:val="18"/>
      <w:szCs w:val="18"/>
    </w:rPr>
  </w:style>
  <w:style w:type="paragraph" w:customStyle="1" w:styleId="21">
    <w:name w:val="列出段落2"/>
    <w:basedOn w:val="a"/>
    <w:rsid w:val="006B19F1"/>
    <w:pPr>
      <w:ind w:firstLineChars="200" w:firstLine="420"/>
    </w:pPr>
    <w:rPr>
      <w:rFonts w:ascii="Calibri" w:hAnsi="Calibri"/>
      <w:szCs w:val="22"/>
    </w:rPr>
  </w:style>
  <w:style w:type="paragraph" w:customStyle="1" w:styleId="12">
    <w:name w:val="样式1"/>
    <w:basedOn w:val="aa"/>
    <w:rsid w:val="006B19F1"/>
    <w:pPr>
      <w:spacing w:line="400" w:lineRule="exact"/>
    </w:pPr>
    <w:rPr>
      <w:b w:val="0"/>
      <w:sz w:val="24"/>
    </w:rPr>
  </w:style>
  <w:style w:type="paragraph" w:customStyle="1" w:styleId="af">
    <w:name w:val="论文正文"/>
    <w:basedOn w:val="a"/>
    <w:link w:val="Char7"/>
    <w:qFormat/>
    <w:rsid w:val="006B19F1"/>
    <w:pPr>
      <w:spacing w:line="400" w:lineRule="exact"/>
      <w:ind w:firstLineChars="200" w:firstLine="200"/>
    </w:pPr>
    <w:rPr>
      <w:rFonts w:asciiTheme="minorHAnsi" w:eastAsiaTheme="minorEastAsia" w:hAnsiTheme="minorHAnsi" w:cstheme="minorBidi"/>
      <w:sz w:val="24"/>
    </w:rPr>
  </w:style>
  <w:style w:type="paragraph" w:styleId="af6">
    <w:name w:val="table of figures"/>
    <w:basedOn w:val="a"/>
    <w:next w:val="a"/>
    <w:semiHidden/>
    <w:rsid w:val="006B19F1"/>
    <w:pPr>
      <w:ind w:leftChars="200" w:left="200" w:hangingChars="200" w:hanging="200"/>
    </w:pPr>
  </w:style>
  <w:style w:type="character" w:customStyle="1" w:styleId="Char15">
    <w:name w:val="页脚 Char1"/>
    <w:basedOn w:val="a0"/>
    <w:uiPriority w:val="99"/>
    <w:semiHidden/>
    <w:rsid w:val="006B19F1"/>
    <w:rPr>
      <w:kern w:val="2"/>
      <w:sz w:val="18"/>
      <w:szCs w:val="18"/>
    </w:rPr>
  </w:style>
  <w:style w:type="paragraph" w:styleId="af0">
    <w:name w:val="Balloon Text"/>
    <w:basedOn w:val="a"/>
    <w:link w:val="Char8"/>
    <w:uiPriority w:val="99"/>
    <w:qFormat/>
    <w:rsid w:val="006B19F1"/>
    <w:pPr>
      <w:jc w:val="left"/>
    </w:pPr>
    <w:rPr>
      <w:rFonts w:ascii="宋体" w:eastAsiaTheme="minorEastAsia" w:hAnsi="宋体" w:cs="宋体"/>
      <w:color w:val="000000"/>
      <w:sz w:val="18"/>
      <w:szCs w:val="18"/>
      <w:lang w:val="zh-CN"/>
    </w:rPr>
  </w:style>
  <w:style w:type="character" w:customStyle="1" w:styleId="Char16">
    <w:name w:val="批注框文本 Char1"/>
    <w:basedOn w:val="a0"/>
    <w:uiPriority w:val="99"/>
    <w:semiHidden/>
    <w:rsid w:val="006B19F1"/>
    <w:rPr>
      <w:rFonts w:ascii="Times New Roman" w:eastAsia="宋体" w:hAnsi="Times New Roman" w:cs="Times New Roman"/>
      <w:sz w:val="18"/>
      <w:szCs w:val="18"/>
    </w:rPr>
  </w:style>
  <w:style w:type="table" w:styleId="af7">
    <w:name w:val="Table Theme"/>
    <w:basedOn w:val="a1"/>
    <w:qFormat/>
    <w:rsid w:val="006B19F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8">
    <w:name w:val="Table Grid"/>
    <w:basedOn w:val="a1"/>
    <w:uiPriority w:val="59"/>
    <w:qFormat/>
    <w:rsid w:val="006B19F1"/>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9">
    <w:name w:val="三线表"/>
    <w:basedOn w:val="a1"/>
    <w:qFormat/>
    <w:rsid w:val="006B19F1"/>
    <w:pPr>
      <w:jc w:val="center"/>
      <w:textAlignment w:val="center"/>
    </w:pPr>
    <w:rPr>
      <w:rFonts w:ascii="Times New Roman" w:eastAsia="宋体" w:hAnsi="Times New Roman" w:cs="Times New Roman"/>
      <w:kern w:val="0"/>
      <w:sz w:val="24"/>
      <w:szCs w:val="20"/>
    </w:rPr>
    <w:tblPr>
      <w:tblBorders>
        <w:top w:val="single" w:sz="12" w:space="0" w:color="auto"/>
        <w:bottom w:val="single" w:sz="12" w:space="0" w:color="auto"/>
      </w:tblBorders>
    </w:tblPr>
    <w:tcPr>
      <w:vAlign w:val="center"/>
    </w:tcPr>
    <w:tblStylePr w:type="firstRow">
      <w:rPr>
        <w:rFonts w:eastAsia="New York"/>
        <w:b w:val="0"/>
        <w:i/>
        <w:sz w:val="21"/>
      </w:rPr>
      <w:tblPr/>
      <w:tcPr>
        <w:tcBorders>
          <w:top w:val="none" w:sz="0" w:space="0" w:color="auto"/>
          <w:left w:val="none" w:sz="0" w:space="0" w:color="auto"/>
          <w:bottom w:val="single" w:sz="4" w:space="0" w:color="auto"/>
          <w:right w:val="none" w:sz="0" w:space="0" w:color="auto"/>
          <w:insideH w:val="none" w:sz="0" w:space="0" w:color="auto"/>
          <w:insideV w:val="none" w:sz="0" w:space="0" w:color="auto"/>
          <w:tl2br w:val="none" w:sz="0" w:space="0" w:color="auto"/>
          <w:tr2bl w:val="none" w:sz="0" w:space="0" w:color="auto"/>
        </w:tcBorders>
      </w:tcPr>
    </w:tblStylePr>
  </w:style>
  <w:style w:type="table" w:customStyle="1" w:styleId="GridTable1LightAccent1">
    <w:name w:val="Grid Table 1 Light Accent 1"/>
    <w:basedOn w:val="a1"/>
    <w:uiPriority w:val="46"/>
    <w:qFormat/>
    <w:rsid w:val="006B19F1"/>
    <w:rPr>
      <w:rFonts w:ascii="等线" w:eastAsia="宋体" w:hAnsi="等线" w:cs="Times New Roman"/>
      <w:kern w:val="0"/>
      <w:sz w:val="22"/>
      <w:lang w:eastAsia="en-US"/>
    </w:rPr>
    <w:tblPr>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rFonts w:cs="Times New Roman"/>
        <w:b/>
        <w:bCs/>
      </w:rPr>
      <w:tblPr/>
      <w:tcPr>
        <w:tcBorders>
          <w:top w:val="none" w:sz="0" w:space="0" w:color="auto"/>
          <w:left w:val="none" w:sz="0" w:space="0" w:color="auto"/>
          <w:bottom w:val="single" w:sz="12" w:space="0" w:color="8EAADB"/>
          <w:right w:val="none" w:sz="0" w:space="0" w:color="auto"/>
          <w:insideH w:val="none" w:sz="0" w:space="0" w:color="auto"/>
          <w:insideV w:val="none" w:sz="0" w:space="0" w:color="auto"/>
          <w:tl2br w:val="none" w:sz="0" w:space="0" w:color="auto"/>
          <w:tr2bl w:val="none" w:sz="0" w:space="0" w:color="auto"/>
        </w:tcBorders>
      </w:tcPr>
    </w:tblStylePr>
    <w:tblStylePr w:type="lastRow">
      <w:rPr>
        <w:rFonts w:cs="Times New Roman"/>
        <w:b/>
        <w:bCs/>
      </w:rPr>
      <w:tblPr/>
      <w:tcPr>
        <w:tcBorders>
          <w:top w:val="double" w:sz="2" w:space="0" w:color="8EAADB"/>
          <w:left w:val="none" w:sz="0" w:space="0" w:color="auto"/>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firstCol">
      <w:rPr>
        <w:rFonts w:cs="Times New Roman"/>
        <w:b/>
        <w:bCs/>
      </w:rPr>
    </w:tblStylePr>
    <w:tblStylePr w:type="lastCol">
      <w:rPr>
        <w:rFonts w:cs="Times New Roman"/>
        <w:b/>
        <w:bCs/>
      </w:rPr>
    </w:tblStylePr>
  </w:style>
  <w:style w:type="table" w:customStyle="1" w:styleId="TableGrid">
    <w:name w:val="TableGrid"/>
    <w:qFormat/>
    <w:rsid w:val="006B19F1"/>
    <w:rPr>
      <w:rFonts w:ascii="等线" w:eastAsia="等线" w:hAnsi="等线" w:cs="Times New Roma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baike.baidu.com/item/%E6%B7%B1%E5%BA%A6%E5%AD%A6%E4%B9%A0" TargetMode="External"/><Relationship Id="rId26" Type="http://schemas.openxmlformats.org/officeDocument/2006/relationships/hyperlink" Target="http://0.0.0.0:9000/notebooks/03.image_classification/README.cn.ipynb" TargetMode="External"/><Relationship Id="rId3" Type="http://schemas.microsoft.com/office/2007/relationships/stylesWithEffects" Target="stylesWithEffects.xml"/><Relationship Id="rId21" Type="http://schemas.openxmlformats.org/officeDocument/2006/relationships/hyperlink" Target="http://0.0.0.0:9000/notebooks/03.image_classification/README.cn.ipynb"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0.0.0.0:9000/notebooks/03.image_classification/README.cn.ipynb" TargetMode="External"/><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0.0.0.0:9000/notebooks/03.image_classification/README.cn.ipynb"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0.0.0.0:9000/notebooks/03.image_classification/README.cn.ipynb" TargetMode="External"/><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0.0.0.0:9000/notebooks/03.image_classification/README.cn.ipynb"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hyperlink" Target="https://baike.baidu.com/item/%E4%BA%BA%E5%B7%A5%E7%A5%9E%E7%BB%8F%E7%BD%91%E7%BB%9C"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0.0.0.0:9000/notebooks/03.image_classification/README.cn.ipynb" TargetMode="External"/><Relationship Id="rId27" Type="http://schemas.openxmlformats.org/officeDocument/2006/relationships/hyperlink" Target="http://www.runoob.com/go/go-tutorial.html" TargetMode="External"/><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33</Pages>
  <Words>4093</Words>
  <Characters>23336</Characters>
  <Application>Microsoft Office Word</Application>
  <DocSecurity>0</DocSecurity>
  <Lines>194</Lines>
  <Paragraphs>54</Paragraphs>
  <ScaleCrop>false</ScaleCrop>
  <Company/>
  <LinksUpToDate>false</LinksUpToDate>
  <CharactersWithSpaces>27375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HangYi Wang</dc:creator>
  <cp:keywords/>
  <dc:description/>
  <cp:lastModifiedBy>HangYi Wang</cp:lastModifiedBy>
  <cp:revision>2</cp:revision>
  <dcterms:created xsi:type="dcterms:W3CDTF">2018-06-02T03:46:00Z</dcterms:created>
  <dcterms:modified xsi:type="dcterms:W3CDTF">2018-06-02T03:46:00Z</dcterms:modified>
</cp:coreProperties>
</file>