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2E862BD2"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5A4167">
              <w:rPr>
                <w:rFonts w:hint="eastAsia"/>
                <w:kern w:val="0"/>
                <w:sz w:val="20"/>
              </w:rPr>
              <w:t>九</w:t>
            </w:r>
            <w:r>
              <w:rPr>
                <w:rFonts w:hint="eastAsia"/>
                <w:kern w:val="0"/>
                <w:sz w:val="20"/>
              </w:rPr>
              <w:t>章内容</w:t>
            </w:r>
          </w:p>
        </w:tc>
      </w:tr>
      <w:tr w:rsidR="00330003" w14:paraId="45685491" w14:textId="77777777" w:rsidTr="00EA3634">
        <w:trPr>
          <w:trHeight w:val="835"/>
        </w:trPr>
        <w:tc>
          <w:tcPr>
            <w:tcW w:w="9027" w:type="dxa"/>
          </w:tcPr>
          <w:p w14:paraId="6D3FD8AD" w14:textId="61CC6DE4" w:rsidR="00330003" w:rsidRDefault="00330003" w:rsidP="00EA3634">
            <w:pPr>
              <w:rPr>
                <w:b/>
                <w:kern w:val="0"/>
                <w:sz w:val="20"/>
              </w:rPr>
            </w:pPr>
            <w:r>
              <w:rPr>
                <w:rFonts w:hint="eastAsia"/>
                <w:b/>
                <w:kern w:val="0"/>
                <w:sz w:val="20"/>
              </w:rPr>
              <w:t>本周实际完成进度：</w:t>
            </w:r>
            <w:r w:rsidR="00830592">
              <w:rPr>
                <w:rFonts w:hint="eastAsia"/>
                <w:kern w:val="0"/>
                <w:sz w:val="20"/>
              </w:rPr>
              <w:t>了解了模糊测试的一些关键技术，及两个典型的工具。</w:t>
            </w:r>
            <w:bookmarkStart w:id="0" w:name="_GoBack"/>
            <w:bookmarkEnd w:id="0"/>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6FB61E9C" w:rsidR="00330003" w:rsidRDefault="002828FE"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模糊测试</w:t>
            </w:r>
            <w:r w:rsidR="007B0519">
              <w:rPr>
                <w:rFonts w:ascii="Times New Roman" w:hAnsi="Times New Roman" w:hint="eastAsia"/>
                <w:b/>
                <w:sz w:val="20"/>
                <w:szCs w:val="20"/>
              </w:rPr>
              <w:t>基本原理</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5D3A85B9" w14:textId="54123461" w:rsidR="00530FEB" w:rsidRDefault="002828FE" w:rsidP="009566B0">
            <w:pPr>
              <w:ind w:firstLine="396"/>
              <w:rPr>
                <w:sz w:val="20"/>
                <w:szCs w:val="20"/>
              </w:rPr>
            </w:pPr>
            <w:r>
              <w:rPr>
                <w:rFonts w:hint="eastAsia"/>
                <w:sz w:val="20"/>
                <w:szCs w:val="20"/>
              </w:rPr>
              <w:t>基本思想：向待测程序提供大量特殊构造的或者是随机的数据作为输入，监视程序运行时的异常记录并记录导致异常的输入数据，辅助以人工分析，基于导致异常的输入数据进行进一步定位软件中漏洞的位置。</w:t>
            </w:r>
            <w:r>
              <w:rPr>
                <w:rFonts w:hint="eastAsia"/>
                <w:sz w:val="20"/>
                <w:szCs w:val="20"/>
              </w:rPr>
              <w:t xml:space="preserve"> </w:t>
            </w:r>
            <w:r>
              <w:rPr>
                <w:sz w:val="20"/>
                <w:szCs w:val="20"/>
              </w:rPr>
              <w:t xml:space="preserve">                                                                                                                                                                        </w:t>
            </w:r>
          </w:p>
          <w:p w14:paraId="1A6F4EB5" w14:textId="523E0F50"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2828FE">
              <w:rPr>
                <w:rFonts w:hint="eastAsia"/>
                <w:b/>
                <w:sz w:val="20"/>
                <w:szCs w:val="20"/>
              </w:rPr>
              <w:t>基本过程</w:t>
            </w:r>
          </w:p>
          <w:p w14:paraId="31DE5897" w14:textId="54006CE6" w:rsidR="00F643CE" w:rsidRDefault="00F643CE" w:rsidP="00F91286">
            <w:pPr>
              <w:ind w:firstLineChars="200" w:firstLine="400"/>
              <w:rPr>
                <w:bCs/>
                <w:sz w:val="20"/>
                <w:szCs w:val="20"/>
              </w:rPr>
            </w:pPr>
            <w:r w:rsidRPr="00F643CE">
              <w:rPr>
                <w:rFonts w:hint="eastAsia"/>
                <w:bCs/>
                <w:sz w:val="20"/>
                <w:szCs w:val="20"/>
              </w:rPr>
              <w:t>模糊测试的具体方法</w:t>
            </w:r>
            <w:r>
              <w:rPr>
                <w:rFonts w:hint="eastAsia"/>
                <w:bCs/>
                <w:sz w:val="20"/>
                <w:szCs w:val="20"/>
              </w:rPr>
              <w:t>随着测试元素的不同而变化，没有一种对所有测试都适用的模糊测试方法。完全取决于目标应用程序、研究者的技能，以及被测试数据的。</w:t>
            </w:r>
          </w:p>
          <w:p w14:paraId="2F5E8980" w14:textId="5BA8904F" w:rsidR="00F643CE" w:rsidRDefault="00F643CE" w:rsidP="00F91286">
            <w:pPr>
              <w:ind w:firstLineChars="200" w:firstLine="400"/>
              <w:rPr>
                <w:bCs/>
                <w:sz w:val="20"/>
                <w:szCs w:val="20"/>
              </w:rPr>
            </w:pPr>
            <w:r>
              <w:rPr>
                <w:rFonts w:hint="eastAsia"/>
                <w:bCs/>
                <w:sz w:val="20"/>
                <w:szCs w:val="20"/>
              </w:rPr>
              <w:t>五个基本阶段：</w:t>
            </w:r>
          </w:p>
          <w:p w14:paraId="7D590883" w14:textId="091D14A4" w:rsidR="00F643CE" w:rsidRDefault="00E722D8" w:rsidP="00F91286">
            <w:pPr>
              <w:ind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E722D8">
              <w:rPr>
                <w:rFonts w:hint="eastAsia"/>
                <w:bCs/>
                <w:position w:val="2"/>
                <w:sz w:val="14"/>
                <w:szCs w:val="20"/>
              </w:rPr>
              <w:instrText>1</w:instrText>
            </w:r>
            <w:r>
              <w:rPr>
                <w:rFonts w:hint="eastAsia"/>
                <w:bCs/>
                <w:sz w:val="20"/>
                <w:szCs w:val="20"/>
              </w:rPr>
              <w:instrText>)</w:instrText>
            </w:r>
            <w:r>
              <w:rPr>
                <w:bCs/>
                <w:sz w:val="20"/>
                <w:szCs w:val="20"/>
              </w:rPr>
              <w:fldChar w:fldCharType="end"/>
            </w:r>
            <w:r w:rsidR="00F643CE">
              <w:rPr>
                <w:rFonts w:hint="eastAsia"/>
                <w:bCs/>
                <w:sz w:val="20"/>
                <w:szCs w:val="20"/>
              </w:rPr>
              <w:t>识别目标</w:t>
            </w:r>
          </w:p>
          <w:p w14:paraId="329072C1" w14:textId="37CB805D" w:rsidR="00F643CE" w:rsidRDefault="00E722D8" w:rsidP="00F91286">
            <w:pPr>
              <w:ind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E722D8">
              <w:rPr>
                <w:rFonts w:hint="eastAsia"/>
                <w:bCs/>
                <w:position w:val="2"/>
                <w:sz w:val="14"/>
                <w:szCs w:val="20"/>
              </w:rPr>
              <w:instrText>2</w:instrText>
            </w:r>
            <w:r>
              <w:rPr>
                <w:rFonts w:hint="eastAsia"/>
                <w:bCs/>
                <w:sz w:val="20"/>
                <w:szCs w:val="20"/>
              </w:rPr>
              <w:instrText>)</w:instrText>
            </w:r>
            <w:r>
              <w:rPr>
                <w:bCs/>
                <w:sz w:val="20"/>
                <w:szCs w:val="20"/>
              </w:rPr>
              <w:fldChar w:fldCharType="end"/>
            </w:r>
            <w:r w:rsidR="00F643CE">
              <w:rPr>
                <w:rFonts w:hint="eastAsia"/>
                <w:bCs/>
                <w:sz w:val="20"/>
                <w:szCs w:val="20"/>
              </w:rPr>
              <w:t>识别输入</w:t>
            </w:r>
            <w:r w:rsidR="00587F5D">
              <w:rPr>
                <w:rFonts w:hint="eastAsia"/>
                <w:bCs/>
                <w:sz w:val="20"/>
                <w:szCs w:val="20"/>
              </w:rPr>
              <w:t>：发往目标应用程序的任何输入都应该被认为是输入向量，因此都应该是可能的模糊测试变量。</w:t>
            </w:r>
          </w:p>
          <w:p w14:paraId="07A5CBF8" w14:textId="44C6E680" w:rsidR="00F643CE" w:rsidRDefault="00E722D8" w:rsidP="00F91286">
            <w:pPr>
              <w:ind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E722D8">
              <w:rPr>
                <w:rFonts w:hint="eastAsia"/>
                <w:bCs/>
                <w:position w:val="2"/>
                <w:sz w:val="14"/>
                <w:szCs w:val="20"/>
              </w:rPr>
              <w:instrText>3</w:instrText>
            </w:r>
            <w:r>
              <w:rPr>
                <w:rFonts w:hint="eastAsia"/>
                <w:bCs/>
                <w:sz w:val="20"/>
                <w:szCs w:val="20"/>
              </w:rPr>
              <w:instrText>)</w:instrText>
            </w:r>
            <w:r>
              <w:rPr>
                <w:bCs/>
                <w:sz w:val="20"/>
                <w:szCs w:val="20"/>
              </w:rPr>
              <w:fldChar w:fldCharType="end"/>
            </w:r>
            <w:r w:rsidR="00F643CE">
              <w:rPr>
                <w:rFonts w:hint="eastAsia"/>
                <w:bCs/>
                <w:sz w:val="20"/>
                <w:szCs w:val="20"/>
              </w:rPr>
              <w:t>构建模糊测试用例</w:t>
            </w:r>
            <w:r w:rsidR="00587F5D">
              <w:rPr>
                <w:rFonts w:hint="eastAsia"/>
                <w:bCs/>
                <w:sz w:val="20"/>
                <w:szCs w:val="20"/>
              </w:rPr>
              <w:t>：如何使用预先确定的值、如何变异已有的数据或者动态生成数据。这些决策将取决于目标应用程序和数据格式。</w:t>
            </w:r>
          </w:p>
          <w:p w14:paraId="0E62465A" w14:textId="0CA4D92E" w:rsidR="00F643CE" w:rsidRDefault="00E722D8" w:rsidP="00F91286">
            <w:pPr>
              <w:ind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E722D8">
              <w:rPr>
                <w:rFonts w:hint="eastAsia"/>
                <w:bCs/>
                <w:position w:val="2"/>
                <w:sz w:val="14"/>
                <w:szCs w:val="20"/>
              </w:rPr>
              <w:instrText>4</w:instrText>
            </w:r>
            <w:r>
              <w:rPr>
                <w:rFonts w:hint="eastAsia"/>
                <w:bCs/>
                <w:sz w:val="20"/>
                <w:szCs w:val="20"/>
              </w:rPr>
              <w:instrText>)</w:instrText>
            </w:r>
            <w:r>
              <w:rPr>
                <w:bCs/>
                <w:sz w:val="20"/>
                <w:szCs w:val="20"/>
              </w:rPr>
              <w:fldChar w:fldCharType="end"/>
            </w:r>
            <w:r w:rsidR="00F643CE">
              <w:rPr>
                <w:rFonts w:hint="eastAsia"/>
                <w:bCs/>
                <w:sz w:val="20"/>
                <w:szCs w:val="20"/>
              </w:rPr>
              <w:t>检测执行并过滤异常</w:t>
            </w:r>
          </w:p>
          <w:p w14:paraId="17219794" w14:textId="1A91F85D" w:rsidR="00F643CE" w:rsidRPr="00F643CE" w:rsidRDefault="00E722D8" w:rsidP="00F91286">
            <w:pPr>
              <w:ind w:firstLineChars="200" w:firstLine="400"/>
              <w:rPr>
                <w:rFonts w:hint="eastAsia"/>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E722D8">
              <w:rPr>
                <w:rFonts w:hint="eastAsia"/>
                <w:bCs/>
                <w:position w:val="2"/>
                <w:sz w:val="14"/>
                <w:szCs w:val="20"/>
              </w:rPr>
              <w:instrText>5</w:instrText>
            </w:r>
            <w:r>
              <w:rPr>
                <w:rFonts w:hint="eastAsia"/>
                <w:bCs/>
                <w:sz w:val="20"/>
                <w:szCs w:val="20"/>
              </w:rPr>
              <w:instrText>)</w:instrText>
            </w:r>
            <w:r>
              <w:rPr>
                <w:bCs/>
                <w:sz w:val="20"/>
                <w:szCs w:val="20"/>
              </w:rPr>
              <w:fldChar w:fldCharType="end"/>
            </w:r>
            <w:r w:rsidR="00F643CE">
              <w:rPr>
                <w:rFonts w:hint="eastAsia"/>
                <w:bCs/>
                <w:sz w:val="20"/>
                <w:szCs w:val="20"/>
              </w:rPr>
              <w:t>确定可利用性</w:t>
            </w:r>
          </w:p>
          <w:p w14:paraId="7C6A4455" w14:textId="03D584E6" w:rsidR="00330003" w:rsidRDefault="00FC2BA6"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 xml:space="preserve"> </w:t>
            </w:r>
            <w:r w:rsidR="00587F5D">
              <w:rPr>
                <w:rFonts w:ascii="Times New Roman" w:hAnsi="Times New Roman" w:hint="eastAsia"/>
                <w:b/>
                <w:sz w:val="20"/>
                <w:szCs w:val="20"/>
              </w:rPr>
              <w:t>模糊测试</w:t>
            </w:r>
            <w:r w:rsidR="00275B09">
              <w:rPr>
                <w:rFonts w:ascii="Times New Roman" w:hAnsi="Times New Roman" w:hint="eastAsia"/>
                <w:b/>
                <w:sz w:val="20"/>
                <w:szCs w:val="20"/>
              </w:rPr>
              <w:t>的方法实现</w:t>
            </w:r>
          </w:p>
          <w:p w14:paraId="68DC4CC6" w14:textId="0AC8796B" w:rsidR="00A350C3" w:rsidRDefault="00587F5D"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输入数据的关联分析</w:t>
            </w:r>
          </w:p>
          <w:p w14:paraId="522D5535" w14:textId="77777777" w:rsidR="003102D1" w:rsidRDefault="000E0F13" w:rsidP="003102D1">
            <w:pPr>
              <w:ind w:firstLine="396"/>
              <w:rPr>
                <w:sz w:val="20"/>
                <w:szCs w:val="20"/>
              </w:rPr>
            </w:pPr>
            <w:r w:rsidRPr="000E0F13">
              <w:rPr>
                <w:rFonts w:hint="eastAsia"/>
                <w:sz w:val="20"/>
                <w:szCs w:val="20"/>
              </w:rPr>
              <w:t>通过分析输入到程序的数据对象的结构以及其组成元素</w:t>
            </w:r>
            <w:r>
              <w:rPr>
                <w:rFonts w:hint="eastAsia"/>
                <w:sz w:val="20"/>
                <w:szCs w:val="20"/>
              </w:rPr>
              <w:t>之间的依赖</w:t>
            </w:r>
            <w:r w:rsidRPr="000E0F13">
              <w:rPr>
                <w:rFonts w:hint="eastAsia"/>
                <w:sz w:val="20"/>
                <w:szCs w:val="20"/>
              </w:rPr>
              <w:t>关系</w:t>
            </w:r>
            <w:r w:rsidRPr="000E0F13">
              <w:rPr>
                <w:rFonts w:hint="eastAsia"/>
                <w:sz w:val="20"/>
                <w:szCs w:val="20"/>
              </w:rPr>
              <w:t>,</w:t>
            </w:r>
            <w:r w:rsidRPr="000E0F13">
              <w:rPr>
                <w:rFonts w:hint="eastAsia"/>
                <w:sz w:val="20"/>
                <w:szCs w:val="20"/>
              </w:rPr>
              <w:t>构造符合格式要求的测试用例</w:t>
            </w:r>
            <w:r>
              <w:rPr>
                <w:rFonts w:hint="eastAsia"/>
                <w:sz w:val="20"/>
                <w:szCs w:val="20"/>
              </w:rPr>
              <w:t>，</w:t>
            </w:r>
            <w:r w:rsidRPr="000E0F13">
              <w:rPr>
                <w:rFonts w:hint="eastAsia"/>
                <w:sz w:val="20"/>
                <w:szCs w:val="20"/>
              </w:rPr>
              <w:t>从而绕过程序格式检查流程</w:t>
            </w:r>
            <w:r w:rsidRPr="000E0F13">
              <w:rPr>
                <w:rFonts w:hint="eastAsia"/>
                <w:sz w:val="20"/>
                <w:szCs w:val="20"/>
              </w:rPr>
              <w:t>,</w:t>
            </w:r>
            <w:r w:rsidRPr="000E0F13">
              <w:rPr>
                <w:rFonts w:hint="eastAsia"/>
                <w:sz w:val="20"/>
                <w:szCs w:val="20"/>
              </w:rPr>
              <w:t>是提高模糊测试发现程序漏洞可能性的一个重要步骤。</w:t>
            </w:r>
          </w:p>
          <w:p w14:paraId="022B2234" w14:textId="41DB54D0" w:rsidR="000E0F13" w:rsidRDefault="009803F2" w:rsidP="003102D1">
            <w:pPr>
              <w:pStyle w:val="a7"/>
              <w:numPr>
                <w:ilvl w:val="0"/>
                <w:numId w:val="22"/>
              </w:numPr>
              <w:ind w:firstLineChars="0"/>
              <w:rPr>
                <w:sz w:val="20"/>
                <w:szCs w:val="20"/>
              </w:rPr>
            </w:pPr>
            <w:r>
              <w:rPr>
                <w:rFonts w:hint="eastAsia"/>
                <w:sz w:val="20"/>
                <w:szCs w:val="20"/>
              </w:rPr>
              <w:t>输入数据结构化分</w:t>
            </w:r>
            <w:r w:rsidR="000E0F13" w:rsidRPr="003102D1">
              <w:rPr>
                <w:rFonts w:hint="eastAsia"/>
                <w:sz w:val="20"/>
                <w:szCs w:val="20"/>
              </w:rPr>
              <w:t>析：在模糊测试</w:t>
            </w:r>
            <w:r>
              <w:rPr>
                <w:rFonts w:hint="eastAsia"/>
                <w:sz w:val="20"/>
                <w:szCs w:val="20"/>
              </w:rPr>
              <w:t>过程</w:t>
            </w:r>
            <w:r w:rsidR="000E0F13" w:rsidRPr="003102D1">
              <w:rPr>
                <w:rFonts w:hint="eastAsia"/>
                <w:sz w:val="20"/>
                <w:szCs w:val="20"/>
              </w:rPr>
              <w:t>中</w:t>
            </w:r>
            <w:r>
              <w:rPr>
                <w:rFonts w:hint="eastAsia"/>
                <w:sz w:val="20"/>
                <w:szCs w:val="20"/>
              </w:rPr>
              <w:t>，</w:t>
            </w:r>
            <w:r w:rsidR="000E0F13" w:rsidRPr="003102D1">
              <w:rPr>
                <w:rFonts w:hint="eastAsia"/>
                <w:sz w:val="20"/>
                <w:szCs w:val="20"/>
              </w:rPr>
              <w:t>对网络数据包或文件格式的结构进行分析，识别出特定的</w:t>
            </w:r>
            <w:r w:rsidR="003102D1" w:rsidRPr="003102D1">
              <w:rPr>
                <w:rFonts w:hint="eastAsia"/>
                <w:sz w:val="20"/>
                <w:szCs w:val="20"/>
              </w:rPr>
              <w:t>可能</w:t>
            </w:r>
            <w:r w:rsidR="003102D1" w:rsidRPr="003102D1">
              <w:rPr>
                <w:rFonts w:hint="eastAsia"/>
                <w:sz w:val="20"/>
                <w:szCs w:val="20"/>
              </w:rPr>
              <w:t>引起应用程序解析错误的字段，有针对的通过变异或生成的方式构建测试用例。</w:t>
            </w:r>
            <w:r>
              <w:rPr>
                <w:rFonts w:hint="eastAsia"/>
                <w:sz w:val="20"/>
                <w:szCs w:val="20"/>
              </w:rPr>
              <w:t>通常，对于模糊测试有意义的字段主要有以下几种：表示字段长度、表示偏移的字段、可能一年期应用程序执行不同逻辑的字段、可变长度的数据。书中以</w:t>
            </w:r>
            <w:r>
              <w:rPr>
                <w:rFonts w:hint="eastAsia"/>
                <w:sz w:val="20"/>
                <w:szCs w:val="20"/>
              </w:rPr>
              <w:t>HTTP</w:t>
            </w:r>
            <w:r>
              <w:rPr>
                <w:rFonts w:hint="eastAsia"/>
                <w:sz w:val="20"/>
                <w:szCs w:val="20"/>
              </w:rPr>
              <w:t>的数据包为例</w:t>
            </w:r>
          </w:p>
          <w:p w14:paraId="42D153B1" w14:textId="5B956B01" w:rsidR="009803F2" w:rsidRDefault="003102D1" w:rsidP="00E722D8">
            <w:pPr>
              <w:pStyle w:val="a7"/>
              <w:numPr>
                <w:ilvl w:val="0"/>
                <w:numId w:val="22"/>
              </w:numPr>
              <w:ind w:firstLineChars="0"/>
              <w:rPr>
                <w:sz w:val="20"/>
                <w:szCs w:val="20"/>
              </w:rPr>
            </w:pPr>
            <w:r w:rsidRPr="009803F2">
              <w:rPr>
                <w:sz w:val="20"/>
                <w:szCs w:val="20"/>
              </w:rPr>
              <w:t>数据块关联模型</w:t>
            </w:r>
          </w:p>
          <w:p w14:paraId="433B428B" w14:textId="7E0938B4" w:rsidR="003102D1" w:rsidRDefault="009803F2" w:rsidP="00E722D8">
            <w:pPr>
              <w:pStyle w:val="a7"/>
              <w:ind w:left="756" w:firstLineChars="150" w:firstLine="300"/>
              <w:rPr>
                <w:sz w:val="20"/>
                <w:szCs w:val="20"/>
              </w:rPr>
            </w:pPr>
            <w:r w:rsidRPr="009803F2">
              <w:rPr>
                <w:rFonts w:hint="eastAsia"/>
                <w:sz w:val="20"/>
                <w:szCs w:val="20"/>
              </w:rPr>
              <w:t>数据块关联模型是目前解决模糊测试中处理复杂数据对象的一条有效途径。该模型以数据块为基本元素</w:t>
            </w:r>
            <w:r w:rsidRPr="009803F2">
              <w:rPr>
                <w:rFonts w:hint="eastAsia"/>
                <w:sz w:val="20"/>
                <w:szCs w:val="20"/>
              </w:rPr>
              <w:t>,</w:t>
            </w:r>
            <w:r w:rsidRPr="009803F2">
              <w:rPr>
                <w:rFonts w:hint="eastAsia"/>
                <w:sz w:val="20"/>
                <w:szCs w:val="20"/>
              </w:rPr>
              <w:t>以数据块之间的关联性为纽带生成畸形测试数据</w:t>
            </w:r>
            <w:r>
              <w:rPr>
                <w:rFonts w:hint="eastAsia"/>
                <w:sz w:val="20"/>
                <w:szCs w:val="20"/>
              </w:rPr>
              <w:t>。</w:t>
            </w:r>
            <w:r w:rsidRPr="009803F2">
              <w:rPr>
                <w:rFonts w:hint="eastAsia"/>
                <w:sz w:val="20"/>
                <w:szCs w:val="20"/>
              </w:rPr>
              <w:t>其中</w:t>
            </w:r>
            <w:r w:rsidRPr="009803F2">
              <w:rPr>
                <w:rFonts w:hint="eastAsia"/>
                <w:sz w:val="20"/>
                <w:szCs w:val="20"/>
              </w:rPr>
              <w:t>,</w:t>
            </w:r>
            <w:r w:rsidRPr="009803F2">
              <w:rPr>
                <w:rFonts w:hint="eastAsia"/>
                <w:sz w:val="20"/>
                <w:szCs w:val="20"/>
              </w:rPr>
              <w:t>数据块是数据块关联模型的基础。通常</w:t>
            </w:r>
            <w:r w:rsidRPr="009803F2">
              <w:rPr>
                <w:rFonts w:hint="eastAsia"/>
                <w:sz w:val="20"/>
                <w:szCs w:val="20"/>
              </w:rPr>
              <w:t>,</w:t>
            </w:r>
            <w:r w:rsidRPr="009803F2">
              <w:rPr>
                <w:rFonts w:hint="eastAsia"/>
                <w:sz w:val="20"/>
                <w:szCs w:val="20"/>
              </w:rPr>
              <w:t>根据数据对象的内部结构</w:t>
            </w:r>
            <w:r w:rsidRPr="009803F2">
              <w:rPr>
                <w:rFonts w:hint="eastAsia"/>
                <w:sz w:val="20"/>
                <w:szCs w:val="20"/>
              </w:rPr>
              <w:t>,</w:t>
            </w:r>
            <w:r w:rsidRPr="009803F2">
              <w:rPr>
                <w:rFonts w:hint="eastAsia"/>
                <w:sz w:val="20"/>
                <w:szCs w:val="20"/>
              </w:rPr>
              <w:t>一个数据对象可以划分为几个数据块。不管是网络数据包还是文件数据</w:t>
            </w:r>
            <w:r w:rsidRPr="009803F2">
              <w:rPr>
                <w:rFonts w:hint="eastAsia"/>
                <w:sz w:val="20"/>
                <w:szCs w:val="20"/>
              </w:rPr>
              <w:t>,</w:t>
            </w:r>
            <w:r w:rsidRPr="009803F2">
              <w:rPr>
                <w:rFonts w:hint="eastAsia"/>
                <w:sz w:val="20"/>
                <w:szCs w:val="20"/>
              </w:rPr>
              <w:t>其内部各数据块之间都有比较紧密的依赖关</w:t>
            </w:r>
            <w:r>
              <w:rPr>
                <w:rFonts w:hint="eastAsia"/>
                <w:sz w:val="20"/>
                <w:szCs w:val="20"/>
              </w:rPr>
              <w:t>系。数据块之间的依赖关系称为数据关联。</w:t>
            </w:r>
          </w:p>
          <w:p w14:paraId="54529845" w14:textId="4F4E369B" w:rsidR="009803F2" w:rsidRPr="009803F2" w:rsidRDefault="00E722D8" w:rsidP="009803F2">
            <w:pPr>
              <w:pStyle w:val="a7"/>
              <w:ind w:left="756" w:firstLineChars="0" w:firstLine="0"/>
              <w:rPr>
                <w:rFonts w:hint="eastAsia"/>
                <w:sz w:val="20"/>
                <w:szCs w:val="20"/>
              </w:rPr>
            </w:pPr>
            <w:r>
              <w:rPr>
                <w:rFonts w:hint="eastAsia"/>
                <w:sz w:val="20"/>
                <w:szCs w:val="20"/>
              </w:rPr>
              <w:t>数据块关联模型主要由三部分组成：关联方式、关联强度、评价标准。（可见</w:t>
            </w:r>
            <w:r>
              <w:rPr>
                <w:rFonts w:hint="eastAsia"/>
                <w:sz w:val="20"/>
                <w:szCs w:val="20"/>
              </w:rPr>
              <w:t>p</w:t>
            </w:r>
            <w:r>
              <w:rPr>
                <w:sz w:val="20"/>
                <w:szCs w:val="20"/>
              </w:rPr>
              <w:t>220</w:t>
            </w:r>
            <w:r>
              <w:rPr>
                <w:rFonts w:hint="eastAsia"/>
                <w:sz w:val="20"/>
                <w:szCs w:val="20"/>
              </w:rPr>
              <w:t>页）</w:t>
            </w:r>
          </w:p>
          <w:p w14:paraId="19E9ED21" w14:textId="49F551AF" w:rsidR="000619FC" w:rsidRDefault="00E722D8" w:rsidP="00B40AED">
            <w:pPr>
              <w:pStyle w:val="a7"/>
              <w:numPr>
                <w:ilvl w:val="0"/>
                <w:numId w:val="2"/>
              </w:numPr>
              <w:ind w:firstLineChars="0"/>
              <w:rPr>
                <w:b/>
                <w:sz w:val="20"/>
                <w:szCs w:val="20"/>
              </w:rPr>
            </w:pPr>
            <w:r>
              <w:rPr>
                <w:rFonts w:hint="eastAsia"/>
                <w:b/>
                <w:sz w:val="20"/>
                <w:szCs w:val="20"/>
              </w:rPr>
              <w:t>测试用例集的构建方法</w:t>
            </w:r>
          </w:p>
          <w:p w14:paraId="634B8B33" w14:textId="14FA1231" w:rsidR="00E722D8" w:rsidRDefault="00E722D8" w:rsidP="00E722D8">
            <w:pPr>
              <w:ind w:firstLineChars="208" w:firstLine="416"/>
              <w:rPr>
                <w:bCs/>
                <w:sz w:val="20"/>
                <w:szCs w:val="20"/>
              </w:rPr>
            </w:pPr>
            <w:r w:rsidRPr="00E722D8">
              <w:rPr>
                <w:rFonts w:hint="eastAsia"/>
                <w:bCs/>
                <w:sz w:val="20"/>
                <w:szCs w:val="20"/>
              </w:rPr>
              <w:t>根据测试数据生成策略</w:t>
            </w:r>
            <w:r w:rsidRPr="00E722D8">
              <w:rPr>
                <w:rFonts w:hint="eastAsia"/>
                <w:bCs/>
                <w:sz w:val="20"/>
                <w:szCs w:val="20"/>
              </w:rPr>
              <w:t>,</w:t>
            </w:r>
            <w:r w:rsidRPr="00E722D8">
              <w:rPr>
                <w:rFonts w:hint="eastAsia"/>
                <w:bCs/>
                <w:sz w:val="20"/>
                <w:szCs w:val="20"/>
              </w:rPr>
              <w:t>可以将现有模糊测试方法分为两大类</w:t>
            </w:r>
            <w:r w:rsidRPr="00E722D8">
              <w:rPr>
                <w:rFonts w:hint="eastAsia"/>
                <w:bCs/>
                <w:sz w:val="20"/>
                <w:szCs w:val="20"/>
              </w:rPr>
              <w:t>:</w:t>
            </w:r>
            <w:r w:rsidRPr="00E722D8">
              <w:rPr>
                <w:rFonts w:hint="eastAsia"/>
                <w:bCs/>
                <w:sz w:val="20"/>
                <w:szCs w:val="20"/>
              </w:rPr>
              <w:t>①基于变异的模糊测试</w:t>
            </w:r>
            <w:r w:rsidRPr="00E722D8">
              <w:rPr>
                <w:rFonts w:hint="eastAsia"/>
                <w:bCs/>
                <w:sz w:val="20"/>
                <w:szCs w:val="20"/>
              </w:rPr>
              <w:t>,</w:t>
            </w:r>
            <w:r w:rsidRPr="00E722D8">
              <w:rPr>
                <w:rFonts w:hint="eastAsia"/>
                <w:bCs/>
                <w:sz w:val="20"/>
                <w:szCs w:val="20"/>
              </w:rPr>
              <w:t>该类模糊测试方法采用对已有数据进行变异技术来创建新的测试用例</w:t>
            </w:r>
            <w:r w:rsidRPr="00E722D8">
              <w:rPr>
                <w:rFonts w:hint="eastAsia"/>
                <w:bCs/>
                <w:sz w:val="20"/>
                <w:szCs w:val="20"/>
              </w:rPr>
              <w:t>;</w:t>
            </w:r>
            <w:r w:rsidRPr="00E722D8">
              <w:rPr>
                <w:rFonts w:hint="eastAsia"/>
                <w:bCs/>
                <w:sz w:val="20"/>
                <w:szCs w:val="20"/>
              </w:rPr>
              <w:t>②基于生成的模糊测试</w:t>
            </w:r>
            <w:r w:rsidRPr="00E722D8">
              <w:rPr>
                <w:rFonts w:hint="eastAsia"/>
                <w:bCs/>
                <w:sz w:val="20"/>
                <w:szCs w:val="20"/>
              </w:rPr>
              <w:t>,</w:t>
            </w:r>
            <w:r w:rsidRPr="00E722D8">
              <w:rPr>
                <w:rFonts w:hint="eastAsia"/>
                <w:bCs/>
                <w:sz w:val="20"/>
                <w:szCs w:val="20"/>
              </w:rPr>
              <w:t>该类模糊测试方法通过对文件格式或网络协议建模从头开始产生测试用例</w:t>
            </w:r>
            <w:r>
              <w:rPr>
                <w:rFonts w:hint="eastAsia"/>
                <w:bCs/>
                <w:sz w:val="20"/>
                <w:szCs w:val="20"/>
              </w:rPr>
              <w:t>。</w:t>
            </w:r>
          </w:p>
          <w:p w14:paraId="58989008" w14:textId="6D5206AB" w:rsidR="00CF3648" w:rsidRDefault="00CF3648" w:rsidP="00E722D8">
            <w:pPr>
              <w:ind w:firstLineChars="208" w:firstLine="416"/>
              <w:rPr>
                <w:bCs/>
                <w:sz w:val="20"/>
                <w:szCs w:val="20"/>
              </w:rPr>
            </w:pPr>
            <w:r>
              <w:rPr>
                <w:rFonts w:hint="eastAsia"/>
                <w:bCs/>
                <w:sz w:val="20"/>
                <w:szCs w:val="20"/>
              </w:rPr>
              <w:lastRenderedPageBreak/>
              <w:t>随机方法、强制性测试、预先生成测试用例、遗传算法、错误注入与模糊启发式</w:t>
            </w:r>
            <w:r w:rsidR="00031AB5">
              <w:rPr>
                <w:rFonts w:hint="eastAsia"/>
                <w:bCs/>
                <w:sz w:val="20"/>
                <w:szCs w:val="20"/>
              </w:rPr>
              <w:t xml:space="preserve"> </w:t>
            </w:r>
            <w:r w:rsidR="00DC505C">
              <w:rPr>
                <w:bCs/>
                <w:sz w:val="20"/>
                <w:szCs w:val="20"/>
              </w:rPr>
              <w:t xml:space="preserve"> </w:t>
            </w:r>
          </w:p>
          <w:p w14:paraId="7ED6B631" w14:textId="4401F7F8" w:rsidR="00DC505C" w:rsidRDefault="00DC505C" w:rsidP="00DC505C">
            <w:pPr>
              <w:ind w:firstLineChars="208" w:firstLine="416"/>
              <w:rPr>
                <w:bCs/>
                <w:sz w:val="20"/>
                <w:szCs w:val="20"/>
              </w:rPr>
            </w:pPr>
            <w:r>
              <w:rPr>
                <w:rFonts w:hint="eastAsia"/>
                <w:bCs/>
                <w:sz w:val="20"/>
                <w:szCs w:val="20"/>
              </w:rPr>
              <w:t>预先生成测试用例：</w:t>
            </w:r>
            <w:r w:rsidRPr="00DC505C">
              <w:rPr>
                <w:rFonts w:hint="eastAsia"/>
                <w:bCs/>
                <w:sz w:val="20"/>
                <w:szCs w:val="20"/>
              </w:rPr>
              <w:t>这是</w:t>
            </w:r>
            <w:r w:rsidRPr="00DC505C">
              <w:rPr>
                <w:rFonts w:hint="eastAsia"/>
                <w:bCs/>
                <w:sz w:val="20"/>
                <w:szCs w:val="20"/>
              </w:rPr>
              <w:t xml:space="preserve"> PROTOS</w:t>
            </w:r>
            <w:r w:rsidRPr="00DC505C">
              <w:rPr>
                <w:rFonts w:hint="eastAsia"/>
                <w:bCs/>
                <w:sz w:val="20"/>
                <w:szCs w:val="20"/>
              </w:rPr>
              <w:t>模糊测试框架所采用的方法。测试用例的生成开始于对一个专门规约研究</w:t>
            </w:r>
            <w:r w:rsidRPr="00DC505C">
              <w:rPr>
                <w:rFonts w:hint="eastAsia"/>
                <w:bCs/>
                <w:sz w:val="20"/>
                <w:szCs w:val="20"/>
              </w:rPr>
              <w:t>,</w:t>
            </w:r>
            <w:r w:rsidRPr="00DC505C">
              <w:rPr>
                <w:rFonts w:hint="eastAsia"/>
                <w:bCs/>
                <w:sz w:val="20"/>
                <w:szCs w:val="20"/>
              </w:rPr>
              <w:t>其目的是为了理解所有被支持的数据结构和每种数据结构可接受的取值范围。然生成用于测试边界条件或迫使规约发生违例的硬编码的数据包或文件。这些测试用例可于检验目标系统实现规约的精确程度。创建这些测试用例需要事先完成大量的工作</w:t>
            </w:r>
            <w:r w:rsidRPr="00DC505C">
              <w:rPr>
                <w:rFonts w:hint="eastAsia"/>
                <w:bCs/>
                <w:sz w:val="20"/>
                <w:szCs w:val="20"/>
              </w:rPr>
              <w:t>,</w:t>
            </w:r>
            <w:r w:rsidRPr="00DC505C">
              <w:rPr>
                <w:rFonts w:hint="eastAsia"/>
                <w:bCs/>
                <w:sz w:val="20"/>
                <w:szCs w:val="20"/>
              </w:rPr>
              <w:t>但其优点是在测试相同协议的多个实现或相同文件格式时测试用例能够被多次重用。预先成测试用例的一个缺点是这种方式下的模糊测试存在固有的局限性</w:t>
            </w:r>
            <w:r w:rsidRPr="00DC505C">
              <w:rPr>
                <w:rFonts w:hint="eastAsia"/>
                <w:bCs/>
                <w:sz w:val="20"/>
                <w:szCs w:val="20"/>
              </w:rPr>
              <w:t>:</w:t>
            </w:r>
            <w:r w:rsidRPr="00DC505C">
              <w:rPr>
                <w:rFonts w:hint="eastAsia"/>
                <w:bCs/>
                <w:sz w:val="20"/>
                <w:szCs w:val="20"/>
              </w:rPr>
              <w:t>由于没有引入随机制</w:t>
            </w:r>
            <w:r w:rsidRPr="00DC505C">
              <w:rPr>
                <w:rFonts w:hint="eastAsia"/>
                <w:bCs/>
                <w:sz w:val="20"/>
                <w:szCs w:val="20"/>
              </w:rPr>
              <w:t>,</w:t>
            </w:r>
            <w:r w:rsidRPr="00DC505C">
              <w:rPr>
                <w:rFonts w:hint="eastAsia"/>
                <w:bCs/>
                <w:sz w:val="20"/>
                <w:szCs w:val="20"/>
              </w:rPr>
              <w:t>一旦测试用例表中的用例被用完</w:t>
            </w:r>
            <w:r w:rsidRPr="00DC505C">
              <w:rPr>
                <w:rFonts w:hint="eastAsia"/>
                <w:bCs/>
                <w:sz w:val="20"/>
                <w:szCs w:val="20"/>
              </w:rPr>
              <w:t>,</w:t>
            </w:r>
            <w:r w:rsidRPr="00DC505C">
              <w:rPr>
                <w:rFonts w:hint="eastAsia"/>
                <w:bCs/>
                <w:sz w:val="20"/>
                <w:szCs w:val="20"/>
              </w:rPr>
              <w:t>模糊测试只能结束。</w:t>
            </w:r>
          </w:p>
          <w:p w14:paraId="1A92C8D3" w14:textId="523747D6" w:rsidR="003C1614" w:rsidRDefault="003C1614" w:rsidP="00DC505C">
            <w:pPr>
              <w:ind w:firstLineChars="208" w:firstLine="416"/>
              <w:rPr>
                <w:bCs/>
                <w:sz w:val="20"/>
                <w:szCs w:val="20"/>
              </w:rPr>
            </w:pPr>
            <w:r>
              <w:rPr>
                <w:rFonts w:hint="eastAsia"/>
                <w:bCs/>
                <w:sz w:val="20"/>
                <w:szCs w:val="20"/>
              </w:rPr>
              <w:t>遗传算法：通过不断提高适应值的大小，来使基因逐渐优良化。</w:t>
            </w:r>
          </w:p>
          <w:p w14:paraId="64E4223B" w14:textId="6CA9B3B2" w:rsidR="003C1614" w:rsidRPr="003C1614" w:rsidRDefault="003C1614" w:rsidP="003C1614">
            <w:pPr>
              <w:ind w:firstLineChars="208" w:firstLine="416"/>
              <w:rPr>
                <w:rFonts w:hint="eastAsia"/>
                <w:bCs/>
                <w:sz w:val="20"/>
                <w:szCs w:val="20"/>
              </w:rPr>
            </w:pPr>
            <w:r>
              <w:rPr>
                <w:rFonts w:hint="eastAsia"/>
                <w:bCs/>
                <w:sz w:val="20"/>
                <w:szCs w:val="20"/>
              </w:rPr>
              <w:t>错误注入与模糊启发式：</w:t>
            </w:r>
            <w:r w:rsidRPr="003C1614">
              <w:rPr>
                <w:rFonts w:hint="eastAsia"/>
                <w:bCs/>
                <w:sz w:val="20"/>
                <w:szCs w:val="20"/>
              </w:rPr>
              <w:t>与生成测试数据的方式同等重要的是生成测试数据的标准。软件错误注入指按照特定的故障模型</w:t>
            </w:r>
            <w:r w:rsidRPr="003C1614">
              <w:rPr>
                <w:rFonts w:hint="eastAsia"/>
                <w:bCs/>
                <w:sz w:val="20"/>
                <w:szCs w:val="20"/>
              </w:rPr>
              <w:t>,</w:t>
            </w:r>
            <w:r w:rsidRPr="003C1614">
              <w:rPr>
                <w:rFonts w:hint="eastAsia"/>
                <w:bCs/>
                <w:sz w:val="20"/>
                <w:szCs w:val="20"/>
              </w:rPr>
              <w:t>用人为的、有意识的方式产生故障</w:t>
            </w:r>
            <w:r w:rsidRPr="003C1614">
              <w:rPr>
                <w:rFonts w:hint="eastAsia"/>
                <w:bCs/>
                <w:sz w:val="20"/>
                <w:szCs w:val="20"/>
              </w:rPr>
              <w:t>,</w:t>
            </w:r>
            <w:r w:rsidRPr="003C1614">
              <w:rPr>
                <w:rFonts w:hint="eastAsia"/>
                <w:bCs/>
                <w:sz w:val="20"/>
                <w:szCs w:val="20"/>
              </w:rPr>
              <w:t>并施加特定故障于待测软件系统中以加速该系统错误和失效的发生。通常</w:t>
            </w:r>
            <w:r w:rsidRPr="003C1614">
              <w:rPr>
                <w:rFonts w:hint="eastAsia"/>
                <w:bCs/>
                <w:sz w:val="20"/>
                <w:szCs w:val="20"/>
              </w:rPr>
              <w:t>,</w:t>
            </w:r>
            <w:r w:rsidRPr="003C1614">
              <w:rPr>
                <w:rFonts w:hint="eastAsia"/>
                <w:bCs/>
                <w:sz w:val="20"/>
                <w:szCs w:val="20"/>
              </w:rPr>
              <w:t>可注入的错误类型有</w:t>
            </w:r>
            <w:r w:rsidRPr="003C1614">
              <w:rPr>
                <w:rFonts w:hint="eastAsia"/>
                <w:bCs/>
                <w:sz w:val="20"/>
                <w:szCs w:val="20"/>
              </w:rPr>
              <w:t>:</w:t>
            </w:r>
            <w:r w:rsidRPr="003C1614">
              <w:rPr>
                <w:rFonts w:hint="eastAsia"/>
                <w:bCs/>
                <w:sz w:val="20"/>
                <w:szCs w:val="20"/>
              </w:rPr>
              <w:t>①内存错误</w:t>
            </w:r>
            <w:r w:rsidRPr="003C1614">
              <w:rPr>
                <w:rFonts w:hint="eastAsia"/>
                <w:bCs/>
                <w:sz w:val="20"/>
                <w:szCs w:val="20"/>
              </w:rPr>
              <w:t>;</w:t>
            </w:r>
            <w:r w:rsidRPr="003C1614">
              <w:rPr>
                <w:rFonts w:hint="eastAsia"/>
                <w:bCs/>
                <w:sz w:val="20"/>
                <w:szCs w:val="20"/>
              </w:rPr>
              <w:t>②处理器错误</w:t>
            </w:r>
            <w:r w:rsidRPr="003C1614">
              <w:rPr>
                <w:rFonts w:hint="eastAsia"/>
                <w:bCs/>
                <w:sz w:val="20"/>
                <w:szCs w:val="20"/>
              </w:rPr>
              <w:t>;</w:t>
            </w:r>
            <w:r w:rsidRPr="003C1614">
              <w:rPr>
                <w:rFonts w:hint="eastAsia"/>
                <w:bCs/>
                <w:sz w:val="20"/>
                <w:szCs w:val="20"/>
              </w:rPr>
              <w:t>③通信错误</w:t>
            </w:r>
            <w:r w:rsidRPr="003C1614">
              <w:rPr>
                <w:rFonts w:hint="eastAsia"/>
                <w:bCs/>
                <w:sz w:val="20"/>
                <w:szCs w:val="20"/>
              </w:rPr>
              <w:t>;</w:t>
            </w:r>
            <w:r w:rsidRPr="003C1614">
              <w:rPr>
                <w:rFonts w:hint="eastAsia"/>
                <w:bCs/>
                <w:sz w:val="20"/>
                <w:szCs w:val="20"/>
              </w:rPr>
              <w:t>④进程错误</w:t>
            </w:r>
            <w:r w:rsidRPr="003C1614">
              <w:rPr>
                <w:rFonts w:hint="eastAsia"/>
                <w:bCs/>
                <w:sz w:val="20"/>
                <w:szCs w:val="20"/>
              </w:rPr>
              <w:t>,</w:t>
            </w:r>
            <w:r w:rsidRPr="003C1614">
              <w:rPr>
                <w:rFonts w:hint="eastAsia"/>
                <w:bCs/>
                <w:sz w:val="20"/>
                <w:szCs w:val="20"/>
              </w:rPr>
              <w:t>例如死锁、活锁、进程循环、进程挂起及使用过多的系统资源等</w:t>
            </w:r>
            <w:r w:rsidRPr="003C1614">
              <w:rPr>
                <w:rFonts w:hint="eastAsia"/>
                <w:bCs/>
                <w:sz w:val="20"/>
                <w:szCs w:val="20"/>
              </w:rPr>
              <w:t>:</w:t>
            </w:r>
            <w:r w:rsidRPr="003C1614">
              <w:rPr>
                <w:rFonts w:hint="eastAsia"/>
                <w:bCs/>
                <w:sz w:val="20"/>
                <w:szCs w:val="20"/>
              </w:rPr>
              <w:t>⑤消息错误</w:t>
            </w:r>
            <w:r w:rsidRPr="003C1614">
              <w:rPr>
                <w:rFonts w:hint="eastAsia"/>
                <w:bCs/>
                <w:sz w:val="20"/>
                <w:szCs w:val="20"/>
              </w:rPr>
              <w:t>,</w:t>
            </w:r>
            <w:r w:rsidRPr="003C1614">
              <w:rPr>
                <w:rFonts w:hint="eastAsia"/>
                <w:bCs/>
                <w:sz w:val="20"/>
                <w:szCs w:val="20"/>
              </w:rPr>
              <w:t>例如失去消息、已损坏的消息、无序的信息、信息复制和组件间等待消息时间超时等</w:t>
            </w:r>
            <w:r w:rsidRPr="003C1614">
              <w:rPr>
                <w:rFonts w:hint="eastAsia"/>
                <w:bCs/>
                <w:sz w:val="20"/>
                <w:szCs w:val="20"/>
              </w:rPr>
              <w:t>;</w:t>
            </w:r>
            <w:r w:rsidRPr="003C1614">
              <w:rPr>
                <w:rFonts w:hint="eastAsia"/>
                <w:bCs/>
                <w:sz w:val="20"/>
                <w:szCs w:val="20"/>
              </w:rPr>
              <w:t>⑥网络错误</w:t>
            </w:r>
            <w:r w:rsidRPr="003C1614">
              <w:rPr>
                <w:rFonts w:hint="eastAsia"/>
                <w:bCs/>
                <w:sz w:val="20"/>
                <w:szCs w:val="20"/>
              </w:rPr>
              <w:t>;</w:t>
            </w:r>
            <w:r w:rsidRPr="003C1614">
              <w:rPr>
                <w:rFonts w:ascii="宋体" w:hAnsi="宋体" w:cs="宋体" w:hint="eastAsia"/>
                <w:bCs/>
                <w:sz w:val="20"/>
                <w:szCs w:val="20"/>
              </w:rPr>
              <w:t>⑦</w:t>
            </w:r>
            <w:r w:rsidRPr="003C1614">
              <w:rPr>
                <w:rFonts w:hint="eastAsia"/>
                <w:bCs/>
                <w:sz w:val="20"/>
                <w:szCs w:val="20"/>
              </w:rPr>
              <w:t>操作程序错误</w:t>
            </w:r>
            <w:r w:rsidRPr="003C1614">
              <w:rPr>
                <w:rFonts w:hint="eastAsia"/>
                <w:bCs/>
                <w:sz w:val="20"/>
                <w:szCs w:val="20"/>
              </w:rPr>
              <w:t>;</w:t>
            </w:r>
            <w:r w:rsidRPr="003C1614">
              <w:rPr>
                <w:rFonts w:asciiTheme="majorEastAsia" w:eastAsiaTheme="majorEastAsia" w:hAnsiTheme="majorEastAsia"/>
                <w:bCs/>
                <w:sz w:val="20"/>
                <w:szCs w:val="20"/>
              </w:rPr>
              <w:fldChar w:fldCharType="begin"/>
            </w:r>
            <w:r w:rsidRPr="003C1614">
              <w:rPr>
                <w:rFonts w:asciiTheme="majorEastAsia" w:eastAsiaTheme="majorEastAsia" w:hAnsiTheme="majorEastAsia"/>
                <w:bCs/>
                <w:sz w:val="20"/>
                <w:szCs w:val="20"/>
              </w:rPr>
              <w:instrText xml:space="preserve"> </w:instrText>
            </w:r>
            <w:r w:rsidRPr="003C1614">
              <w:rPr>
                <w:rFonts w:asciiTheme="majorEastAsia" w:eastAsiaTheme="majorEastAsia" w:hAnsiTheme="majorEastAsia" w:hint="eastAsia"/>
                <w:bCs/>
                <w:sz w:val="20"/>
                <w:szCs w:val="20"/>
              </w:rPr>
              <w:instrText>eq \o\ac(○,</w:instrText>
            </w:r>
            <w:r w:rsidRPr="003C1614">
              <w:rPr>
                <w:rFonts w:asciiTheme="majorEastAsia" w:eastAsiaTheme="majorEastAsia" w:hAnsiTheme="majorEastAsia" w:hint="eastAsia"/>
                <w:bCs/>
                <w:position w:val="2"/>
                <w:sz w:val="14"/>
                <w:szCs w:val="20"/>
              </w:rPr>
              <w:instrText>8</w:instrText>
            </w:r>
            <w:r w:rsidRPr="003C1614">
              <w:rPr>
                <w:rFonts w:asciiTheme="majorEastAsia" w:eastAsiaTheme="majorEastAsia" w:hAnsiTheme="majorEastAsia" w:hint="eastAsia"/>
                <w:bCs/>
                <w:sz w:val="20"/>
                <w:szCs w:val="20"/>
              </w:rPr>
              <w:instrText>)</w:instrText>
            </w:r>
            <w:r w:rsidRPr="003C1614">
              <w:rPr>
                <w:rFonts w:asciiTheme="majorEastAsia" w:eastAsiaTheme="majorEastAsia" w:hAnsiTheme="majorEastAsia"/>
                <w:bCs/>
                <w:sz w:val="20"/>
                <w:szCs w:val="20"/>
              </w:rPr>
              <w:fldChar w:fldCharType="end"/>
            </w:r>
            <w:r w:rsidRPr="003C1614">
              <w:rPr>
                <w:rFonts w:hint="eastAsia"/>
                <w:bCs/>
                <w:sz w:val="20"/>
                <w:szCs w:val="20"/>
              </w:rPr>
              <w:t>程序代码错误</w:t>
            </w:r>
            <w:r w:rsidRPr="003C1614">
              <w:rPr>
                <w:rFonts w:hint="eastAsia"/>
                <w:bCs/>
                <w:sz w:val="20"/>
                <w:szCs w:val="20"/>
              </w:rPr>
              <w:t>,</w:t>
            </w:r>
            <w:r w:rsidRPr="003C1614">
              <w:rPr>
                <w:rFonts w:hint="eastAsia"/>
                <w:bCs/>
                <w:sz w:val="20"/>
                <w:szCs w:val="20"/>
              </w:rPr>
              <w:t>如语句、变量等。在模糊测试中</w:t>
            </w:r>
            <w:r w:rsidRPr="003C1614">
              <w:rPr>
                <w:rFonts w:hint="eastAsia"/>
                <w:bCs/>
                <w:sz w:val="20"/>
                <w:szCs w:val="20"/>
              </w:rPr>
              <w:t>,</w:t>
            </w:r>
            <w:r w:rsidRPr="003C1614">
              <w:rPr>
                <w:rFonts w:hint="eastAsia"/>
                <w:bCs/>
                <w:sz w:val="20"/>
                <w:szCs w:val="20"/>
              </w:rPr>
              <w:t>基于错误注入思想生成的测试数据通常是包含特定潜在危险值的模字串或者模糊数值列表。通常</w:t>
            </w:r>
            <w:r w:rsidRPr="003C1614">
              <w:rPr>
                <w:rFonts w:hint="eastAsia"/>
                <w:bCs/>
                <w:sz w:val="20"/>
                <w:szCs w:val="20"/>
              </w:rPr>
              <w:t>,</w:t>
            </w:r>
            <w:r w:rsidRPr="003C1614">
              <w:rPr>
                <w:rFonts w:hint="eastAsia"/>
                <w:bCs/>
                <w:sz w:val="20"/>
                <w:szCs w:val="20"/>
              </w:rPr>
              <w:t>将模糊字串或者模糊数值列表中包含的特定潜在危险值称作模糊启发式</w:t>
            </w:r>
            <w:r w:rsidRPr="003C1614">
              <w:rPr>
                <w:rFonts w:hint="eastAsia"/>
                <w:bCs/>
                <w:sz w:val="20"/>
                <w:szCs w:val="20"/>
              </w:rPr>
              <w:t>( Fuzz Heuristics,</w:t>
            </w:r>
            <w:r w:rsidRPr="003C1614">
              <w:rPr>
                <w:rFonts w:hint="eastAsia"/>
                <w:bCs/>
                <w:sz w:val="20"/>
                <w:szCs w:val="20"/>
              </w:rPr>
              <w:t>几种常见的模糊启发式包括以下几种。</w:t>
            </w:r>
          </w:p>
          <w:p w14:paraId="69A88FC8" w14:textId="51D978C3" w:rsidR="003C1614" w:rsidRPr="003C1614" w:rsidRDefault="003C1614" w:rsidP="003C1614">
            <w:pPr>
              <w:ind w:firstLineChars="208" w:firstLine="416"/>
              <w:rPr>
                <w:rFonts w:hint="eastAsia"/>
                <w:bCs/>
                <w:sz w:val="20"/>
                <w:szCs w:val="20"/>
              </w:rPr>
            </w:pPr>
            <w:r w:rsidRPr="003C1614">
              <w:rPr>
                <w:rFonts w:hint="eastAsia"/>
                <w:bCs/>
                <w:sz w:val="20"/>
                <w:szCs w:val="20"/>
              </w:rPr>
              <w:t>(1)</w:t>
            </w:r>
            <w:r w:rsidRPr="003C1614">
              <w:rPr>
                <w:rFonts w:hint="eastAsia"/>
                <w:bCs/>
                <w:sz w:val="20"/>
                <w:szCs w:val="20"/>
              </w:rPr>
              <w:t>边界整型值。在整型测试用例列表中</w:t>
            </w:r>
            <w:r w:rsidRPr="003C1614">
              <w:rPr>
                <w:rFonts w:hint="eastAsia"/>
                <w:bCs/>
                <w:sz w:val="20"/>
                <w:szCs w:val="20"/>
              </w:rPr>
              <w:t>,</w:t>
            </w:r>
            <w:r w:rsidRPr="003C1614">
              <w:rPr>
                <w:rFonts w:hint="eastAsia"/>
                <w:bCs/>
                <w:sz w:val="20"/>
                <w:szCs w:val="20"/>
              </w:rPr>
              <w:t>选择极限边界作为测试用例的意图是很明显的。整型值的上溢、下溢以及符号溢出都可能会导致代码行中出现潜在的安全问题。</w:t>
            </w:r>
          </w:p>
          <w:p w14:paraId="23AF11FA" w14:textId="7FD0D759" w:rsidR="003C1614" w:rsidRPr="003C1614" w:rsidRDefault="003C1614" w:rsidP="003C1614">
            <w:pPr>
              <w:ind w:firstLineChars="208" w:firstLine="416"/>
              <w:rPr>
                <w:rFonts w:hint="eastAsia"/>
                <w:bCs/>
                <w:sz w:val="20"/>
                <w:szCs w:val="20"/>
              </w:rPr>
            </w:pPr>
            <w:r w:rsidRPr="003C1614">
              <w:rPr>
                <w:rFonts w:hint="eastAsia"/>
                <w:bCs/>
                <w:sz w:val="20"/>
                <w:szCs w:val="20"/>
              </w:rPr>
              <w:t>(2)</w:t>
            </w:r>
            <w:r w:rsidRPr="003C1614">
              <w:rPr>
                <w:rFonts w:hint="eastAsia"/>
                <w:bCs/>
                <w:sz w:val="20"/>
                <w:szCs w:val="20"/>
              </w:rPr>
              <w:t>字符串重复。字符串重复中</w:t>
            </w:r>
            <w:r w:rsidRPr="003C1614">
              <w:rPr>
                <w:rFonts w:hint="eastAsia"/>
                <w:bCs/>
                <w:sz w:val="20"/>
                <w:szCs w:val="20"/>
              </w:rPr>
              <w:t>,</w:t>
            </w:r>
            <w:r w:rsidRPr="003C1614">
              <w:rPr>
                <w:rFonts w:hint="eastAsia"/>
                <w:bCs/>
                <w:sz w:val="20"/>
                <w:szCs w:val="20"/>
              </w:rPr>
              <w:t>除了最常见的</w:t>
            </w:r>
            <w:r w:rsidRPr="003C1614">
              <w:rPr>
                <w:rFonts w:hint="eastAsia"/>
                <w:bCs/>
                <w:sz w:val="20"/>
                <w:szCs w:val="20"/>
              </w:rPr>
              <w:t xml:space="preserve"> AAAA</w:t>
            </w:r>
            <w:r>
              <w:rPr>
                <w:rFonts w:hint="eastAsia"/>
                <w:bCs/>
                <w:sz w:val="20"/>
                <w:szCs w:val="20"/>
              </w:rPr>
              <w:t>…</w:t>
            </w:r>
            <w:r w:rsidRPr="003C1614">
              <w:rPr>
                <w:rFonts w:hint="eastAsia"/>
                <w:bCs/>
                <w:sz w:val="20"/>
                <w:szCs w:val="20"/>
              </w:rPr>
              <w:t>外</w:t>
            </w:r>
            <w:r w:rsidRPr="003C1614">
              <w:rPr>
                <w:rFonts w:hint="eastAsia"/>
                <w:bCs/>
                <w:sz w:val="20"/>
                <w:szCs w:val="20"/>
              </w:rPr>
              <w:t>,</w:t>
            </w:r>
            <w:r w:rsidRPr="003C1614">
              <w:rPr>
                <w:rFonts w:hint="eastAsia"/>
                <w:bCs/>
                <w:sz w:val="20"/>
                <w:szCs w:val="20"/>
              </w:rPr>
              <w:t>也应该使用由的</w:t>
            </w:r>
            <w:r w:rsidRPr="003C1614">
              <w:rPr>
                <w:rFonts w:hint="eastAsia"/>
                <w:bCs/>
                <w:sz w:val="20"/>
                <w:szCs w:val="20"/>
              </w:rPr>
              <w:t>ASCH</w:t>
            </w:r>
            <w:r w:rsidRPr="003C1614">
              <w:rPr>
                <w:rFonts w:hint="eastAsia"/>
                <w:bCs/>
                <w:sz w:val="20"/>
                <w:szCs w:val="20"/>
              </w:rPr>
              <w:t>可见字符构成的重复串</w:t>
            </w:r>
            <w:r w:rsidRPr="003C1614">
              <w:rPr>
                <w:rFonts w:hint="eastAsia"/>
                <w:bCs/>
                <w:sz w:val="20"/>
                <w:szCs w:val="20"/>
              </w:rPr>
              <w:t>,</w:t>
            </w:r>
            <w:r w:rsidRPr="003C1614">
              <w:rPr>
                <w:rFonts w:hint="eastAsia"/>
                <w:bCs/>
                <w:sz w:val="20"/>
                <w:szCs w:val="20"/>
              </w:rPr>
              <w:t>例如</w:t>
            </w:r>
            <w:r w:rsidRPr="003C1614">
              <w:rPr>
                <w:rFonts w:hint="eastAsia"/>
                <w:bCs/>
                <w:sz w:val="20"/>
                <w:szCs w:val="20"/>
              </w:rPr>
              <w:t>: BBBBBBBB</w:t>
            </w:r>
            <w:r w:rsidRPr="003C1614">
              <w:rPr>
                <w:rFonts w:hint="eastAsia"/>
                <w:bCs/>
                <w:sz w:val="20"/>
                <w:szCs w:val="20"/>
              </w:rPr>
              <w:t>…。这样做的原因很多其一</w:t>
            </w:r>
            <w:r w:rsidRPr="003C1614">
              <w:rPr>
                <w:rFonts w:hint="eastAsia"/>
                <w:bCs/>
                <w:sz w:val="20"/>
                <w:szCs w:val="20"/>
              </w:rPr>
              <w:t>,</w:t>
            </w:r>
            <w:r w:rsidRPr="003C1614">
              <w:rPr>
                <w:rFonts w:hint="eastAsia"/>
                <w:bCs/>
                <w:sz w:val="20"/>
                <w:szCs w:val="20"/>
              </w:rPr>
              <w:t>堆结构被改写为</w:t>
            </w:r>
            <w:r w:rsidRPr="003C1614">
              <w:rPr>
                <w:rFonts w:hint="eastAsia"/>
                <w:bCs/>
                <w:sz w:val="20"/>
                <w:szCs w:val="20"/>
              </w:rPr>
              <w:t>AAAA</w:t>
            </w:r>
            <w:r w:rsidRPr="003C1614">
              <w:rPr>
                <w:rFonts w:hint="eastAsia"/>
                <w:bCs/>
                <w:sz w:val="20"/>
                <w:szCs w:val="20"/>
              </w:rPr>
              <w:t>……和</w:t>
            </w:r>
            <w:r w:rsidRPr="003C1614">
              <w:rPr>
                <w:rFonts w:hint="eastAsia"/>
                <w:bCs/>
                <w:sz w:val="20"/>
                <w:szCs w:val="20"/>
              </w:rPr>
              <w:t>BBBB</w:t>
            </w:r>
            <w:r w:rsidRPr="003C1614">
              <w:rPr>
                <w:rFonts w:hint="eastAsia"/>
                <w:bCs/>
                <w:sz w:val="20"/>
                <w:szCs w:val="20"/>
              </w:rPr>
              <w:t>…在触发某些堆溢出漏洞时会具有不同行为</w:t>
            </w:r>
            <w:r w:rsidRPr="003C1614">
              <w:rPr>
                <w:rFonts w:hint="eastAsia"/>
                <w:bCs/>
                <w:sz w:val="20"/>
                <w:szCs w:val="20"/>
              </w:rPr>
              <w:t>,</w:t>
            </w:r>
            <w:r w:rsidRPr="003C1614">
              <w:rPr>
                <w:rFonts w:hint="eastAsia"/>
                <w:bCs/>
                <w:sz w:val="20"/>
                <w:szCs w:val="20"/>
              </w:rPr>
              <w:t>例如</w:t>
            </w:r>
            <w:r w:rsidRPr="003C1614">
              <w:rPr>
                <w:rFonts w:hint="eastAsia"/>
                <w:bCs/>
                <w:sz w:val="20"/>
                <w:szCs w:val="20"/>
              </w:rPr>
              <w:t>,</w:t>
            </w:r>
            <w:r w:rsidRPr="003C1614">
              <w:rPr>
                <w:rFonts w:hint="eastAsia"/>
                <w:bCs/>
                <w:sz w:val="20"/>
                <w:szCs w:val="20"/>
              </w:rPr>
              <w:t>微软</w:t>
            </w:r>
            <w:r w:rsidRPr="003C1614">
              <w:rPr>
                <w:rFonts w:hint="eastAsia"/>
                <w:bCs/>
                <w:sz w:val="20"/>
                <w:szCs w:val="20"/>
              </w:rPr>
              <w:t xml:space="preserve"> Windows</w:t>
            </w:r>
            <w:r w:rsidRPr="003C1614">
              <w:rPr>
                <w:rFonts w:hint="eastAsia"/>
                <w:bCs/>
                <w:sz w:val="20"/>
                <w:szCs w:val="20"/>
              </w:rPr>
              <w:t>操作系统中的堆溢出漏洞</w:t>
            </w:r>
            <w:r w:rsidRPr="003C1614">
              <w:rPr>
                <w:rFonts w:hint="eastAsia"/>
                <w:bCs/>
                <w:sz w:val="20"/>
                <w:szCs w:val="20"/>
              </w:rPr>
              <w:t>;</w:t>
            </w:r>
            <w:r w:rsidRPr="003C1614">
              <w:rPr>
                <w:rFonts w:hint="eastAsia"/>
                <w:bCs/>
                <w:sz w:val="20"/>
                <w:szCs w:val="20"/>
              </w:rPr>
              <w:t>其二</w:t>
            </w:r>
            <w:r w:rsidRPr="003C1614">
              <w:rPr>
                <w:rFonts w:hint="eastAsia"/>
                <w:bCs/>
                <w:sz w:val="20"/>
                <w:szCs w:val="20"/>
              </w:rPr>
              <w:t>,</w:t>
            </w:r>
            <w:r w:rsidRPr="003C1614">
              <w:rPr>
                <w:rFonts w:hint="eastAsia"/>
                <w:bCs/>
                <w:sz w:val="20"/>
                <w:szCs w:val="20"/>
              </w:rPr>
              <w:t>很多软件中已经专门针对</w:t>
            </w:r>
            <w:r w:rsidRPr="003C1614">
              <w:rPr>
                <w:rFonts w:hint="eastAsia"/>
                <w:bCs/>
                <w:sz w:val="20"/>
                <w:szCs w:val="20"/>
              </w:rPr>
              <w:t>AAAAAAAA</w:t>
            </w:r>
            <w:r w:rsidRPr="003C1614">
              <w:rPr>
                <w:rFonts w:hint="eastAsia"/>
                <w:bCs/>
                <w:sz w:val="20"/>
                <w:szCs w:val="20"/>
              </w:rPr>
              <w:t>…进行搜索并阻止。</w:t>
            </w:r>
          </w:p>
          <w:p w14:paraId="73FE03CF" w14:textId="340F7698" w:rsidR="00EC2DA1" w:rsidRDefault="003C1614" w:rsidP="00EC2DA1">
            <w:pPr>
              <w:ind w:firstLineChars="208" w:firstLine="416"/>
              <w:rPr>
                <w:bCs/>
                <w:sz w:val="20"/>
                <w:szCs w:val="20"/>
              </w:rPr>
            </w:pPr>
            <w:r w:rsidRPr="003C1614">
              <w:rPr>
                <w:rFonts w:hint="eastAsia"/>
                <w:bCs/>
                <w:sz w:val="20"/>
                <w:szCs w:val="20"/>
              </w:rPr>
              <w:t>(3)</w:t>
            </w:r>
            <w:r w:rsidRPr="003C1614">
              <w:rPr>
                <w:rFonts w:hint="eastAsia"/>
                <w:bCs/>
                <w:sz w:val="20"/>
                <w:szCs w:val="20"/>
              </w:rPr>
              <w:t>字段分隔符。包含非字母数字字符</w:t>
            </w:r>
            <w:r w:rsidRPr="003C1614">
              <w:rPr>
                <w:rFonts w:hint="eastAsia"/>
                <w:bCs/>
                <w:sz w:val="20"/>
                <w:szCs w:val="20"/>
              </w:rPr>
              <w:t>(</w:t>
            </w:r>
            <w:r w:rsidRPr="003C1614">
              <w:rPr>
                <w:rFonts w:hint="eastAsia"/>
                <w:bCs/>
                <w:sz w:val="20"/>
                <w:szCs w:val="20"/>
              </w:rPr>
              <w:t>包括空格和制表符等</w:t>
            </w:r>
            <w:r w:rsidRPr="003C1614">
              <w:rPr>
                <w:rFonts w:hint="eastAsia"/>
                <w:bCs/>
                <w:sz w:val="20"/>
                <w:szCs w:val="20"/>
              </w:rPr>
              <w:t>)</w:t>
            </w:r>
            <w:r w:rsidRPr="003C1614">
              <w:rPr>
                <w:rFonts w:hint="eastAsia"/>
                <w:bCs/>
                <w:sz w:val="20"/>
                <w:szCs w:val="20"/>
              </w:rPr>
              <w:t>同样很重要。这些字符通常被用做字段分隔符和终止符。</w:t>
            </w:r>
          </w:p>
          <w:p w14:paraId="50457A90" w14:textId="3FA06910" w:rsidR="00EC2DA1" w:rsidRDefault="00EC2DA1" w:rsidP="00EC2DA1">
            <w:pPr>
              <w:ind w:firstLineChars="208" w:firstLine="416"/>
              <w:rPr>
                <w:bCs/>
                <w:sz w:val="20"/>
                <w:szCs w:val="20"/>
              </w:rPr>
            </w:pPr>
            <w:r>
              <w:rPr>
                <w:rFonts w:hint="eastAsia"/>
                <w:bCs/>
                <w:sz w:val="20"/>
                <w:szCs w:val="20"/>
              </w:rPr>
              <w:t>(</w:t>
            </w:r>
            <w:r>
              <w:rPr>
                <w:bCs/>
                <w:sz w:val="20"/>
                <w:szCs w:val="20"/>
              </w:rPr>
              <w:t>4)</w:t>
            </w:r>
            <w:r>
              <w:rPr>
                <w:rFonts w:hint="eastAsia"/>
                <w:bCs/>
                <w:sz w:val="20"/>
                <w:szCs w:val="20"/>
              </w:rPr>
              <w:t>格式化字符串</w:t>
            </w:r>
          </w:p>
          <w:p w14:paraId="07EB6747" w14:textId="60FF2303" w:rsidR="00EC2DA1" w:rsidRDefault="00EC2DA1" w:rsidP="00EC2DA1">
            <w:pPr>
              <w:ind w:firstLineChars="208" w:firstLine="416"/>
              <w:rPr>
                <w:bCs/>
                <w:sz w:val="20"/>
                <w:szCs w:val="20"/>
              </w:rPr>
            </w:pPr>
            <w:r>
              <w:rPr>
                <w:rFonts w:hint="eastAsia"/>
                <w:bCs/>
                <w:sz w:val="20"/>
                <w:szCs w:val="20"/>
              </w:rPr>
              <w:t>(</w:t>
            </w:r>
            <w:r>
              <w:rPr>
                <w:bCs/>
                <w:sz w:val="20"/>
                <w:szCs w:val="20"/>
              </w:rPr>
              <w:t>5)</w:t>
            </w:r>
            <w:r>
              <w:rPr>
                <w:rFonts w:hint="eastAsia"/>
                <w:bCs/>
                <w:sz w:val="20"/>
                <w:szCs w:val="20"/>
              </w:rPr>
              <w:t>字符转换和翻译</w:t>
            </w:r>
          </w:p>
          <w:p w14:paraId="36EF0F05" w14:textId="4686F032" w:rsidR="00EC2DA1" w:rsidRDefault="00EC2DA1" w:rsidP="00EC2DA1">
            <w:pPr>
              <w:ind w:firstLineChars="208" w:firstLine="416"/>
              <w:rPr>
                <w:bCs/>
                <w:sz w:val="20"/>
                <w:szCs w:val="20"/>
              </w:rPr>
            </w:pPr>
            <w:r>
              <w:rPr>
                <w:rFonts w:hint="eastAsia"/>
                <w:bCs/>
                <w:sz w:val="20"/>
                <w:szCs w:val="20"/>
              </w:rPr>
              <w:t>(</w:t>
            </w:r>
            <w:r>
              <w:rPr>
                <w:bCs/>
                <w:sz w:val="20"/>
                <w:szCs w:val="20"/>
              </w:rPr>
              <w:t>6)</w:t>
            </w:r>
            <w:r>
              <w:rPr>
                <w:rFonts w:hint="eastAsia"/>
                <w:bCs/>
                <w:sz w:val="20"/>
                <w:szCs w:val="20"/>
              </w:rPr>
              <w:t>目录遍历</w:t>
            </w:r>
          </w:p>
          <w:p w14:paraId="41B987DA" w14:textId="23D0058C" w:rsidR="00EC2DA1" w:rsidRDefault="00EC2DA1" w:rsidP="00EC2DA1">
            <w:pPr>
              <w:ind w:firstLineChars="208" w:firstLine="416"/>
              <w:rPr>
                <w:rFonts w:hint="eastAsia"/>
                <w:bCs/>
                <w:sz w:val="20"/>
                <w:szCs w:val="20"/>
              </w:rPr>
            </w:pPr>
            <w:r>
              <w:rPr>
                <w:rFonts w:hint="eastAsia"/>
                <w:bCs/>
                <w:sz w:val="20"/>
                <w:szCs w:val="20"/>
              </w:rPr>
              <w:t>(</w:t>
            </w:r>
            <w:r>
              <w:rPr>
                <w:bCs/>
                <w:sz w:val="20"/>
                <w:szCs w:val="20"/>
              </w:rPr>
              <w:t>7)</w:t>
            </w:r>
            <w:r>
              <w:rPr>
                <w:rFonts w:hint="eastAsia"/>
                <w:bCs/>
                <w:sz w:val="20"/>
                <w:szCs w:val="20"/>
              </w:rPr>
              <w:t>命令注入</w:t>
            </w:r>
          </w:p>
          <w:p w14:paraId="7F848A47" w14:textId="1EA14A7E" w:rsidR="008014A0" w:rsidRPr="00EC2DA1" w:rsidRDefault="00E722D8" w:rsidP="00EC2DA1">
            <w:pPr>
              <w:pStyle w:val="a7"/>
              <w:numPr>
                <w:ilvl w:val="0"/>
                <w:numId w:val="2"/>
              </w:numPr>
              <w:ind w:firstLineChars="0"/>
              <w:rPr>
                <w:b/>
                <w:sz w:val="20"/>
                <w:szCs w:val="20"/>
              </w:rPr>
            </w:pPr>
            <w:r w:rsidRPr="00EC2DA1">
              <w:rPr>
                <w:rFonts w:hint="eastAsia"/>
                <w:b/>
                <w:sz w:val="20"/>
                <w:szCs w:val="20"/>
              </w:rPr>
              <w:t>测试异常分析</w:t>
            </w:r>
          </w:p>
          <w:p w14:paraId="37C8B4AB" w14:textId="77777777" w:rsidR="00EC2DA1" w:rsidRDefault="00EC2DA1" w:rsidP="00F703F4">
            <w:pPr>
              <w:ind w:firstLine="396"/>
              <w:rPr>
                <w:sz w:val="20"/>
                <w:szCs w:val="20"/>
              </w:rPr>
            </w:pPr>
            <w:r>
              <w:rPr>
                <w:rFonts w:hint="eastAsia"/>
                <w:sz w:val="20"/>
                <w:szCs w:val="20"/>
              </w:rPr>
              <w:t>在模糊测试过程中，首先通过分类过滤并获取程序的某些运行信息（尤其是异常发生时的运行信息），然后对记录下来的信息中我们感兴趣的部分进行重点分析从而提高漏洞的挖掘效率。这个过程就是测试异常分析。</w:t>
            </w:r>
          </w:p>
          <w:p w14:paraId="135992CF" w14:textId="00000D27" w:rsidR="000B5357" w:rsidRDefault="00EC2DA1" w:rsidP="00F703F4">
            <w:pPr>
              <w:ind w:firstLine="396"/>
              <w:rPr>
                <w:sz w:val="20"/>
                <w:szCs w:val="20"/>
              </w:rPr>
            </w:pPr>
            <w:r>
              <w:rPr>
                <w:rFonts w:hint="eastAsia"/>
                <w:sz w:val="20"/>
                <w:szCs w:val="20"/>
              </w:rPr>
              <w:t>在程序动态分析过程中，相关信息获取途径有五个方面：通过程序的正常输出获取、通过静态代码插装获取信息、通过静态二进制插装获取信息、通过</w:t>
            </w:r>
            <w:r w:rsidR="006B4745">
              <w:rPr>
                <w:rFonts w:hint="eastAsia"/>
                <w:sz w:val="20"/>
                <w:szCs w:val="20"/>
              </w:rPr>
              <w:t>调试接口或者调试器</w:t>
            </w:r>
            <w:r>
              <w:rPr>
                <w:rFonts w:hint="eastAsia"/>
                <w:sz w:val="20"/>
                <w:szCs w:val="20"/>
              </w:rPr>
              <w:t>、通过虚拟机获取信息</w:t>
            </w:r>
          </w:p>
          <w:p w14:paraId="2CA4A4C0" w14:textId="47ABDD04" w:rsidR="006B4745" w:rsidRDefault="006B4745" w:rsidP="00F703F4">
            <w:pPr>
              <w:ind w:firstLine="396"/>
              <w:rPr>
                <w:sz w:val="20"/>
                <w:szCs w:val="20"/>
              </w:rPr>
            </w:pPr>
            <w:r>
              <w:rPr>
                <w:rFonts w:hint="eastAsia"/>
                <w:sz w:val="20"/>
                <w:szCs w:val="20"/>
              </w:rPr>
              <w:t>常用的方法：</w:t>
            </w:r>
            <w:r>
              <w:rPr>
                <w:rFonts w:hint="eastAsia"/>
                <w:sz w:val="20"/>
                <w:szCs w:val="20"/>
              </w:rPr>
              <w:t>调试接口或者调试器</w:t>
            </w:r>
          </w:p>
          <w:p w14:paraId="274ABDCB" w14:textId="370D7EA2" w:rsidR="006B4745" w:rsidRPr="006B4745" w:rsidRDefault="006B4745" w:rsidP="006B4745">
            <w:pPr>
              <w:pStyle w:val="a7"/>
              <w:numPr>
                <w:ilvl w:val="0"/>
                <w:numId w:val="23"/>
              </w:numPr>
              <w:ind w:firstLineChars="0"/>
              <w:rPr>
                <w:sz w:val="20"/>
                <w:szCs w:val="20"/>
              </w:rPr>
            </w:pPr>
            <w:r w:rsidRPr="006B4745">
              <w:rPr>
                <w:rFonts w:hint="eastAsia"/>
                <w:sz w:val="20"/>
                <w:szCs w:val="20"/>
              </w:rPr>
              <w:t>调试接口监控</w:t>
            </w:r>
          </w:p>
          <w:p w14:paraId="45A3C6C6" w14:textId="0816AD0C" w:rsidR="006B4745" w:rsidRDefault="006B4745" w:rsidP="006B4745">
            <w:pPr>
              <w:pStyle w:val="a7"/>
              <w:ind w:left="756" w:firstLineChars="0" w:firstLine="0"/>
              <w:rPr>
                <w:sz w:val="20"/>
                <w:szCs w:val="20"/>
              </w:rPr>
            </w:pPr>
            <w:r>
              <w:rPr>
                <w:rFonts w:hint="eastAsia"/>
                <w:sz w:val="20"/>
                <w:szCs w:val="20"/>
              </w:rPr>
              <w:t>调试接口监控是指在程序调试执行状态下，通过操作系统提供的调试接口或者调试器控制应用程序执行，同时对执行状态进行监控。</w:t>
            </w:r>
            <w:r>
              <w:rPr>
                <w:rFonts w:hint="eastAsia"/>
                <w:sz w:val="20"/>
                <w:szCs w:val="20"/>
              </w:rPr>
              <w:t>U</w:t>
            </w:r>
            <w:r>
              <w:rPr>
                <w:sz w:val="20"/>
                <w:szCs w:val="20"/>
              </w:rPr>
              <w:t>NIX</w:t>
            </w:r>
            <w:r>
              <w:rPr>
                <w:rFonts w:hint="eastAsia"/>
                <w:sz w:val="20"/>
                <w:szCs w:val="20"/>
              </w:rPr>
              <w:t>系列的</w:t>
            </w:r>
            <w:r>
              <w:rPr>
                <w:rFonts w:hint="eastAsia"/>
                <w:sz w:val="20"/>
                <w:szCs w:val="20"/>
              </w:rPr>
              <w:t>ptrace</w:t>
            </w:r>
            <w:r>
              <w:rPr>
                <w:rFonts w:hint="eastAsia"/>
                <w:sz w:val="20"/>
                <w:szCs w:val="20"/>
              </w:rPr>
              <w:t>系统调用和</w:t>
            </w:r>
            <w:r>
              <w:rPr>
                <w:rFonts w:hint="eastAsia"/>
                <w:sz w:val="20"/>
                <w:szCs w:val="20"/>
              </w:rPr>
              <w:t>Windows</w:t>
            </w:r>
            <w:r>
              <w:rPr>
                <w:rFonts w:hint="eastAsia"/>
                <w:sz w:val="20"/>
                <w:szCs w:val="20"/>
              </w:rPr>
              <w:t>系统的调试</w:t>
            </w:r>
            <w:r>
              <w:rPr>
                <w:rFonts w:hint="eastAsia"/>
                <w:sz w:val="20"/>
                <w:szCs w:val="20"/>
              </w:rPr>
              <w:t>A</w:t>
            </w:r>
            <w:r>
              <w:rPr>
                <w:sz w:val="20"/>
                <w:szCs w:val="20"/>
              </w:rPr>
              <w:t>PI</w:t>
            </w:r>
            <w:r>
              <w:rPr>
                <w:rFonts w:hint="eastAsia"/>
                <w:sz w:val="20"/>
                <w:szCs w:val="20"/>
              </w:rPr>
              <w:t>都是典型的调试接口。</w:t>
            </w:r>
          </w:p>
          <w:p w14:paraId="55469DAD" w14:textId="77777777" w:rsidR="006B4745" w:rsidRDefault="006B4745" w:rsidP="006B4745">
            <w:pPr>
              <w:pStyle w:val="a7"/>
              <w:numPr>
                <w:ilvl w:val="0"/>
                <w:numId w:val="23"/>
              </w:numPr>
              <w:ind w:firstLineChars="0"/>
              <w:rPr>
                <w:sz w:val="20"/>
                <w:szCs w:val="20"/>
              </w:rPr>
            </w:pPr>
            <w:r>
              <w:rPr>
                <w:rFonts w:hint="eastAsia"/>
                <w:sz w:val="20"/>
                <w:szCs w:val="20"/>
              </w:rPr>
              <w:t>异常及时过滤</w:t>
            </w:r>
          </w:p>
          <w:p w14:paraId="7821B060" w14:textId="50829938" w:rsidR="006B4745" w:rsidRDefault="006B4745" w:rsidP="006B4745">
            <w:pPr>
              <w:pStyle w:val="a7"/>
              <w:ind w:left="756" w:firstLineChars="0" w:firstLine="0"/>
              <w:rPr>
                <w:sz w:val="20"/>
                <w:szCs w:val="20"/>
              </w:rPr>
            </w:pPr>
            <w:r w:rsidRPr="006B4745">
              <w:rPr>
                <w:rFonts w:hint="eastAsia"/>
                <w:sz w:val="20"/>
                <w:szCs w:val="20"/>
              </w:rPr>
              <w:t>模糊测试过程中</w:t>
            </w:r>
            <w:r w:rsidRPr="006B4745">
              <w:rPr>
                <w:rFonts w:hint="eastAsia"/>
                <w:sz w:val="20"/>
                <w:szCs w:val="20"/>
              </w:rPr>
              <w:t>,</w:t>
            </w:r>
            <w:r w:rsidRPr="006B4745">
              <w:rPr>
                <w:rFonts w:hint="eastAsia"/>
                <w:sz w:val="20"/>
                <w:szCs w:val="20"/>
              </w:rPr>
              <w:t>通常为每一个测试用例启动待测程序的一个进程。对于每一个在调试接口下运行的进程</w:t>
            </w:r>
            <w:r w:rsidRPr="006B4745">
              <w:rPr>
                <w:rFonts w:hint="eastAsia"/>
                <w:sz w:val="20"/>
                <w:szCs w:val="20"/>
              </w:rPr>
              <w:t>,</w:t>
            </w:r>
            <w:r w:rsidRPr="006B4745">
              <w:rPr>
                <w:rFonts w:hint="eastAsia"/>
                <w:sz w:val="20"/>
                <w:szCs w:val="20"/>
              </w:rPr>
              <w:t>调试接口均会捕获到大量的异常。在这些异常中</w:t>
            </w:r>
            <w:r w:rsidRPr="006B4745">
              <w:rPr>
                <w:rFonts w:hint="eastAsia"/>
                <w:sz w:val="20"/>
                <w:szCs w:val="20"/>
              </w:rPr>
              <w:t>,</w:t>
            </w:r>
            <w:r w:rsidRPr="006B4745">
              <w:rPr>
                <w:rFonts w:hint="eastAsia"/>
                <w:sz w:val="20"/>
                <w:szCs w:val="20"/>
              </w:rPr>
              <w:t>有些可能随后会被程序自身的异常处理逻辑捕获</w:t>
            </w:r>
            <w:r w:rsidRPr="006B4745">
              <w:rPr>
                <w:rFonts w:hint="eastAsia"/>
                <w:sz w:val="20"/>
                <w:szCs w:val="20"/>
              </w:rPr>
              <w:t>,</w:t>
            </w:r>
            <w:r w:rsidRPr="006B4745">
              <w:rPr>
                <w:rFonts w:hint="eastAsia"/>
                <w:sz w:val="20"/>
                <w:szCs w:val="20"/>
              </w:rPr>
              <w:t>而有些确实是会引起程序崩溃。模糊测试器应该能够识别每一种异常</w:t>
            </w:r>
            <w:r w:rsidRPr="006B4745">
              <w:rPr>
                <w:rFonts w:hint="eastAsia"/>
                <w:sz w:val="20"/>
                <w:szCs w:val="20"/>
              </w:rPr>
              <w:t>,</w:t>
            </w:r>
            <w:r w:rsidRPr="006B4745">
              <w:rPr>
                <w:rFonts w:hint="eastAsia"/>
                <w:sz w:val="20"/>
                <w:szCs w:val="20"/>
              </w:rPr>
              <w:t>并正确地过滤需要由调试接口处理的异常</w:t>
            </w:r>
            <w:r w:rsidRPr="006B4745">
              <w:rPr>
                <w:rFonts w:hint="eastAsia"/>
                <w:sz w:val="20"/>
                <w:szCs w:val="20"/>
              </w:rPr>
              <w:t>,</w:t>
            </w:r>
            <w:r w:rsidRPr="006B4745">
              <w:rPr>
                <w:rFonts w:hint="eastAsia"/>
                <w:sz w:val="20"/>
                <w:szCs w:val="20"/>
              </w:rPr>
              <w:t>并记录确实会引起程序崩溃的异常供后续分析使用。</w:t>
            </w:r>
          </w:p>
          <w:p w14:paraId="3D3CD50E" w14:textId="05E0CF88" w:rsidR="00935F1B" w:rsidRDefault="00935F1B" w:rsidP="006B4745">
            <w:pPr>
              <w:pStyle w:val="a7"/>
              <w:ind w:left="756" w:firstLineChars="0" w:firstLine="0"/>
              <w:rPr>
                <w:sz w:val="20"/>
                <w:szCs w:val="20"/>
              </w:rPr>
            </w:pPr>
            <w:r>
              <w:rPr>
                <w:rFonts w:hint="eastAsia"/>
                <w:sz w:val="20"/>
                <w:szCs w:val="20"/>
              </w:rPr>
              <w:lastRenderedPageBreak/>
              <w:t>在模糊测试中，主要记录的就是读内存异常、写内存异常和访问内存异常。</w:t>
            </w:r>
          </w:p>
          <w:p w14:paraId="1C863E72" w14:textId="2687D7D4" w:rsidR="00935F1B" w:rsidRDefault="00935F1B" w:rsidP="00935F1B">
            <w:pPr>
              <w:pStyle w:val="a7"/>
              <w:numPr>
                <w:ilvl w:val="0"/>
                <w:numId w:val="23"/>
              </w:numPr>
              <w:ind w:firstLineChars="0"/>
              <w:rPr>
                <w:sz w:val="20"/>
                <w:szCs w:val="20"/>
              </w:rPr>
            </w:pPr>
            <w:r>
              <w:rPr>
                <w:rFonts w:hint="eastAsia"/>
                <w:sz w:val="20"/>
                <w:szCs w:val="20"/>
              </w:rPr>
              <w:t>异常影响分析和漏洞危害判定</w:t>
            </w:r>
            <w:r w:rsidR="000320D4">
              <w:rPr>
                <w:rFonts w:hint="eastAsia"/>
                <w:sz w:val="20"/>
                <w:szCs w:val="20"/>
              </w:rPr>
              <w:t xml:space="preserve"> </w:t>
            </w:r>
          </w:p>
          <w:p w14:paraId="68898497" w14:textId="0D3D7DA8" w:rsidR="000320D4" w:rsidRDefault="000320D4" w:rsidP="00E65601">
            <w:pPr>
              <w:pStyle w:val="a7"/>
              <w:ind w:left="756" w:firstLineChars="0" w:firstLine="0"/>
              <w:rPr>
                <w:sz w:val="20"/>
                <w:szCs w:val="20"/>
              </w:rPr>
            </w:pPr>
            <w:r w:rsidRPr="00E65601">
              <w:rPr>
                <w:rFonts w:hint="eastAsia"/>
                <w:sz w:val="20"/>
                <w:szCs w:val="20"/>
              </w:rPr>
              <w:t>对于会引起程序崩溃的异常</w:t>
            </w:r>
            <w:r w:rsidRPr="00E65601">
              <w:rPr>
                <w:rFonts w:hint="eastAsia"/>
                <w:sz w:val="20"/>
                <w:szCs w:val="20"/>
              </w:rPr>
              <w:t>,</w:t>
            </w:r>
            <w:r w:rsidRPr="00E65601">
              <w:rPr>
                <w:rFonts w:hint="eastAsia"/>
                <w:sz w:val="20"/>
                <w:szCs w:val="20"/>
              </w:rPr>
              <w:t>模糊测试平台会记录异常发生时的寄存器、堆栈等异</w:t>
            </w:r>
            <w:r w:rsidRPr="000320D4">
              <w:rPr>
                <w:rFonts w:hint="eastAsia"/>
                <w:sz w:val="20"/>
                <w:szCs w:val="20"/>
              </w:rPr>
              <w:t>常环境、引起程序崩溃的测试用例。不同的异常会对系统安全造成不同的影响</w:t>
            </w:r>
            <w:r w:rsidRPr="000320D4">
              <w:rPr>
                <w:rFonts w:hint="eastAsia"/>
                <w:sz w:val="20"/>
                <w:szCs w:val="20"/>
              </w:rPr>
              <w:t>,</w:t>
            </w:r>
            <w:r w:rsidRPr="000320D4">
              <w:rPr>
                <w:rFonts w:hint="eastAsia"/>
                <w:sz w:val="20"/>
                <w:szCs w:val="20"/>
              </w:rPr>
              <w:t>根据这些记录的异常信息</w:t>
            </w:r>
            <w:r w:rsidRPr="000320D4">
              <w:rPr>
                <w:rFonts w:hint="eastAsia"/>
                <w:sz w:val="20"/>
                <w:szCs w:val="20"/>
              </w:rPr>
              <w:t>,</w:t>
            </w:r>
            <w:r w:rsidRPr="000320D4">
              <w:rPr>
                <w:rFonts w:hint="eastAsia"/>
                <w:sz w:val="20"/>
                <w:szCs w:val="20"/>
              </w:rPr>
              <w:t>通过使用基于模式匹配的自动化工具可以快速地对每一个异常对系统的影响进行评估</w:t>
            </w:r>
            <w:r w:rsidRPr="000320D4">
              <w:rPr>
                <w:rFonts w:hint="eastAsia"/>
                <w:sz w:val="20"/>
                <w:szCs w:val="20"/>
              </w:rPr>
              <w:t>,</w:t>
            </w:r>
            <w:r w:rsidRPr="000320D4">
              <w:rPr>
                <w:rFonts w:hint="eastAsia"/>
                <w:sz w:val="20"/>
                <w:szCs w:val="20"/>
              </w:rPr>
              <w:t>并确定真实的漏洞。对于每一个已确认的漏洞</w:t>
            </w:r>
            <w:r w:rsidRPr="000320D4">
              <w:rPr>
                <w:rFonts w:hint="eastAsia"/>
                <w:sz w:val="20"/>
                <w:szCs w:val="20"/>
              </w:rPr>
              <w:t>,</w:t>
            </w:r>
            <w:r w:rsidRPr="000320D4">
              <w:rPr>
                <w:rFonts w:hint="eastAsia"/>
                <w:sz w:val="20"/>
                <w:szCs w:val="20"/>
              </w:rPr>
              <w:t>通常需要具有一定漏洞利用经验的安全分析人员手工对每个漏洞进行精细分析</w:t>
            </w:r>
            <w:r w:rsidRPr="000320D4">
              <w:rPr>
                <w:rFonts w:hint="eastAsia"/>
                <w:sz w:val="20"/>
                <w:szCs w:val="20"/>
              </w:rPr>
              <w:t>,</w:t>
            </w:r>
            <w:r w:rsidRPr="000320D4">
              <w:rPr>
                <w:rFonts w:hint="eastAsia"/>
                <w:sz w:val="20"/>
                <w:szCs w:val="20"/>
              </w:rPr>
              <w:t>确定漏洞可能造成的危害</w:t>
            </w:r>
            <w:r w:rsidRPr="000320D4">
              <w:rPr>
                <w:rFonts w:hint="eastAsia"/>
                <w:sz w:val="20"/>
                <w:szCs w:val="20"/>
              </w:rPr>
              <w:t>,</w:t>
            </w:r>
            <w:r w:rsidRPr="000320D4">
              <w:rPr>
                <w:rFonts w:hint="eastAsia"/>
                <w:sz w:val="20"/>
                <w:szCs w:val="20"/>
              </w:rPr>
              <w:t>以及可能的利用方法。</w:t>
            </w:r>
          </w:p>
          <w:p w14:paraId="03010282" w14:textId="77777777" w:rsidR="00E65601" w:rsidRPr="00E65601" w:rsidRDefault="00E65601" w:rsidP="00E65601">
            <w:pPr>
              <w:pStyle w:val="a7"/>
              <w:numPr>
                <w:ilvl w:val="0"/>
                <w:numId w:val="2"/>
              </w:numPr>
              <w:ind w:firstLineChars="0"/>
              <w:rPr>
                <w:b/>
                <w:bCs/>
                <w:sz w:val="20"/>
                <w:szCs w:val="20"/>
              </w:rPr>
            </w:pPr>
            <w:r w:rsidRPr="00E65601">
              <w:rPr>
                <w:rFonts w:hint="eastAsia"/>
                <w:b/>
                <w:bCs/>
                <w:sz w:val="20"/>
                <w:szCs w:val="20"/>
              </w:rPr>
              <w:t>模糊测试框架</w:t>
            </w:r>
          </w:p>
          <w:p w14:paraId="0BC68366" w14:textId="7416967C" w:rsidR="00E65601" w:rsidRDefault="00E65601" w:rsidP="00E65601">
            <w:pPr>
              <w:pStyle w:val="a7"/>
              <w:ind w:left="720" w:firstLineChars="0" w:firstLine="0"/>
              <w:rPr>
                <w:sz w:val="20"/>
                <w:szCs w:val="20"/>
              </w:rPr>
            </w:pPr>
            <w:r w:rsidRPr="00E65601">
              <w:rPr>
                <w:rFonts w:hint="eastAsia"/>
                <w:sz w:val="20"/>
                <w:szCs w:val="20"/>
              </w:rPr>
              <w:t>模糊测试框架是一个通用的模糊器</w:t>
            </w:r>
            <w:r w:rsidRPr="00E65601">
              <w:rPr>
                <w:rFonts w:hint="eastAsia"/>
                <w:sz w:val="20"/>
                <w:szCs w:val="20"/>
              </w:rPr>
              <w:t>,</w:t>
            </w:r>
            <w:r w:rsidRPr="00E65601">
              <w:rPr>
                <w:rFonts w:hint="eastAsia"/>
                <w:sz w:val="20"/>
                <w:szCs w:val="20"/>
              </w:rPr>
              <w:t>可以对不同类型的目标进行模糊测试</w:t>
            </w:r>
            <w:r w:rsidRPr="00E65601">
              <w:rPr>
                <w:rFonts w:hint="eastAsia"/>
                <w:sz w:val="20"/>
                <w:szCs w:val="20"/>
              </w:rPr>
              <w:t>,</w:t>
            </w:r>
            <w:r w:rsidRPr="00E65601">
              <w:rPr>
                <w:rFonts w:hint="eastAsia"/>
                <w:sz w:val="20"/>
                <w:szCs w:val="20"/>
              </w:rPr>
              <w:t>它将些单调的工作抽象化</w:t>
            </w:r>
            <w:r w:rsidRPr="00E65601">
              <w:rPr>
                <w:rFonts w:hint="eastAsia"/>
                <w:sz w:val="20"/>
                <w:szCs w:val="20"/>
              </w:rPr>
              <w:t>,</w:t>
            </w:r>
            <w:r w:rsidRPr="00E65601">
              <w:rPr>
                <w:rFonts w:hint="eastAsia"/>
                <w:sz w:val="20"/>
                <w:szCs w:val="20"/>
              </w:rPr>
              <w:t>并且将这些工作减少到最低程度</w:t>
            </w:r>
            <w:r w:rsidRPr="00E65601">
              <w:rPr>
                <w:rFonts w:hint="eastAsia"/>
                <w:sz w:val="20"/>
                <w:szCs w:val="20"/>
              </w:rPr>
              <w:t>,</w:t>
            </w:r>
            <w:r w:rsidRPr="00E65601">
              <w:rPr>
                <w:rFonts w:hint="eastAsia"/>
                <w:sz w:val="20"/>
                <w:szCs w:val="20"/>
              </w:rPr>
              <w:t>从这一点来看</w:t>
            </w:r>
            <w:r w:rsidRPr="00E65601">
              <w:rPr>
                <w:rFonts w:hint="eastAsia"/>
                <w:sz w:val="20"/>
                <w:szCs w:val="20"/>
              </w:rPr>
              <w:t>,</w:t>
            </w:r>
            <w:r w:rsidRPr="00E65601">
              <w:rPr>
                <w:rFonts w:hint="eastAsia"/>
                <w:sz w:val="20"/>
                <w:szCs w:val="20"/>
              </w:rPr>
              <w:t>所有模糊测试框架的共同目标都是相同的</w:t>
            </w:r>
            <w:r w:rsidRPr="00E65601">
              <w:rPr>
                <w:rFonts w:hint="eastAsia"/>
                <w:sz w:val="20"/>
                <w:szCs w:val="20"/>
              </w:rPr>
              <w:t>,</w:t>
            </w:r>
            <w:r w:rsidRPr="00E65601">
              <w:rPr>
                <w:rFonts w:hint="eastAsia"/>
                <w:sz w:val="20"/>
                <w:szCs w:val="20"/>
              </w:rPr>
              <w:t>即为模糊器的开发者提供一个快速的、灵活的、可重用的以及同构的开发环境。采用模糊测试框架</w:t>
            </w:r>
            <w:r w:rsidRPr="00E65601">
              <w:rPr>
                <w:rFonts w:hint="eastAsia"/>
                <w:sz w:val="20"/>
                <w:szCs w:val="20"/>
              </w:rPr>
              <w:t>,</w:t>
            </w:r>
            <w:r w:rsidRPr="00E65601">
              <w:rPr>
                <w:rFonts w:hint="eastAsia"/>
                <w:sz w:val="20"/>
                <w:szCs w:val="20"/>
              </w:rPr>
              <w:t>研究者就可以导入大量的经验数据</w:t>
            </w:r>
            <w:r w:rsidRPr="00E65601">
              <w:rPr>
                <w:rFonts w:hint="eastAsia"/>
                <w:sz w:val="20"/>
                <w:szCs w:val="20"/>
              </w:rPr>
              <w:t>,</w:t>
            </w:r>
            <w:r w:rsidRPr="00E65601">
              <w:rPr>
                <w:rFonts w:hint="eastAsia"/>
                <w:sz w:val="20"/>
                <w:szCs w:val="20"/>
              </w:rPr>
              <w:t>并且将其关注的重点放在更加适合于人工完成的工作上。</w:t>
            </w:r>
          </w:p>
          <w:p w14:paraId="0894684F" w14:textId="18496E68" w:rsidR="000B5357" w:rsidRPr="00E65601" w:rsidRDefault="00E65601" w:rsidP="00E65601">
            <w:pPr>
              <w:pStyle w:val="a7"/>
              <w:ind w:left="720" w:firstLineChars="0" w:firstLine="0"/>
              <w:rPr>
                <w:rFonts w:hint="eastAsia"/>
                <w:sz w:val="20"/>
                <w:szCs w:val="20"/>
              </w:rPr>
            </w:pPr>
            <w:r>
              <w:rPr>
                <w:rFonts w:hint="eastAsia"/>
                <w:sz w:val="20"/>
                <w:szCs w:val="20"/>
              </w:rPr>
              <w:t>一款通用且支持拓展的模糊测试框架应该由测试数据生成、动态调试、执行监控、自动化控制脚本、异常过滤、测试结果管理以及可扩展插件等主要模块构成。（具体可见</w:t>
            </w:r>
            <w:r>
              <w:rPr>
                <w:rFonts w:hint="eastAsia"/>
                <w:sz w:val="20"/>
                <w:szCs w:val="20"/>
              </w:rPr>
              <w:t>p231</w:t>
            </w:r>
            <w:r>
              <w:rPr>
                <w:rFonts w:hint="eastAsia"/>
                <w:sz w:val="20"/>
                <w:szCs w:val="20"/>
              </w:rPr>
              <w:t>页）</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0D790353" w:rsidR="007A0173" w:rsidRDefault="00587676" w:rsidP="00587676">
            <w:pPr>
              <w:ind w:left="420"/>
              <w:rPr>
                <w:b/>
                <w:sz w:val="20"/>
                <w:szCs w:val="20"/>
              </w:rPr>
            </w:pPr>
            <w:r w:rsidRPr="00587676">
              <w:rPr>
                <w:rFonts w:hint="eastAsia"/>
                <w:b/>
                <w:sz w:val="20"/>
                <w:szCs w:val="20"/>
              </w:rPr>
              <w:t>1.</w:t>
            </w:r>
            <w:r>
              <w:rPr>
                <w:b/>
                <w:sz w:val="20"/>
                <w:szCs w:val="20"/>
              </w:rPr>
              <w:t xml:space="preserve">  </w:t>
            </w:r>
            <w:r w:rsidR="00E65601">
              <w:rPr>
                <w:b/>
                <w:sz w:val="20"/>
                <w:szCs w:val="20"/>
              </w:rPr>
              <w:t>P</w:t>
            </w:r>
            <w:r w:rsidR="00E65601">
              <w:rPr>
                <w:rFonts w:hint="eastAsia"/>
                <w:b/>
                <w:sz w:val="20"/>
                <w:szCs w:val="20"/>
              </w:rPr>
              <w:t>each</w:t>
            </w:r>
          </w:p>
          <w:p w14:paraId="3527D73B" w14:textId="1859D155" w:rsidR="00FC4108" w:rsidRPr="00E65601" w:rsidRDefault="0038049D" w:rsidP="00E65601">
            <w:pPr>
              <w:ind w:firstLine="396"/>
              <w:rPr>
                <w:rFonts w:hint="eastAsia"/>
                <w:b/>
                <w:sz w:val="20"/>
                <w:szCs w:val="20"/>
              </w:rPr>
            </w:pPr>
            <w:r w:rsidRPr="0038049D">
              <w:rPr>
                <w:rFonts w:hint="eastAsia"/>
                <w:b/>
                <w:sz w:val="20"/>
                <w:szCs w:val="20"/>
              </w:rPr>
              <w:t>2.</w:t>
            </w:r>
            <w:r w:rsidR="00B71FD5">
              <w:rPr>
                <w:b/>
                <w:sz w:val="20"/>
                <w:szCs w:val="20"/>
              </w:rPr>
              <w:t xml:space="preserve">  </w:t>
            </w:r>
            <w:r w:rsidR="00E65601">
              <w:rPr>
                <w:b/>
                <w:sz w:val="20"/>
                <w:szCs w:val="20"/>
              </w:rPr>
              <w:t>S</w:t>
            </w:r>
            <w:r w:rsidR="00E65601">
              <w:rPr>
                <w:rFonts w:hint="eastAsia"/>
                <w:b/>
                <w:sz w:val="20"/>
                <w:szCs w:val="20"/>
              </w:rPr>
              <w:t>ulley</w:t>
            </w:r>
          </w:p>
        </w:tc>
      </w:tr>
      <w:tr w:rsidR="00330003" w14:paraId="5B1A81F4" w14:textId="77777777" w:rsidTr="003E4E17">
        <w:trPr>
          <w:trHeight w:val="553"/>
        </w:trPr>
        <w:tc>
          <w:tcPr>
            <w:tcW w:w="9027" w:type="dxa"/>
          </w:tcPr>
          <w:p w14:paraId="373082E6" w14:textId="2B443F08"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E65601">
              <w:rPr>
                <w:rFonts w:hint="eastAsia"/>
                <w:kern w:val="0"/>
                <w:sz w:val="20"/>
              </w:rPr>
              <w:t>九</w:t>
            </w:r>
            <w:r w:rsidR="00C25748">
              <w:rPr>
                <w:rFonts w:hint="eastAsia"/>
                <w:kern w:val="0"/>
                <w:sz w:val="20"/>
              </w:rPr>
              <w:t>章内容</w:t>
            </w:r>
          </w:p>
        </w:tc>
      </w:tr>
      <w:tr w:rsidR="00330003" w14:paraId="5B486306" w14:textId="77777777" w:rsidTr="00EA3634">
        <w:trPr>
          <w:trHeight w:val="963"/>
        </w:trPr>
        <w:tc>
          <w:tcPr>
            <w:tcW w:w="9027" w:type="dxa"/>
          </w:tcPr>
          <w:p w14:paraId="294871F4" w14:textId="53CFBFC0" w:rsidR="00330003" w:rsidRDefault="00330003" w:rsidP="00EA3634">
            <w:pPr>
              <w:tabs>
                <w:tab w:val="left" w:pos="6525"/>
              </w:tabs>
              <w:rPr>
                <w:rFonts w:hint="eastAsia"/>
                <w:kern w:val="0"/>
                <w:sz w:val="20"/>
              </w:rPr>
            </w:pPr>
            <w:r>
              <w:rPr>
                <w:b/>
                <w:kern w:val="0"/>
                <w:sz w:val="20"/>
              </w:rPr>
              <w:t>遇到的问题</w:t>
            </w:r>
            <w:r>
              <w:rPr>
                <w:rFonts w:hint="eastAsia"/>
                <w:b/>
                <w:kern w:val="0"/>
                <w:sz w:val="20"/>
              </w:rPr>
              <w:t>及该阶段学习的想法</w:t>
            </w:r>
            <w:r>
              <w:rPr>
                <w:b/>
                <w:kern w:val="0"/>
                <w:sz w:val="20"/>
              </w:rPr>
              <w:t>：</w:t>
            </w:r>
            <w:r w:rsidR="002C0737">
              <w:rPr>
                <w:rFonts w:hint="eastAsia"/>
                <w:b/>
                <w:kern w:val="0"/>
                <w:sz w:val="20"/>
              </w:rPr>
              <w:t>从第九章开始就进入了二进制漏洞分析技术的层面，跟之前的是不太一样的，并且难度也有所增加，很多内容不容易理解。我想这需要多实践才能更加深入理解。</w:t>
            </w:r>
          </w:p>
        </w:tc>
      </w:tr>
      <w:tr w:rsidR="00330003" w14:paraId="749E3F4B" w14:textId="77777777" w:rsidTr="00EA3634">
        <w:trPr>
          <w:trHeight w:val="829"/>
        </w:trPr>
        <w:tc>
          <w:tcPr>
            <w:tcW w:w="9027" w:type="dxa"/>
          </w:tcPr>
          <w:p w14:paraId="030BBEAA" w14:textId="55EAED4D"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0B5357">
              <w:rPr>
                <w:rFonts w:hint="eastAsia"/>
                <w:kern w:val="0"/>
                <w:sz w:val="20"/>
              </w:rPr>
              <w:t>阅读第十章</w:t>
            </w:r>
          </w:p>
        </w:tc>
      </w:tr>
    </w:tbl>
    <w:p w14:paraId="1E560359" w14:textId="77777777" w:rsidR="007D0E06" w:rsidRPr="00330003" w:rsidRDefault="007D0E06">
      <w:pPr>
        <w:rPr>
          <w:rFonts w:hint="eastAsia"/>
        </w:rPr>
      </w:pPr>
    </w:p>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886D0" w14:textId="77777777" w:rsidR="00C47FC8" w:rsidRDefault="00C47FC8" w:rsidP="00330003">
      <w:r>
        <w:separator/>
      </w:r>
    </w:p>
  </w:endnote>
  <w:endnote w:type="continuationSeparator" w:id="0">
    <w:p w14:paraId="0D9BEDF8" w14:textId="77777777" w:rsidR="00C47FC8" w:rsidRDefault="00C47FC8"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AEC6B" w14:textId="77777777" w:rsidR="00C47FC8" w:rsidRDefault="00C47FC8" w:rsidP="00330003">
      <w:r>
        <w:separator/>
      </w:r>
    </w:p>
  </w:footnote>
  <w:footnote w:type="continuationSeparator" w:id="0">
    <w:p w14:paraId="590EA852" w14:textId="77777777" w:rsidR="00C47FC8" w:rsidRDefault="00C47FC8"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3" w15:restartNumberingAfterBreak="0">
    <w:nsid w:val="58EF1903"/>
    <w:multiLevelType w:val="singleLevel"/>
    <w:tmpl w:val="58EF1903"/>
    <w:lvl w:ilvl="0">
      <w:start w:val="1"/>
      <w:numFmt w:val="decimal"/>
      <w:suff w:val="nothing"/>
      <w:lvlText w:val="%1."/>
      <w:lvlJc w:val="left"/>
    </w:lvl>
  </w:abstractNum>
  <w:abstractNum w:abstractNumId="14" w15:restartNumberingAfterBreak="0">
    <w:nsid w:val="58EF19F6"/>
    <w:multiLevelType w:val="singleLevel"/>
    <w:tmpl w:val="58EF19F6"/>
    <w:lvl w:ilvl="0">
      <w:start w:val="3"/>
      <w:numFmt w:val="decimal"/>
      <w:suff w:val="nothing"/>
      <w:lvlText w:val="%1."/>
      <w:lvlJc w:val="left"/>
    </w:lvl>
  </w:abstractNum>
  <w:abstractNum w:abstractNumId="15" w15:restartNumberingAfterBreak="0">
    <w:nsid w:val="58EF1AAF"/>
    <w:multiLevelType w:val="singleLevel"/>
    <w:tmpl w:val="58EF1AAF"/>
    <w:lvl w:ilvl="0">
      <w:start w:val="2"/>
      <w:numFmt w:val="decimal"/>
      <w:suff w:val="nothing"/>
      <w:lvlText w:val="%1."/>
      <w:lvlJc w:val="left"/>
    </w:lvl>
  </w:abstractNum>
  <w:abstractNum w:abstractNumId="16"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7"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8"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9"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2"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9"/>
  </w:num>
  <w:num w:numId="2">
    <w:abstractNumId w:val="5"/>
  </w:num>
  <w:num w:numId="3">
    <w:abstractNumId w:val="8"/>
  </w:num>
  <w:num w:numId="4">
    <w:abstractNumId w:val="21"/>
  </w:num>
  <w:num w:numId="5">
    <w:abstractNumId w:val="13"/>
  </w:num>
  <w:num w:numId="6">
    <w:abstractNumId w:val="15"/>
  </w:num>
  <w:num w:numId="7">
    <w:abstractNumId w:val="14"/>
  </w:num>
  <w:num w:numId="8">
    <w:abstractNumId w:val="7"/>
  </w:num>
  <w:num w:numId="9">
    <w:abstractNumId w:val="0"/>
  </w:num>
  <w:num w:numId="10">
    <w:abstractNumId w:val="17"/>
  </w:num>
  <w:num w:numId="11">
    <w:abstractNumId w:val="3"/>
  </w:num>
  <w:num w:numId="12">
    <w:abstractNumId w:val="20"/>
  </w:num>
  <w:num w:numId="13">
    <w:abstractNumId w:val="6"/>
  </w:num>
  <w:num w:numId="14">
    <w:abstractNumId w:val="10"/>
  </w:num>
  <w:num w:numId="15">
    <w:abstractNumId w:val="2"/>
  </w:num>
  <w:num w:numId="16">
    <w:abstractNumId w:val="12"/>
  </w:num>
  <w:num w:numId="17">
    <w:abstractNumId w:val="11"/>
  </w:num>
  <w:num w:numId="18">
    <w:abstractNumId w:val="19"/>
  </w:num>
  <w:num w:numId="19">
    <w:abstractNumId w:val="4"/>
  </w:num>
  <w:num w:numId="20">
    <w:abstractNumId w:val="16"/>
  </w:num>
  <w:num w:numId="21">
    <w:abstractNumId w:val="22"/>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1AB5"/>
    <w:rsid w:val="000320D4"/>
    <w:rsid w:val="000365FA"/>
    <w:rsid w:val="0004644C"/>
    <w:rsid w:val="00046B56"/>
    <w:rsid w:val="00052899"/>
    <w:rsid w:val="00052CFF"/>
    <w:rsid w:val="000549FB"/>
    <w:rsid w:val="00057C1D"/>
    <w:rsid w:val="000601C3"/>
    <w:rsid w:val="000619FC"/>
    <w:rsid w:val="000731E8"/>
    <w:rsid w:val="00076446"/>
    <w:rsid w:val="00082C71"/>
    <w:rsid w:val="00094FA2"/>
    <w:rsid w:val="000965F4"/>
    <w:rsid w:val="000A23D7"/>
    <w:rsid w:val="000A5FCB"/>
    <w:rsid w:val="000B1738"/>
    <w:rsid w:val="000B5357"/>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E154E"/>
    <w:rsid w:val="001E1671"/>
    <w:rsid w:val="001F1E46"/>
    <w:rsid w:val="001F3458"/>
    <w:rsid w:val="001F5E28"/>
    <w:rsid w:val="00200C38"/>
    <w:rsid w:val="00202433"/>
    <w:rsid w:val="002076E8"/>
    <w:rsid w:val="00213B82"/>
    <w:rsid w:val="00221D86"/>
    <w:rsid w:val="00227F2F"/>
    <w:rsid w:val="00230C51"/>
    <w:rsid w:val="00232E0B"/>
    <w:rsid w:val="00240A94"/>
    <w:rsid w:val="00241456"/>
    <w:rsid w:val="00242A5D"/>
    <w:rsid w:val="00244D11"/>
    <w:rsid w:val="002467F2"/>
    <w:rsid w:val="00251F1B"/>
    <w:rsid w:val="002609F2"/>
    <w:rsid w:val="00263B0E"/>
    <w:rsid w:val="0026576E"/>
    <w:rsid w:val="00274A32"/>
    <w:rsid w:val="00275B09"/>
    <w:rsid w:val="002828FE"/>
    <w:rsid w:val="002837BF"/>
    <w:rsid w:val="0029478D"/>
    <w:rsid w:val="00297931"/>
    <w:rsid w:val="002A4F25"/>
    <w:rsid w:val="002B25FD"/>
    <w:rsid w:val="002B4BDD"/>
    <w:rsid w:val="002B75D0"/>
    <w:rsid w:val="002C030B"/>
    <w:rsid w:val="002C0737"/>
    <w:rsid w:val="002C698F"/>
    <w:rsid w:val="002D25F8"/>
    <w:rsid w:val="002D51D9"/>
    <w:rsid w:val="002E1611"/>
    <w:rsid w:val="002E7794"/>
    <w:rsid w:val="002F3E78"/>
    <w:rsid w:val="002F630E"/>
    <w:rsid w:val="003013C0"/>
    <w:rsid w:val="003102D1"/>
    <w:rsid w:val="003158DB"/>
    <w:rsid w:val="00321D80"/>
    <w:rsid w:val="00330003"/>
    <w:rsid w:val="00330052"/>
    <w:rsid w:val="0033063A"/>
    <w:rsid w:val="00335609"/>
    <w:rsid w:val="0035422E"/>
    <w:rsid w:val="003604CA"/>
    <w:rsid w:val="00361AFD"/>
    <w:rsid w:val="0038049D"/>
    <w:rsid w:val="00380FC0"/>
    <w:rsid w:val="00382B6E"/>
    <w:rsid w:val="00391674"/>
    <w:rsid w:val="00395CBD"/>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6F62"/>
    <w:rsid w:val="0051163B"/>
    <w:rsid w:val="00511B54"/>
    <w:rsid w:val="005171A0"/>
    <w:rsid w:val="00520BD7"/>
    <w:rsid w:val="00530FEB"/>
    <w:rsid w:val="00537125"/>
    <w:rsid w:val="00537DC8"/>
    <w:rsid w:val="00537FCF"/>
    <w:rsid w:val="00547D2D"/>
    <w:rsid w:val="00552E2E"/>
    <w:rsid w:val="005557FD"/>
    <w:rsid w:val="00564ACF"/>
    <w:rsid w:val="005718B8"/>
    <w:rsid w:val="005844DE"/>
    <w:rsid w:val="00587676"/>
    <w:rsid w:val="00587F5D"/>
    <w:rsid w:val="00595789"/>
    <w:rsid w:val="0059716F"/>
    <w:rsid w:val="005A4167"/>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250D9"/>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4745"/>
    <w:rsid w:val="006B6CDD"/>
    <w:rsid w:val="006C1443"/>
    <w:rsid w:val="006C2181"/>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23FB"/>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F161D"/>
    <w:rsid w:val="00800F53"/>
    <w:rsid w:val="008014A0"/>
    <w:rsid w:val="00802043"/>
    <w:rsid w:val="00811758"/>
    <w:rsid w:val="0081497C"/>
    <w:rsid w:val="008165E5"/>
    <w:rsid w:val="008208C3"/>
    <w:rsid w:val="0082157B"/>
    <w:rsid w:val="0082164D"/>
    <w:rsid w:val="008247E2"/>
    <w:rsid w:val="00830592"/>
    <w:rsid w:val="00833CC8"/>
    <w:rsid w:val="008358C8"/>
    <w:rsid w:val="00837A50"/>
    <w:rsid w:val="00846AA4"/>
    <w:rsid w:val="0085166D"/>
    <w:rsid w:val="00852F5E"/>
    <w:rsid w:val="00861D74"/>
    <w:rsid w:val="008640ED"/>
    <w:rsid w:val="008A4BE9"/>
    <w:rsid w:val="008A4E22"/>
    <w:rsid w:val="008C704F"/>
    <w:rsid w:val="008C7172"/>
    <w:rsid w:val="008F3D11"/>
    <w:rsid w:val="008F4E20"/>
    <w:rsid w:val="00906685"/>
    <w:rsid w:val="0090672A"/>
    <w:rsid w:val="00907E48"/>
    <w:rsid w:val="0091145E"/>
    <w:rsid w:val="00921BC3"/>
    <w:rsid w:val="00923B2A"/>
    <w:rsid w:val="00924E23"/>
    <w:rsid w:val="009318A1"/>
    <w:rsid w:val="00931C01"/>
    <w:rsid w:val="00935F1B"/>
    <w:rsid w:val="00936810"/>
    <w:rsid w:val="00940BCE"/>
    <w:rsid w:val="0094334C"/>
    <w:rsid w:val="009457CD"/>
    <w:rsid w:val="00951DD8"/>
    <w:rsid w:val="00952B67"/>
    <w:rsid w:val="00953AC7"/>
    <w:rsid w:val="009566B0"/>
    <w:rsid w:val="009612DC"/>
    <w:rsid w:val="009617AC"/>
    <w:rsid w:val="00967E9D"/>
    <w:rsid w:val="009803F2"/>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7786"/>
    <w:rsid w:val="00AE0074"/>
    <w:rsid w:val="00AE1DAE"/>
    <w:rsid w:val="00AE4033"/>
    <w:rsid w:val="00AE79C3"/>
    <w:rsid w:val="00AF3DE8"/>
    <w:rsid w:val="00AF5C85"/>
    <w:rsid w:val="00B11EFA"/>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47B60"/>
    <w:rsid w:val="00C47FC8"/>
    <w:rsid w:val="00C5134E"/>
    <w:rsid w:val="00C549AD"/>
    <w:rsid w:val="00C64CA6"/>
    <w:rsid w:val="00C8379F"/>
    <w:rsid w:val="00C848EC"/>
    <w:rsid w:val="00C85FF6"/>
    <w:rsid w:val="00C933AE"/>
    <w:rsid w:val="00C940E3"/>
    <w:rsid w:val="00C9493A"/>
    <w:rsid w:val="00C97DAC"/>
    <w:rsid w:val="00CA273F"/>
    <w:rsid w:val="00CA644A"/>
    <w:rsid w:val="00CB1339"/>
    <w:rsid w:val="00CB274C"/>
    <w:rsid w:val="00CB367D"/>
    <w:rsid w:val="00CB65D8"/>
    <w:rsid w:val="00CC2BE0"/>
    <w:rsid w:val="00CC7132"/>
    <w:rsid w:val="00CD566E"/>
    <w:rsid w:val="00CD5750"/>
    <w:rsid w:val="00CE31F3"/>
    <w:rsid w:val="00CE5FC9"/>
    <w:rsid w:val="00CF3648"/>
    <w:rsid w:val="00D004C6"/>
    <w:rsid w:val="00D03052"/>
    <w:rsid w:val="00D16EC0"/>
    <w:rsid w:val="00D21593"/>
    <w:rsid w:val="00D24A25"/>
    <w:rsid w:val="00D25EB4"/>
    <w:rsid w:val="00D35382"/>
    <w:rsid w:val="00D36B46"/>
    <w:rsid w:val="00D70D06"/>
    <w:rsid w:val="00D8465C"/>
    <w:rsid w:val="00D8771E"/>
    <w:rsid w:val="00D900F9"/>
    <w:rsid w:val="00DB56B1"/>
    <w:rsid w:val="00DC505C"/>
    <w:rsid w:val="00DD0F7A"/>
    <w:rsid w:val="00DE342B"/>
    <w:rsid w:val="00DF2EBA"/>
    <w:rsid w:val="00E01131"/>
    <w:rsid w:val="00E12881"/>
    <w:rsid w:val="00E16111"/>
    <w:rsid w:val="00E16E96"/>
    <w:rsid w:val="00E428FF"/>
    <w:rsid w:val="00E51916"/>
    <w:rsid w:val="00E52435"/>
    <w:rsid w:val="00E6418D"/>
    <w:rsid w:val="00E65601"/>
    <w:rsid w:val="00E722D8"/>
    <w:rsid w:val="00E73D1F"/>
    <w:rsid w:val="00E958D5"/>
    <w:rsid w:val="00EA3634"/>
    <w:rsid w:val="00EC2705"/>
    <w:rsid w:val="00EC2DA1"/>
    <w:rsid w:val="00EE2449"/>
    <w:rsid w:val="00EF2605"/>
    <w:rsid w:val="00F02F31"/>
    <w:rsid w:val="00F04547"/>
    <w:rsid w:val="00F1199B"/>
    <w:rsid w:val="00F14A80"/>
    <w:rsid w:val="00F150D1"/>
    <w:rsid w:val="00F208AC"/>
    <w:rsid w:val="00F2767F"/>
    <w:rsid w:val="00F34668"/>
    <w:rsid w:val="00F34F60"/>
    <w:rsid w:val="00F43938"/>
    <w:rsid w:val="00F461B4"/>
    <w:rsid w:val="00F60ECA"/>
    <w:rsid w:val="00F643CE"/>
    <w:rsid w:val="00F703F4"/>
    <w:rsid w:val="00F830B3"/>
    <w:rsid w:val="00F85119"/>
    <w:rsid w:val="00F91286"/>
    <w:rsid w:val="00FB296A"/>
    <w:rsid w:val="00FC2BA6"/>
    <w:rsid w:val="00FC4108"/>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46</cp:revision>
  <dcterms:created xsi:type="dcterms:W3CDTF">2019-07-28T09:35:00Z</dcterms:created>
  <dcterms:modified xsi:type="dcterms:W3CDTF">2019-07-30T00:40:00Z</dcterms:modified>
</cp:coreProperties>
</file>